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2D">
        <w:rPr>
          <w:rFonts w:ascii="Times New Roman" w:hAnsi="Times New Roman" w:cs="Times New Roman"/>
          <w:b/>
          <w:sz w:val="28"/>
          <w:szCs w:val="28"/>
        </w:rPr>
        <w:t>Велижского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5B362D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5B1A" w:rsidRPr="002073A7">
        <w:rPr>
          <w:rFonts w:ascii="Times New Roman" w:hAnsi="Times New Roman" w:cs="Times New Roman"/>
          <w:sz w:val="24"/>
          <w:szCs w:val="24"/>
        </w:rPr>
        <w:t>куратор</w:t>
      </w:r>
      <w:proofErr w:type="gramEnd"/>
      <w:r w:rsidR="00AB5B1A" w:rsidRPr="002073A7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</w:t>
      </w:r>
      <w:r w:rsidR="005B362D">
        <w:rPr>
          <w:rFonts w:ascii="Times New Roman" w:hAnsi="Times New Roman" w:cs="Times New Roman"/>
          <w:sz w:val="24"/>
          <w:szCs w:val="24"/>
        </w:rPr>
        <w:t>Егоренко Е. 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91"/>
        <w:gridCol w:w="1134"/>
        <w:gridCol w:w="2552"/>
        <w:gridCol w:w="2977"/>
        <w:gridCol w:w="2128"/>
        <w:gridCol w:w="2122"/>
      </w:tblGrid>
      <w:tr w:rsidR="0024571D" w:rsidRPr="00EA46F4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79" w:type="dxa"/>
            <w:gridSpan w:val="4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C513A9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571D" w:rsidRPr="002545F3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24571D" w:rsidRPr="00C513A9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71D" w:rsidRPr="00D01743" w:rsidRDefault="0024571D" w:rsidP="00553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24571D" w:rsidRPr="00860921" w:rsidRDefault="0024571D" w:rsidP="00553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8" w:type="dxa"/>
          </w:tcPr>
          <w:p w:rsidR="0024571D" w:rsidRPr="00D01743" w:rsidRDefault="0024571D" w:rsidP="00553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</w:t>
            </w:r>
          </w:p>
        </w:tc>
        <w:tc>
          <w:tcPr>
            <w:tcW w:w="2122" w:type="dxa"/>
          </w:tcPr>
          <w:p w:rsidR="0024571D" w:rsidRDefault="0024571D" w:rsidP="00553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C513A9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571D" w:rsidRPr="00756706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134" w:type="dxa"/>
          </w:tcPr>
          <w:p w:rsidR="0024571D" w:rsidRPr="00C513A9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71D" w:rsidRPr="00756706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4571D" w:rsidRDefault="0024571D" w:rsidP="005530DC">
            <w:pPr>
              <w:spacing w:after="0" w:line="240" w:lineRule="auto"/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8" w:type="dxa"/>
          </w:tcPr>
          <w:p w:rsidR="0024571D" w:rsidRDefault="0024571D" w:rsidP="005530DC">
            <w:pPr>
              <w:spacing w:after="0" w:line="240" w:lineRule="auto"/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2" w:type="dxa"/>
          </w:tcPr>
          <w:p w:rsidR="0024571D" w:rsidRPr="002835B2" w:rsidRDefault="0024571D" w:rsidP="0055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4571D" w:rsidRPr="00C513A9" w:rsidTr="0024571D">
        <w:trPr>
          <w:trHeight w:val="100"/>
        </w:trPr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5B362D" w:rsidRDefault="0024571D" w:rsidP="0055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№41 от 25.11.2019</w:t>
            </w:r>
          </w:p>
          <w:p w:rsidR="0024571D" w:rsidRPr="005B362D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62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 утверждении прогноза социально-экономического развития Велижского городского поселения. Повышение бюджетной устойчивости, эффективности бюджетных расходов</w:t>
            </w:r>
          </w:p>
        </w:tc>
        <w:tc>
          <w:tcPr>
            <w:tcW w:w="2977" w:type="dxa"/>
          </w:tcPr>
          <w:p w:rsidR="0024571D" w:rsidRPr="005B362D" w:rsidRDefault="0024571D" w:rsidP="0055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№41 от 25.11.2019</w:t>
            </w:r>
          </w:p>
          <w:p w:rsidR="0024571D" w:rsidRPr="005B362D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62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 утверждении прогноза социально-экономического развития Велижского городского поселения. Повышение бюджетной устойчивости, эффективности бюджетных расходов</w:t>
            </w:r>
          </w:p>
        </w:tc>
        <w:tc>
          <w:tcPr>
            <w:tcW w:w="2128" w:type="dxa"/>
          </w:tcPr>
          <w:p w:rsidR="0024571D" w:rsidRPr="005B362D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62D">
              <w:rPr>
                <w:rFonts w:ascii="Times New Roman" w:hAnsi="Times New Roman" w:cs="Times New Roman"/>
                <w:sz w:val="20"/>
              </w:rPr>
              <w:t>Постановление Администрации №41 от 25.11.2019</w:t>
            </w:r>
          </w:p>
          <w:p w:rsidR="0024571D" w:rsidRPr="005B362D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62D">
              <w:rPr>
                <w:rFonts w:ascii="Times New Roman" w:hAnsi="Times New Roman" w:cs="Times New Roman"/>
                <w:sz w:val="20"/>
              </w:rPr>
              <w:t>Об утверждении прогноза социально-экономического развития Велижского городского поселения. Повышение качества и уровня жизни населения</w:t>
            </w:r>
          </w:p>
        </w:tc>
        <w:tc>
          <w:tcPr>
            <w:tcW w:w="2122" w:type="dxa"/>
          </w:tcPr>
          <w:p w:rsidR="00B32242" w:rsidRPr="005B362D" w:rsidRDefault="00B32242" w:rsidP="00B32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62D">
              <w:rPr>
                <w:rFonts w:ascii="Times New Roman" w:hAnsi="Times New Roman" w:cs="Times New Roman"/>
                <w:sz w:val="20"/>
              </w:rPr>
              <w:t>Постановление Администрации №41 от 25.11.2019</w:t>
            </w:r>
          </w:p>
          <w:p w:rsidR="00B32242" w:rsidRPr="005B362D" w:rsidRDefault="00B32242" w:rsidP="00B32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62D">
              <w:rPr>
                <w:rFonts w:ascii="Times New Roman" w:hAnsi="Times New Roman" w:cs="Times New Roman"/>
                <w:sz w:val="20"/>
              </w:rPr>
              <w:t>Об утверждении прогноза социально-экономического развития Велижского городского поселения. Повышение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политики поселения, не относящихся к муниципальным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3891" w:type="dxa"/>
          </w:tcPr>
          <w:p w:rsidR="0024571D" w:rsidRPr="00EA46F4" w:rsidRDefault="0024571D" w:rsidP="002457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8" w:type="dxa"/>
          </w:tcPr>
          <w:p w:rsidR="0024571D" w:rsidRPr="00EA46F4" w:rsidRDefault="00B9642A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Востребована / </w:t>
            </w:r>
            <w:r w:rsidRPr="00EA46F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2122" w:type="dxa"/>
          </w:tcPr>
          <w:p w:rsidR="0024571D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2" w:type="dxa"/>
          </w:tcPr>
          <w:p w:rsidR="0024571D" w:rsidRPr="00EA46F4" w:rsidRDefault="00B32242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24571D">
              <w:rPr>
                <w:rFonts w:ascii="Times New Roman" w:hAnsi="Times New Roman" w:cs="Times New Roman"/>
                <w:sz w:val="20"/>
              </w:rPr>
              <w:t>одлежит сохранению</w:t>
            </w:r>
          </w:p>
        </w:tc>
      </w:tr>
      <w:tr w:rsidR="0024571D" w:rsidRPr="00C513A9" w:rsidTr="0024571D">
        <w:tc>
          <w:tcPr>
            <w:tcW w:w="15370" w:type="dxa"/>
            <w:gridSpan w:val="7"/>
          </w:tcPr>
          <w:p w:rsidR="0024571D" w:rsidRPr="00EA46F4" w:rsidRDefault="0024571D" w:rsidP="002457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4571D" w:rsidRPr="00C513A9" w:rsidTr="0024571D">
        <w:trPr>
          <w:trHeight w:val="1555"/>
        </w:trPr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значение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показателя (индикатора)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достижения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целей муниципальных программ и (или) целей социально-экономической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политики поселения,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относящихся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к муниципальным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программам,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по получателям налоговых льгот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</w:t>
            </w:r>
            <w:r w:rsidR="00615DFF">
              <w:rPr>
                <w:rFonts w:ascii="Times New Roman" w:hAnsi="Times New Roman" w:cs="Times New Roman"/>
                <w:sz w:val="20"/>
              </w:rPr>
              <w:t>.</w:t>
            </w:r>
            <w:bookmarkStart w:id="1" w:name="_GoBack"/>
            <w:bookmarkEnd w:id="1"/>
          </w:p>
        </w:tc>
        <w:tc>
          <w:tcPr>
            <w:tcW w:w="2552" w:type="dxa"/>
          </w:tcPr>
          <w:p w:rsidR="0024571D" w:rsidRPr="00EA46F4" w:rsidRDefault="00615DFF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2977" w:type="dxa"/>
          </w:tcPr>
          <w:p w:rsidR="0024571D" w:rsidRPr="00EA46F4" w:rsidRDefault="0024571D" w:rsidP="00615D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15DFF">
              <w:rPr>
                <w:rFonts w:ascii="Times New Roman" w:hAnsi="Times New Roman" w:cs="Times New Roman"/>
                <w:sz w:val="20"/>
              </w:rPr>
              <w:t>57</w:t>
            </w:r>
            <w:r w:rsidRPr="00EA46F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8" w:type="dxa"/>
          </w:tcPr>
          <w:p w:rsidR="0024571D" w:rsidRPr="00EA46F4" w:rsidRDefault="00615DFF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2122" w:type="dxa"/>
          </w:tcPr>
          <w:p w:rsidR="0024571D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2122" w:type="dxa"/>
          </w:tcPr>
          <w:p w:rsidR="0024571D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муниципальным программам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2" w:type="dxa"/>
          </w:tcPr>
          <w:p w:rsidR="0024571D" w:rsidRPr="00EA46F4" w:rsidRDefault="00B32242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24571D">
              <w:rPr>
                <w:rFonts w:ascii="Times New Roman" w:hAnsi="Times New Roman" w:cs="Times New Roman"/>
                <w:sz w:val="20"/>
              </w:rPr>
              <w:t>одлежит сохранению</w:t>
            </w:r>
          </w:p>
        </w:tc>
      </w:tr>
      <w:tr w:rsidR="0024571D" w:rsidRPr="00C513A9" w:rsidTr="0024571D">
        <w:tc>
          <w:tcPr>
            <w:tcW w:w="15370" w:type="dxa"/>
            <w:gridSpan w:val="7"/>
          </w:tcPr>
          <w:p w:rsidR="0024571D" w:rsidRPr="00EA46F4" w:rsidRDefault="0024571D" w:rsidP="002457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4571D" w:rsidRPr="00C513A9" w:rsidTr="0024571D">
        <w:tc>
          <w:tcPr>
            <w:tcW w:w="566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891" w:type="dxa"/>
          </w:tcPr>
          <w:p w:rsidR="0024571D" w:rsidRPr="00EA46F4" w:rsidRDefault="0024571D" w:rsidP="0055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134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4571D" w:rsidRPr="00EA46F4" w:rsidRDefault="00B9642A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Эффективна / </w:t>
            </w:r>
            <w:r w:rsidR="0024571D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2128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2" w:type="dxa"/>
          </w:tcPr>
          <w:p w:rsidR="0024571D" w:rsidRPr="00EA46F4" w:rsidRDefault="0024571D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</w:tr>
    </w:tbl>
    <w:p w:rsidR="00860921" w:rsidRPr="00DD17E4" w:rsidRDefault="00860921" w:rsidP="00245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4769D"/>
    <w:rsid w:val="000A0E7C"/>
    <w:rsid w:val="000A6835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4571D"/>
    <w:rsid w:val="00295336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530DC"/>
    <w:rsid w:val="00572907"/>
    <w:rsid w:val="0059571F"/>
    <w:rsid w:val="00597E61"/>
    <w:rsid w:val="005B362D"/>
    <w:rsid w:val="005D3F90"/>
    <w:rsid w:val="00610741"/>
    <w:rsid w:val="00615DFF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32242"/>
    <w:rsid w:val="00B447F7"/>
    <w:rsid w:val="00B46458"/>
    <w:rsid w:val="00B550E3"/>
    <w:rsid w:val="00B62197"/>
    <w:rsid w:val="00B70DBB"/>
    <w:rsid w:val="00B87CC8"/>
    <w:rsid w:val="00B9642A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E7E0-D24F-408D-A70B-D22DEA41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53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94C9-DAA5-4EE2-BFC3-C272480B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9</cp:revision>
  <cp:lastPrinted>2021-07-01T06:25:00Z</cp:lastPrinted>
  <dcterms:created xsi:type="dcterms:W3CDTF">2020-06-23T11:13:00Z</dcterms:created>
  <dcterms:modified xsi:type="dcterms:W3CDTF">2021-07-13T05:58:00Z</dcterms:modified>
</cp:coreProperties>
</file>