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94" w:rsidRDefault="00C01994" w:rsidP="00C01994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>АМИНИСТРАЦИЯ МУНИЦИПАЛЬНОГО ОБРАЗОВАНИЯ</w:t>
      </w:r>
    </w:p>
    <w:p w:rsidR="00C01994" w:rsidRDefault="00C01994" w:rsidP="00C0199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C01994" w:rsidRDefault="00C01994" w:rsidP="00C01994">
      <w:pPr>
        <w:pStyle w:val="a3"/>
      </w:pPr>
    </w:p>
    <w:p w:rsidR="00C01994" w:rsidRDefault="00C01994" w:rsidP="00C01994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РАСПОРЯЖЕНИЕ</w:t>
      </w:r>
    </w:p>
    <w:p w:rsidR="00C01994" w:rsidRDefault="00C01994" w:rsidP="00C01994">
      <w:pPr>
        <w:rPr>
          <w:sz w:val="28"/>
        </w:rPr>
      </w:pPr>
    </w:p>
    <w:p w:rsidR="00C01994" w:rsidRDefault="00C01994" w:rsidP="00C01994">
      <w:pPr>
        <w:pStyle w:val="a5"/>
        <w:rPr>
          <w:sz w:val="28"/>
          <w:szCs w:val="28"/>
          <w:u w:val="single"/>
        </w:rPr>
      </w:pPr>
      <w:r>
        <w:rPr>
          <w:sz w:val="28"/>
          <w:szCs w:val="28"/>
        </w:rPr>
        <w:t>от 25.12.2014 № 490-р</w:t>
      </w:r>
    </w:p>
    <w:p w:rsidR="00C01994" w:rsidRDefault="00C01994" w:rsidP="00C01994">
      <w:pPr>
        <w:pStyle w:val="a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267335</wp:posOffset>
                </wp:positionV>
                <wp:extent cx="3886200" cy="114300"/>
                <wp:effectExtent l="0" t="635" r="127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94" w:rsidRDefault="00C01994" w:rsidP="00C01994">
                            <w:pPr>
                              <w:ind w:left="284" w:hanging="85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01994" w:rsidRDefault="00C01994" w:rsidP="00C01994">
                            <w:pPr>
                              <w:ind w:left="284" w:hanging="85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01994" w:rsidRDefault="00C01994" w:rsidP="00C01994">
                            <w:pPr>
                              <w:ind w:left="-56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1.85pt;margin-top:21.05pt;width:30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" filled="f" stroked="f">
                <v:textbox>
                  <w:txbxContent>
                    <w:p w:rsidR="00C01994" w:rsidRDefault="00C01994" w:rsidP="00C01994">
                      <w:pPr>
                        <w:ind w:left="284" w:hanging="851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C01994" w:rsidRDefault="00C01994" w:rsidP="00C01994">
                      <w:pPr>
                        <w:ind w:left="284" w:hanging="85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C01994" w:rsidRDefault="00C01994" w:rsidP="00C01994">
                      <w:pPr>
                        <w:ind w:left="-567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г. Велиж</w:t>
      </w:r>
    </w:p>
    <w:p w:rsidR="00C01994" w:rsidRDefault="00C01994" w:rsidP="00C01994">
      <w:pPr>
        <w:pStyle w:val="a5"/>
        <w:rPr>
          <w:sz w:val="28"/>
          <w:szCs w:val="28"/>
        </w:rPr>
      </w:pPr>
    </w:p>
    <w:p w:rsidR="00C01994" w:rsidRDefault="00C01994" w:rsidP="00C01994">
      <w:pPr>
        <w:rPr>
          <w:sz w:val="28"/>
        </w:rPr>
      </w:pPr>
      <w:r>
        <w:rPr>
          <w:sz w:val="28"/>
        </w:rPr>
        <w:t xml:space="preserve">           Об утверждении плана основных мероприятий</w:t>
      </w:r>
    </w:p>
    <w:p w:rsidR="00C01994" w:rsidRDefault="00C01994" w:rsidP="00C01994">
      <w:pPr>
        <w:ind w:firstLine="720"/>
        <w:rPr>
          <w:sz w:val="28"/>
        </w:rPr>
      </w:pPr>
      <w:r>
        <w:rPr>
          <w:sz w:val="28"/>
        </w:rPr>
        <w:t>муниципального образования «Велижский район» в об-</w:t>
      </w:r>
    </w:p>
    <w:p w:rsidR="00C01994" w:rsidRDefault="00C01994" w:rsidP="00C01994">
      <w:pPr>
        <w:ind w:firstLine="720"/>
        <w:rPr>
          <w:sz w:val="28"/>
        </w:rPr>
      </w:pPr>
      <w:proofErr w:type="spellStart"/>
      <w:r>
        <w:rPr>
          <w:sz w:val="28"/>
        </w:rPr>
        <w:t>ласти</w:t>
      </w:r>
      <w:proofErr w:type="spellEnd"/>
      <w:r>
        <w:rPr>
          <w:sz w:val="28"/>
        </w:rPr>
        <w:t xml:space="preserve"> гражданской обороны, предупреждения и </w:t>
      </w:r>
      <w:proofErr w:type="spellStart"/>
      <w:r>
        <w:rPr>
          <w:sz w:val="28"/>
        </w:rPr>
        <w:t>ликви</w:t>
      </w:r>
      <w:proofErr w:type="spellEnd"/>
      <w:r>
        <w:rPr>
          <w:sz w:val="28"/>
        </w:rPr>
        <w:t>-</w:t>
      </w:r>
    </w:p>
    <w:p w:rsidR="00C01994" w:rsidRDefault="00C01994" w:rsidP="00C01994">
      <w:pPr>
        <w:ind w:firstLine="720"/>
        <w:rPr>
          <w:sz w:val="28"/>
        </w:rPr>
      </w:pPr>
      <w:proofErr w:type="spellStart"/>
      <w:r>
        <w:rPr>
          <w:sz w:val="28"/>
        </w:rPr>
        <w:t>дации</w:t>
      </w:r>
      <w:proofErr w:type="spellEnd"/>
      <w:r>
        <w:rPr>
          <w:sz w:val="28"/>
        </w:rPr>
        <w:t xml:space="preserve"> чрезвычайных ситуаций, обеспечения пожарной</w:t>
      </w:r>
    </w:p>
    <w:p w:rsidR="00C01994" w:rsidRDefault="00C01994" w:rsidP="00C01994">
      <w:pPr>
        <w:ind w:firstLine="720"/>
        <w:rPr>
          <w:sz w:val="28"/>
        </w:rPr>
      </w:pPr>
      <w:r>
        <w:rPr>
          <w:sz w:val="28"/>
        </w:rPr>
        <w:t xml:space="preserve"> безопасности и безопасности людей на водных объектах</w:t>
      </w:r>
    </w:p>
    <w:p w:rsidR="00C01994" w:rsidRDefault="00C01994" w:rsidP="00C01994">
      <w:pPr>
        <w:ind w:firstLine="720"/>
        <w:rPr>
          <w:sz w:val="28"/>
        </w:rPr>
      </w:pPr>
      <w:r>
        <w:rPr>
          <w:sz w:val="28"/>
        </w:rPr>
        <w:t xml:space="preserve">на 2015 год  </w:t>
      </w:r>
    </w:p>
    <w:p w:rsidR="00C01994" w:rsidRDefault="00C01994" w:rsidP="00C01994">
      <w:pPr>
        <w:ind w:firstLine="720"/>
        <w:rPr>
          <w:sz w:val="28"/>
        </w:rPr>
      </w:pPr>
      <w:r>
        <w:rPr>
          <w:sz w:val="28"/>
        </w:rPr>
        <w:tab/>
      </w:r>
    </w:p>
    <w:p w:rsidR="00C01994" w:rsidRDefault="00C01994" w:rsidP="00C01994">
      <w:pPr>
        <w:jc w:val="center"/>
        <w:rPr>
          <w:sz w:val="28"/>
        </w:rPr>
      </w:pPr>
    </w:p>
    <w:p w:rsidR="00C01994" w:rsidRDefault="00C01994" w:rsidP="00C01994">
      <w:pPr>
        <w:ind w:firstLine="720"/>
        <w:rPr>
          <w:sz w:val="28"/>
        </w:rPr>
      </w:pPr>
      <w:r>
        <w:rPr>
          <w:sz w:val="28"/>
        </w:rPr>
        <w:t>В целях комплексного планирования и согласования выполнения мероприятий на 2015 год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муниципального образования Велижский район»:</w:t>
      </w:r>
    </w:p>
    <w:p w:rsidR="00C01994" w:rsidRDefault="00C01994" w:rsidP="00C01994">
      <w:pPr>
        <w:ind w:firstLine="720"/>
        <w:rPr>
          <w:sz w:val="28"/>
        </w:rPr>
      </w:pPr>
    </w:p>
    <w:p w:rsidR="00C01994" w:rsidRDefault="00C01994" w:rsidP="00C01994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план основных мероприятий муниципального образования «Велижский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2015 год.</w:t>
      </w:r>
    </w:p>
    <w:p w:rsidR="00C01994" w:rsidRDefault="00C01994" w:rsidP="00C01994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Распоряжение вступает в силу после подписания.</w:t>
      </w:r>
    </w:p>
    <w:p w:rsidR="00C01994" w:rsidRDefault="00C01994" w:rsidP="00C01994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Начальнику отдела по информационной политике Администрации муниципального образования «Велижский район» К.П. Борис разместить данное распоряжение на сайте муниципального образования «Велижский район» в сети Интернет.</w:t>
      </w:r>
    </w:p>
    <w:p w:rsidR="00C01994" w:rsidRDefault="00C01994" w:rsidP="00C0199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 Контроль за исполнением данного распоряжения возложить на главного специалиста (с выполнением функций по делам ГО и ЧС) Администрации муниципального образования «Велижский район» </w:t>
      </w:r>
      <w:proofErr w:type="spellStart"/>
      <w:r>
        <w:rPr>
          <w:sz w:val="28"/>
        </w:rPr>
        <w:t>В.В.Зайцева</w:t>
      </w:r>
      <w:proofErr w:type="spellEnd"/>
      <w:r>
        <w:rPr>
          <w:sz w:val="28"/>
        </w:rPr>
        <w:t>.</w:t>
      </w:r>
    </w:p>
    <w:p w:rsidR="00C01994" w:rsidRDefault="00C01994" w:rsidP="00C01994">
      <w:pPr>
        <w:ind w:firstLine="851"/>
        <w:jc w:val="both"/>
        <w:rPr>
          <w:sz w:val="28"/>
        </w:rPr>
      </w:pPr>
    </w:p>
    <w:p w:rsidR="00C01994" w:rsidRDefault="00C01994" w:rsidP="00C01994">
      <w:pPr>
        <w:ind w:firstLine="720"/>
        <w:jc w:val="both"/>
        <w:rPr>
          <w:sz w:val="28"/>
        </w:rPr>
      </w:pPr>
    </w:p>
    <w:p w:rsidR="00C01994" w:rsidRDefault="00C01994" w:rsidP="00C01994">
      <w:pPr>
        <w:ind w:firstLine="720"/>
        <w:jc w:val="both"/>
        <w:rPr>
          <w:sz w:val="28"/>
        </w:rPr>
      </w:pPr>
    </w:p>
    <w:p w:rsidR="00C01994" w:rsidRDefault="00C01994" w:rsidP="00C01994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C01994" w:rsidRDefault="00C01994" w:rsidP="00C01994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C01994" w:rsidRDefault="00C01994" w:rsidP="00C01994">
      <w:pPr>
        <w:rPr>
          <w:sz w:val="28"/>
        </w:rPr>
      </w:pPr>
      <w:r>
        <w:rPr>
          <w:sz w:val="28"/>
        </w:rPr>
        <w:t xml:space="preserve">Велижский район»                                                                          </w:t>
      </w:r>
      <w:proofErr w:type="spellStart"/>
      <w:r>
        <w:rPr>
          <w:sz w:val="28"/>
        </w:rPr>
        <w:t>В.С.Ларченков</w:t>
      </w:r>
      <w:proofErr w:type="spellEnd"/>
    </w:p>
    <w:p w:rsidR="0013068B" w:rsidRDefault="0013068B">
      <w:pPr>
        <w:spacing w:after="200" w:line="276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23"/>
        <w:gridCol w:w="7463"/>
      </w:tblGrid>
      <w:tr w:rsidR="0013068B" w:rsidTr="00017B06">
        <w:tc>
          <w:tcPr>
            <w:tcW w:w="7677" w:type="dxa"/>
          </w:tcPr>
          <w:p w:rsidR="0013068B" w:rsidRDefault="0013068B" w:rsidP="00017B06">
            <w:pPr>
              <w:ind w:right="1224"/>
              <w:rPr>
                <w:sz w:val="28"/>
                <w:szCs w:val="28"/>
              </w:rPr>
            </w:pPr>
          </w:p>
        </w:tc>
        <w:tc>
          <w:tcPr>
            <w:tcW w:w="7678" w:type="dxa"/>
            <w:hideMark/>
          </w:tcPr>
          <w:p w:rsidR="0013068B" w:rsidRDefault="0013068B" w:rsidP="00017B06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3068B" w:rsidRDefault="0013068B" w:rsidP="00017B06">
            <w:pPr>
              <w:suppressAutoHyphens/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муниципального образования «Велижский район»</w:t>
            </w:r>
          </w:p>
          <w:p w:rsidR="0013068B" w:rsidRDefault="0013068B" w:rsidP="00017B06">
            <w:pPr>
              <w:ind w:left="828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25.12.2014 № 490-р</w:t>
            </w:r>
          </w:p>
        </w:tc>
      </w:tr>
    </w:tbl>
    <w:p w:rsidR="0013068B" w:rsidRDefault="0013068B" w:rsidP="0013068B">
      <w:pPr>
        <w:ind w:right="113"/>
        <w:rPr>
          <w:sz w:val="28"/>
          <w:szCs w:val="28"/>
        </w:rPr>
      </w:pPr>
    </w:p>
    <w:p w:rsidR="0013068B" w:rsidRDefault="0013068B" w:rsidP="0013068B">
      <w:pPr>
        <w:ind w:right="113"/>
        <w:rPr>
          <w:sz w:val="28"/>
          <w:szCs w:val="28"/>
        </w:rPr>
      </w:pPr>
    </w:p>
    <w:p w:rsidR="0013068B" w:rsidRDefault="0013068B" w:rsidP="0013068B">
      <w:pPr>
        <w:ind w:right="113"/>
        <w:rPr>
          <w:sz w:val="28"/>
          <w:szCs w:val="28"/>
        </w:rPr>
      </w:pPr>
    </w:p>
    <w:p w:rsidR="0013068B" w:rsidRDefault="0013068B" w:rsidP="0013068B">
      <w:pPr>
        <w:ind w:right="113"/>
        <w:rPr>
          <w:sz w:val="28"/>
          <w:szCs w:val="28"/>
        </w:rPr>
      </w:pPr>
    </w:p>
    <w:p w:rsidR="0013068B" w:rsidRDefault="0013068B" w:rsidP="0013068B">
      <w:pPr>
        <w:ind w:right="113"/>
        <w:rPr>
          <w:sz w:val="28"/>
          <w:szCs w:val="28"/>
        </w:rPr>
      </w:pPr>
    </w:p>
    <w:p w:rsidR="0013068B" w:rsidRDefault="0013068B" w:rsidP="0013068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ПЛАН</w:t>
      </w:r>
    </w:p>
    <w:p w:rsidR="0013068B" w:rsidRDefault="0013068B" w:rsidP="0013068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основных мероприятий муниципального образования «Велижский район»</w:t>
      </w:r>
    </w:p>
    <w:p w:rsidR="0013068B" w:rsidRDefault="0013068B" w:rsidP="0013068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в области гражданской обороны, предупреждения и ликвидации чрезвычайных ситуаций, </w:t>
      </w:r>
    </w:p>
    <w:p w:rsidR="0013068B" w:rsidRDefault="0013068B" w:rsidP="0013068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обеспечения пожарной безопасности и безопасности людей на водных объектах </w:t>
      </w:r>
    </w:p>
    <w:p w:rsidR="0013068B" w:rsidRDefault="0013068B" w:rsidP="0013068B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на 2015 год</w:t>
      </w:r>
    </w:p>
    <w:p w:rsidR="0013068B" w:rsidRDefault="0013068B" w:rsidP="0013068B">
      <w:pPr>
        <w:jc w:val="center"/>
        <w:outlineLvl w:val="0"/>
        <w:rPr>
          <w:sz w:val="32"/>
          <w:szCs w:val="32"/>
        </w:rPr>
      </w:pPr>
    </w:p>
    <w:p w:rsidR="0013068B" w:rsidRDefault="0013068B" w:rsidP="0013068B">
      <w:pPr>
        <w:jc w:val="center"/>
        <w:outlineLvl w:val="0"/>
        <w:rPr>
          <w:sz w:val="32"/>
          <w:szCs w:val="32"/>
        </w:rPr>
      </w:pPr>
    </w:p>
    <w:p w:rsidR="0013068B" w:rsidRDefault="0013068B" w:rsidP="0013068B">
      <w:pPr>
        <w:jc w:val="center"/>
        <w:outlineLvl w:val="0"/>
        <w:rPr>
          <w:sz w:val="32"/>
          <w:szCs w:val="32"/>
        </w:rPr>
      </w:pPr>
    </w:p>
    <w:p w:rsidR="0013068B" w:rsidRDefault="0013068B" w:rsidP="0013068B">
      <w:pPr>
        <w:jc w:val="center"/>
        <w:outlineLvl w:val="0"/>
        <w:rPr>
          <w:sz w:val="32"/>
          <w:szCs w:val="32"/>
        </w:rPr>
      </w:pPr>
    </w:p>
    <w:p w:rsidR="0013068B" w:rsidRDefault="0013068B" w:rsidP="0013068B">
      <w:pPr>
        <w:jc w:val="center"/>
        <w:outlineLvl w:val="0"/>
        <w:rPr>
          <w:sz w:val="32"/>
          <w:szCs w:val="32"/>
        </w:rPr>
      </w:pPr>
    </w:p>
    <w:p w:rsidR="0013068B" w:rsidRDefault="0013068B" w:rsidP="0013068B">
      <w:pPr>
        <w:jc w:val="center"/>
        <w:outlineLvl w:val="0"/>
        <w:rPr>
          <w:sz w:val="32"/>
          <w:szCs w:val="32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outlineLvl w:val="0"/>
        <w:rPr>
          <w:sz w:val="24"/>
          <w:szCs w:val="24"/>
        </w:rPr>
      </w:pPr>
    </w:p>
    <w:p w:rsidR="0013068B" w:rsidRDefault="0013068B" w:rsidP="0013068B">
      <w:pPr>
        <w:jc w:val="center"/>
        <w:rPr>
          <w:sz w:val="32"/>
          <w:szCs w:val="32"/>
        </w:rPr>
      </w:pPr>
      <w:r>
        <w:rPr>
          <w:sz w:val="28"/>
          <w:szCs w:val="28"/>
        </w:rPr>
        <w:t>г. Велиж</w:t>
      </w:r>
    </w:p>
    <w:tbl>
      <w:tblPr>
        <w:tblW w:w="14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40"/>
        <w:gridCol w:w="5671"/>
        <w:gridCol w:w="1816"/>
        <w:gridCol w:w="2292"/>
        <w:gridCol w:w="1550"/>
        <w:gridCol w:w="1557"/>
        <w:gridCol w:w="1429"/>
      </w:tblGrid>
      <w:tr w:rsidR="0013068B" w:rsidTr="00017B0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Мероприятия, проводимые Администрацией муниципального образования «Велижский район».</w:t>
            </w:r>
          </w:p>
          <w:p w:rsidR="0013068B" w:rsidRDefault="0013068B" w:rsidP="0013068B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основных планирующих и отчетных документов.</w:t>
            </w:r>
          </w:p>
        </w:tc>
      </w:tr>
      <w:tr w:rsidR="0013068B" w:rsidTr="00017B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плана гражданской обороны муниципального образования «Велижский район».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ГОЧС Администрации (далее - ГС ГО ЧС)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плана действий по предупреждению и ликвидации чрезвычайных ситуаций природного и техногенного характера муниципального образования «Велижский район» </w:t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I-IV квартал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 ЧС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основных мероприятий муниципального образования «Велижский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2015 год.</w:t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 ЧС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ежегодного доклада для проведения учебно-методического сбора по подведению итогов деятельности Велижского муниципального звена Смоленской ТП РСЧС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</w:t>
            </w:r>
            <w:r>
              <w:rPr>
                <w:sz w:val="24"/>
                <w:szCs w:val="24"/>
              </w:rPr>
              <w:lastRenderedPageBreak/>
              <w:t>безопасности на водных объектах за 2014 год и задачах на 2015 год.</w:t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 ЧС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13068B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Основные мероприятия в области предупреждения и ликвидации ЧС, обеспечения пожарной безопасности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безопасности людей на водных объектах</w:t>
            </w:r>
          </w:p>
        </w:tc>
      </w:tr>
      <w:tr w:rsidR="0013068B" w:rsidTr="00017B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Учебно-методический сбор по подведению итогов деятельности Велижского муниципального звена Смоленской ТП РСЧС в области гражданской обороны, защиты населения и территорий от чрезвычайных ситуаций природного и техногенного характера, пожарной безопасности и безопасности людей на водных объектах за 2014 год и задачах на 2015 год. </w:t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февраля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 ЧС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>
              <w:rPr>
                <w:sz w:val="24"/>
                <w:szCs w:val="24"/>
              </w:rPr>
              <w:tab/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КЧС и ОПБ при Администрации МО «Велижский район» (далее - КЧС и ОПБ района):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безаварийному пропуску весеннего половодья 2015 года;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подготовке к пожароопасному весеннее - летнему периоду 2015 года;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безопасного отдыха населения на водоемах в 2015 году;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пожарной безопасности в детских лагерях отдыха; 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пожарной безопасности образовательных учреждений в новому учебному </w:t>
            </w:r>
            <w:r>
              <w:rPr>
                <w:sz w:val="24"/>
                <w:szCs w:val="24"/>
              </w:rPr>
              <w:lastRenderedPageBreak/>
              <w:t>2015-2016 году;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готовности объектов ЖКХ к работе в осеннее –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 2015-2016 года;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организации безопасного отдыха населения на водоемах в период купального сезона 2015 года.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sz w:val="24"/>
                <w:szCs w:val="24"/>
              </w:rPr>
              <w:t>эвакоприемной</w:t>
            </w:r>
            <w:proofErr w:type="spellEnd"/>
            <w:r>
              <w:rPr>
                <w:sz w:val="24"/>
                <w:szCs w:val="24"/>
              </w:rPr>
              <w:t xml:space="preserve"> комиссии при Администрации МО «Велижский район»</w:t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Антитеррористической комиссии при Администрации МО «Велижский район» (далее-АТК района).</w:t>
            </w:r>
            <w:r>
              <w:rPr>
                <w:sz w:val="24"/>
                <w:szCs w:val="24"/>
              </w:rPr>
              <w:tab/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августа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ОПБ района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И.Н.Малаховский</w:t>
            </w:r>
            <w:proofErr w:type="spellEnd"/>
            <w:r>
              <w:rPr>
                <w:sz w:val="24"/>
                <w:szCs w:val="24"/>
              </w:rPr>
              <w:t xml:space="preserve">, ГС </w:t>
            </w:r>
            <w:proofErr w:type="gramStart"/>
            <w:r>
              <w:rPr>
                <w:sz w:val="24"/>
                <w:szCs w:val="24"/>
              </w:rPr>
              <w:t>ГО  ЧС</w:t>
            </w:r>
            <w:proofErr w:type="gram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эвакоприемной</w:t>
            </w:r>
            <w:proofErr w:type="spellEnd"/>
            <w:r>
              <w:rPr>
                <w:sz w:val="24"/>
                <w:szCs w:val="24"/>
              </w:rPr>
              <w:t xml:space="preserve"> комиссии при Администрации МО «Велижский район» 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Г.В.Зубкова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</w:pPr>
            <w:r>
              <w:rPr>
                <w:sz w:val="24"/>
                <w:szCs w:val="24"/>
              </w:rPr>
              <w:t>Председатель АТК района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В.С.Ларченков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Штабные тренировки с КЧС и ОПБ района на тему: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«Оперативное решение задач по предупреждению и ликвидации возможной ЧС, связанной с весенним половодьем 2014 года на территории МО «Велижский район»;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«Организация управления силами и средствами Велижского муниципального звена Смоленской ТП </w:t>
            </w:r>
            <w:r>
              <w:rPr>
                <w:sz w:val="24"/>
                <w:szCs w:val="24"/>
              </w:rPr>
              <w:lastRenderedPageBreak/>
              <w:t>РСЧС при угрозе возникновения природного пожара на территории МО «Велижский район»;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и управление силами и средствами Велижского муниципального звена Смоленской ТП РСЧС по ликвидации аварий на системах ЖКХ в осеннее-зимний период 2014-2015 года»;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мероприятий по ликвидации аварий на линиях электроснабжения и трансформаторных подстанциях на территории МО «Велижский район».</w:t>
            </w:r>
          </w:p>
          <w:p w:rsidR="0013068B" w:rsidRDefault="0013068B" w:rsidP="00017B06"/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октября</w:t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/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ГС </w:t>
            </w:r>
            <w:proofErr w:type="gramStart"/>
            <w:r>
              <w:rPr>
                <w:sz w:val="24"/>
                <w:szCs w:val="24"/>
              </w:rPr>
              <w:t>ГО  ЧС</w:t>
            </w:r>
            <w:proofErr w:type="gram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ГС </w:t>
            </w:r>
            <w:proofErr w:type="gramStart"/>
            <w:r>
              <w:rPr>
                <w:sz w:val="24"/>
                <w:szCs w:val="24"/>
              </w:rPr>
              <w:t>ГО  ЧС</w:t>
            </w:r>
            <w:proofErr w:type="gram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 ЧС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 ЧС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13068B">
            <w:pPr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Мероприятия по подготовке органов управления, сил и средств ГО Велижского муниципального звена Смоленской ТП РСЧС, должностных </w:t>
            </w:r>
            <w:proofErr w:type="gramStart"/>
            <w:r>
              <w:rPr>
                <w:b/>
                <w:sz w:val="24"/>
                <w:szCs w:val="24"/>
              </w:rPr>
              <w:t>лиц ,</w:t>
            </w:r>
            <w:proofErr w:type="gramEnd"/>
            <w:r>
              <w:rPr>
                <w:b/>
                <w:sz w:val="24"/>
                <w:szCs w:val="24"/>
              </w:rPr>
              <w:t xml:space="preserve"> специалистов и населения </w:t>
            </w:r>
          </w:p>
          <w:p w:rsidR="0013068B" w:rsidRDefault="0013068B" w:rsidP="00017B06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подготовка органов управления, сил и средств ГО Велижского муниципального звена Смоленской ТП РСЧС</w:t>
            </w:r>
          </w:p>
        </w:tc>
      </w:tr>
      <w:tr w:rsidR="0013068B" w:rsidTr="00017B0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b/>
                <w:sz w:val="24"/>
                <w:szCs w:val="24"/>
              </w:rPr>
            </w:pPr>
          </w:p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мероприятий в рамках месячника по гражданской обороне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 октября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плану, утвержденному постановлением Администрации МО «Велижский район»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ГС ГО ЧС 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</w:pPr>
            <w:r>
              <w:rPr>
                <w:sz w:val="24"/>
                <w:szCs w:val="24"/>
              </w:rPr>
              <w:t>Объектовые тренировки (муниципальные учреждения, организации, объекты экономики)</w:t>
            </w:r>
          </w:p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школа №1» города Велижа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lastRenderedPageBreak/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Н.В.Алексеева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Велижская</w:t>
            </w:r>
            <w:proofErr w:type="spellEnd"/>
            <w:r>
              <w:rPr>
                <w:sz w:val="24"/>
                <w:szCs w:val="24"/>
              </w:rPr>
              <w:t xml:space="preserve"> СОШ №2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А.И.Гренко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Селезневская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  <w:r>
              <w:t xml:space="preserve"> </w:t>
            </w:r>
            <w:r>
              <w:rPr>
                <w:sz w:val="24"/>
                <w:szCs w:val="24"/>
              </w:rPr>
              <w:t>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Е.А.Шаловская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Городищенский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филал</w:t>
            </w:r>
            <w:proofErr w:type="spellEnd"/>
            <w:r>
              <w:rPr>
                <w:sz w:val="24"/>
                <w:szCs w:val="24"/>
              </w:rPr>
              <w:t xml:space="preserve"> МБОУ </w:t>
            </w:r>
            <w:proofErr w:type="spellStart"/>
            <w:r>
              <w:rPr>
                <w:sz w:val="24"/>
                <w:szCs w:val="24"/>
              </w:rPr>
              <w:t>Селезневская</w:t>
            </w:r>
            <w:proofErr w:type="spellEnd"/>
            <w:r>
              <w:rPr>
                <w:sz w:val="24"/>
                <w:szCs w:val="24"/>
              </w:rPr>
              <w:t xml:space="preserve"> СОШ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филиалом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Т.И.Вишнякова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Логовская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  <w:r>
              <w:t xml:space="preserve"> </w:t>
            </w:r>
            <w:r>
              <w:rPr>
                <w:sz w:val="24"/>
                <w:szCs w:val="24"/>
              </w:rPr>
              <w:t>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Ситьковский</w:t>
            </w:r>
            <w:proofErr w:type="spellEnd"/>
            <w:r>
              <w:rPr>
                <w:sz w:val="24"/>
                <w:szCs w:val="24"/>
              </w:rPr>
              <w:t xml:space="preserve"> филиал МБОУ </w:t>
            </w:r>
            <w:proofErr w:type="spellStart"/>
            <w:r>
              <w:rPr>
                <w:sz w:val="24"/>
                <w:szCs w:val="24"/>
              </w:rPr>
              <w:t>Логовская</w:t>
            </w:r>
            <w:proofErr w:type="spellEnd"/>
            <w:r>
              <w:rPr>
                <w:sz w:val="24"/>
                <w:szCs w:val="24"/>
              </w:rPr>
              <w:t xml:space="preserve"> ООШ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филиалом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Н.В.Ковалева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Беляевская</w:t>
            </w:r>
            <w:proofErr w:type="spellEnd"/>
            <w:r>
              <w:rPr>
                <w:sz w:val="24"/>
                <w:szCs w:val="24"/>
              </w:rPr>
              <w:t xml:space="preserve"> ООШ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М.В.Евдокимова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Будницкая</w:t>
            </w:r>
            <w:proofErr w:type="spellEnd"/>
            <w:r>
              <w:rPr>
                <w:sz w:val="24"/>
                <w:szCs w:val="24"/>
              </w:rPr>
              <w:t xml:space="preserve"> ООШ»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Д.Ф.Иванькова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Крутовская</w:t>
            </w:r>
            <w:proofErr w:type="spellEnd"/>
            <w:r>
              <w:rPr>
                <w:sz w:val="24"/>
                <w:szCs w:val="24"/>
              </w:rPr>
              <w:t xml:space="preserve"> ООШ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А.Н.Кочуков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Погорельская ООШ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«Организация работы по обеспечению безопасности жизнедеятельности учащихся, предупреждению ЧС в учреждении образования».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образования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 «</w:t>
            </w:r>
            <w:proofErr w:type="spellStart"/>
            <w:r>
              <w:rPr>
                <w:sz w:val="24"/>
                <w:szCs w:val="24"/>
              </w:rPr>
              <w:t>Ве-лижский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proofErr w:type="spellStart"/>
            <w:r>
              <w:rPr>
                <w:sz w:val="24"/>
                <w:szCs w:val="24"/>
              </w:rPr>
              <w:lastRenderedPageBreak/>
              <w:t>В.В.Рыбченко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О.В.Кошелева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«</w:t>
            </w:r>
            <w:proofErr w:type="spellStart"/>
            <w:r>
              <w:rPr>
                <w:sz w:val="24"/>
                <w:szCs w:val="24"/>
              </w:rPr>
              <w:t>Велижская</w:t>
            </w:r>
            <w:proofErr w:type="spellEnd"/>
            <w:r>
              <w:rPr>
                <w:sz w:val="24"/>
                <w:szCs w:val="24"/>
              </w:rPr>
              <w:t xml:space="preserve"> централизованная клубная система»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«Организация мероприятий по развертыванию приемного эвакуационного </w:t>
            </w:r>
            <w:proofErr w:type="gramStart"/>
            <w:r>
              <w:rPr>
                <w:sz w:val="24"/>
                <w:szCs w:val="24"/>
              </w:rPr>
              <w:t>пункта  в</w:t>
            </w:r>
            <w:proofErr w:type="gramEnd"/>
            <w:r>
              <w:rPr>
                <w:sz w:val="24"/>
                <w:szCs w:val="24"/>
              </w:rPr>
              <w:t xml:space="preserve"> районном Доме культуры»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Дома культуры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Н.Н.Ахромович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автотранспортное предприятие по теме: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«Организация транспортного обеспечения эвакуационных </w:t>
            </w:r>
            <w:proofErr w:type="gramStart"/>
            <w:r>
              <w:rPr>
                <w:sz w:val="24"/>
                <w:szCs w:val="24"/>
              </w:rPr>
              <w:t>мероприятий  в</w:t>
            </w:r>
            <w:proofErr w:type="gramEnd"/>
            <w:r>
              <w:rPr>
                <w:sz w:val="24"/>
                <w:szCs w:val="24"/>
              </w:rPr>
              <w:t xml:space="preserve"> условиях мирного и военного времени»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февраля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МАТП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О.Н.Гнип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  <w:tr w:rsidR="0013068B" w:rsidTr="00017B06"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068B" w:rsidRDefault="0013068B" w:rsidP="0001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Тренировки с единой дежурно-диспетчерской службой при Администрации МО «Велижский район»: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прохождению информации о ЧС (половодье, пожароопасный период;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оповещению руководящего состава Велижского муниципального звена Смоленской ТП РСЧС и населения при возникновении ЧС.</w:t>
            </w:r>
          </w:p>
          <w:p w:rsidR="0013068B" w:rsidRDefault="0013068B" w:rsidP="00017B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апреля,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мая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>
            <w:pPr>
              <w:jc w:val="center"/>
            </w:pPr>
          </w:p>
          <w:p w:rsidR="0013068B" w:rsidRDefault="0013068B" w:rsidP="00017B06">
            <w:pPr>
              <w:jc w:val="center"/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 ЧС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 ЧС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 ГО ЧС</w:t>
            </w:r>
          </w:p>
          <w:p w:rsidR="0013068B" w:rsidRDefault="0013068B" w:rsidP="00017B0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В.В.Зайцев</w:t>
            </w:r>
            <w:proofErr w:type="spellEnd"/>
          </w:p>
          <w:p w:rsidR="0013068B" w:rsidRDefault="0013068B" w:rsidP="00017B06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8B" w:rsidRDefault="0013068B" w:rsidP="00017B06">
            <w: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B" w:rsidRDefault="0013068B" w:rsidP="00017B06"/>
        </w:tc>
      </w:tr>
    </w:tbl>
    <w:p w:rsidR="005A4324" w:rsidRDefault="005A4324">
      <w:bookmarkStart w:id="0" w:name="_GoBack"/>
      <w:bookmarkEnd w:id="0"/>
    </w:p>
    <w:sectPr w:rsidR="005A4324" w:rsidSect="00130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B3E56"/>
    <w:multiLevelType w:val="hybridMultilevel"/>
    <w:tmpl w:val="93049C0E"/>
    <w:lvl w:ilvl="0" w:tplc="409E607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F41AA2"/>
    <w:multiLevelType w:val="hybridMultilevel"/>
    <w:tmpl w:val="2EB8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54"/>
    <w:rsid w:val="0013068B"/>
    <w:rsid w:val="003C2654"/>
    <w:rsid w:val="005A4324"/>
    <w:rsid w:val="00C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AAB3-02CA-41B4-B34E-E607777F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19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01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019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019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SYSADMIN</cp:lastModifiedBy>
  <cp:revision>4</cp:revision>
  <dcterms:created xsi:type="dcterms:W3CDTF">2014-12-29T05:18:00Z</dcterms:created>
  <dcterms:modified xsi:type="dcterms:W3CDTF">2014-12-29T10:12:00Z</dcterms:modified>
</cp:coreProperties>
</file>