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DC07C3" w:rsidRDefault="00A425CF"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r w:rsidR="0037637A">
        <w:rPr>
          <w:rFonts w:ascii="Times New Roman" w:hAnsi="Times New Roman"/>
          <w:b/>
          <w:sz w:val="28"/>
          <w:szCs w:val="28"/>
        </w:rPr>
        <w:t xml:space="preserve">   </w:t>
      </w:r>
      <w:r>
        <w:rPr>
          <w:rFonts w:ascii="Times New Roman" w:hAnsi="Times New Roman"/>
          <w:b/>
          <w:sz w:val="28"/>
          <w:szCs w:val="28"/>
        </w:rPr>
        <w:t xml:space="preserve">  </w:t>
      </w:r>
      <w:r w:rsidR="003A1035">
        <w:rPr>
          <w:rFonts w:ascii="Times New Roman" w:hAnsi="Times New Roman"/>
          <w:b/>
          <w:sz w:val="28"/>
          <w:szCs w:val="28"/>
        </w:rPr>
        <w:t xml:space="preserve">           </w:t>
      </w:r>
      <w:r w:rsidR="00DC07C3" w:rsidRPr="0065402F">
        <w:rPr>
          <w:rFonts w:ascii="Times New Roman" w:hAnsi="Times New Roman"/>
          <w:b/>
          <w:sz w:val="28"/>
          <w:szCs w:val="28"/>
        </w:rPr>
        <w:t>АДМИНИСТРАТИВНЫЙ РЕГЛАМЕНТ</w:t>
      </w:r>
    </w:p>
    <w:p w:rsidR="00852B14" w:rsidRPr="00852B14" w:rsidRDefault="00852B14" w:rsidP="00852B14">
      <w:pPr>
        <w:widowControl/>
        <w:autoSpaceDE w:val="0"/>
        <w:autoSpaceDN w:val="0"/>
        <w:adjustRightInd w:val="0"/>
        <w:ind w:left="1701" w:right="1700"/>
        <w:jc w:val="center"/>
        <w:rPr>
          <w:rFonts w:ascii="Times New Roman" w:eastAsia="Calibri" w:hAnsi="Times New Roman" w:cs="Times New Roman"/>
          <w:b/>
          <w:color w:val="auto"/>
          <w:sz w:val="28"/>
          <w:szCs w:val="28"/>
          <w:lang w:eastAsia="en-US"/>
        </w:rPr>
      </w:pPr>
      <w:r w:rsidRPr="00852B14">
        <w:rPr>
          <w:rFonts w:ascii="Times New Roman" w:eastAsia="Calibri" w:hAnsi="Times New Roman" w:cs="Times New Roman"/>
          <w:b/>
          <w:bCs/>
          <w:color w:val="auto"/>
          <w:sz w:val="28"/>
          <w:szCs w:val="28"/>
          <w:lang w:eastAsia="en-US"/>
        </w:rPr>
        <w:t>Администрации муниципального образования «Велижский район»</w:t>
      </w:r>
    </w:p>
    <w:p w:rsidR="00852B14" w:rsidRDefault="00DC07C3" w:rsidP="00A425CF">
      <w:pPr>
        <w:pStyle w:val="ConsPlusNormal"/>
        <w:ind w:left="1701" w:right="1700"/>
        <w:jc w:val="center"/>
        <w:rPr>
          <w:rFonts w:ascii="Times New Roman" w:hAnsi="Times New Roman"/>
          <w:b/>
          <w:sz w:val="28"/>
          <w:szCs w:val="28"/>
        </w:rPr>
      </w:pPr>
      <w:r w:rsidRPr="00C11220">
        <w:rPr>
          <w:rFonts w:ascii="Times New Roman" w:hAnsi="Times New Roman"/>
          <w:b/>
          <w:sz w:val="28"/>
          <w:szCs w:val="28"/>
        </w:rPr>
        <w:t>предоставления муниципальной</w:t>
      </w:r>
      <w:r>
        <w:rPr>
          <w:rFonts w:ascii="Times New Roman" w:hAnsi="Times New Roman"/>
          <w:b/>
          <w:sz w:val="28"/>
          <w:szCs w:val="28"/>
        </w:rPr>
        <w:t xml:space="preserve"> услуги</w:t>
      </w:r>
    </w:p>
    <w:p w:rsidR="00DC07C3" w:rsidRPr="00B62EE1" w:rsidRDefault="00DC07C3" w:rsidP="00A425CF">
      <w:pPr>
        <w:pStyle w:val="ConsPlusNormal"/>
        <w:ind w:left="1701" w:right="1700"/>
        <w:jc w:val="center"/>
        <w:rPr>
          <w:rFonts w:ascii="Times New Roman" w:hAnsi="Times New Roman"/>
          <w:b/>
          <w:sz w:val="28"/>
          <w:szCs w:val="28"/>
        </w:rPr>
      </w:pPr>
      <w:r>
        <w:rPr>
          <w:rFonts w:ascii="Times New Roman" w:hAnsi="Times New Roman"/>
          <w:b/>
          <w:sz w:val="28"/>
          <w:szCs w:val="28"/>
        </w:rPr>
        <w:t xml:space="preserve"> </w:t>
      </w:r>
      <w:r w:rsidRPr="00B62EE1">
        <w:rPr>
          <w:rFonts w:ascii="Times New Roman" w:hAnsi="Times New Roman"/>
          <w:b/>
          <w:sz w:val="28"/>
          <w:szCs w:val="28"/>
        </w:rPr>
        <w:t xml:space="preserve">«Выплата компенсации части родительской платы за присмотр и уход за детьми в </w:t>
      </w:r>
      <w:r w:rsidR="009B7C6D" w:rsidRPr="00B62EE1">
        <w:rPr>
          <w:rFonts w:ascii="Times New Roman" w:hAnsi="Times New Roman"/>
          <w:b/>
          <w:sz w:val="28"/>
          <w:szCs w:val="28"/>
        </w:rPr>
        <w:t>госуд</w:t>
      </w:r>
      <w:r w:rsidR="00644D1E" w:rsidRPr="00B62EE1">
        <w:rPr>
          <w:rFonts w:ascii="Times New Roman" w:hAnsi="Times New Roman"/>
          <w:b/>
          <w:sz w:val="28"/>
          <w:szCs w:val="28"/>
        </w:rPr>
        <w:t xml:space="preserve">арственных и </w:t>
      </w:r>
      <w:r w:rsidRPr="00B62EE1">
        <w:rPr>
          <w:rFonts w:ascii="Times New Roman" w:hAnsi="Times New Roman"/>
          <w:b/>
          <w:sz w:val="28"/>
          <w:szCs w:val="28"/>
        </w:rPr>
        <w:t xml:space="preserve">муниципальных образовательных организациях, находящихся на территории </w:t>
      </w:r>
      <w:r w:rsidR="00D725D2" w:rsidRPr="00B62EE1">
        <w:rPr>
          <w:rFonts w:ascii="Times New Roman" w:hAnsi="Times New Roman"/>
          <w:b/>
          <w:sz w:val="28"/>
          <w:szCs w:val="28"/>
        </w:rPr>
        <w:t xml:space="preserve">соответствующего </w:t>
      </w:r>
      <w:r w:rsidR="009B7C6D" w:rsidRPr="00B62EE1">
        <w:rPr>
          <w:rFonts w:ascii="Times New Roman" w:hAnsi="Times New Roman"/>
          <w:b/>
          <w:sz w:val="28"/>
          <w:szCs w:val="28"/>
        </w:rPr>
        <w:t>субъекта</w:t>
      </w:r>
      <w:r w:rsidR="00644D1E" w:rsidRPr="00B62EE1">
        <w:rPr>
          <w:rFonts w:ascii="Times New Roman" w:hAnsi="Times New Roman"/>
          <w:b/>
          <w:sz w:val="28"/>
          <w:szCs w:val="28"/>
        </w:rPr>
        <w:t xml:space="preserve"> Российской Федерации</w:t>
      </w:r>
      <w:r w:rsidRPr="00B62EE1">
        <w:rPr>
          <w:rFonts w:ascii="Times New Roman" w:hAnsi="Times New Roman"/>
          <w:b/>
          <w:sz w:val="28"/>
          <w:szCs w:val="28"/>
        </w:rPr>
        <w:t>»</w:t>
      </w:r>
    </w:p>
    <w:p w:rsidR="00DC07C3" w:rsidRDefault="00DC07C3" w:rsidP="00497A40">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852B14" w:rsidRPr="00852B14" w:rsidRDefault="00DC07C3" w:rsidP="00852B14">
      <w:pPr>
        <w:pStyle w:val="Default"/>
        <w:ind w:left="1701" w:right="1700"/>
        <w:jc w:val="center"/>
        <w:rPr>
          <w:rFonts w:eastAsia="Times New Roman"/>
          <w:b/>
          <w:color w:val="auto"/>
          <w:sz w:val="28"/>
          <w:szCs w:val="28"/>
        </w:rPr>
      </w:pPr>
      <w:r w:rsidRPr="0065402F">
        <w:rPr>
          <w:b/>
          <w:sz w:val="28"/>
          <w:szCs w:val="28"/>
        </w:rPr>
        <w:t>1.1. Предмет регулирования Административного регламента</w:t>
      </w:r>
      <w:r w:rsidR="00852B14">
        <w:rPr>
          <w:b/>
          <w:sz w:val="28"/>
          <w:szCs w:val="28"/>
        </w:rPr>
        <w:t xml:space="preserve"> </w:t>
      </w:r>
      <w:r w:rsidR="00852B14" w:rsidRPr="00852B14">
        <w:rPr>
          <w:rFonts w:eastAsia="Times New Roman"/>
          <w:b/>
          <w:color w:val="auto"/>
          <w:sz w:val="28"/>
          <w:szCs w:val="28"/>
        </w:rPr>
        <w:t xml:space="preserve">предоставления </w:t>
      </w:r>
      <w:r w:rsidR="00852B14">
        <w:rPr>
          <w:rFonts w:eastAsia="Times New Roman"/>
          <w:b/>
          <w:color w:val="auto"/>
          <w:sz w:val="28"/>
          <w:szCs w:val="28"/>
        </w:rPr>
        <w:t>муниципальной</w:t>
      </w:r>
      <w:r w:rsidR="00852B14" w:rsidRPr="00852B14">
        <w:rPr>
          <w:rFonts w:eastAsia="Times New Roman"/>
          <w:b/>
          <w:color w:val="auto"/>
          <w:sz w:val="28"/>
          <w:szCs w:val="28"/>
        </w:rPr>
        <w:t xml:space="preserve"> услуги</w:t>
      </w:r>
    </w:p>
    <w:p w:rsidR="00852B14" w:rsidRDefault="00852B14" w:rsidP="00C11220">
      <w:pPr>
        <w:pStyle w:val="Default"/>
        <w:ind w:left="1701" w:right="1700"/>
        <w:jc w:val="center"/>
        <w:rPr>
          <w:b/>
          <w:sz w:val="28"/>
          <w:szCs w:val="28"/>
        </w:rPr>
      </w:pPr>
    </w:p>
    <w:p w:rsidR="00DC07C3" w:rsidRPr="0065402F" w:rsidRDefault="00DC07C3" w:rsidP="00C11220">
      <w:pPr>
        <w:pStyle w:val="Default"/>
        <w:ind w:left="1701" w:right="1700"/>
        <w:jc w:val="center"/>
        <w:rPr>
          <w:b/>
          <w:sz w:val="28"/>
          <w:szCs w:val="28"/>
        </w:rPr>
      </w:pPr>
    </w:p>
    <w:p w:rsidR="00DC07C3" w:rsidRPr="00C11220" w:rsidRDefault="00852B14" w:rsidP="00D62E17">
      <w:pPr>
        <w:pStyle w:val="21"/>
        <w:shd w:val="clear" w:color="auto" w:fill="auto"/>
        <w:tabs>
          <w:tab w:val="left" w:pos="1276"/>
          <w:tab w:val="left" w:pos="5954"/>
          <w:tab w:val="left" w:pos="6521"/>
        </w:tabs>
        <w:spacing w:after="333"/>
        <w:ind w:right="-7" w:firstLine="709"/>
        <w:rPr>
          <w:rStyle w:val="20"/>
          <w:i w:val="0"/>
          <w:iCs w:val="0"/>
        </w:rPr>
      </w:pPr>
      <w:r>
        <w:t xml:space="preserve">1.1.1. </w:t>
      </w:r>
      <w:r w:rsidR="00DC07C3">
        <w:t xml:space="preserve">Административный регламент предоставления муниципальной услуги </w:t>
      </w:r>
      <w:r w:rsidR="00DC07C3" w:rsidRPr="00B62EE1">
        <w:rPr>
          <w:color w:val="auto"/>
        </w:rPr>
        <w:t>«</w:t>
      </w:r>
      <w:r w:rsidR="00644D1E" w:rsidRPr="00B62EE1">
        <w:rPr>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DC07C3" w:rsidRPr="00B62EE1">
        <w:rPr>
          <w:color w:val="auto"/>
        </w:rPr>
        <w:t>»</w:t>
      </w:r>
      <w:r w:rsidR="00DC07C3">
        <w:rPr>
          <w:rStyle w:val="23"/>
        </w:rPr>
        <w:t xml:space="preserve"> </w:t>
      </w:r>
      <w:r w:rsidR="00DC07C3">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00DC07C3" w:rsidRPr="009D5E5F">
        <w:rPr>
          <w:color w:val="auto"/>
        </w:rPr>
        <w:t xml:space="preserve">образования </w:t>
      </w:r>
      <w:r w:rsidR="00DC07C3" w:rsidRPr="009D5E5F">
        <w:rPr>
          <w:rStyle w:val="20"/>
          <w:i w:val="0"/>
          <w:color w:val="auto"/>
        </w:rPr>
        <w:t>в</w:t>
      </w:r>
      <w:r w:rsidR="0037637A">
        <w:rPr>
          <w:rStyle w:val="20"/>
          <w:i w:val="0"/>
          <w:color w:val="auto"/>
        </w:rPr>
        <w:t xml:space="preserve"> муниципально</w:t>
      </w:r>
      <w:r w:rsidR="00C53953">
        <w:rPr>
          <w:rStyle w:val="20"/>
          <w:i w:val="0"/>
          <w:color w:val="auto"/>
        </w:rPr>
        <w:t>м</w:t>
      </w:r>
      <w:r w:rsidR="0037637A">
        <w:rPr>
          <w:rStyle w:val="20"/>
          <w:i w:val="0"/>
          <w:color w:val="auto"/>
        </w:rPr>
        <w:t xml:space="preserve"> образовани</w:t>
      </w:r>
      <w:r w:rsidR="00C53953">
        <w:rPr>
          <w:rStyle w:val="20"/>
          <w:i w:val="0"/>
          <w:color w:val="auto"/>
        </w:rPr>
        <w:t>и</w:t>
      </w:r>
      <w:r w:rsidR="0037637A">
        <w:rPr>
          <w:rStyle w:val="20"/>
          <w:i w:val="0"/>
          <w:color w:val="auto"/>
        </w:rPr>
        <w:t xml:space="preserve"> </w:t>
      </w:r>
      <w:r>
        <w:rPr>
          <w:rStyle w:val="20"/>
          <w:i w:val="0"/>
          <w:color w:val="auto"/>
        </w:rPr>
        <w:t>«Велижский</w:t>
      </w:r>
      <w:r w:rsidR="0037637A">
        <w:rPr>
          <w:rStyle w:val="20"/>
          <w:i w:val="0"/>
          <w:color w:val="auto"/>
        </w:rPr>
        <w:t xml:space="preserve"> район</w:t>
      </w:r>
      <w:r>
        <w:rPr>
          <w:rStyle w:val="20"/>
          <w:i w:val="0"/>
          <w:color w:val="auto"/>
        </w:rPr>
        <w:t>»</w:t>
      </w:r>
      <w:r w:rsidR="00DC07C3" w:rsidRPr="009D5E5F">
        <w:rPr>
          <w:rStyle w:val="20"/>
          <w:color w:val="auto"/>
        </w:rPr>
        <w:t>.</w:t>
      </w:r>
      <w:r w:rsidR="00DC07C3" w:rsidRPr="009D5E5F">
        <w:rPr>
          <w:rStyle w:val="22"/>
          <w:color w:val="auto"/>
        </w:rPr>
        <w:t xml:space="preserve"> </w:t>
      </w:r>
      <w:r w:rsidR="00DC07C3" w:rsidRPr="009D5E5F">
        <w:rPr>
          <w:color w:val="auto"/>
        </w:rPr>
        <w:t>Настоящий</w:t>
      </w:r>
      <w:r w:rsidR="00DC07C3" w:rsidRPr="005A145D">
        <w:rPr>
          <w:color w:val="auto"/>
        </w:rPr>
        <w:t xml:space="preserve"> Администр</w:t>
      </w:r>
      <w:r w:rsidR="00DC07C3" w:rsidRPr="005A145D">
        <w:t>ативный</w:t>
      </w:r>
      <w:r w:rsidR="00DC07C3">
        <w:t xml:space="preserve">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00DC07C3">
          <w:t>2012 г</w:t>
        </w:r>
      </w:smartTag>
      <w:r w:rsidR="00DC07C3">
        <w:t>. № 273-ФЗ «Об образовании в Российской Федерации».</w:t>
      </w: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Default="00852B14" w:rsidP="00E46F09">
      <w:pPr>
        <w:pStyle w:val="21"/>
        <w:shd w:val="clear" w:color="auto" w:fill="auto"/>
        <w:tabs>
          <w:tab w:val="left" w:pos="1276"/>
        </w:tabs>
        <w:spacing w:after="300"/>
        <w:ind w:right="-7" w:firstLine="724"/>
        <w:rPr>
          <w:rFonts w:eastAsia="Times New Roman"/>
          <w:color w:val="auto"/>
          <w:lang w:eastAsia="en-US"/>
        </w:rPr>
      </w:pPr>
      <w:r>
        <w:t xml:space="preserve">1.2.1. </w:t>
      </w:r>
      <w:r w:rsidR="00DC07C3">
        <w:t>Заявителем на получение муниципальной</w:t>
      </w:r>
      <w:r w:rsidR="00DC07C3" w:rsidRPr="00D62E17">
        <w:t xml:space="preserve"> услуги является один из</w:t>
      </w:r>
      <w:r w:rsidR="00DC07C3" w:rsidRPr="006E218D">
        <w:rPr>
          <w:rFonts w:eastAsia="Times New Roman"/>
          <w:lang w:eastAsia="en-US"/>
        </w:rPr>
        <w:t xml:space="preserve"> родителей (законных представителей), внесших родительскую плату за присмотр и уход за </w:t>
      </w:r>
      <w:r w:rsidR="00DC07C3">
        <w:rPr>
          <w:rFonts w:eastAsia="Times New Roman"/>
          <w:lang w:eastAsia="en-US"/>
        </w:rPr>
        <w:t xml:space="preserve">ребенком в </w:t>
      </w:r>
      <w:r w:rsidR="00DC07C3" w:rsidRPr="006E218D">
        <w:rPr>
          <w:rFonts w:eastAsia="Times New Roman"/>
          <w:lang w:eastAsia="en-US"/>
        </w:rPr>
        <w:t>образовательн</w:t>
      </w:r>
      <w:r w:rsidR="00DC07C3">
        <w:rPr>
          <w:rFonts w:eastAsia="Times New Roman"/>
          <w:lang w:eastAsia="en-US"/>
        </w:rPr>
        <w:t>ой</w:t>
      </w:r>
      <w:r w:rsidR="00DC07C3"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Смоленской </w:t>
      </w:r>
      <w:r w:rsidR="00DC07C3"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0" w:name="bookmark3"/>
      <w:r>
        <w:t>1.3. Требования к порядку информирования о предоставлении муниципальной услуги</w:t>
      </w:r>
      <w:bookmarkEnd w:id="0"/>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 Информирование о предоставления муниципальной услуги осуществляется:</w:t>
      </w:r>
    </w:p>
    <w:p w:rsidR="00DC07C3" w:rsidRPr="000A5BA2"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rPr>
        <w:lastRenderedPageBreak/>
        <w:t xml:space="preserve">непосредственно при личном приеме Заявителя в </w:t>
      </w:r>
      <w:r w:rsidR="008026B0">
        <w:rPr>
          <w:rStyle w:val="81"/>
        </w:rPr>
        <w:t xml:space="preserve">отделе образования </w:t>
      </w:r>
      <w:r w:rsidR="00C53953">
        <w:rPr>
          <w:rStyle w:val="81"/>
        </w:rPr>
        <w:t xml:space="preserve">Администрации </w:t>
      </w:r>
      <w:r w:rsidR="0037637A">
        <w:rPr>
          <w:rStyle w:val="81"/>
        </w:rPr>
        <w:t>муниципально</w:t>
      </w:r>
      <w:r w:rsidR="00C53953">
        <w:rPr>
          <w:rStyle w:val="81"/>
        </w:rPr>
        <w:t>го</w:t>
      </w:r>
      <w:r w:rsidR="0037637A">
        <w:rPr>
          <w:rStyle w:val="81"/>
        </w:rPr>
        <w:t xml:space="preserve"> образовани</w:t>
      </w:r>
      <w:r w:rsidR="00C53953">
        <w:rPr>
          <w:rStyle w:val="81"/>
        </w:rPr>
        <w:t>я «Велижский район»</w:t>
      </w:r>
      <w:r w:rsidRPr="000A5BA2">
        <w:t xml:space="preserve"> </w:t>
      </w:r>
      <w:r w:rsidRPr="000A5BA2">
        <w:rPr>
          <w:i w:val="0"/>
          <w:iCs w:val="0"/>
        </w:rPr>
        <w:t>(далее - Уполномоченный орган) 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rsidR="00DC07C3" w:rsidRDefault="00DC07C3" w:rsidP="002E0B96">
      <w:pPr>
        <w:pStyle w:val="21"/>
        <w:shd w:val="clear" w:color="auto" w:fill="auto"/>
        <w:tabs>
          <w:tab w:val="left" w:pos="1086"/>
          <w:tab w:val="left" w:pos="6521"/>
        </w:tabs>
        <w:spacing w:line="240" w:lineRule="auto"/>
        <w:ind w:firstLine="0"/>
        <w:jc w:val="left"/>
      </w:pP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r w:rsidR="009E3979">
        <w:rPr>
          <w:rStyle w:val="a3"/>
          <w:lang w:val="en-US" w:eastAsia="en-US"/>
        </w:rPr>
        <w:fldChar w:fldCharType="begin"/>
      </w:r>
      <w:r w:rsidR="009E3979" w:rsidRPr="00921988">
        <w:rPr>
          <w:rStyle w:val="a3"/>
          <w:lang w:eastAsia="en-US"/>
        </w:rPr>
        <w:instrText xml:space="preserve"> </w:instrText>
      </w:r>
      <w:r w:rsidR="009E3979">
        <w:rPr>
          <w:rStyle w:val="a3"/>
          <w:lang w:val="en-US" w:eastAsia="en-US"/>
        </w:rPr>
        <w:instrText>HYPERLINK</w:instrText>
      </w:r>
      <w:r w:rsidR="009E3979" w:rsidRPr="00921988">
        <w:rPr>
          <w:rStyle w:val="a3"/>
          <w:lang w:eastAsia="en-US"/>
        </w:rPr>
        <w:instrText xml:space="preserve"> "</w:instrText>
      </w:r>
      <w:r w:rsidR="009E3979">
        <w:rPr>
          <w:rStyle w:val="a3"/>
          <w:lang w:val="en-US" w:eastAsia="en-US"/>
        </w:rPr>
        <w:instrText>https</w:instrText>
      </w:r>
      <w:r w:rsidR="009E3979" w:rsidRPr="00921988">
        <w:rPr>
          <w:rStyle w:val="a3"/>
          <w:lang w:eastAsia="en-US"/>
        </w:rPr>
        <w:instrText>:/</w:instrText>
      </w:r>
      <w:r w:rsidR="009E3979" w:rsidRPr="00921988">
        <w:rPr>
          <w:rStyle w:val="a3"/>
          <w:lang w:eastAsia="en-US"/>
        </w:rPr>
        <w:instrText>/</w:instrText>
      </w:r>
      <w:r w:rsidR="009E3979">
        <w:rPr>
          <w:rStyle w:val="a3"/>
          <w:lang w:val="en-US" w:eastAsia="en-US"/>
        </w:rPr>
        <w:instrText>www</w:instrText>
      </w:r>
      <w:r w:rsidR="009E3979" w:rsidRPr="00921988">
        <w:rPr>
          <w:rStyle w:val="a3"/>
          <w:lang w:eastAsia="en-US"/>
        </w:rPr>
        <w:instrText>.</w:instrText>
      </w:r>
      <w:r w:rsidR="009E3979">
        <w:rPr>
          <w:rStyle w:val="a3"/>
          <w:lang w:val="en-US" w:eastAsia="en-US"/>
        </w:rPr>
        <w:instrText>gosuslugi</w:instrText>
      </w:r>
      <w:r w:rsidR="009E3979" w:rsidRPr="00921988">
        <w:rPr>
          <w:rStyle w:val="a3"/>
          <w:lang w:eastAsia="en-US"/>
        </w:rPr>
        <w:instrText>.</w:instrText>
      </w:r>
      <w:r w:rsidR="009E3979">
        <w:rPr>
          <w:rStyle w:val="a3"/>
          <w:lang w:val="en-US" w:eastAsia="en-US"/>
        </w:rPr>
        <w:instrText>ru</w:instrText>
      </w:r>
      <w:r w:rsidR="009E3979" w:rsidRPr="00921988">
        <w:rPr>
          <w:rStyle w:val="a3"/>
          <w:lang w:eastAsia="en-US"/>
        </w:rPr>
        <w:instrText xml:space="preserve">/" </w:instrText>
      </w:r>
      <w:r w:rsidR="009E3979">
        <w:rPr>
          <w:rStyle w:val="a3"/>
          <w:lang w:val="en-US" w:eastAsia="en-US"/>
        </w:rPr>
        <w:fldChar w:fldCharType="separate"/>
      </w:r>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proofErr w:type="spellStart"/>
      <w:r w:rsidRPr="005A2BF2">
        <w:rPr>
          <w:rStyle w:val="a3"/>
          <w:lang w:val="en-US" w:eastAsia="en-US"/>
        </w:rPr>
        <w:t>gosuslugi</w:t>
      </w:r>
      <w:proofErr w:type="spellEnd"/>
      <w:r w:rsidRPr="00990332">
        <w:rPr>
          <w:rStyle w:val="a3"/>
          <w:lang w:eastAsia="en-US"/>
        </w:rPr>
        <w:t>.</w:t>
      </w:r>
      <w:proofErr w:type="spellStart"/>
      <w:r w:rsidRPr="005A2BF2">
        <w:rPr>
          <w:rStyle w:val="a3"/>
          <w:lang w:val="en-US" w:eastAsia="en-US"/>
        </w:rPr>
        <w:t>ru</w:t>
      </w:r>
      <w:proofErr w:type="spellEnd"/>
      <w:r w:rsidRPr="00990332">
        <w:rPr>
          <w:rStyle w:val="a3"/>
          <w:lang w:eastAsia="en-US"/>
        </w:rPr>
        <w:t>/</w:t>
      </w:r>
      <w:r w:rsidR="009E3979">
        <w:rPr>
          <w:rStyle w:val="a3"/>
          <w:lang w:eastAsia="en-US"/>
        </w:rPr>
        <w:fldChar w:fldCharType="end"/>
      </w:r>
      <w:r w:rsidRPr="00990332">
        <w:rPr>
          <w:lang w:eastAsia="en-US"/>
        </w:rPr>
        <w:t xml:space="preserve">) </w:t>
      </w:r>
      <w:r>
        <w:t>(далее - ЕПГУ);</w:t>
      </w:r>
    </w:p>
    <w:p w:rsidR="00DC07C3" w:rsidRPr="004978BF"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rPr>
      </w:pPr>
      <w:r>
        <w:t>на официальном сайте Уполномоченного органа</w:t>
      </w:r>
      <w:r w:rsidR="00C53953">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w:t>
      </w:r>
      <w:r w:rsidR="00C53953">
        <w:rPr>
          <w:color w:val="auto"/>
        </w:rPr>
        <w:t>«</w:t>
      </w:r>
      <w:r>
        <w:rPr>
          <w:color w:val="auto"/>
        </w:rPr>
        <w:t>Интернет</w:t>
      </w:r>
      <w:r w:rsidR="00C53953">
        <w:rPr>
          <w:color w:val="auto"/>
        </w:rPr>
        <w:t>»</w:t>
      </w:r>
      <w:r>
        <w:rPr>
          <w:color w:val="auto"/>
        </w:rPr>
        <w:t xml:space="preserve"> (далее - сеть </w:t>
      </w:r>
      <w:r w:rsidR="00C53953">
        <w:rPr>
          <w:color w:val="auto"/>
        </w:rPr>
        <w:t>«</w:t>
      </w:r>
      <w:r>
        <w:rPr>
          <w:color w:val="auto"/>
        </w:rPr>
        <w:t>Интернет</w:t>
      </w:r>
      <w:r w:rsidR="00C53953">
        <w:rPr>
          <w:color w:val="auto"/>
        </w:rPr>
        <w:t>»</w:t>
      </w:r>
      <w:r>
        <w:rPr>
          <w:color w:val="auto"/>
        </w:rPr>
        <w:t xml:space="preserve">) по адресу: </w:t>
      </w:r>
      <w:hyperlink r:id="rId8" w:history="1">
        <w:r w:rsidRPr="00E44634">
          <w:rPr>
            <w:rStyle w:val="a3"/>
          </w:rPr>
          <w:t>http://edu67.ru</w:t>
        </w:r>
      </w:hyperlink>
      <w:r>
        <w:rPr>
          <w:color w:val="auto"/>
        </w:rPr>
        <w:t>, на официальном сайте Уполномоченного органа</w:t>
      </w:r>
      <w:r w:rsidRPr="008711E7">
        <w:rPr>
          <w:color w:val="auto"/>
        </w:rPr>
        <w:t xml:space="preserve">, в региональной государственной информационной системе </w:t>
      </w:r>
      <w:r w:rsidR="00C53953">
        <w:rPr>
          <w:color w:val="auto"/>
        </w:rPr>
        <w:t>«</w:t>
      </w:r>
      <w:r w:rsidRPr="008711E7">
        <w:rPr>
          <w:color w:val="auto"/>
        </w:rPr>
        <w:t>Реестр государственных и муниципальных услуг (функций) Смоленской области</w:t>
      </w:r>
      <w:r w:rsidR="00C53953">
        <w:rPr>
          <w:color w:val="auto"/>
        </w:rPr>
        <w:t>»</w:t>
      </w:r>
      <w:r w:rsidRPr="008711E7">
        <w:rPr>
          <w:color w:val="auto"/>
        </w:rPr>
        <w:t xml:space="preserve"> (далее также - Реестр) с последующим размещением сведений на Едином портале (электронный адрес: </w:t>
      </w:r>
      <w:hyperlink r:id="rId9" w:history="1">
        <w:r w:rsidRPr="00CA579D">
          <w:rPr>
            <w:rStyle w:val="a3"/>
          </w:rPr>
          <w:t>http://www.gosuslugi.ru</w:t>
        </w:r>
      </w:hyperlink>
      <w:r w:rsidRPr="008711E7">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t xml:space="preserve">1.3.5. Если подготовка ответа требует продолжительного времени, должностное лицо Уполномоченного органа, сотрудник Образовательной </w:t>
      </w:r>
      <w:r>
        <w:lastRenderedPageBreak/>
        <w:t>организации предлагает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Pr>
          <w:rFonts w:ascii="Times New Roman" w:hAnsi="Times New Roman" w:cs="Times New Roman"/>
          <w:color w:val="auto"/>
          <w:sz w:val="28"/>
          <w:szCs w:val="28"/>
          <w:lang w:eastAsia="en-US"/>
        </w:rPr>
        <w:t xml:space="preserve">в сети </w:t>
      </w:r>
      <w:r w:rsidR="00C53953">
        <w:rPr>
          <w:rFonts w:ascii="Times New Roman" w:hAnsi="Times New Roman" w:cs="Times New Roman"/>
          <w:color w:val="auto"/>
          <w:sz w:val="28"/>
          <w:szCs w:val="28"/>
          <w:lang w:eastAsia="en-US"/>
        </w:rPr>
        <w:t>«Интернет»</w:t>
      </w:r>
      <w:r>
        <w:rPr>
          <w:rFonts w:ascii="Times New Roman" w:hAnsi="Times New Roman" w:cs="Times New Roman"/>
          <w:color w:val="auto"/>
          <w:sz w:val="28"/>
          <w:szCs w:val="28"/>
          <w:lang w:eastAsia="en-US"/>
        </w:rPr>
        <w:t>,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lastRenderedPageBreak/>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w:t>
      </w:r>
      <w:r w:rsidR="00C53953">
        <w:rPr>
          <w:rFonts w:ascii="Times New Roman" w:hAnsi="Times New Roman" w:cs="Times New Roman"/>
          <w:color w:val="auto"/>
          <w:sz w:val="28"/>
          <w:szCs w:val="28"/>
          <w:lang w:eastAsia="en-US"/>
        </w:rPr>
        <w:t>зовательной организации в сети «Интернет»</w:t>
      </w:r>
      <w:r w:rsidRPr="002005AB">
        <w:rPr>
          <w:rFonts w:ascii="Times New Roman" w:hAnsi="Times New Roman" w:cs="Times New Roman"/>
          <w:color w:val="auto"/>
          <w:sz w:val="28"/>
          <w:szCs w:val="28"/>
          <w:lang w:eastAsia="en-US"/>
        </w:rPr>
        <w:t>;</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Получение информации по вопросам предоставления муниципальной услуги и</w:t>
      </w:r>
      <w:r w:rsidRPr="00FB09EC">
        <w:rPr>
          <w:rFonts w:ascii="Times New Roman" w:hAnsi="Times New Roman" w:cs="Times New Roman"/>
          <w:color w:val="auto"/>
          <w:sz w:val="28"/>
          <w:szCs w:val="28"/>
          <w:lang w:eastAsia="en-US"/>
        </w:rPr>
        <w:tab/>
        <w:t>услуг,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rsidR="00DC07C3" w:rsidRDefault="00DC07C3" w:rsidP="0079475C">
      <w:pPr>
        <w:pStyle w:val="11"/>
        <w:numPr>
          <w:ilvl w:val="0"/>
          <w:numId w:val="0"/>
        </w:numPr>
        <w:tabs>
          <w:tab w:val="left" w:pos="1276"/>
        </w:tabs>
        <w:spacing w:line="240" w:lineRule="auto"/>
        <w:ind w:left="675" w:right="1700"/>
        <w:rPr>
          <w:b/>
        </w:rPr>
      </w:pPr>
      <w:bookmarkStart w:id="1" w:name="_Toc437973280"/>
      <w:bookmarkStart w:id="2" w:name="_Toc438110021"/>
      <w:bookmarkStart w:id="3" w:name="_Toc438376225"/>
      <w:bookmarkStart w:id="4" w:name="_Toc510616993"/>
      <w:bookmarkStart w:id="5" w:name="_Toc28377935"/>
      <w:bookmarkStart w:id="6" w:name="_Toc83023789"/>
    </w:p>
    <w:p w:rsidR="00DC07C3" w:rsidRPr="0065402F" w:rsidRDefault="00DC07C3" w:rsidP="002E0B96">
      <w:pPr>
        <w:pStyle w:val="11"/>
        <w:numPr>
          <w:ilvl w:val="0"/>
          <w:numId w:val="0"/>
        </w:numPr>
        <w:tabs>
          <w:tab w:val="left" w:pos="1276"/>
        </w:tabs>
        <w:spacing w:line="240" w:lineRule="auto"/>
        <w:jc w:val="center"/>
        <w:rPr>
          <w:b/>
        </w:rPr>
      </w:pPr>
      <w:r>
        <w:rPr>
          <w:b/>
        </w:rPr>
        <w:t xml:space="preserve">               </w:t>
      </w:r>
      <w:r w:rsidR="00C53953">
        <w:rPr>
          <w:b/>
        </w:rPr>
        <w:t>Раздел</w:t>
      </w: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1"/>
      <w:bookmarkEnd w:id="2"/>
      <w:bookmarkEnd w:id="3"/>
      <w:bookmarkEnd w:id="4"/>
      <w:bookmarkEnd w:id="5"/>
      <w:bookmarkEnd w:id="6"/>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B62EE1" w:rsidRDefault="00AB1A70" w:rsidP="0079475C">
      <w:pPr>
        <w:pStyle w:val="61"/>
        <w:shd w:val="clear" w:color="auto" w:fill="auto"/>
        <w:tabs>
          <w:tab w:val="left" w:pos="2006"/>
          <w:tab w:val="left" w:pos="5954"/>
          <w:tab w:val="left" w:pos="6521"/>
        </w:tabs>
        <w:spacing w:after="300"/>
        <w:ind w:firstLine="675"/>
        <w:jc w:val="both"/>
        <w:rPr>
          <w:rStyle w:val="62"/>
          <w:color w:val="auto"/>
        </w:rPr>
      </w:pPr>
      <w:r>
        <w:rPr>
          <w:rStyle w:val="62"/>
        </w:rPr>
        <w:t xml:space="preserve">2.1.1. </w:t>
      </w:r>
      <w:r w:rsidR="00DC07C3">
        <w:rPr>
          <w:rStyle w:val="62"/>
        </w:rPr>
        <w:t xml:space="preserve">Наименование муниципальной услуги: </w:t>
      </w:r>
      <w:r w:rsidR="00D7229D" w:rsidRPr="00B62EE1">
        <w:rPr>
          <w:rStyle w:val="62"/>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7" w:name="bookmark5"/>
      <w:r>
        <w:t>2.2. Наименование</w:t>
      </w:r>
      <w:r w:rsidR="00AB1A70">
        <w:t xml:space="preserve"> органа местного самоуправления</w:t>
      </w:r>
      <w:r>
        <w:t xml:space="preserve">, предоставляющего </w:t>
      </w:r>
      <w:bookmarkStart w:id="8" w:name="bookmark6"/>
      <w:bookmarkEnd w:id="7"/>
      <w:r>
        <w:t>муниципальную услугу</w:t>
      </w:r>
      <w:bookmarkEnd w:id="8"/>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8026B0" w:rsidRPr="008026B0" w:rsidRDefault="008026B0" w:rsidP="008026B0">
      <w:pPr>
        <w:pStyle w:val="80"/>
        <w:numPr>
          <w:ilvl w:val="2"/>
          <w:numId w:val="43"/>
        </w:numPr>
        <w:shd w:val="clear" w:color="auto" w:fill="auto"/>
        <w:tabs>
          <w:tab w:val="clear" w:pos="1440"/>
          <w:tab w:val="left" w:pos="1418"/>
          <w:tab w:val="left" w:pos="5954"/>
          <w:tab w:val="left" w:pos="6521"/>
        </w:tabs>
        <w:suppressAutoHyphens/>
        <w:spacing w:line="240" w:lineRule="auto"/>
        <w:ind w:left="0" w:firstLine="698"/>
        <w:rPr>
          <w:rStyle w:val="81"/>
          <w:i/>
          <w:iCs/>
        </w:rPr>
      </w:pPr>
      <w:r w:rsidRPr="008026B0">
        <w:rPr>
          <w:i w:val="0"/>
        </w:rPr>
        <w:t xml:space="preserve">Муниципальная услуга предоставляется </w:t>
      </w:r>
      <w:r>
        <w:rPr>
          <w:i w:val="0"/>
        </w:rPr>
        <w:t xml:space="preserve">Уполномоченным органом - </w:t>
      </w:r>
      <w:r w:rsidRPr="008026B0">
        <w:rPr>
          <w:i w:val="0"/>
        </w:rPr>
        <w:t>отделом образования Администрации муниципального образования «Велижский район».</w:t>
      </w:r>
    </w:p>
    <w:p w:rsidR="00DC07C3" w:rsidRPr="0079475C" w:rsidRDefault="00DC07C3" w:rsidP="008026B0">
      <w:pPr>
        <w:pStyle w:val="21"/>
        <w:shd w:val="clear" w:color="auto" w:fill="auto"/>
        <w:tabs>
          <w:tab w:val="left" w:pos="567"/>
          <w:tab w:val="left" w:pos="600"/>
          <w:tab w:val="left" w:pos="1134"/>
        </w:tabs>
        <w:ind w:firstLine="724"/>
      </w:pPr>
      <w:r>
        <w:lastRenderedPageBreak/>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008026B0" w:rsidRPr="00DB4337">
        <w:t>муниципально</w:t>
      </w:r>
      <w:r w:rsidR="008026B0">
        <w:t>е</w:t>
      </w:r>
      <w:r w:rsidR="008026B0" w:rsidRPr="00DB4337">
        <w:t xml:space="preserve"> казенно</w:t>
      </w:r>
      <w:r w:rsidR="008026B0">
        <w:t>е</w:t>
      </w:r>
      <w:r w:rsidR="008026B0" w:rsidRPr="00DB4337">
        <w:t xml:space="preserve"> учреждени</w:t>
      </w:r>
      <w:r w:rsidR="008026B0">
        <w:t>е</w:t>
      </w:r>
      <w:r w:rsidR="008026B0" w:rsidRPr="00DB4337">
        <w:t xml:space="preserve"> «Централизованная бухгалтерия по обслуживанию учреждений в сфере образования муниципального образования «Велижский район»</w:t>
      </w:r>
      <w:r w:rsidR="008026B0">
        <w:t xml:space="preserve"> </w:t>
      </w:r>
      <w:r w:rsidR="008026B0" w:rsidRPr="00DB4337">
        <w:t>(</w:t>
      </w:r>
      <w:r w:rsidR="008026B0">
        <w:t>далее</w:t>
      </w:r>
      <w:r w:rsidR="008026B0" w:rsidRPr="00DB4337">
        <w:t xml:space="preserve"> – </w:t>
      </w:r>
      <w:r w:rsidR="008026B0">
        <w:t>МКУ ЦБО</w:t>
      </w:r>
      <w:r w:rsidR="008026B0" w:rsidRPr="00DB4337">
        <w:t>)</w:t>
      </w:r>
      <w:r w:rsidR="002E0B96">
        <w:t>.</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DC07C3" w:rsidP="00292A6C">
      <w:pPr>
        <w:pStyle w:val="13"/>
        <w:keepNext/>
        <w:keepLines/>
        <w:shd w:val="clear" w:color="auto" w:fill="auto"/>
        <w:tabs>
          <w:tab w:val="left" w:pos="5954"/>
        </w:tabs>
        <w:spacing w:before="0" w:after="0" w:line="280" w:lineRule="exact"/>
        <w:ind w:left="300" w:firstLine="0"/>
        <w:jc w:val="center"/>
      </w:pPr>
      <w:bookmarkStart w:id="9" w:name="bookmark7"/>
      <w:r>
        <w:t xml:space="preserve">2.3. Описание результата предоставления </w:t>
      </w:r>
    </w:p>
    <w:p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0" w:name="bookmark8"/>
      <w:bookmarkEnd w:id="9"/>
      <w:r>
        <w:t xml:space="preserve"> услуги</w:t>
      </w:r>
      <w:bookmarkEnd w:id="10"/>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1" w:name="_Ref62054829"/>
      <w:r>
        <w:t xml:space="preserve"> </w:t>
      </w:r>
      <w:r w:rsidRPr="0065402F">
        <w:t xml:space="preserve">о предоставлении </w:t>
      </w:r>
      <w:r>
        <w:rPr>
          <w:lang w:eastAsia="ru-RU"/>
        </w:rPr>
        <w:t>муниципальной</w:t>
      </w:r>
      <w:r w:rsidRPr="0065402F">
        <w:t xml:space="preserve"> услуги</w:t>
      </w:r>
      <w:bookmarkEnd w:id="11"/>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rsidR="00DC07C3" w:rsidRPr="009D5E5F" w:rsidRDefault="00DC07C3" w:rsidP="0012333E">
      <w:pPr>
        <w:pStyle w:val="13"/>
        <w:keepNext/>
        <w:keepLines/>
        <w:numPr>
          <w:ilvl w:val="1"/>
          <w:numId w:val="29"/>
        </w:numPr>
        <w:shd w:val="clear" w:color="auto" w:fill="auto"/>
        <w:tabs>
          <w:tab w:val="left" w:pos="1701"/>
          <w:tab w:val="left" w:pos="5954"/>
        </w:tabs>
        <w:spacing w:before="0" w:after="0" w:line="322" w:lineRule="exact"/>
        <w:ind w:left="0" w:firstLine="0"/>
        <w:jc w:val="center"/>
      </w:pPr>
      <w:r>
        <w:rPr>
          <w:color w:val="auto"/>
        </w:rPr>
        <w:lastRenderedPageBreak/>
        <w:t xml:space="preserve">Срок предоставления </w:t>
      </w:r>
      <w:r w:rsidR="00985F0E">
        <w:rPr>
          <w:color w:val="auto"/>
        </w:rPr>
        <w:t>муниципальной</w:t>
      </w:r>
      <w:r>
        <w:rPr>
          <w:color w:val="auto"/>
        </w:rPr>
        <w:t xml:space="preserve"> услуги с учетом необходимости обращения в организации, участвующие</w:t>
      </w:r>
    </w:p>
    <w:p w:rsidR="00DC07C3" w:rsidRDefault="00DC07C3" w:rsidP="0012333E">
      <w:pPr>
        <w:pStyle w:val="13"/>
        <w:keepNext/>
        <w:keepLines/>
        <w:shd w:val="clear" w:color="auto" w:fill="auto"/>
        <w:tabs>
          <w:tab w:val="left" w:pos="1418"/>
          <w:tab w:val="left" w:pos="5954"/>
        </w:tabs>
        <w:spacing w:before="0" w:after="0" w:line="322" w:lineRule="exact"/>
        <w:ind w:firstLine="0"/>
        <w:jc w:val="center"/>
        <w:rPr>
          <w:color w:val="auto"/>
        </w:rPr>
      </w:pPr>
      <w:r>
        <w:rPr>
          <w:color w:val="auto"/>
        </w:rPr>
        <w:t>в предоставлении муниципальной услуги, срок</w:t>
      </w:r>
    </w:p>
    <w:p w:rsidR="00DC07C3" w:rsidRDefault="00DC07C3" w:rsidP="0012333E">
      <w:pPr>
        <w:pStyle w:val="13"/>
        <w:keepNext/>
        <w:keepLines/>
        <w:shd w:val="clear" w:color="auto" w:fill="auto"/>
        <w:tabs>
          <w:tab w:val="left" w:pos="1418"/>
          <w:tab w:val="left" w:pos="5954"/>
        </w:tabs>
        <w:spacing w:before="0" w:after="0" w:line="322" w:lineRule="exact"/>
        <w:ind w:firstLine="0"/>
        <w:jc w:val="center"/>
        <w:rPr>
          <w:color w:val="auto"/>
        </w:rPr>
      </w:pPr>
      <w:r>
        <w:rPr>
          <w:color w:val="auto"/>
        </w:rPr>
        <w:t xml:space="preserve">приостановления предоставления </w:t>
      </w:r>
      <w:r w:rsidR="00985F0E">
        <w:rPr>
          <w:color w:val="auto"/>
        </w:rPr>
        <w:t>муниципальной</w:t>
      </w:r>
      <w:r>
        <w:rPr>
          <w:color w:val="auto"/>
        </w:rPr>
        <w:t xml:space="preserve"> услуги в случае, если возможность приостановления предусмотрена</w:t>
      </w:r>
    </w:p>
    <w:p w:rsidR="00DC07C3" w:rsidRDefault="00DC07C3" w:rsidP="0012333E">
      <w:pPr>
        <w:pStyle w:val="13"/>
        <w:keepNext/>
        <w:keepLines/>
        <w:shd w:val="clear" w:color="auto" w:fill="auto"/>
        <w:tabs>
          <w:tab w:val="left" w:pos="1418"/>
          <w:tab w:val="left" w:pos="5954"/>
        </w:tabs>
        <w:spacing w:before="0" w:after="0" w:line="322" w:lineRule="exact"/>
        <w:ind w:firstLine="0"/>
        <w:jc w:val="center"/>
      </w:pPr>
      <w:r w:rsidRPr="00671800">
        <w:rPr>
          <w:color w:val="auto"/>
        </w:rPr>
        <w:t>федеральным и (или</w:t>
      </w:r>
      <w:r>
        <w:rPr>
          <w:color w:val="auto"/>
        </w:rPr>
        <w:t>)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333E">
      <w:pPr>
        <w:pStyle w:val="13"/>
        <w:keepNext/>
        <w:keepLines/>
        <w:shd w:val="clear" w:color="auto" w:fill="auto"/>
        <w:tabs>
          <w:tab w:val="left" w:pos="1418"/>
          <w:tab w:val="left" w:pos="5954"/>
        </w:tabs>
        <w:spacing w:before="0" w:after="0" w:line="322" w:lineRule="exact"/>
        <w:ind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w:t>
      </w:r>
      <w:r w:rsidR="0012333E">
        <w:rPr>
          <w:color w:val="auto"/>
        </w:rPr>
        <w:t>представлены</w:t>
      </w:r>
      <w:r w:rsidR="0012333E">
        <w:t xml:space="preserve"> </w:t>
      </w:r>
      <w:r>
        <w:t xml:space="preserve">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настоящего раздела</w:t>
      </w:r>
      <w:r w:rsidR="00B532F4">
        <w:rPr>
          <w:color w:val="auto"/>
        </w:rPr>
        <w:t>.</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w:t>
      </w:r>
      <w:r w:rsidR="00985F0E">
        <w:rPr>
          <w:color w:val="auto"/>
        </w:rPr>
        <w:t>муниципальной</w:t>
      </w:r>
      <w:r>
        <w:rPr>
          <w:color w:val="auto"/>
        </w:rPr>
        <w:t xml:space="preserve">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811DB7" w:rsidP="00E64B18">
      <w:pPr>
        <w:widowControl/>
        <w:autoSpaceDE w:val="0"/>
        <w:autoSpaceDN w:val="0"/>
        <w:adjustRightInd w:val="0"/>
        <w:ind w:firstLine="709"/>
        <w:jc w:val="both"/>
        <w:rPr>
          <w:rFonts w:ascii="Times New Roman" w:hAnsi="Times New Roman" w:cs="Times New Roman"/>
          <w:b/>
          <w:bCs/>
          <w:color w:val="auto"/>
          <w:sz w:val="28"/>
          <w:szCs w:val="28"/>
        </w:rPr>
      </w:pPr>
      <w:r>
        <w:rPr>
          <w:rFonts w:ascii="Times New Roman" w:hAnsi="Times New Roman" w:cs="Times New Roman"/>
          <w:sz w:val="28"/>
          <w:szCs w:val="28"/>
        </w:rPr>
        <w:t xml:space="preserve">2.5.1. </w:t>
      </w:r>
      <w:r w:rsidR="00DC07C3" w:rsidRPr="00E64B1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00DC07C3" w:rsidRPr="00E64B18">
        <w:rPr>
          <w:rFonts w:ascii="Times New Roman" w:hAnsi="Times New Roman" w:cs="Times New Roman"/>
          <w:sz w:val="28"/>
          <w:szCs w:val="28"/>
        </w:rPr>
        <w:t xml:space="preserve">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w:t>
      </w:r>
      <w:r w:rsidR="00811DB7">
        <w:t>.12.</w:t>
      </w:r>
      <w:r>
        <w:t>2012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DC07C3"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xml:space="preserve">- </w:t>
      </w:r>
      <w:r w:rsidR="00A817B7">
        <w:rPr>
          <w:rFonts w:ascii="Times New Roman" w:hAnsi="Times New Roman" w:cs="Times New Roman"/>
          <w:sz w:val="28"/>
          <w:szCs w:val="28"/>
        </w:rPr>
        <w:t>п</w:t>
      </w:r>
      <w:r w:rsidRPr="00E7799F">
        <w:rPr>
          <w:rFonts w:ascii="Times New Roman" w:hAnsi="Times New Roman" w:cs="Times New Roman"/>
          <w:sz w:val="28"/>
          <w:szCs w:val="28"/>
        </w:rPr>
        <w:t>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0" w:history="1">
        <w:r w:rsidRPr="00E7799F">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00811DB7">
        <w:rPr>
          <w:rFonts w:ascii="Times New Roman" w:hAnsi="Times New Roman" w:cs="Times New Roman"/>
          <w:sz w:val="28"/>
          <w:szCs w:val="28"/>
        </w:rPr>
        <w:t>»</w:t>
      </w:r>
      <w:r w:rsidR="00271DEC">
        <w:rPr>
          <w:rFonts w:ascii="Times New Roman" w:hAnsi="Times New Roman" w:cs="Times New Roman"/>
          <w:sz w:val="28"/>
          <w:szCs w:val="28"/>
        </w:rPr>
        <w:t xml:space="preserve"> (далее-Порядок обращения)</w:t>
      </w:r>
      <w:r w:rsidR="00811DB7">
        <w:rPr>
          <w:rFonts w:ascii="Times New Roman" w:hAnsi="Times New Roman" w:cs="Times New Roman"/>
          <w:sz w:val="28"/>
          <w:szCs w:val="28"/>
        </w:rPr>
        <w:t>;</w:t>
      </w:r>
    </w:p>
    <w:p w:rsidR="00811DB7" w:rsidRPr="00811DB7" w:rsidRDefault="00811DB7" w:rsidP="00811DB7">
      <w:pPr>
        <w:widowControl/>
        <w:autoSpaceDE w:val="0"/>
        <w:autoSpaceDN w:val="0"/>
        <w:spacing w:line="320" w:lineRule="exact"/>
        <w:ind w:firstLine="720"/>
        <w:jc w:val="both"/>
        <w:rPr>
          <w:rFonts w:ascii="Times New Roman" w:eastAsia="Times New Roman" w:hAnsi="Times New Roman" w:cs="Times New Roman"/>
          <w:color w:val="auto"/>
          <w:sz w:val="28"/>
          <w:szCs w:val="28"/>
        </w:rPr>
      </w:pPr>
      <w:r w:rsidRPr="00811DB7">
        <w:rPr>
          <w:rFonts w:ascii="Times New Roman" w:eastAsia="Times New Roman" w:hAnsi="Times New Roman" w:cs="Times New Roman"/>
          <w:color w:val="auto"/>
          <w:sz w:val="28"/>
          <w:szCs w:val="28"/>
        </w:rPr>
        <w:t>- Уставом муниципального образования Велижский район»;</w:t>
      </w:r>
    </w:p>
    <w:p w:rsidR="00811DB7" w:rsidRPr="00811DB7" w:rsidRDefault="00811DB7" w:rsidP="00811DB7">
      <w:pPr>
        <w:widowControl/>
        <w:autoSpaceDE w:val="0"/>
        <w:autoSpaceDN w:val="0"/>
        <w:spacing w:line="320" w:lineRule="exact"/>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         </w:t>
      </w:r>
      <w:r w:rsidRPr="00811DB7">
        <w:rPr>
          <w:rFonts w:ascii="Times New Roman" w:eastAsia="Times New Roman" w:hAnsi="Times New Roman" w:cs="Times New Roman"/>
          <w:color w:val="auto"/>
          <w:sz w:val="28"/>
          <w:szCs w:val="28"/>
        </w:rPr>
        <w:t xml:space="preserve"> - </w:t>
      </w:r>
      <w:r w:rsidRPr="00811DB7">
        <w:rPr>
          <w:rFonts w:ascii="Times New Roman" w:eastAsia="SimSun" w:hAnsi="Times New Roman" w:cs="Times New Roman"/>
          <w:color w:val="auto"/>
          <w:sz w:val="28"/>
          <w:szCs w:val="28"/>
          <w:lang w:eastAsia="hi-IN" w:bidi="hi-IN"/>
        </w:rPr>
        <w:t>настоящим Административным регламентом.</w:t>
      </w:r>
    </w:p>
    <w:p w:rsidR="00811DB7" w:rsidRDefault="00811DB7" w:rsidP="00457B16">
      <w:pPr>
        <w:adjustRightInd w:val="0"/>
        <w:ind w:firstLine="709"/>
        <w:jc w:val="both"/>
        <w:rPr>
          <w:rFonts w:ascii="Times New Roman" w:hAnsi="Times New Roman" w:cs="Times New Roman"/>
          <w:sz w:val="28"/>
          <w:szCs w:val="28"/>
        </w:rPr>
      </w:pPr>
    </w:p>
    <w:p w:rsidR="00DC07C3" w:rsidRPr="0065402F" w:rsidRDefault="00DC07C3" w:rsidP="00513FA3">
      <w:pPr>
        <w:pStyle w:val="11"/>
        <w:numPr>
          <w:ilvl w:val="0"/>
          <w:numId w:val="0"/>
        </w:numPr>
        <w:tabs>
          <w:tab w:val="left" w:pos="1134"/>
          <w:tab w:val="left" w:pos="7230"/>
        </w:tabs>
        <w:spacing w:line="240" w:lineRule="auto"/>
        <w:jc w:val="center"/>
        <w:rPr>
          <w:b/>
        </w:rPr>
      </w:pPr>
      <w:r>
        <w:lastRenderedPageBreak/>
        <w:t xml:space="preserve"> </w:t>
      </w:r>
      <w:r w:rsidRPr="0065402F">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b/>
          <w:lang w:eastAsia="ru-RU"/>
        </w:rPr>
        <w:t>муниципальной</w:t>
      </w:r>
      <w:r w:rsidRPr="0065402F">
        <w:rPr>
          <w:b/>
        </w:rPr>
        <w:t xml:space="preserve"> услуги, услуг,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Default="00DC07C3" w:rsidP="00513FA3">
      <w:pPr>
        <w:pStyle w:val="21"/>
        <w:shd w:val="clear" w:color="auto" w:fill="auto"/>
        <w:tabs>
          <w:tab w:val="left" w:pos="0"/>
          <w:tab w:val="left" w:pos="5954"/>
          <w:tab w:val="left" w:pos="6521"/>
          <w:tab w:val="left" w:pos="7230"/>
        </w:tabs>
        <w:ind w:firstLine="0"/>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Pr="0062573E" w:rsidRDefault="00DC07C3" w:rsidP="00B03464">
      <w:pPr>
        <w:pStyle w:val="21"/>
        <w:shd w:val="clear" w:color="auto" w:fill="auto"/>
        <w:tabs>
          <w:tab w:val="left" w:pos="0"/>
          <w:tab w:val="left" w:pos="2046"/>
          <w:tab w:val="left" w:pos="5954"/>
          <w:tab w:val="left" w:pos="6521"/>
        </w:tabs>
        <w:rPr>
          <w:color w:val="auto"/>
        </w:rPr>
      </w:pPr>
      <w:r w:rsidRPr="0062573E">
        <w:rPr>
          <w:color w:val="auto"/>
        </w:rPr>
        <w:t xml:space="preserve">1) </w:t>
      </w:r>
      <w:r w:rsidR="006803F5" w:rsidRPr="0062573E">
        <w:rPr>
          <w:color w:val="auto"/>
        </w:rPr>
        <w:t>З</w:t>
      </w:r>
      <w:r w:rsidRPr="0062573E">
        <w:rPr>
          <w:color w:val="auto"/>
        </w:rPr>
        <w:t xml:space="preserve">аявление о предоставлении муниципальной услуги по форме, согласно Приложению № </w:t>
      </w:r>
      <w:r w:rsidR="0062573E" w:rsidRPr="0062573E">
        <w:rPr>
          <w:color w:val="auto"/>
        </w:rPr>
        <w:t>3</w:t>
      </w:r>
      <w:r w:rsidRPr="0062573E">
        <w:rPr>
          <w:color w:val="auto"/>
        </w:rPr>
        <w:t xml:space="preserve"> к Порядку обращения.</w:t>
      </w:r>
    </w:p>
    <w:p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 xml:space="preserve">научной организации, духовной </w:t>
      </w:r>
      <w:r w:rsidR="00DC07C3" w:rsidRPr="007609DC">
        <w:lastRenderedPageBreak/>
        <w:t>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w:t>
      </w:r>
      <w:r w:rsidR="00722550">
        <w:t>-</w:t>
      </w:r>
      <w:r w:rsidR="00D3083E" w:rsidRPr="008C522E">
        <w:t xml:space="preserve"> свидетельство о рождении, для детей в возрасте от 14 до 23 лет</w:t>
      </w:r>
      <w:r w:rsidR="00722550">
        <w:t xml:space="preserve"> -</w:t>
      </w:r>
      <w:r w:rsidR="00D3083E" w:rsidRPr="008C522E">
        <w:t xml:space="preserve">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2" w:name="P113"/>
      <w:bookmarkEnd w:id="12"/>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принудительном лечении, а также находящийся в розыске.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proofErr w:type="spellStart"/>
      <w:r>
        <w:rPr>
          <w:lang w:val="en-US" w:eastAsia="en-US"/>
        </w:rPr>
        <w:t>docx</w:t>
      </w:r>
      <w:proofErr w:type="spellEnd"/>
      <w:r w:rsidRPr="00990332">
        <w:rPr>
          <w:lang w:eastAsia="en-US"/>
        </w:rPr>
        <w:t xml:space="preserve">, </w:t>
      </w:r>
      <w:proofErr w:type="spellStart"/>
      <w:r>
        <w:rPr>
          <w:lang w:val="en-US" w:eastAsia="en-US"/>
        </w:rPr>
        <w:t>odt</w:t>
      </w:r>
      <w:proofErr w:type="spellEnd"/>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proofErr w:type="spellStart"/>
      <w:r>
        <w:rPr>
          <w:lang w:val="en-US" w:eastAsia="en-US"/>
        </w:rPr>
        <w:t>xls</w:t>
      </w:r>
      <w:proofErr w:type="spellEnd"/>
      <w:r w:rsidRPr="00990332">
        <w:rPr>
          <w:lang w:eastAsia="en-US"/>
        </w:rPr>
        <w:t xml:space="preserve">, </w:t>
      </w:r>
      <w:proofErr w:type="spellStart"/>
      <w:r>
        <w:rPr>
          <w:lang w:val="en-US" w:eastAsia="en-US"/>
        </w:rPr>
        <w:t>xlsx</w:t>
      </w:r>
      <w:proofErr w:type="spellEnd"/>
      <w:r w:rsidRPr="00990332">
        <w:rPr>
          <w:lang w:eastAsia="en-US"/>
        </w:rPr>
        <w:t xml:space="preserve">, </w:t>
      </w:r>
      <w:proofErr w:type="spellStart"/>
      <w:r>
        <w:rPr>
          <w:lang w:val="en-US" w:eastAsia="en-US"/>
        </w:rPr>
        <w:t>ods</w:t>
      </w:r>
      <w:proofErr w:type="spellEnd"/>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r>
        <w:rPr>
          <w:lang w:val="en-US" w:eastAsia="en-US"/>
        </w:rPr>
        <w:t>pdf</w:t>
      </w:r>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proofErr w:type="spellStart"/>
      <w:r>
        <w:rPr>
          <w:lang w:val="en-US" w:eastAsia="en-US"/>
        </w:rPr>
        <w:t>xls</w:t>
      </w:r>
      <w:proofErr w:type="spellEnd"/>
      <w:r w:rsidRPr="00990332">
        <w:rPr>
          <w:lang w:eastAsia="en-US"/>
        </w:rPr>
        <w:t xml:space="preserve">, </w:t>
      </w:r>
      <w:proofErr w:type="spellStart"/>
      <w:r>
        <w:rPr>
          <w:lang w:val="en-US" w:eastAsia="en-US"/>
        </w:rPr>
        <w:t>xlsx</w:t>
      </w:r>
      <w:proofErr w:type="spellEnd"/>
      <w:r w:rsidRPr="00990332">
        <w:rPr>
          <w:lang w:eastAsia="en-US"/>
        </w:rPr>
        <w:t xml:space="preserve"> </w:t>
      </w:r>
      <w:r>
        <w:t xml:space="preserve">или </w:t>
      </w:r>
      <w:proofErr w:type="spellStart"/>
      <w:r>
        <w:rPr>
          <w:lang w:val="en-US" w:eastAsia="en-US"/>
        </w:rPr>
        <w:t>ods</w:t>
      </w:r>
      <w:proofErr w:type="spellEnd"/>
      <w:r w:rsidRPr="00990332">
        <w:rPr>
          <w:lang w:eastAsia="en-US"/>
        </w:rPr>
        <w:t xml:space="preserve">, </w:t>
      </w:r>
      <w:r>
        <w:t>формируются в виде отдельного электронного документа.</w:t>
      </w:r>
    </w:p>
    <w:p w:rsidR="00DC07C3" w:rsidRDefault="00DC07C3" w:rsidP="000B27DE">
      <w:pPr>
        <w:pStyle w:val="21"/>
        <w:shd w:val="clear" w:color="auto" w:fill="auto"/>
        <w:tabs>
          <w:tab w:val="left" w:pos="1560"/>
          <w:tab w:val="left" w:pos="5954"/>
          <w:tab w:val="left" w:pos="6521"/>
        </w:tabs>
        <w:ind w:firstLine="0"/>
      </w:pPr>
    </w:p>
    <w:p w:rsidR="00DC07C3" w:rsidRDefault="00DC07C3" w:rsidP="00513FA3">
      <w:pPr>
        <w:pStyle w:val="ab"/>
        <w:ind w:firstLine="0"/>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00985F0E"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513FA3">
      <w:pPr>
        <w:pStyle w:val="ab"/>
        <w:ind w:firstLine="0"/>
        <w:jc w:val="center"/>
        <w:rPr>
          <w:b/>
        </w:rPr>
      </w:pPr>
    </w:p>
    <w:p w:rsidR="00DC07C3" w:rsidRDefault="00DC07C3" w:rsidP="00BD3287">
      <w:pPr>
        <w:pStyle w:val="21"/>
        <w:shd w:val="clear" w:color="auto" w:fill="auto"/>
        <w:tabs>
          <w:tab w:val="left" w:pos="1629"/>
          <w:tab w:val="left" w:pos="5954"/>
          <w:tab w:val="left" w:pos="6521"/>
          <w:tab w:val="left" w:pos="10317"/>
        </w:tabs>
        <w:ind w:right="70" w:firstLine="724"/>
      </w:pPr>
      <w:r>
        <w:t xml:space="preserve">2.7.1. Перечень документов, необходимых в соответствии с нормативными правовыми актами для предоставления </w:t>
      </w:r>
      <w:r w:rsidR="00985F0E" w:rsidRPr="00985F0E">
        <w:rPr>
          <w:color w:val="auto"/>
        </w:rPr>
        <w:t>муниципальной</w:t>
      </w:r>
      <w:r w:rsidRPr="00985F0E">
        <w:t xml:space="preserve"> </w:t>
      </w:r>
      <w: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8E1C3A">
        <w:rPr>
          <w:color w:val="auto"/>
        </w:rPr>
        <w:t>в случае обращения</w:t>
      </w:r>
      <w:r>
        <w:t>:</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 xml:space="preserve">редставления документов и информации, в том числе подтверждающих </w:t>
      </w:r>
      <w:r w:rsidRPr="0065402F">
        <w:lastRenderedPageBreak/>
        <w:t>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3" w:name="bookmark12"/>
      <w:r>
        <w:t>2.8. Исчерпывающий перечень оснований для отказа в приеме документов, необходимых для предоставления муниципальной услуги</w:t>
      </w:r>
      <w:bookmarkEnd w:id="13"/>
    </w:p>
    <w:p w:rsidR="00DC07C3" w:rsidRDefault="004B696A" w:rsidP="00057656">
      <w:pPr>
        <w:pStyle w:val="21"/>
        <w:shd w:val="clear" w:color="auto" w:fill="auto"/>
        <w:tabs>
          <w:tab w:val="left" w:pos="2203"/>
          <w:tab w:val="left" w:pos="5954"/>
          <w:tab w:val="left" w:pos="6521"/>
        </w:tabs>
        <w:ind w:right="70" w:firstLine="724"/>
      </w:pPr>
      <w:r>
        <w:t xml:space="preserve">2.8.1. </w:t>
      </w:r>
      <w:r w:rsidR="00DC07C3">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 xml:space="preserve">подача запроса о предоставлении </w:t>
      </w:r>
      <w:r w:rsidR="004B696A">
        <w:t xml:space="preserve">муниципальной </w:t>
      </w:r>
      <w:r>
        <w:t xml:space="preserve">услуги и документов, необходимых для предоставления </w:t>
      </w:r>
      <w:r w:rsidR="004B696A">
        <w:t xml:space="preserve">муниципальной </w:t>
      </w:r>
      <w:r>
        <w:t>услуги, в электронной форме с нарушением установленных требований;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 xml:space="preserve">представленные документы или сведения утратили силу на момент обращения за </w:t>
      </w:r>
      <w:r w:rsidR="004B696A">
        <w:t xml:space="preserve">муниципальной </w:t>
      </w:r>
      <w:r>
        <w:t>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 xml:space="preserve">представление неполного комплекта документов, необходимых для предоставления </w:t>
      </w:r>
      <w:r w:rsidR="004B696A">
        <w:t xml:space="preserve">муниципальной </w:t>
      </w:r>
      <w:r>
        <w:t>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 xml:space="preserve">заявление о предоставлении </w:t>
      </w:r>
      <w:r w:rsidR="004B696A">
        <w:t xml:space="preserve">муниципальной </w:t>
      </w:r>
      <w: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4B696A">
        <w:t xml:space="preserve">муниципальной </w:t>
      </w:r>
      <w:r>
        <w:t>услуги.</w:t>
      </w:r>
    </w:p>
    <w:p w:rsidR="00DC07C3" w:rsidRPr="0065402F" w:rsidRDefault="00DC07C3" w:rsidP="007073A1">
      <w:pPr>
        <w:pStyle w:val="11"/>
        <w:numPr>
          <w:ilvl w:val="0"/>
          <w:numId w:val="0"/>
        </w:numPr>
        <w:spacing w:line="240" w:lineRule="auto"/>
        <w:ind w:firstLine="709"/>
      </w:pPr>
    </w:p>
    <w:p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7073A1">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4"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4"/>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настоящего раздела</w:t>
      </w:r>
      <w:r w:rsidR="00F05574" w:rsidRPr="00F05574">
        <w:t xml:space="preserve">, не </w:t>
      </w:r>
      <w:r w:rsidR="005B0EB9">
        <w:t xml:space="preserve">в </w:t>
      </w:r>
      <w:r w:rsidR="00F05574" w:rsidRPr="00F05574">
        <w:t xml:space="preserve">полном объеме </w:t>
      </w:r>
      <w:r>
        <w:t>в случае подачи документов в Образовательную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w:t>
      </w:r>
      <w:r w:rsidR="00985F0E" w:rsidRPr="00985F0E">
        <w:t>муниципальной</w:t>
      </w:r>
      <w:r w:rsidRPr="0065402F">
        <w:t xml:space="preserve"> услуги.</w:t>
      </w:r>
    </w:p>
    <w:p w:rsidR="00DC07C3" w:rsidRPr="000452F9" w:rsidRDefault="00DC07C3" w:rsidP="00C668B5">
      <w:pPr>
        <w:pStyle w:val="11"/>
        <w:numPr>
          <w:ilvl w:val="0"/>
          <w:numId w:val="0"/>
        </w:numPr>
        <w:spacing w:line="240" w:lineRule="auto"/>
        <w:ind w:firstLine="724"/>
      </w:pPr>
      <w:r w:rsidRPr="00392663">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0F796F" w:rsidP="00392663">
      <w:pPr>
        <w:pStyle w:val="11"/>
        <w:numPr>
          <w:ilvl w:val="0"/>
          <w:numId w:val="0"/>
        </w:numPr>
        <w:spacing w:line="240" w:lineRule="auto"/>
        <w:ind w:firstLine="709"/>
      </w:pPr>
      <w:r>
        <w:t xml:space="preserve">2.10.1. </w:t>
      </w:r>
      <w:r w:rsidR="00DC07C3"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04431A">
      <w:pPr>
        <w:pStyle w:val="11"/>
        <w:numPr>
          <w:ilvl w:val="0"/>
          <w:numId w:val="0"/>
        </w:numPr>
        <w:spacing w:line="240" w:lineRule="auto"/>
        <w:ind w:left="1701" w:right="1700"/>
        <w:jc w:val="center"/>
        <w:rPr>
          <w:b/>
        </w:rPr>
      </w:pPr>
      <w:r w:rsidRPr="0065402F">
        <w:rPr>
          <w:b/>
        </w:rPr>
        <w:lastRenderedPageBreak/>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8E1C3A"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2.11.1. </w:t>
      </w:r>
      <w:r w:rsidR="00DC07C3">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8E1C3A"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2.12.1. </w:t>
      </w:r>
      <w:r w:rsidR="00DC07C3">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5A145D">
      <w:pPr>
        <w:jc w:val="center"/>
        <w:rPr>
          <w:rFonts w:ascii="Times New Roman" w:hAnsi="Times New Roman" w:cs="Times New Roman"/>
          <w:b/>
          <w:color w:val="auto"/>
          <w:sz w:val="28"/>
          <w:szCs w:val="28"/>
          <w:lang w:eastAsia="en-US"/>
        </w:rPr>
      </w:pPr>
      <w:bookmarkStart w:id="15" w:name="_Toc83023804"/>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2.13. Максимальный срок ожидания в очереди</w:t>
      </w:r>
      <w:bookmarkEnd w:id="15"/>
      <w:r w:rsidRPr="0004431A">
        <w:rPr>
          <w:rFonts w:ascii="Times New Roman" w:hAnsi="Times New Roman" w:cs="Times New Roman"/>
          <w:b/>
          <w:color w:val="auto"/>
          <w:sz w:val="28"/>
          <w:szCs w:val="28"/>
          <w:lang w:eastAsia="en-US"/>
        </w:rPr>
        <w:t xml:space="preserve">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 услуги, услуги организации, участвующей в предоставлении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00985F0E" w:rsidRPr="00985F0E">
        <w:rPr>
          <w:rFonts w:ascii="Times New Roman" w:hAnsi="Times New Roman" w:cs="Times New Roman"/>
          <w:b/>
          <w:color w:val="auto"/>
          <w:sz w:val="28"/>
          <w:szCs w:val="28"/>
        </w:rPr>
        <w:t>муниципальной</w:t>
      </w:r>
      <w:r w:rsidRPr="0004431A">
        <w:rPr>
          <w:rFonts w:ascii="Times New Roman" w:hAnsi="Times New Roman" w:cs="Times New Roman"/>
          <w:b/>
          <w:color w:val="auto"/>
          <w:sz w:val="28"/>
          <w:szCs w:val="28"/>
          <w:lang w:eastAsia="en-US"/>
        </w:rPr>
        <w:t xml:space="preserve"> услуги, и при получении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результата предоставления таких услуг</w:t>
      </w:r>
    </w:p>
    <w:p w:rsidR="00DC07C3" w:rsidRPr="0004431A" w:rsidRDefault="00DC07C3" w:rsidP="005A145D">
      <w:pPr>
        <w:jc w:val="center"/>
        <w:rPr>
          <w:rFonts w:ascii="Times New Roman" w:hAnsi="Times New Roman" w:cs="Times New Roman"/>
          <w:b/>
          <w:color w:val="auto"/>
          <w:sz w:val="28"/>
          <w:szCs w:val="28"/>
          <w:lang w:eastAsia="en-US"/>
        </w:rPr>
      </w:pPr>
    </w:p>
    <w:p w:rsidR="00DC07C3" w:rsidRDefault="008E1C3A" w:rsidP="005A145D">
      <w:pPr>
        <w:pStyle w:val="21"/>
        <w:shd w:val="clear" w:color="auto" w:fill="auto"/>
        <w:tabs>
          <w:tab w:val="left" w:pos="1448"/>
          <w:tab w:val="left" w:pos="5954"/>
          <w:tab w:val="left" w:pos="6521"/>
        </w:tabs>
        <w:spacing w:line="240" w:lineRule="auto"/>
        <w:ind w:firstLine="724"/>
      </w:pPr>
      <w:r>
        <w:t xml:space="preserve">2.13.1. </w:t>
      </w:r>
      <w:r w:rsidR="00DC07C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204F58" w:rsidRDefault="00204F58" w:rsidP="005A145D">
      <w:pPr>
        <w:pStyle w:val="21"/>
        <w:shd w:val="clear" w:color="auto" w:fill="auto"/>
        <w:tabs>
          <w:tab w:val="left" w:pos="1448"/>
          <w:tab w:val="left" w:pos="5954"/>
          <w:tab w:val="left" w:pos="6521"/>
        </w:tabs>
        <w:spacing w:line="240" w:lineRule="auto"/>
        <w:ind w:firstLine="724"/>
      </w:pPr>
    </w:p>
    <w:p w:rsidR="00204F58" w:rsidRDefault="00204F58" w:rsidP="00204F58">
      <w:pPr>
        <w:adjustRightInd w:val="0"/>
        <w:ind w:firstLine="720"/>
        <w:jc w:val="center"/>
        <w:rPr>
          <w:rFonts w:ascii="Times New Roman" w:hAnsi="Times New Roman" w:cs="Times New Roman"/>
          <w:b/>
          <w:sz w:val="28"/>
          <w:szCs w:val="28"/>
        </w:rPr>
      </w:pPr>
      <w:r w:rsidRPr="00204F58">
        <w:rPr>
          <w:rFonts w:ascii="Times New Roman" w:hAnsi="Times New Roman" w:cs="Times New Roman"/>
          <w:b/>
          <w:sz w:val="28"/>
          <w:szCs w:val="28"/>
        </w:rPr>
        <w:t xml:space="preserve">2.14. Срок и порядок регистрации запроса заявителя о предоставлении </w:t>
      </w:r>
      <w:r w:rsidR="009B5076" w:rsidRPr="00204F58">
        <w:rPr>
          <w:rFonts w:ascii="Times New Roman" w:hAnsi="Times New Roman" w:cs="Times New Roman"/>
          <w:b/>
          <w:sz w:val="28"/>
          <w:szCs w:val="28"/>
        </w:rPr>
        <w:t>муниципальной</w:t>
      </w:r>
      <w:r w:rsidRPr="00204F58">
        <w:rPr>
          <w:rFonts w:ascii="Times New Roman" w:hAnsi="Times New Roman" w:cs="Times New Roman"/>
          <w:b/>
          <w:sz w:val="28"/>
          <w:szCs w:val="28"/>
        </w:rPr>
        <w:t xml:space="preserve"> услуги, услуги организации, участвующей в предоставлении муниципальной услуги, в том числе в электронной форме</w:t>
      </w:r>
    </w:p>
    <w:p w:rsidR="00204F58" w:rsidRPr="00204F58" w:rsidRDefault="00204F58" w:rsidP="00204F58">
      <w:pPr>
        <w:adjustRightInd w:val="0"/>
        <w:ind w:firstLine="720"/>
        <w:jc w:val="center"/>
        <w:rPr>
          <w:rFonts w:ascii="Times New Roman" w:hAnsi="Times New Roman" w:cs="Times New Roman"/>
          <w:b/>
          <w:sz w:val="28"/>
          <w:szCs w:val="28"/>
        </w:rPr>
      </w:pPr>
    </w:p>
    <w:p w:rsidR="0041326C" w:rsidRPr="0065402F" w:rsidRDefault="0041326C" w:rsidP="0041326C">
      <w:pPr>
        <w:pStyle w:val="ab"/>
        <w:ind w:left="1701" w:right="1700" w:firstLine="0"/>
        <w:jc w:val="center"/>
        <w:rPr>
          <w:b/>
        </w:rPr>
      </w:pPr>
    </w:p>
    <w:p w:rsidR="0041326C" w:rsidRDefault="0041326C" w:rsidP="0041326C">
      <w:pPr>
        <w:pStyle w:val="21"/>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1326C" w:rsidRPr="00CA08FA" w:rsidRDefault="0041326C" w:rsidP="0041326C">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Default="00DC07C3" w:rsidP="005A145D">
      <w:pPr>
        <w:pStyle w:val="21"/>
        <w:shd w:val="clear" w:color="auto" w:fill="auto"/>
        <w:tabs>
          <w:tab w:val="left" w:pos="1448"/>
          <w:tab w:val="left" w:pos="5954"/>
          <w:tab w:val="left" w:pos="6521"/>
        </w:tabs>
        <w:spacing w:line="240" w:lineRule="auto"/>
        <w:ind w:firstLine="724"/>
      </w:pPr>
    </w:p>
    <w:p w:rsidR="008E1C3A" w:rsidRPr="008E1C3A" w:rsidRDefault="00DC07C3" w:rsidP="008E1C3A">
      <w:pPr>
        <w:pStyle w:val="ConsPlusNormal"/>
        <w:tabs>
          <w:tab w:val="left" w:pos="720"/>
        </w:tabs>
        <w:ind w:firstLine="540"/>
        <w:jc w:val="center"/>
        <w:rPr>
          <w:rFonts w:ascii="Times New Roman" w:eastAsia="Calibri" w:hAnsi="Times New Roman" w:cs="Arial"/>
          <w:sz w:val="28"/>
          <w:szCs w:val="28"/>
        </w:rPr>
      </w:pPr>
      <w:r w:rsidRPr="008E1C3A">
        <w:rPr>
          <w:rFonts w:ascii="Times New Roman" w:hAnsi="Times New Roman"/>
          <w:b/>
          <w:sz w:val="28"/>
          <w:szCs w:val="28"/>
        </w:rPr>
        <w:t xml:space="preserve">  </w:t>
      </w:r>
      <w:r w:rsidR="008E1C3A" w:rsidRPr="008E1C3A">
        <w:rPr>
          <w:rFonts w:ascii="Times New Roman" w:hAnsi="Times New Roman"/>
          <w:b/>
          <w:sz w:val="28"/>
          <w:szCs w:val="28"/>
        </w:rPr>
        <w:t xml:space="preserve">2.15. </w:t>
      </w:r>
      <w:r w:rsidR="008E1C3A" w:rsidRPr="008E1C3A">
        <w:rPr>
          <w:rFonts w:ascii="Times New Roman" w:eastAsia="Times New Roman" w:hAnsi="Times New Roman"/>
          <w:b/>
          <w:sz w:val="28"/>
          <w:szCs w:val="28"/>
        </w:rPr>
        <w:t>Требования</w:t>
      </w:r>
      <w:r w:rsidR="008E1C3A" w:rsidRPr="008E1C3A">
        <w:rPr>
          <w:rFonts w:ascii="Times New Roman" w:eastAsia="Times New Roman" w:hAnsi="Times New Roman" w:cs="Arial"/>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008E1C3A" w:rsidRPr="008E1C3A">
        <w:rPr>
          <w:rFonts w:ascii="Times New Roman" w:eastAsia="Times New Roman" w:hAnsi="Times New Roman" w:cs="Arial"/>
          <w:b/>
          <w:sz w:val="28"/>
          <w:szCs w:val="28"/>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1C3A" w:rsidRPr="008E1C3A" w:rsidRDefault="008E1C3A" w:rsidP="008E1C3A">
      <w:pPr>
        <w:autoSpaceDE w:val="0"/>
        <w:autoSpaceDN w:val="0"/>
        <w:adjustRightInd w:val="0"/>
        <w:ind w:firstLine="708"/>
        <w:jc w:val="both"/>
        <w:rPr>
          <w:rFonts w:ascii="Times New Roman CYR" w:eastAsia="Times New Roman" w:hAnsi="Times New Roman CYR" w:cs="Times New Roman CYR"/>
          <w:color w:val="auto"/>
          <w:sz w:val="28"/>
          <w:szCs w:val="28"/>
        </w:rPr>
      </w:pPr>
      <w:r w:rsidRPr="008E1C3A">
        <w:rPr>
          <w:rFonts w:ascii="Times New Roman CYR" w:eastAsia="Times New Roman" w:hAnsi="Times New Roman CYR" w:cs="Times New Roman CYR"/>
          <w:color w:val="auto"/>
          <w:sz w:val="28"/>
          <w:szCs w:val="28"/>
        </w:rPr>
        <w:t>2.1</w:t>
      </w:r>
      <w:r>
        <w:rPr>
          <w:rFonts w:ascii="Times New Roman CYR" w:eastAsia="Times New Roman" w:hAnsi="Times New Roman CYR" w:cs="Times New Roman CYR"/>
          <w:color w:val="auto"/>
          <w:sz w:val="28"/>
          <w:szCs w:val="28"/>
        </w:rPr>
        <w:t>5</w:t>
      </w:r>
      <w:r w:rsidRPr="008E1C3A">
        <w:rPr>
          <w:rFonts w:ascii="Times New Roman CYR" w:eastAsia="Times New Roman" w:hAnsi="Times New Roman CYR" w:cs="Times New Roman CYR"/>
          <w:color w:val="auto"/>
          <w:sz w:val="28"/>
          <w:szCs w:val="28"/>
        </w:rPr>
        <w:t>.1.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8E1C3A" w:rsidRPr="008E1C3A" w:rsidRDefault="008E1C3A" w:rsidP="008E1C3A">
      <w:pPr>
        <w:autoSpaceDE w:val="0"/>
        <w:autoSpaceDN w:val="0"/>
        <w:adjustRightInd w:val="0"/>
        <w:jc w:val="both"/>
        <w:rPr>
          <w:rFonts w:ascii="Times New Roman CYR" w:eastAsia="Times New Roman" w:hAnsi="Times New Roman CYR" w:cs="Times New Roman CYR"/>
          <w:color w:val="auto"/>
          <w:sz w:val="28"/>
          <w:szCs w:val="28"/>
        </w:rPr>
      </w:pPr>
      <w:r w:rsidRPr="008E1C3A">
        <w:rPr>
          <w:rFonts w:ascii="Times New Roman CYR" w:eastAsia="Times New Roman" w:hAnsi="Times New Roman CYR" w:cs="Times New Roman CYR"/>
          <w:color w:val="auto"/>
          <w:sz w:val="28"/>
          <w:szCs w:val="28"/>
        </w:rPr>
        <w:t xml:space="preserve">         2.1</w:t>
      </w:r>
      <w:r>
        <w:rPr>
          <w:rFonts w:ascii="Times New Roman CYR" w:eastAsia="Times New Roman" w:hAnsi="Times New Roman CYR" w:cs="Times New Roman CYR"/>
          <w:color w:val="auto"/>
          <w:sz w:val="28"/>
          <w:szCs w:val="28"/>
        </w:rPr>
        <w:t>5</w:t>
      </w:r>
      <w:r w:rsidRPr="008E1C3A">
        <w:rPr>
          <w:rFonts w:ascii="Times New Roman CYR" w:eastAsia="Times New Roman" w:hAnsi="Times New Roman CYR" w:cs="Times New Roman CYR"/>
          <w:color w:val="auto"/>
          <w:sz w:val="28"/>
          <w:szCs w:val="28"/>
        </w:rPr>
        <w:t>.2. Для ожидания заявителям отводится специальное место, оборудованное местами для сидения.</w:t>
      </w:r>
    </w:p>
    <w:p w:rsidR="008E1C3A" w:rsidRPr="008E1C3A"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8E1C3A">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5</w:t>
      </w:r>
      <w:r w:rsidRPr="008E1C3A">
        <w:rPr>
          <w:rFonts w:ascii="Times New Roman" w:eastAsia="Times New Roman" w:hAnsi="Times New Roman" w:cs="Times New Roman"/>
          <w:color w:val="auto"/>
          <w:sz w:val="28"/>
          <w:szCs w:val="28"/>
        </w:rPr>
        <w:t>.3. К информационным стендам должна быть обеспечена возможность свободного доступа граждан.</w:t>
      </w:r>
    </w:p>
    <w:p w:rsidR="008E1C3A" w:rsidRPr="008E1C3A"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8E1C3A">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5</w:t>
      </w:r>
      <w:r w:rsidRPr="008E1C3A">
        <w:rPr>
          <w:rFonts w:ascii="Times New Roman" w:eastAsia="Times New Roman" w:hAnsi="Times New Roman" w:cs="Times New Roman"/>
          <w:color w:val="auto"/>
          <w:sz w:val="28"/>
          <w:szCs w:val="28"/>
        </w:rPr>
        <w:t>.4. На информационных стендах, а также на официальных сайтах в сети Интернет размещается следующая обязательная информация:</w:t>
      </w:r>
    </w:p>
    <w:p w:rsidR="008E1C3A" w:rsidRPr="008E1C3A"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8E1C3A">
        <w:rPr>
          <w:rFonts w:ascii="Times New Roman" w:eastAsia="Times New Roman" w:hAnsi="Times New Roman" w:cs="Times New Roman"/>
          <w:color w:val="auto"/>
          <w:sz w:val="28"/>
          <w:szCs w:val="28"/>
        </w:rPr>
        <w:t>- номера телефонов, факсов, адрес официального сайта, электронной почты Администрации;</w:t>
      </w:r>
    </w:p>
    <w:p w:rsidR="008E1C3A" w:rsidRPr="008E1C3A"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8E1C3A">
        <w:rPr>
          <w:rFonts w:ascii="Times New Roman" w:eastAsia="Times New Roman" w:hAnsi="Times New Roman" w:cs="Times New Roman"/>
          <w:color w:val="auto"/>
          <w:sz w:val="28"/>
          <w:szCs w:val="28"/>
        </w:rPr>
        <w:t>- режим работы Администрации;</w:t>
      </w:r>
    </w:p>
    <w:p w:rsidR="008E1C3A" w:rsidRPr="008E1C3A"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8E1C3A">
        <w:rPr>
          <w:rFonts w:ascii="Times New Roman" w:eastAsia="Times New Roman" w:hAnsi="Times New Roman" w:cs="Times New Roman"/>
          <w:color w:val="auto"/>
          <w:sz w:val="28"/>
          <w:szCs w:val="28"/>
        </w:rPr>
        <w:t>- графики личного приема граждан уполномоченными должностными лицами;</w:t>
      </w:r>
    </w:p>
    <w:p w:rsidR="008E1C3A" w:rsidRPr="008E1C3A"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8E1C3A">
        <w:rPr>
          <w:rFonts w:ascii="Times New Roman" w:eastAsia="Times New Roman" w:hAnsi="Times New Roman" w:cs="Times New Roman"/>
          <w:color w:val="auto"/>
          <w:sz w:val="28"/>
          <w:szCs w:val="28"/>
        </w:rPr>
        <w:t>-  настоящий Административный регламент.</w:t>
      </w:r>
    </w:p>
    <w:p w:rsidR="008E1C3A" w:rsidRPr="008E1C3A" w:rsidRDefault="008E1C3A" w:rsidP="008E1C3A">
      <w:pPr>
        <w:autoSpaceDE w:val="0"/>
        <w:autoSpaceDN w:val="0"/>
        <w:adjustRightInd w:val="0"/>
        <w:ind w:firstLine="720"/>
        <w:jc w:val="both"/>
        <w:rPr>
          <w:rFonts w:ascii="Times New Roman CYR" w:eastAsia="Times New Roman" w:hAnsi="Times New Roman CYR" w:cs="Times New Roman CYR"/>
          <w:color w:val="auto"/>
          <w:sz w:val="28"/>
          <w:szCs w:val="28"/>
        </w:rPr>
      </w:pPr>
      <w:r w:rsidRPr="008E1C3A">
        <w:rPr>
          <w:rFonts w:ascii="Times New Roman CYR" w:eastAsia="Times New Roman" w:hAnsi="Times New Roman CYR" w:cs="Times New Roman CYR"/>
          <w:color w:val="auto"/>
          <w:sz w:val="28"/>
          <w:szCs w:val="28"/>
        </w:rPr>
        <w:t>2.1</w:t>
      </w:r>
      <w:r>
        <w:rPr>
          <w:rFonts w:ascii="Times New Roman CYR" w:eastAsia="Times New Roman" w:hAnsi="Times New Roman CYR" w:cs="Times New Roman CYR"/>
          <w:color w:val="auto"/>
          <w:sz w:val="28"/>
          <w:szCs w:val="28"/>
        </w:rPr>
        <w:t>5</w:t>
      </w:r>
      <w:r w:rsidRPr="008E1C3A">
        <w:rPr>
          <w:rFonts w:ascii="Times New Roman CYR" w:eastAsia="Times New Roman" w:hAnsi="Times New Roman CYR" w:cs="Times New Roman CYR"/>
          <w:color w:val="auto"/>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8E1C3A" w:rsidRPr="008E1C3A" w:rsidRDefault="008E1C3A" w:rsidP="008E1C3A">
      <w:pPr>
        <w:widowControl/>
        <w:ind w:firstLine="709"/>
        <w:contextualSpacing/>
        <w:jc w:val="both"/>
        <w:rPr>
          <w:rFonts w:ascii="Times New Roman" w:eastAsia="Times New Roman" w:hAnsi="Times New Roman" w:cs="Times New Roman"/>
          <w:color w:val="auto"/>
          <w:sz w:val="28"/>
          <w:szCs w:val="28"/>
        </w:rPr>
      </w:pPr>
      <w:r w:rsidRPr="008E1C3A">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5</w:t>
      </w:r>
      <w:r w:rsidRPr="008E1C3A">
        <w:rPr>
          <w:rFonts w:ascii="Times New Roman" w:eastAsia="Times New Roman" w:hAnsi="Times New Roman" w:cs="Times New Roman"/>
          <w:color w:val="auto"/>
          <w:sz w:val="28"/>
          <w:szCs w:val="28"/>
        </w:rPr>
        <w:t>.6. Доступность для инвалидов объектов (зданий, помещений), в которых предоставляется государственная услуга, должна быть обеспечена:</w:t>
      </w:r>
    </w:p>
    <w:p w:rsidR="008E1C3A" w:rsidRPr="008E1C3A" w:rsidRDefault="008E1C3A" w:rsidP="008E1C3A">
      <w:pPr>
        <w:widowControl/>
        <w:autoSpaceDE w:val="0"/>
        <w:autoSpaceDN w:val="0"/>
        <w:adjustRightInd w:val="0"/>
        <w:ind w:firstLine="540"/>
        <w:contextualSpacing/>
        <w:jc w:val="both"/>
        <w:rPr>
          <w:rFonts w:ascii="Times New Roman" w:eastAsia="Calibri" w:hAnsi="Times New Roman" w:cs="Times New Roman"/>
          <w:color w:val="auto"/>
          <w:sz w:val="28"/>
          <w:szCs w:val="28"/>
          <w:lang w:eastAsia="en-US"/>
        </w:rPr>
      </w:pPr>
      <w:r w:rsidRPr="008E1C3A">
        <w:rPr>
          <w:rFonts w:ascii="Times New Roman" w:eastAsia="Calibri" w:hAnsi="Times New Roman" w:cs="Times New Roman"/>
          <w:color w:val="auto"/>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8E1C3A" w:rsidRPr="008E1C3A" w:rsidRDefault="008E1C3A"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8E1C3A">
        <w:rPr>
          <w:rFonts w:ascii="Times New Roman" w:eastAsia="Calibri" w:hAnsi="Times New Roman" w:cs="Times New Roman"/>
          <w:color w:val="auto"/>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8E1C3A" w:rsidRPr="008E1C3A" w:rsidRDefault="008E1C3A"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8E1C3A">
        <w:rPr>
          <w:rFonts w:ascii="Times New Roman" w:eastAsia="Calibri" w:hAnsi="Times New Roman" w:cs="Times New Roman"/>
          <w:color w:val="auto"/>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8E1C3A" w:rsidRPr="008E1C3A" w:rsidRDefault="008E1C3A"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8E1C3A">
        <w:rPr>
          <w:rFonts w:ascii="Times New Roman" w:eastAsia="Calibri" w:hAnsi="Times New Roman" w:cs="Times New Roman"/>
          <w:color w:val="auto"/>
          <w:sz w:val="28"/>
          <w:szCs w:val="28"/>
          <w:lang w:eastAsia="en-US"/>
        </w:rPr>
        <w:t>- дублированием необходимой для инвалидов звуковой и зрительной информации;</w:t>
      </w:r>
    </w:p>
    <w:p w:rsidR="008E1C3A" w:rsidRPr="008E1C3A" w:rsidRDefault="008E1C3A"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8E1C3A">
        <w:rPr>
          <w:rFonts w:ascii="Times New Roman" w:eastAsia="Calibri" w:hAnsi="Times New Roman" w:cs="Times New Roman"/>
          <w:color w:val="auto"/>
          <w:sz w:val="28"/>
          <w:szCs w:val="28"/>
          <w:lang w:eastAsia="en-US"/>
        </w:rPr>
        <w:t>- допуском сурдопереводчика и тифлосурдопереводчика при оказании инвалиду муниципальной услуги;</w:t>
      </w:r>
    </w:p>
    <w:p w:rsidR="008E1C3A" w:rsidRPr="008E1C3A" w:rsidRDefault="008E1C3A"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8E1C3A">
        <w:rPr>
          <w:rFonts w:ascii="Times New Roman" w:eastAsia="Calibri" w:hAnsi="Times New Roman" w:cs="Times New Roman"/>
          <w:color w:val="auto"/>
          <w:sz w:val="28"/>
          <w:szCs w:val="28"/>
          <w:lang w:eastAsia="en-US"/>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1C3A" w:rsidRPr="008E1C3A" w:rsidRDefault="008E1C3A" w:rsidP="008E1C3A">
      <w:pPr>
        <w:widowControl/>
        <w:autoSpaceDE w:val="0"/>
        <w:autoSpaceDN w:val="0"/>
        <w:adjustRightInd w:val="0"/>
        <w:jc w:val="both"/>
        <w:rPr>
          <w:rFonts w:ascii="Times New Roman" w:eastAsia="Calibri" w:hAnsi="Times New Roman" w:cs="Times New Roman"/>
          <w:color w:val="auto"/>
          <w:sz w:val="28"/>
          <w:szCs w:val="28"/>
          <w:lang w:eastAsia="en-US"/>
        </w:rPr>
      </w:pPr>
      <w:r w:rsidRPr="008E1C3A">
        <w:rPr>
          <w:rFonts w:ascii="Times New Roman" w:eastAsia="Calibri" w:hAnsi="Times New Roman" w:cs="Times New Roman"/>
          <w:color w:val="auto"/>
          <w:sz w:val="28"/>
          <w:szCs w:val="28"/>
          <w:lang w:eastAsia="en-US"/>
        </w:rPr>
        <w:t xml:space="preserve">       -оказанием специалистами Администрации муниципального образования «Велижский район», МФЦ помощи инвалидам в преодолении барьеров, мешающих получению ими государственных услуг наравне с другими заявителями.</w:t>
      </w:r>
    </w:p>
    <w:p w:rsidR="00DC07C3" w:rsidRPr="00C46927" w:rsidRDefault="00DC07C3" w:rsidP="008E1C3A">
      <w:pPr>
        <w:pStyle w:val="ab"/>
        <w:ind w:firstLine="0"/>
        <w:jc w:val="center"/>
        <w:rPr>
          <w:bCs/>
        </w:rPr>
      </w:pPr>
      <w:r>
        <w:rPr>
          <w:b/>
        </w:rPr>
        <w:t xml:space="preserve">     </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566993">
      <w:pPr>
        <w:pStyle w:val="11"/>
        <w:numPr>
          <w:ilvl w:val="0"/>
          <w:numId w:val="0"/>
        </w:numPr>
        <w:spacing w:line="240" w:lineRule="auto"/>
        <w:ind w:firstLine="709"/>
        <w:jc w:val="center"/>
        <w:rPr>
          <w:b/>
        </w:rPr>
      </w:pPr>
      <w:bookmarkStart w:id="16" w:name="_Toc83023806"/>
      <w:r w:rsidRPr="00566993">
        <w:rPr>
          <w:b/>
        </w:rPr>
        <w:t xml:space="preserve">2.16. Показатели доступности и качества </w:t>
      </w:r>
      <w:r w:rsidR="00985F0E" w:rsidRPr="00985F0E">
        <w:rPr>
          <w:b/>
        </w:rPr>
        <w:t>муниципальной</w:t>
      </w:r>
      <w:r w:rsidRPr="00566993">
        <w:rPr>
          <w:b/>
        </w:rPr>
        <w:t xml:space="preserve"> услуги</w:t>
      </w:r>
      <w:bookmarkEnd w:id="16"/>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00D27227">
        <w:rPr>
          <w:rFonts w:ascii="Times New Roman" w:hAnsi="Times New Roman" w:cs="Times New Roman"/>
          <w:color w:val="auto"/>
          <w:sz w:val="28"/>
          <w:szCs w:val="28"/>
        </w:rPr>
        <w:t>.</w:t>
      </w:r>
      <w:r w:rsidRPr="00566993">
        <w:rPr>
          <w:rFonts w:ascii="Times New Roman" w:hAnsi="Times New Roman" w:cs="Times New Roman"/>
          <w:color w:val="auto"/>
          <w:sz w:val="28"/>
          <w:szCs w:val="28"/>
        </w:rPr>
        <w:t>1 Федерального закона «Об организации предоставления государственных и муниципальных услуг».</w:t>
      </w:r>
    </w:p>
    <w:p w:rsidR="00D27227"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Запись на прием проводится при личном обращении заявителя (представителя заявителя) или с использованием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C04AA9">
      <w:pPr>
        <w:pStyle w:val="11"/>
        <w:numPr>
          <w:ilvl w:val="0"/>
          <w:numId w:val="0"/>
        </w:numPr>
        <w:spacing w:line="240" w:lineRule="auto"/>
        <w:jc w:val="center"/>
        <w:rPr>
          <w:b/>
        </w:rPr>
      </w:pPr>
      <w:bookmarkStart w:id="17" w:name="_Toc83023807"/>
      <w:r w:rsidRPr="0065402F">
        <w:rPr>
          <w:b/>
        </w:rPr>
        <w:t xml:space="preserve">2.17. Иные требования, в том числе учитывающие особенности предоставления </w:t>
      </w:r>
      <w:r>
        <w:rPr>
          <w:b/>
          <w:bCs/>
        </w:rPr>
        <w:t>муниципальной</w:t>
      </w:r>
      <w:r w:rsidRPr="0065402F">
        <w:rPr>
          <w:b/>
        </w:rPr>
        <w:t xml:space="preserve"> услуги в многофункциональных центрах предоставления государственных и муниципальных услуг, особенности предоставления </w:t>
      </w:r>
      <w:r>
        <w:rPr>
          <w:b/>
          <w:bCs/>
        </w:rPr>
        <w:t xml:space="preserve">муниципальной </w:t>
      </w:r>
      <w:r w:rsidRPr="0065402F">
        <w:rPr>
          <w:b/>
        </w:rPr>
        <w:t xml:space="preserve">услуги по экстерриториальному принципу (в случае, если </w:t>
      </w:r>
      <w:r>
        <w:rPr>
          <w:b/>
        </w:rPr>
        <w:t>муниципальная</w:t>
      </w:r>
      <w:r w:rsidRPr="0065402F">
        <w:rPr>
          <w:b/>
        </w:rPr>
        <w:t xml:space="preserve"> услуга предоставляется по экстерриториальному принципу) и особенности предоставления </w:t>
      </w:r>
      <w:r>
        <w:rPr>
          <w:b/>
          <w:bCs/>
        </w:rPr>
        <w:t xml:space="preserve">муниципальной </w:t>
      </w:r>
      <w:r w:rsidRPr="0065402F">
        <w:rPr>
          <w:b/>
        </w:rPr>
        <w:t>услуги в электронной форме</w:t>
      </w:r>
      <w:bookmarkEnd w:id="17"/>
    </w:p>
    <w:p w:rsidR="00DC07C3" w:rsidRPr="0065402F" w:rsidRDefault="00DC07C3" w:rsidP="00F26236">
      <w:pPr>
        <w:pStyle w:val="11"/>
        <w:numPr>
          <w:ilvl w:val="0"/>
          <w:numId w:val="0"/>
        </w:numPr>
        <w:tabs>
          <w:tab w:val="left" w:pos="10136"/>
        </w:tabs>
        <w:spacing w:line="240" w:lineRule="auto"/>
        <w:ind w:right="63" w:firstLine="724"/>
        <w:rPr>
          <w:b/>
        </w:rPr>
      </w:pPr>
    </w:p>
    <w:p w:rsidR="00DC07C3" w:rsidRDefault="00DC07C3" w:rsidP="002C1946">
      <w:pPr>
        <w:pStyle w:val="21"/>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sidRPr="000B27DE">
        <w:rPr>
          <w:rStyle w:val="220"/>
          <w:u w:val="none"/>
        </w:rPr>
        <w:t>ц</w:t>
      </w:r>
      <w:r>
        <w:t xml:space="preserve">ипу осуществляется в части обеспечения возможности подачи заявлений </w:t>
      </w:r>
      <w:r>
        <w:lastRenderedPageBreak/>
        <w:t>посредством ЕПГУ и получения результата муниципальной услуги в многофункциональном центре.</w:t>
      </w:r>
    </w:p>
    <w:p w:rsidR="00DC07C3" w:rsidRDefault="00DC07C3" w:rsidP="00F26236">
      <w:pPr>
        <w:pStyle w:val="21"/>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Default="00DC07C3" w:rsidP="00F26236">
      <w:pPr>
        <w:pStyle w:val="21"/>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Default="00D27227" w:rsidP="00517EAD">
      <w:pPr>
        <w:pStyle w:val="21"/>
        <w:shd w:val="clear" w:color="auto" w:fill="auto"/>
        <w:tabs>
          <w:tab w:val="left" w:pos="1560"/>
          <w:tab w:val="left" w:pos="5954"/>
          <w:tab w:val="left" w:pos="6521"/>
          <w:tab w:val="left" w:pos="10317"/>
        </w:tabs>
        <w:spacing w:line="240" w:lineRule="auto"/>
        <w:ind w:firstLine="709"/>
      </w:pPr>
      <w:r>
        <w:t xml:space="preserve">2.17.3. </w:t>
      </w:r>
      <w:r w:rsidR="00DC07C3">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Default="00D27227" w:rsidP="00F26236">
      <w:pPr>
        <w:pStyle w:val="21"/>
        <w:shd w:val="clear" w:color="auto" w:fill="auto"/>
        <w:tabs>
          <w:tab w:val="left" w:pos="5954"/>
          <w:tab w:val="left" w:pos="6521"/>
          <w:tab w:val="left" w:pos="10317"/>
        </w:tabs>
        <w:spacing w:line="240" w:lineRule="auto"/>
        <w:ind w:firstLine="709"/>
      </w:pPr>
      <w:r>
        <w:t xml:space="preserve">2.17.4. </w:t>
      </w:r>
      <w:r w:rsidR="00DC07C3">
        <w:t>Результаты предоставления муниципальной услуги, указанные в пункте 2.3.1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p>
    <w:p w:rsidR="00B34E54" w:rsidRDefault="00B34E54" w:rsidP="00517EAD">
      <w:pPr>
        <w:pStyle w:val="61"/>
        <w:shd w:val="clear" w:color="auto" w:fill="auto"/>
        <w:tabs>
          <w:tab w:val="left" w:pos="1764"/>
          <w:tab w:val="left" w:pos="5954"/>
          <w:tab w:val="left" w:pos="6521"/>
        </w:tabs>
        <w:spacing w:after="333"/>
        <w:ind w:firstLine="0"/>
      </w:pPr>
      <w:r w:rsidRPr="00B34E54">
        <w:rPr>
          <w:rFonts w:eastAsia="Times New Roman"/>
          <w:bCs w:val="0"/>
          <w:color w:val="auto"/>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517EAD" w:rsidRPr="00517EAD" w:rsidRDefault="00517EAD" w:rsidP="00722550">
      <w:pPr>
        <w:pStyle w:val="aa"/>
        <w:numPr>
          <w:ilvl w:val="0"/>
          <w:numId w:val="46"/>
        </w:numPr>
        <w:tabs>
          <w:tab w:val="left" w:pos="360"/>
          <w:tab w:val="left" w:pos="426"/>
        </w:tabs>
        <w:autoSpaceDE w:val="0"/>
        <w:autoSpaceDN w:val="0"/>
        <w:adjustRightInd w:val="0"/>
        <w:spacing w:after="0" w:line="240" w:lineRule="auto"/>
        <w:ind w:left="0" w:firstLine="357"/>
        <w:jc w:val="both"/>
        <w:rPr>
          <w:rFonts w:ascii="Times New Roman" w:hAnsi="Times New Roman"/>
          <w:sz w:val="28"/>
          <w:szCs w:val="28"/>
        </w:rPr>
      </w:pPr>
      <w:r w:rsidRPr="00517EAD">
        <w:rPr>
          <w:rFonts w:ascii="Times New Roman" w:hAnsi="Times New Roman"/>
          <w:sz w:val="28"/>
          <w:szCs w:val="28"/>
        </w:rPr>
        <w:t>прием и регистрация заявления и документов, необходимых для предоставления муниципальной услуги</w:t>
      </w:r>
      <w:r>
        <w:rPr>
          <w:rFonts w:ascii="Times New Roman" w:hAnsi="Times New Roman"/>
          <w:sz w:val="28"/>
          <w:szCs w:val="28"/>
        </w:rPr>
        <w:t>;</w:t>
      </w:r>
    </w:p>
    <w:p w:rsidR="00DC07C3" w:rsidRPr="00517EAD" w:rsidRDefault="00DC07C3" w:rsidP="00722550">
      <w:pPr>
        <w:pStyle w:val="aa"/>
        <w:numPr>
          <w:ilvl w:val="0"/>
          <w:numId w:val="46"/>
        </w:numPr>
        <w:tabs>
          <w:tab w:val="left" w:pos="360"/>
          <w:tab w:val="left" w:pos="426"/>
        </w:tabs>
        <w:autoSpaceDE w:val="0"/>
        <w:autoSpaceDN w:val="0"/>
        <w:adjustRightInd w:val="0"/>
        <w:spacing w:after="0" w:line="240" w:lineRule="auto"/>
        <w:ind w:left="0" w:firstLine="357"/>
        <w:jc w:val="both"/>
        <w:rPr>
          <w:rFonts w:ascii="Times New Roman" w:hAnsi="Times New Roman"/>
          <w:sz w:val="28"/>
          <w:szCs w:val="28"/>
        </w:rPr>
      </w:pPr>
      <w:r w:rsidRPr="00517EAD">
        <w:rPr>
          <w:rFonts w:ascii="Times New Roman" w:hAnsi="Times New Roman"/>
          <w:sz w:val="28"/>
          <w:szCs w:val="28"/>
        </w:rPr>
        <w:t>формирование и направление межведомственных запросов;</w:t>
      </w:r>
    </w:p>
    <w:p w:rsidR="00517EAD" w:rsidRDefault="00517EAD" w:rsidP="00722550">
      <w:pPr>
        <w:pStyle w:val="21"/>
        <w:numPr>
          <w:ilvl w:val="0"/>
          <w:numId w:val="46"/>
        </w:numPr>
        <w:tabs>
          <w:tab w:val="left" w:pos="360"/>
          <w:tab w:val="left" w:pos="426"/>
        </w:tabs>
        <w:spacing w:line="240" w:lineRule="auto"/>
        <w:ind w:left="0" w:firstLine="357"/>
      </w:pPr>
      <w:r>
        <w:t>рассмотрение документов, принятие решения о выплате компенсации или об отказе в выплате компенсации, выдача результата рассмотрения документов</w:t>
      </w:r>
      <w:r w:rsidR="00A817B7">
        <w:t>.</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C72EBE">
      <w:pPr>
        <w:ind w:left="1701" w:right="1700"/>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w:t>
      </w:r>
      <w:r w:rsidR="00517EAD">
        <w:rPr>
          <w:rFonts w:ascii="Times New Roman" w:hAnsi="Times New Roman" w:cs="Times New Roman"/>
          <w:b/>
          <w:bCs/>
          <w:sz w:val="28"/>
          <w:szCs w:val="28"/>
        </w:rPr>
        <w:t>явления</w:t>
      </w:r>
      <w:r w:rsidRPr="00C72EBE">
        <w:rPr>
          <w:rFonts w:ascii="Times New Roman" w:hAnsi="Times New Roman" w:cs="Times New Roman"/>
          <w:b/>
          <w:bCs/>
          <w:sz w:val="28"/>
          <w:szCs w:val="28"/>
        </w:rPr>
        <w:t xml:space="preserve"> и документов, необходимых для 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 xml:space="preserve">в Образовательную организацию с запросом о предоставлении </w:t>
      </w:r>
      <w:r w:rsidR="00985F0E" w:rsidRPr="00985F0E">
        <w:rPr>
          <w:rFonts w:ascii="Times New Roman" w:hAnsi="Times New Roman" w:cs="Times New Roman"/>
          <w:color w:val="auto"/>
          <w:sz w:val="28"/>
          <w:szCs w:val="28"/>
        </w:rPr>
        <w:t>муниципальной</w:t>
      </w:r>
      <w:r w:rsidRPr="00ED1555">
        <w:rPr>
          <w:rFonts w:ascii="Times New Roman" w:hAnsi="Times New Roman" w:cs="Times New Roman"/>
          <w:color w:val="auto"/>
          <w:sz w:val="28"/>
          <w:szCs w:val="28"/>
        </w:rPr>
        <w:t xml:space="preserve">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lastRenderedPageBreak/>
        <w:t>2) направление в электронной форме за</w:t>
      </w:r>
      <w:r w:rsidR="00B34E54">
        <w:rPr>
          <w:rFonts w:ascii="Times New Roman" w:hAnsi="Times New Roman" w:cs="Times New Roman"/>
          <w:color w:val="auto"/>
          <w:sz w:val="28"/>
          <w:szCs w:val="28"/>
        </w:rPr>
        <w:t>явления</w:t>
      </w:r>
      <w:r w:rsidRPr="00ED1555">
        <w:rPr>
          <w:rFonts w:ascii="Times New Roman" w:hAnsi="Times New Roman" w:cs="Times New Roman"/>
          <w:color w:val="auto"/>
          <w:sz w:val="28"/>
          <w:szCs w:val="28"/>
        </w:rPr>
        <w:t xml:space="preserve"> о предоставлении </w:t>
      </w:r>
      <w:r w:rsidR="00985F0E" w:rsidRPr="00985F0E">
        <w:rPr>
          <w:rFonts w:ascii="Times New Roman" w:hAnsi="Times New Roman" w:cs="Times New Roman"/>
          <w:color w:val="auto"/>
          <w:sz w:val="28"/>
          <w:szCs w:val="28"/>
        </w:rPr>
        <w:t xml:space="preserve">муниципальной </w:t>
      </w:r>
      <w:r w:rsidRPr="00ED1555">
        <w:rPr>
          <w:rFonts w:ascii="Times New Roman" w:hAnsi="Times New Roman" w:cs="Times New Roman"/>
          <w:color w:val="auto"/>
          <w:sz w:val="28"/>
          <w:szCs w:val="28"/>
        </w:rPr>
        <w:t>услуги и прилагаемых к не</w:t>
      </w:r>
      <w:r w:rsidR="0080069D">
        <w:rPr>
          <w:rFonts w:ascii="Times New Roman" w:hAnsi="Times New Roman" w:cs="Times New Roman"/>
          <w:color w:val="auto"/>
          <w:sz w:val="28"/>
          <w:szCs w:val="28"/>
        </w:rPr>
        <w:t>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Pr="00A817B7"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w:t>
      </w:r>
      <w:r w:rsidRPr="00A817B7">
        <w:rPr>
          <w:rFonts w:ascii="Times New Roman" w:hAnsi="Times New Roman" w:cs="Times New Roman"/>
          <w:bCs/>
          <w:color w:val="auto"/>
          <w:sz w:val="28"/>
          <w:szCs w:val="28"/>
        </w:rPr>
        <w:t>в пункте 4 Порядка обращения.</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настоящего раздела</w:t>
      </w:r>
      <w:r w:rsidRPr="000F6DCA">
        <w:rPr>
          <w:rFonts w:ascii="Times New Roman" w:hAnsi="Times New Roman" w:cs="Times New Roman"/>
          <w:bCs/>
          <w:color w:val="auto"/>
          <w:sz w:val="28"/>
          <w:szCs w:val="28"/>
        </w:rPr>
        <w:t xml:space="preserve">, сотрудник </w:t>
      </w:r>
      <w:r w:rsidR="00D17C9F">
        <w:rPr>
          <w:rFonts w:ascii="Times New Roman" w:hAnsi="Times New Roman" w:cs="Times New Roman"/>
          <w:bCs/>
          <w:color w:val="auto"/>
          <w:sz w:val="28"/>
          <w:szCs w:val="28"/>
        </w:rPr>
        <w:t>о</w:t>
      </w:r>
      <w:r w:rsidRPr="000F6DCA">
        <w:rPr>
          <w:rFonts w:ascii="Times New Roman" w:hAnsi="Times New Roman" w:cs="Times New Roman"/>
          <w:bCs/>
          <w:color w:val="auto"/>
          <w:sz w:val="28"/>
          <w:szCs w:val="28"/>
        </w:rPr>
        <w:t>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Pr="00A817B7"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w:t>
      </w:r>
      <w:r w:rsidRPr="00A817B7">
        <w:rPr>
          <w:rFonts w:ascii="Times New Roman" w:hAnsi="Times New Roman" w:cs="Times New Roman"/>
          <w:color w:val="auto"/>
          <w:sz w:val="28"/>
          <w:szCs w:val="28"/>
        </w:rPr>
        <w:t>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bookmarkStart w:id="18" w:name="bookmark14"/>
      <w:r>
        <w:lastRenderedPageBreak/>
        <w:t xml:space="preserve">3.3. </w:t>
      </w:r>
      <w:bookmarkEnd w:id="18"/>
      <w:r>
        <w:rPr>
          <w:color w:val="auto"/>
        </w:rPr>
        <w:t>Рассмотрение документов, принятие</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 решения о выплате компенсации </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или об отказе в выплате компенсации, </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выдача результата рассмотрения документов</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rPr>
      </w:pPr>
      <w:r w:rsidRPr="00C4176F">
        <w:rPr>
          <w:b w:val="0"/>
          <w:color w:val="auto"/>
        </w:rPr>
        <w:t xml:space="preserve">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w:t>
      </w:r>
      <w:r>
        <w:rPr>
          <w:b w:val="0"/>
          <w:color w:val="auto"/>
        </w:rPr>
        <w:t>должностным лицом Уполномоченного органа</w:t>
      </w:r>
      <w:r w:rsidRPr="00C4176F">
        <w:rPr>
          <w:b w:val="0"/>
          <w:color w:val="auto"/>
        </w:rPr>
        <w:t xml:space="preserve">, ответственным за рассмотрение документов, </w:t>
      </w:r>
      <w:r>
        <w:rPr>
          <w:b w:val="0"/>
          <w:color w:val="auto"/>
        </w:rPr>
        <w:t>личных дел заявителей и реестров сведений для принятия решения о выплате компенсации</w:t>
      </w:r>
      <w:r w:rsidRPr="00C4176F">
        <w:rPr>
          <w:b w:val="0"/>
          <w:color w:val="auto"/>
        </w:rPr>
        <w:t xml:space="preserve"> от </w:t>
      </w:r>
      <w:r>
        <w:rPr>
          <w:b w:val="0"/>
          <w:color w:val="auto"/>
        </w:rPr>
        <w:t>сотрудника Образовательной организации</w:t>
      </w:r>
      <w:r w:rsidRPr="00C4176F">
        <w:rPr>
          <w:b w:val="0"/>
          <w:color w:val="auto"/>
        </w:rPr>
        <w:t xml:space="preserve">, ответственного за </w:t>
      </w:r>
      <w:r>
        <w:rPr>
          <w:b w:val="0"/>
          <w:color w:val="auto"/>
        </w:rPr>
        <w:t>прием и регистрацию документов.</w:t>
      </w:r>
    </w:p>
    <w:p w:rsidR="00DC07C3" w:rsidRDefault="00DC07C3" w:rsidP="004C02DA">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 xml:space="preserve">принимает в течение </w:t>
      </w:r>
      <w:r w:rsidRPr="00A817B7">
        <w:rPr>
          <w:rFonts w:ascii="Times New Roman" w:hAnsi="Times New Roman" w:cs="Times New Roman"/>
          <w:color w:val="auto"/>
          <w:sz w:val="28"/>
          <w:szCs w:val="28"/>
        </w:rPr>
        <w:t>10 дней</w:t>
      </w:r>
      <w:r w:rsidRPr="004C02DA">
        <w:rPr>
          <w:rFonts w:ascii="Times New Roman" w:hAnsi="Times New Roman" w:cs="Times New Roman"/>
          <w:color w:val="auto"/>
          <w:sz w:val="28"/>
          <w:szCs w:val="28"/>
        </w:rPr>
        <w:t xml:space="preserve">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271DEC"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3.3.3. </w:t>
      </w:r>
      <w:r w:rsidR="00DC07C3">
        <w:rPr>
          <w:rFonts w:ascii="Times New Roman" w:hAnsi="Times New Roman" w:cs="Times New Roman"/>
          <w:bCs/>
          <w:color w:val="auto"/>
          <w:sz w:val="28"/>
          <w:szCs w:val="28"/>
        </w:rPr>
        <w:t>Заявителям,</w:t>
      </w:r>
      <w:r w:rsidR="00DC07C3"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Default="00271DEC"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3.3.4. </w:t>
      </w:r>
      <w:r w:rsidR="00DC07C3">
        <w:rPr>
          <w:rFonts w:ascii="Times New Roman" w:hAnsi="Times New Roman" w:cs="Times New Roman"/>
          <w:bCs/>
          <w:color w:val="auto"/>
          <w:sz w:val="28"/>
          <w:szCs w:val="28"/>
        </w:rPr>
        <w:t>Должностное лицо</w:t>
      </w:r>
      <w:r w:rsidR="00DC07C3" w:rsidRPr="004C02DA">
        <w:rPr>
          <w:rFonts w:ascii="Times New Roman" w:hAnsi="Times New Roman" w:cs="Times New Roman"/>
          <w:bCs/>
          <w:color w:val="auto"/>
          <w:sz w:val="28"/>
          <w:szCs w:val="28"/>
        </w:rPr>
        <w:t xml:space="preserve"> Уполномоченного органа, ответственн</w:t>
      </w:r>
      <w:r w:rsidR="00DC07C3">
        <w:rPr>
          <w:rFonts w:ascii="Times New Roman" w:hAnsi="Times New Roman" w:cs="Times New Roman"/>
          <w:bCs/>
          <w:color w:val="auto"/>
          <w:sz w:val="28"/>
          <w:szCs w:val="28"/>
        </w:rPr>
        <w:t>ое</w:t>
      </w:r>
      <w:r w:rsidR="00DC07C3" w:rsidRPr="004C02DA">
        <w:rPr>
          <w:rFonts w:ascii="Times New Roman" w:hAnsi="Times New Roman" w:cs="Times New Roman"/>
          <w:bCs/>
          <w:color w:val="auto"/>
          <w:sz w:val="28"/>
          <w:szCs w:val="28"/>
        </w:rPr>
        <w:t xml:space="preserve"> за рассмотрение документов</w:t>
      </w:r>
      <w:r w:rsidR="00DC07C3">
        <w:rPr>
          <w:rFonts w:ascii="Times New Roman" w:hAnsi="Times New Roman" w:cs="Times New Roman"/>
          <w:bCs/>
          <w:color w:val="auto"/>
          <w:sz w:val="28"/>
          <w:szCs w:val="28"/>
        </w:rPr>
        <w:t>, готовит проект приказа на основании Реестров сведений для приняти</w:t>
      </w:r>
      <w:r>
        <w:rPr>
          <w:rFonts w:ascii="Times New Roman" w:hAnsi="Times New Roman" w:cs="Times New Roman"/>
          <w:bCs/>
          <w:color w:val="auto"/>
          <w:sz w:val="28"/>
          <w:szCs w:val="28"/>
        </w:rPr>
        <w:t>я решения о выплате компенсации.</w:t>
      </w:r>
    </w:p>
    <w:p w:rsidR="00DC07C3" w:rsidRPr="00A817B7" w:rsidRDefault="00271DEC" w:rsidP="00271DE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3.3.5. Р</w:t>
      </w:r>
      <w:r w:rsidR="00DC07C3">
        <w:rPr>
          <w:rFonts w:ascii="Times New Roman" w:hAnsi="Times New Roman" w:cs="Times New Roman"/>
          <w:bCs/>
          <w:color w:val="auto"/>
          <w:sz w:val="28"/>
          <w:szCs w:val="28"/>
        </w:rPr>
        <w:t xml:space="preserve">ешение об отказе в выплате компенсации </w:t>
      </w:r>
      <w:r>
        <w:rPr>
          <w:rFonts w:ascii="Times New Roman" w:hAnsi="Times New Roman" w:cs="Times New Roman"/>
          <w:bCs/>
          <w:color w:val="auto"/>
          <w:sz w:val="28"/>
          <w:szCs w:val="28"/>
        </w:rPr>
        <w:t xml:space="preserve">принимается </w:t>
      </w:r>
      <w:r w:rsidR="00DC07C3">
        <w:rPr>
          <w:rFonts w:ascii="Times New Roman" w:hAnsi="Times New Roman" w:cs="Times New Roman"/>
          <w:bCs/>
          <w:color w:val="auto"/>
          <w:sz w:val="28"/>
          <w:szCs w:val="28"/>
        </w:rPr>
        <w:t xml:space="preserve">по основаниям, определенным пунктом </w:t>
      </w:r>
      <w:r w:rsidR="00DC07C3" w:rsidRPr="00A817B7">
        <w:rPr>
          <w:rFonts w:ascii="Times New Roman" w:hAnsi="Times New Roman" w:cs="Times New Roman"/>
          <w:bCs/>
          <w:color w:val="auto"/>
          <w:sz w:val="28"/>
          <w:szCs w:val="28"/>
        </w:rPr>
        <w:t>10 Порядка обращения.</w:t>
      </w:r>
    </w:p>
    <w:p w:rsidR="00DC07C3" w:rsidRPr="00921988" w:rsidRDefault="004C6D75"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3.3.6. </w:t>
      </w:r>
      <w:r w:rsidR="00DC07C3">
        <w:rPr>
          <w:rFonts w:ascii="Times New Roman" w:hAnsi="Times New Roman" w:cs="Times New Roman"/>
          <w:bCs/>
          <w:color w:val="auto"/>
          <w:sz w:val="28"/>
          <w:szCs w:val="28"/>
        </w:rPr>
        <w:t>Должностное лицо</w:t>
      </w:r>
      <w:r w:rsidR="00DC07C3" w:rsidRPr="004C02DA">
        <w:rPr>
          <w:rFonts w:ascii="Times New Roman" w:hAnsi="Times New Roman" w:cs="Times New Roman"/>
          <w:bCs/>
          <w:color w:val="auto"/>
          <w:sz w:val="28"/>
          <w:szCs w:val="28"/>
        </w:rPr>
        <w:t xml:space="preserve"> Уполномоченного органа, ответственн</w:t>
      </w:r>
      <w:r w:rsidR="00DC07C3">
        <w:rPr>
          <w:rFonts w:ascii="Times New Roman" w:hAnsi="Times New Roman" w:cs="Times New Roman"/>
          <w:bCs/>
          <w:color w:val="auto"/>
          <w:sz w:val="28"/>
          <w:szCs w:val="28"/>
        </w:rPr>
        <w:t>ое</w:t>
      </w:r>
      <w:r w:rsidR="00DC07C3" w:rsidRPr="004C02DA">
        <w:rPr>
          <w:rFonts w:ascii="Times New Roman" w:hAnsi="Times New Roman" w:cs="Times New Roman"/>
          <w:bCs/>
          <w:color w:val="auto"/>
          <w:sz w:val="28"/>
          <w:szCs w:val="28"/>
        </w:rPr>
        <w:t xml:space="preserve"> за рассмотрение документов</w:t>
      </w:r>
      <w:r w:rsidR="00DC07C3">
        <w:rPr>
          <w:rFonts w:ascii="Times New Roman" w:hAnsi="Times New Roman" w:cs="Times New Roman"/>
          <w:bCs/>
          <w:color w:val="auto"/>
          <w:sz w:val="28"/>
          <w:szCs w:val="28"/>
        </w:rPr>
        <w:t xml:space="preserve">, готовит проект приказа на основании </w:t>
      </w:r>
      <w:r w:rsidR="00DC07C3" w:rsidRPr="00921988">
        <w:rPr>
          <w:rFonts w:ascii="Times New Roman" w:hAnsi="Times New Roman" w:cs="Times New Roman"/>
          <w:bCs/>
          <w:color w:val="auto"/>
          <w:sz w:val="28"/>
          <w:szCs w:val="28"/>
        </w:rPr>
        <w:t>Реестров сведений для принятия решения об отказе в выплате компенсации</w:t>
      </w:r>
      <w:r w:rsidRPr="00921988">
        <w:rPr>
          <w:rFonts w:ascii="Times New Roman" w:hAnsi="Times New Roman" w:cs="Times New Roman"/>
          <w:bCs/>
          <w:color w:val="auto"/>
          <w:sz w:val="28"/>
          <w:szCs w:val="28"/>
        </w:rPr>
        <w:t>:</w:t>
      </w:r>
    </w:p>
    <w:p w:rsidR="00DC07C3" w:rsidRDefault="004C6D75" w:rsidP="004C6D75">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в</w:t>
      </w:r>
      <w:r w:rsidR="00DC07C3" w:rsidRPr="00FD524D">
        <w:rPr>
          <w:rFonts w:ascii="Times New Roman" w:hAnsi="Times New Roman" w:cs="Times New Roman"/>
          <w:bCs/>
          <w:color w:val="auto"/>
          <w:sz w:val="28"/>
          <w:szCs w:val="28"/>
        </w:rPr>
        <w:t xml:space="preserve"> случае отказа в выплате компенсации</w:t>
      </w:r>
      <w:r>
        <w:rPr>
          <w:rFonts w:ascii="Times New Roman" w:hAnsi="Times New Roman" w:cs="Times New Roman"/>
          <w:bCs/>
          <w:color w:val="auto"/>
          <w:sz w:val="28"/>
          <w:szCs w:val="28"/>
        </w:rPr>
        <w:t>,</w:t>
      </w:r>
      <w:r w:rsidR="00DC07C3" w:rsidRPr="00FD524D">
        <w:rPr>
          <w:rFonts w:ascii="Times New Roman" w:hAnsi="Times New Roman" w:cs="Times New Roman"/>
          <w:bCs/>
          <w:color w:val="auto"/>
          <w:sz w:val="28"/>
          <w:szCs w:val="28"/>
        </w:rPr>
        <w:t xml:space="preserve"> не позднее</w:t>
      </w:r>
      <w:r>
        <w:rPr>
          <w:rFonts w:ascii="Times New Roman" w:hAnsi="Times New Roman" w:cs="Times New Roman"/>
          <w:bCs/>
          <w:color w:val="auto"/>
          <w:sz w:val="28"/>
          <w:szCs w:val="28"/>
        </w:rPr>
        <w:t>,</w:t>
      </w:r>
      <w:r w:rsidR="00DC07C3" w:rsidRPr="00FD524D">
        <w:rPr>
          <w:rFonts w:ascii="Times New Roman" w:hAnsi="Times New Roman" w:cs="Times New Roman"/>
          <w:bCs/>
          <w:color w:val="auto"/>
          <w:sz w:val="28"/>
          <w:szCs w:val="28"/>
        </w:rPr>
        <w:t xml:space="preserve"> чем через 5 дней со</w:t>
      </w:r>
      <w:r w:rsidR="00DC07C3">
        <w:rPr>
          <w:rFonts w:ascii="Times New Roman" w:hAnsi="Times New Roman" w:cs="Times New Roman"/>
          <w:bCs/>
          <w:color w:val="auto"/>
          <w:sz w:val="28"/>
          <w:szCs w:val="28"/>
        </w:rPr>
        <w:t xml:space="preserve"> </w:t>
      </w:r>
      <w:r w:rsidR="00DC07C3" w:rsidRPr="00FD524D">
        <w:rPr>
          <w:rFonts w:ascii="Times New Roman" w:hAnsi="Times New Roman" w:cs="Times New Roman"/>
          <w:bCs/>
          <w:color w:val="auto"/>
          <w:sz w:val="28"/>
          <w:szCs w:val="28"/>
        </w:rPr>
        <w:t>дня вынесения соответствующего решения</w:t>
      </w:r>
      <w:r>
        <w:rPr>
          <w:rFonts w:ascii="Times New Roman" w:hAnsi="Times New Roman" w:cs="Times New Roman"/>
          <w:bCs/>
          <w:color w:val="auto"/>
          <w:sz w:val="28"/>
          <w:szCs w:val="28"/>
        </w:rPr>
        <w:t>,</w:t>
      </w:r>
      <w:r w:rsidR="00DC07C3" w:rsidRPr="00FD524D">
        <w:rPr>
          <w:rFonts w:ascii="Times New Roman" w:hAnsi="Times New Roman" w:cs="Times New Roman"/>
          <w:bCs/>
          <w:color w:val="auto"/>
          <w:sz w:val="28"/>
          <w:szCs w:val="28"/>
        </w:rPr>
        <w:t xml:space="preserve"> в письменной форме извещает </w:t>
      </w:r>
      <w:r w:rsidR="00DC07C3">
        <w:rPr>
          <w:rFonts w:ascii="Times New Roman" w:hAnsi="Times New Roman" w:cs="Times New Roman"/>
          <w:bCs/>
          <w:color w:val="auto"/>
          <w:sz w:val="28"/>
          <w:szCs w:val="28"/>
        </w:rPr>
        <w:t>заявителя</w:t>
      </w:r>
      <w:r w:rsidR="00DC07C3" w:rsidRPr="00FD524D">
        <w:rPr>
          <w:rFonts w:ascii="Times New Roman" w:hAnsi="Times New Roman" w:cs="Times New Roman"/>
          <w:bCs/>
          <w:color w:val="auto"/>
          <w:sz w:val="28"/>
          <w:szCs w:val="28"/>
        </w:rPr>
        <w:t xml:space="preserve"> об отказе в выплате компенсации с указани</w:t>
      </w:r>
      <w:r w:rsidR="00DC07C3">
        <w:rPr>
          <w:rFonts w:ascii="Times New Roman" w:hAnsi="Times New Roman" w:cs="Times New Roman"/>
          <w:bCs/>
          <w:color w:val="auto"/>
          <w:sz w:val="28"/>
          <w:szCs w:val="28"/>
        </w:rPr>
        <w:t>ем причин отказа;</w:t>
      </w:r>
    </w:p>
    <w:p w:rsidR="00DC07C3" w:rsidRDefault="004C6D75" w:rsidP="004C6D75">
      <w:pPr>
        <w:widowControl/>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в случае принятия положите</w:t>
      </w:r>
      <w:bookmarkStart w:id="19" w:name="_GoBack"/>
      <w:bookmarkEnd w:id="19"/>
      <w:r>
        <w:rPr>
          <w:rFonts w:ascii="Times New Roman" w:hAnsi="Times New Roman" w:cs="Times New Roman"/>
          <w:bCs/>
          <w:color w:val="auto"/>
          <w:sz w:val="28"/>
          <w:szCs w:val="28"/>
        </w:rPr>
        <w:t>льного решения, в тече</w:t>
      </w:r>
      <w:r w:rsidRPr="00FD524D">
        <w:rPr>
          <w:rFonts w:ascii="Times New Roman" w:hAnsi="Times New Roman" w:cs="Times New Roman"/>
          <w:bCs/>
          <w:color w:val="auto"/>
          <w:sz w:val="28"/>
          <w:szCs w:val="28"/>
        </w:rPr>
        <w:t>ние одного рабочего дня</w:t>
      </w:r>
      <w:r>
        <w:rPr>
          <w:rFonts w:ascii="Times New Roman" w:hAnsi="Times New Roman" w:cs="Times New Roman"/>
          <w:bCs/>
          <w:color w:val="auto"/>
          <w:sz w:val="28"/>
          <w:szCs w:val="28"/>
        </w:rPr>
        <w:t>,</w:t>
      </w:r>
      <w:r w:rsidRPr="00FD524D">
        <w:rPr>
          <w:rFonts w:ascii="Times New Roman" w:hAnsi="Times New Roman" w:cs="Times New Roman"/>
          <w:bCs/>
          <w:color w:val="auto"/>
          <w:sz w:val="28"/>
          <w:szCs w:val="28"/>
        </w:rPr>
        <w:t xml:space="preserve"> </w:t>
      </w:r>
      <w:r w:rsidR="00DC07C3">
        <w:rPr>
          <w:rFonts w:ascii="Times New Roman" w:hAnsi="Times New Roman" w:cs="Times New Roman"/>
          <w:bCs/>
          <w:color w:val="auto"/>
          <w:sz w:val="28"/>
          <w:szCs w:val="28"/>
        </w:rPr>
        <w:t>п</w:t>
      </w:r>
      <w:r w:rsidR="00DC07C3" w:rsidRPr="00FD524D">
        <w:rPr>
          <w:rFonts w:ascii="Times New Roman" w:hAnsi="Times New Roman" w:cs="Times New Roman"/>
          <w:bCs/>
          <w:color w:val="auto"/>
          <w:sz w:val="28"/>
          <w:szCs w:val="28"/>
        </w:rPr>
        <w:t>ередает заверенную копию прика</w:t>
      </w:r>
      <w:r w:rsidR="00DC07C3">
        <w:rPr>
          <w:rFonts w:ascii="Times New Roman" w:hAnsi="Times New Roman" w:cs="Times New Roman"/>
          <w:bCs/>
          <w:color w:val="auto"/>
          <w:sz w:val="28"/>
          <w:szCs w:val="28"/>
        </w:rPr>
        <w:t xml:space="preserve">за о выплате компенсации </w:t>
      </w:r>
      <w:r w:rsidR="00DC07C3" w:rsidRPr="00FD524D">
        <w:rPr>
          <w:rFonts w:ascii="Times New Roman" w:hAnsi="Times New Roman" w:cs="Times New Roman"/>
          <w:bCs/>
          <w:color w:val="auto"/>
          <w:sz w:val="28"/>
          <w:szCs w:val="28"/>
        </w:rPr>
        <w:t>в</w:t>
      </w:r>
      <w:r>
        <w:rPr>
          <w:rFonts w:ascii="Times New Roman" w:hAnsi="Times New Roman" w:cs="Times New Roman"/>
          <w:bCs/>
          <w:color w:val="auto"/>
          <w:sz w:val="28"/>
          <w:szCs w:val="28"/>
        </w:rPr>
        <w:t xml:space="preserve"> МКУ ЦБО</w:t>
      </w:r>
      <w:r w:rsidR="00DC07C3">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lastRenderedPageBreak/>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возможность вернуться на любой из этапов заполнения электронной формы заявления без потери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 xml:space="preserve">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lastRenderedPageBreak/>
        <w:t>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 xml:space="preserve">в случае решения о предоставлении </w:t>
      </w:r>
      <w:r w:rsidR="00985F0E" w:rsidRPr="00985F0E">
        <w:rPr>
          <w:color w:val="auto"/>
        </w:rPr>
        <w:t>муниципальной</w:t>
      </w:r>
      <w:r>
        <w:t xml:space="preserve"> услуги выплата компенсации производится ежемесячно путем перечисления денежных средств на лицевой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 xml:space="preserve">3.4.8. Заявителю обеспечивается возможность направления жалобы на </w:t>
      </w:r>
      <w: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20" w:name="bookmark15"/>
      <w:r>
        <w:t>3.5</w:t>
      </w:r>
      <w:r w:rsidRPr="001F58A2">
        <w:t xml:space="preserve">. Порядок исправления допущенных опечаток </w:t>
      </w: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21" w:name="bookmark16"/>
      <w:bookmarkEnd w:id="20"/>
      <w:r w:rsidRPr="001F58A2">
        <w:t xml:space="preserve"> услуги документах</w:t>
      </w:r>
      <w:bookmarkEnd w:id="21"/>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007D674A">
        <w:t xml:space="preserve">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6A064E" w:rsidRP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Раздел 4. Формы контроля за исполнением Административного регламента</w:t>
      </w:r>
    </w:p>
    <w:p w:rsidR="006A064E" w:rsidRPr="006A064E" w:rsidRDefault="006A064E" w:rsidP="006A064E">
      <w:pPr>
        <w:autoSpaceDE w:val="0"/>
        <w:autoSpaceDN w:val="0"/>
        <w:adjustRightInd w:val="0"/>
        <w:jc w:val="both"/>
        <w:rPr>
          <w:rFonts w:ascii="Times New Roman" w:eastAsia="Times New Roman" w:hAnsi="Times New Roman" w:cs="Times New Roman"/>
          <w:color w:val="auto"/>
          <w:sz w:val="20"/>
          <w:szCs w:val="20"/>
        </w:rPr>
      </w:pPr>
    </w:p>
    <w:p w:rsidR="006A064E" w:rsidRP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4.1. Порядок осуществления текущего контроля за соблюдением</w:t>
      </w:r>
    </w:p>
    <w:p w:rsidR="006A064E" w:rsidRP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и исполнением ответственными должностными лицами положений</w:t>
      </w:r>
    </w:p>
    <w:p w:rsidR="006A064E" w:rsidRP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настоящего Административного регламента и иных нормативных</w:t>
      </w:r>
    </w:p>
    <w:p w:rsidR="006A064E" w:rsidRP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правовых актов, устанавливающих требования к предоставлению</w:t>
      </w:r>
    </w:p>
    <w:p w:rsidR="006A064E" w:rsidRP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муниципальной услуги, а также принятием решений</w:t>
      </w:r>
    </w:p>
    <w:p w:rsid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ответственными лицами</w:t>
      </w:r>
    </w:p>
    <w:p w:rsidR="006A064E" w:rsidRPr="006A064E" w:rsidRDefault="006A064E" w:rsidP="006A064E">
      <w:pPr>
        <w:autoSpaceDE w:val="0"/>
        <w:autoSpaceDN w:val="0"/>
        <w:adjustRightInd w:val="0"/>
        <w:jc w:val="center"/>
        <w:rPr>
          <w:rFonts w:ascii="Times New Roman" w:eastAsia="Times New Roman" w:hAnsi="Times New Roman" w:cs="Times New Roman"/>
          <w:b/>
          <w:color w:val="auto"/>
          <w:sz w:val="28"/>
          <w:szCs w:val="28"/>
        </w:rPr>
      </w:pPr>
    </w:p>
    <w:p w:rsidR="006A064E" w:rsidRPr="006A064E" w:rsidRDefault="006A064E" w:rsidP="006A064E">
      <w:pPr>
        <w:autoSpaceDE w:val="0"/>
        <w:autoSpaceDN w:val="0"/>
        <w:adjustRightInd w:val="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         4.1.1. Начальник отдела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6A064E" w:rsidRDefault="006A064E" w:rsidP="006A064E">
      <w:pPr>
        <w:autoSpaceDE w:val="0"/>
        <w:autoSpaceDN w:val="0"/>
        <w:adjustRightInd w:val="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lastRenderedPageBreak/>
        <w:t xml:space="preserve">         4.1.2. Текущий контроль осуществляется путем проведения начальником отдела образования</w:t>
      </w:r>
    </w:p>
    <w:p w:rsidR="006A064E" w:rsidRDefault="006A064E" w:rsidP="006A064E">
      <w:pPr>
        <w:autoSpaceDE w:val="0"/>
        <w:autoSpaceDN w:val="0"/>
        <w:adjustRightInd w:val="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A064E" w:rsidRPr="006A064E" w:rsidRDefault="006A064E" w:rsidP="006A064E">
      <w:pPr>
        <w:autoSpaceDE w:val="0"/>
        <w:autoSpaceDN w:val="0"/>
        <w:adjustRightInd w:val="0"/>
        <w:jc w:val="both"/>
        <w:rPr>
          <w:rFonts w:ascii="Times New Roman" w:eastAsia="Times New Roman" w:hAnsi="Times New Roman" w:cs="Times New Roman"/>
          <w:color w:val="auto"/>
          <w:sz w:val="28"/>
          <w:szCs w:val="28"/>
        </w:rPr>
      </w:pPr>
    </w:p>
    <w:p w:rsidR="006A064E" w:rsidRDefault="006A064E" w:rsidP="006A064E">
      <w:pPr>
        <w:autoSpaceDE w:val="0"/>
        <w:autoSpaceDN w:val="0"/>
        <w:adjustRightInd w:val="0"/>
        <w:jc w:val="both"/>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 xml:space="preserve">         4.2. Ответственность должностных лиц, муниципальных служащих</w:t>
      </w:r>
      <w:r w:rsidRPr="006A064E">
        <w:rPr>
          <w:rFonts w:ascii="Times New Roman" w:eastAsia="Times New Roman" w:hAnsi="Times New Roman" w:cs="Times New Roman"/>
          <w:color w:val="auto"/>
          <w:sz w:val="28"/>
          <w:szCs w:val="28"/>
        </w:rPr>
        <w:t xml:space="preserve"> </w:t>
      </w:r>
      <w:r w:rsidRPr="006A064E">
        <w:rPr>
          <w:rFonts w:ascii="Times New Roman" w:eastAsia="Times New Roman" w:hAnsi="Times New Roman" w:cs="Times New Roman"/>
          <w:b/>
          <w:color w:val="auto"/>
          <w:sz w:val="28"/>
          <w:szCs w:val="28"/>
        </w:rPr>
        <w:t>Администрации за решения и действия (бездействие), принимаемые (осуществляемые) ими в ходе предоставления муниципальной услуги</w:t>
      </w:r>
    </w:p>
    <w:p w:rsidR="006A064E" w:rsidRPr="006A064E" w:rsidRDefault="006A064E" w:rsidP="006A064E">
      <w:pPr>
        <w:autoSpaceDE w:val="0"/>
        <w:autoSpaceDN w:val="0"/>
        <w:adjustRightInd w:val="0"/>
        <w:jc w:val="both"/>
        <w:rPr>
          <w:rFonts w:ascii="Times New Roman" w:eastAsia="Times New Roman" w:hAnsi="Times New Roman" w:cs="Times New Roman"/>
          <w:b/>
          <w:color w:val="auto"/>
          <w:sz w:val="28"/>
          <w:szCs w:val="28"/>
        </w:rPr>
      </w:pPr>
    </w:p>
    <w:p w:rsidR="006A064E" w:rsidRPr="006A064E" w:rsidRDefault="006A064E" w:rsidP="006A064E">
      <w:pPr>
        <w:autoSpaceDE w:val="0"/>
        <w:autoSpaceDN w:val="0"/>
        <w:adjustRightInd w:val="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         4.2.1.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A064E" w:rsidRPr="006A064E" w:rsidRDefault="006A064E" w:rsidP="006A064E">
      <w:pPr>
        <w:autoSpaceDE w:val="0"/>
        <w:autoSpaceDN w:val="0"/>
        <w:adjustRightInd w:val="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          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A064E" w:rsidRPr="006A064E" w:rsidRDefault="006A064E" w:rsidP="006A064E">
      <w:pPr>
        <w:autoSpaceDE w:val="0"/>
        <w:autoSpaceDN w:val="0"/>
        <w:adjustRightInd w:val="0"/>
        <w:jc w:val="both"/>
        <w:rPr>
          <w:rFonts w:ascii="Times New Roman" w:eastAsia="Times New Roman" w:hAnsi="Times New Roman" w:cs="Times New Roman"/>
          <w:color w:val="auto"/>
          <w:sz w:val="28"/>
          <w:szCs w:val="28"/>
        </w:rPr>
      </w:pPr>
    </w:p>
    <w:p w:rsidR="006A064E" w:rsidRPr="006A064E" w:rsidRDefault="006A064E" w:rsidP="006A064E">
      <w:pPr>
        <w:widowControl/>
        <w:autoSpaceDE w:val="0"/>
        <w:autoSpaceDN w:val="0"/>
        <w:adjustRightInd w:val="0"/>
        <w:jc w:val="center"/>
        <w:outlineLvl w:val="2"/>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4.3. Порядок и периодичность осуществления плановых</w:t>
      </w:r>
    </w:p>
    <w:p w:rsidR="006A064E" w:rsidRPr="006A064E" w:rsidRDefault="006A064E" w:rsidP="006A064E">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и внеплановых проверок полноты и качества предоставления</w:t>
      </w:r>
    </w:p>
    <w:p w:rsidR="006A064E" w:rsidRPr="006A064E" w:rsidRDefault="006A064E" w:rsidP="006A064E">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муниципальной услуги, в том числе порядок и формы контроля</w:t>
      </w:r>
    </w:p>
    <w:p w:rsidR="006A064E" w:rsidRPr="006A064E" w:rsidRDefault="006A064E" w:rsidP="006A064E">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за полнотой и качеством предоставления</w:t>
      </w:r>
    </w:p>
    <w:p w:rsidR="006A064E" w:rsidRPr="006A064E" w:rsidRDefault="006A064E" w:rsidP="006A064E">
      <w:pPr>
        <w:widowControl/>
        <w:tabs>
          <w:tab w:val="center" w:pos="5457"/>
          <w:tab w:val="left" w:pos="7485"/>
        </w:tabs>
        <w:autoSpaceDE w:val="0"/>
        <w:autoSpaceDN w:val="0"/>
        <w:adjustRightInd w:val="0"/>
        <w:ind w:firstLine="709"/>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муниципальной услуги</w:t>
      </w:r>
    </w:p>
    <w:p w:rsidR="006A064E" w:rsidRPr="006A064E" w:rsidRDefault="006A064E" w:rsidP="006A064E">
      <w:pPr>
        <w:autoSpaceDE w:val="0"/>
        <w:autoSpaceDN w:val="0"/>
        <w:ind w:firstLine="54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4.3.1. Периодичность проведения проверок устанавливается Главой муниципального образования «Велижский район», проверки могут носить плановый и внеплановый характер.</w:t>
      </w:r>
    </w:p>
    <w:p w:rsidR="006A064E" w:rsidRPr="006A064E" w:rsidRDefault="006A064E" w:rsidP="006A064E">
      <w:pPr>
        <w:autoSpaceDE w:val="0"/>
        <w:autoSpaceDN w:val="0"/>
        <w:ind w:firstLine="54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4.3.2.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6A064E" w:rsidRPr="006A064E" w:rsidRDefault="006A064E" w:rsidP="006A064E">
      <w:pPr>
        <w:autoSpaceDE w:val="0"/>
        <w:autoSpaceDN w:val="0"/>
        <w:ind w:firstLine="54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4.3.3.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 «Велижский район».</w:t>
      </w:r>
    </w:p>
    <w:p w:rsidR="006A064E" w:rsidRPr="006A064E" w:rsidRDefault="006A064E" w:rsidP="006A064E">
      <w:pPr>
        <w:autoSpaceDE w:val="0"/>
        <w:autoSpaceDN w:val="0"/>
        <w:ind w:firstLine="54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6A064E" w:rsidRPr="006A064E" w:rsidRDefault="006A064E" w:rsidP="006A064E">
      <w:pPr>
        <w:autoSpaceDE w:val="0"/>
        <w:autoSpaceDN w:val="0"/>
        <w:ind w:firstLine="540"/>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A064E" w:rsidRPr="006A064E" w:rsidRDefault="006A064E" w:rsidP="006A064E">
      <w:pPr>
        <w:autoSpaceDE w:val="0"/>
        <w:autoSpaceDN w:val="0"/>
        <w:ind w:firstLine="540"/>
        <w:jc w:val="both"/>
        <w:rPr>
          <w:rFonts w:ascii="Times New Roman" w:eastAsia="Times New Roman" w:hAnsi="Times New Roman" w:cs="Times New Roman"/>
          <w:color w:val="auto"/>
          <w:sz w:val="28"/>
          <w:szCs w:val="28"/>
        </w:rPr>
      </w:pPr>
    </w:p>
    <w:p w:rsidR="006A064E" w:rsidRPr="006A064E" w:rsidRDefault="006A064E" w:rsidP="006A064E">
      <w:pPr>
        <w:widowControl/>
        <w:autoSpaceDE w:val="0"/>
        <w:autoSpaceDN w:val="0"/>
        <w:adjustRightInd w:val="0"/>
        <w:ind w:firstLine="709"/>
        <w:jc w:val="center"/>
        <w:outlineLvl w:val="2"/>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4.4. Положения, характеризующие требования к порядку</w:t>
      </w:r>
    </w:p>
    <w:p w:rsidR="006A064E" w:rsidRPr="006A064E" w:rsidRDefault="006A064E" w:rsidP="006A064E">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и формам контроля за предоставлением государственной услуги,</w:t>
      </w:r>
    </w:p>
    <w:p w:rsidR="006A064E" w:rsidRDefault="006A064E" w:rsidP="006A064E">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в том числе со стороны граждан, их объединений и организаций</w:t>
      </w:r>
    </w:p>
    <w:p w:rsidR="006A064E" w:rsidRPr="006A064E" w:rsidRDefault="006A064E" w:rsidP="006A064E">
      <w:pPr>
        <w:widowControl/>
        <w:autoSpaceDE w:val="0"/>
        <w:autoSpaceDN w:val="0"/>
        <w:adjustRightInd w:val="0"/>
        <w:ind w:firstLine="709"/>
        <w:jc w:val="center"/>
        <w:rPr>
          <w:rFonts w:ascii="Times New Roman" w:eastAsia="Times New Roman" w:hAnsi="Times New Roman" w:cs="Times New Roman"/>
          <w:b/>
          <w:color w:val="auto"/>
          <w:sz w:val="28"/>
          <w:szCs w:val="28"/>
        </w:rPr>
      </w:pPr>
    </w:p>
    <w:p w:rsidR="006A064E" w:rsidRPr="006A064E" w:rsidRDefault="006A064E" w:rsidP="006A064E">
      <w:pPr>
        <w:widowControl/>
        <w:autoSpaceDE w:val="0"/>
        <w:autoSpaceDN w:val="0"/>
        <w:adjustRightInd w:val="0"/>
        <w:ind w:firstLine="709"/>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4.4.1. Граждане, их объединения и организации вправе получать информацию о порядке предоставления государственной услуги, а также направлять замечания и </w:t>
      </w:r>
      <w:r w:rsidRPr="006A064E">
        <w:rPr>
          <w:rFonts w:ascii="Times New Roman" w:eastAsia="Times New Roman" w:hAnsi="Times New Roman" w:cs="Times New Roman"/>
          <w:color w:val="auto"/>
          <w:sz w:val="28"/>
          <w:szCs w:val="28"/>
        </w:rPr>
        <w:lastRenderedPageBreak/>
        <w:t>предложения по улучшению качества и доступности предоставления государственной услуги.</w:t>
      </w:r>
    </w:p>
    <w:p w:rsidR="006A064E" w:rsidRDefault="006A064E" w:rsidP="006A064E">
      <w:pPr>
        <w:autoSpaceDE w:val="0"/>
        <w:autoSpaceDN w:val="0"/>
        <w:adjustRightInd w:val="0"/>
        <w:ind w:firstLine="709"/>
        <w:jc w:val="both"/>
        <w:rPr>
          <w:rFonts w:ascii="Times New Roman" w:eastAsia="Times New Roman" w:hAnsi="Times New Roman" w:cs="Times New Roman"/>
          <w:color w:val="auto"/>
        </w:rPr>
      </w:pPr>
    </w:p>
    <w:p w:rsidR="006A064E" w:rsidRPr="006A064E" w:rsidRDefault="006A064E" w:rsidP="006A064E">
      <w:pPr>
        <w:autoSpaceDE w:val="0"/>
        <w:autoSpaceDN w:val="0"/>
        <w:adjustRightInd w:val="0"/>
        <w:ind w:firstLine="709"/>
        <w:jc w:val="both"/>
        <w:rPr>
          <w:rFonts w:ascii="Times New Roman" w:eastAsia="Times New Roman" w:hAnsi="Times New Roman" w:cs="Times New Roman"/>
          <w:b/>
          <w:bCs/>
          <w:color w:val="auto"/>
          <w:sz w:val="22"/>
          <w:szCs w:val="28"/>
        </w:rPr>
      </w:pPr>
    </w:p>
    <w:p w:rsidR="006A064E" w:rsidRPr="006A064E" w:rsidRDefault="006A064E" w:rsidP="006A064E">
      <w:pPr>
        <w:autoSpaceDE w:val="0"/>
        <w:autoSpaceDN w:val="0"/>
        <w:adjustRightInd w:val="0"/>
        <w:ind w:firstLine="851"/>
        <w:jc w:val="center"/>
        <w:outlineLvl w:val="1"/>
        <w:rPr>
          <w:rFonts w:ascii="Times New Roman" w:eastAsia="Times New Roman" w:hAnsi="Times New Roman" w:cs="Times New Roman"/>
          <w:b/>
          <w:color w:val="auto"/>
          <w:sz w:val="28"/>
          <w:szCs w:val="28"/>
        </w:rPr>
      </w:pPr>
      <w:r w:rsidRPr="006A064E">
        <w:rPr>
          <w:rFonts w:ascii="Times New Roman" w:eastAsia="Times New Roman" w:hAnsi="Times New Roman" w:cs="Times New Roman"/>
          <w:b/>
          <w:color w:val="auto"/>
          <w:sz w:val="28"/>
          <w:szCs w:val="28"/>
        </w:rPr>
        <w:t xml:space="preserve">Раздел </w:t>
      </w:r>
      <w:r w:rsidRPr="006A064E">
        <w:rPr>
          <w:rFonts w:ascii="Times New Roman" w:eastAsia="Calibri" w:hAnsi="Times New Roman" w:cs="Times New Roman"/>
          <w:b/>
          <w:color w:val="auto"/>
          <w:sz w:val="28"/>
          <w:szCs w:val="28"/>
          <w:lang w:eastAsia="en-US"/>
        </w:rPr>
        <w:t>5. Досу</w:t>
      </w:r>
      <w:r w:rsidRPr="006A064E">
        <w:rPr>
          <w:rFonts w:ascii="Times New Roman" w:eastAsia="Times New Roman" w:hAnsi="Times New Roman" w:cs="Times New Roman"/>
          <w:b/>
          <w:color w:val="auto"/>
          <w:sz w:val="28"/>
          <w:szCs w:val="28"/>
        </w:rPr>
        <w:t>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064E" w:rsidRDefault="006A064E" w:rsidP="006A064E">
      <w:pPr>
        <w:widowControl/>
        <w:ind w:right="-1" w:firstLine="708"/>
        <w:contextualSpacing/>
        <w:jc w:val="both"/>
        <w:rPr>
          <w:rFonts w:ascii="Times New Roman" w:eastAsia="Times New Roman" w:hAnsi="Times New Roman" w:cs="Times New Roman"/>
          <w:color w:val="auto"/>
        </w:rPr>
      </w:pPr>
    </w:p>
    <w:p w:rsidR="006A064E" w:rsidRPr="006A064E" w:rsidRDefault="006A064E" w:rsidP="006A064E">
      <w:pPr>
        <w:widowControl/>
        <w:ind w:right="-1" w:firstLine="708"/>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6A064E">
        <w:rPr>
          <w:rFonts w:ascii="Times New Roman" w:eastAsia="Calibri" w:hAnsi="Times New Roman" w:cs="Times New Roman"/>
          <w:color w:val="auto"/>
          <w:sz w:val="28"/>
          <w:szCs w:val="28"/>
        </w:rPr>
        <w:t xml:space="preserve"> муниципального образования «Велижский район»</w:t>
      </w:r>
      <w:r w:rsidRPr="006A064E">
        <w:rPr>
          <w:rFonts w:ascii="Times New Roman" w:eastAsia="Times New Roman" w:hAnsi="Times New Roman" w:cs="Times New Roman"/>
          <w:color w:val="auto"/>
          <w:sz w:val="28"/>
          <w:szCs w:val="28"/>
        </w:rPr>
        <w:t xml:space="preserve">, должностных лиц, </w:t>
      </w:r>
      <w:r w:rsidRPr="006A064E">
        <w:rPr>
          <w:rFonts w:ascii="Times New Roman" w:eastAsia="Calibri" w:hAnsi="Times New Roman" w:cs="Times New Roman"/>
          <w:color w:val="auto"/>
          <w:sz w:val="28"/>
          <w:szCs w:val="28"/>
        </w:rPr>
        <w:t xml:space="preserve">муниципальных служащих Администрации муниципального образования «Велижский район» </w:t>
      </w:r>
      <w:r w:rsidRPr="006A064E">
        <w:rPr>
          <w:rFonts w:ascii="Times New Roman" w:eastAsia="Times New Roman" w:hAnsi="Times New Roman" w:cs="Times New Roman"/>
          <w:color w:val="auto"/>
          <w:sz w:val="28"/>
          <w:szCs w:val="28"/>
        </w:rPr>
        <w:t>при предоставлении муниципальных (государственных) услуг», утвержденным Постановлением Администрации</w:t>
      </w:r>
      <w:r w:rsidRPr="006A064E">
        <w:rPr>
          <w:rFonts w:ascii="Times New Roman" w:eastAsia="Calibri" w:hAnsi="Times New Roman" w:cs="Times New Roman"/>
          <w:color w:val="auto"/>
          <w:sz w:val="28"/>
          <w:szCs w:val="28"/>
        </w:rPr>
        <w:t xml:space="preserve"> муниципального образования «Велижский район»</w:t>
      </w:r>
      <w:r w:rsidRPr="006A064E">
        <w:rPr>
          <w:rFonts w:ascii="Times New Roman" w:eastAsia="Times New Roman" w:hAnsi="Times New Roman" w:cs="Times New Roman"/>
          <w:color w:val="auto"/>
          <w:sz w:val="28"/>
          <w:szCs w:val="28"/>
        </w:rPr>
        <w:t>.</w:t>
      </w:r>
    </w:p>
    <w:p w:rsidR="006A064E" w:rsidRPr="006A064E" w:rsidRDefault="006A064E" w:rsidP="006A064E">
      <w:pPr>
        <w:autoSpaceDE w:val="0"/>
        <w:autoSpaceDN w:val="0"/>
        <w:adjustRightInd w:val="0"/>
        <w:spacing w:after="200"/>
        <w:ind w:firstLine="720"/>
        <w:contextualSpacing/>
        <w:jc w:val="both"/>
        <w:outlineLvl w:val="1"/>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6A064E" w:rsidRPr="006A064E" w:rsidRDefault="006A064E" w:rsidP="006A064E">
      <w:pPr>
        <w:autoSpaceDE w:val="0"/>
        <w:autoSpaceDN w:val="0"/>
        <w:adjustRightInd w:val="0"/>
        <w:spacing w:after="200"/>
        <w:ind w:firstLine="720"/>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1) на информационных стендах Администрации; </w:t>
      </w:r>
    </w:p>
    <w:p w:rsidR="006A064E" w:rsidRPr="006A064E" w:rsidRDefault="006A064E" w:rsidP="006A064E">
      <w:pPr>
        <w:autoSpaceDE w:val="0"/>
        <w:autoSpaceDN w:val="0"/>
        <w:adjustRightInd w:val="0"/>
        <w:ind w:firstLine="709"/>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2) на официальном сайте муниципального образования «Велижский район» в информационно-коммуникационной сети «Интернет»;</w:t>
      </w:r>
    </w:p>
    <w:p w:rsidR="006A064E" w:rsidRPr="006A064E" w:rsidRDefault="006A064E" w:rsidP="006A064E">
      <w:pPr>
        <w:autoSpaceDE w:val="0"/>
        <w:autoSpaceDN w:val="0"/>
        <w:adjustRightInd w:val="0"/>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5.2. Заявитель может обратиться с жалобой в том числе в следующих случаях:</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2) нарушения срока предоставления муниципальной (государственной) услуги;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A064E" w:rsidRPr="006A064E" w:rsidRDefault="006A064E" w:rsidP="006A064E">
      <w:pPr>
        <w:widowControl/>
        <w:autoSpaceDE w:val="0"/>
        <w:autoSpaceDN w:val="0"/>
        <w:adjustRightInd w:val="0"/>
        <w:spacing w:after="200"/>
        <w:ind w:firstLine="720"/>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lastRenderedPageBreak/>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8) нарушения срока или порядка выдачи документов по результатам предоставления муниципальной (государственной) услуги;</w:t>
      </w:r>
    </w:p>
    <w:p w:rsidR="006A064E" w:rsidRPr="006A064E" w:rsidRDefault="006A064E" w:rsidP="006A064E">
      <w:pPr>
        <w:widowControl/>
        <w:autoSpaceDE w:val="0"/>
        <w:autoSpaceDN w:val="0"/>
        <w:adjustRightInd w:val="0"/>
        <w:spacing w:after="200"/>
        <w:ind w:firstLine="720"/>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5.3. Ответ на жалобу заявителя не дается в случаях, если: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lastRenderedPageBreak/>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6A064E">
        <w:rPr>
          <w:rFonts w:ascii="Times New Roman" w:eastAsia="Times New Roman" w:hAnsi="Times New Roman" w:cs="Times New Roman"/>
          <w:bCs/>
          <w:color w:val="auto"/>
          <w:sz w:val="28"/>
          <w:szCs w:val="28"/>
        </w:rPr>
        <w:t>посредством портала  федеральной государственной информационной  системы досудебного (внесудебного) обжалования (</w:t>
      </w:r>
      <w:hyperlink r:id="rId11" w:tooltip="https://do.gosuslugi.ru/" w:history="1">
        <w:r w:rsidRPr="006A064E">
          <w:rPr>
            <w:rFonts w:ascii="Times New Roman" w:eastAsia="Times New Roman" w:hAnsi="Times New Roman" w:cs="Times New Roman"/>
            <w:bCs/>
            <w:color w:val="auto"/>
            <w:sz w:val="28"/>
            <w:szCs w:val="28"/>
          </w:rPr>
          <w:t>https://do.gosuslugi.ru/</w:t>
        </w:r>
      </w:hyperlink>
      <w:r w:rsidRPr="006A064E">
        <w:rPr>
          <w:rFonts w:ascii="Times New Roman" w:eastAsia="Times New Roman" w:hAnsi="Times New Roman" w:cs="Times New Roman"/>
          <w:bCs/>
          <w:color w:val="auto"/>
          <w:sz w:val="28"/>
          <w:szCs w:val="28"/>
        </w:rPr>
        <w:t>),</w:t>
      </w:r>
      <w:r w:rsidRPr="006A064E">
        <w:rPr>
          <w:rFonts w:ascii="Times New Roman" w:eastAsia="Times New Roman" w:hAnsi="Times New Roman" w:cs="Times New Roman"/>
          <w:color w:val="auto"/>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pacing w:val="-6"/>
          <w:sz w:val="28"/>
          <w:szCs w:val="28"/>
        </w:rPr>
      </w:pPr>
      <w:r w:rsidRPr="006A064E">
        <w:rPr>
          <w:rFonts w:ascii="Times New Roman" w:eastAsia="Times New Roman" w:hAnsi="Times New Roman" w:cs="Times New Roman"/>
          <w:color w:val="auto"/>
          <w:spacing w:val="-6"/>
          <w:sz w:val="28"/>
          <w:szCs w:val="28"/>
        </w:rPr>
        <w:t xml:space="preserve">5.6. Орган, предоставляющий </w:t>
      </w:r>
      <w:r w:rsidRPr="006A064E">
        <w:rPr>
          <w:rFonts w:ascii="Times New Roman" w:eastAsia="Times New Roman" w:hAnsi="Times New Roman" w:cs="Times New Roman"/>
          <w:color w:val="auto"/>
          <w:sz w:val="28"/>
          <w:szCs w:val="28"/>
        </w:rPr>
        <w:t>муниципальную</w:t>
      </w:r>
      <w:r w:rsidRPr="006A064E">
        <w:rPr>
          <w:rFonts w:ascii="Times New Roman" w:eastAsia="Times New Roman" w:hAnsi="Times New Roman" w:cs="Times New Roman"/>
          <w:color w:val="auto"/>
          <w:spacing w:val="-6"/>
          <w:sz w:val="28"/>
          <w:szCs w:val="28"/>
        </w:rPr>
        <w:t xml:space="preserve"> (государственную) услугу, должностное лицо органа, предоставляющего </w:t>
      </w:r>
      <w:r w:rsidRPr="006A064E">
        <w:rPr>
          <w:rFonts w:ascii="Times New Roman" w:eastAsia="Times New Roman" w:hAnsi="Times New Roman" w:cs="Times New Roman"/>
          <w:color w:val="auto"/>
          <w:sz w:val="28"/>
          <w:szCs w:val="28"/>
        </w:rPr>
        <w:t>муниципальную (</w:t>
      </w:r>
      <w:r w:rsidRPr="006A064E">
        <w:rPr>
          <w:rFonts w:ascii="Times New Roman" w:eastAsia="Times New Roman" w:hAnsi="Times New Roman" w:cs="Times New Roman"/>
          <w:color w:val="auto"/>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5.8. Жалоба должна содержать:</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lastRenderedPageBreak/>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6A064E" w:rsidRPr="006A064E" w:rsidRDefault="006A064E" w:rsidP="006A064E">
      <w:pPr>
        <w:widowControl/>
        <w:spacing w:after="200"/>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либо муниципального служащего, МФЦ, работника МФЦ;</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5.9. По результатам рассмотрения жалобы принимается одно из следующих решений:</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2) в удовлетворении жалобы отказывается.</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6A064E" w:rsidRPr="006A064E" w:rsidRDefault="006A064E" w:rsidP="006A064E">
      <w:pPr>
        <w:widowControl/>
        <w:spacing w:after="200"/>
        <w:ind w:firstLine="709"/>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064E" w:rsidRPr="006A064E" w:rsidRDefault="006A064E" w:rsidP="006A064E">
      <w:pPr>
        <w:widowControl/>
        <w:autoSpaceDE w:val="0"/>
        <w:autoSpaceDN w:val="0"/>
        <w:adjustRightInd w:val="0"/>
        <w:spacing w:after="200"/>
        <w:ind w:firstLine="708"/>
        <w:contextualSpacing/>
        <w:jc w:val="both"/>
        <w:rPr>
          <w:rFonts w:ascii="Times New Roman" w:eastAsia="Calibri" w:hAnsi="Times New Roman" w:cs="Times New Roman"/>
          <w:color w:val="auto"/>
          <w:sz w:val="28"/>
          <w:szCs w:val="28"/>
        </w:rPr>
      </w:pPr>
      <w:r w:rsidRPr="006A064E">
        <w:rPr>
          <w:rFonts w:ascii="Times New Roman" w:eastAsia="Times New Roman" w:hAnsi="Times New Roman" w:cs="Times New Roman"/>
          <w:color w:val="auto"/>
          <w:sz w:val="28"/>
          <w:szCs w:val="28"/>
        </w:rPr>
        <w:t>5.13.</w:t>
      </w:r>
      <w:r w:rsidRPr="006A064E">
        <w:rPr>
          <w:rFonts w:ascii="Times New Roman" w:eastAsia="Calibri"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6A064E">
        <w:rPr>
          <w:rFonts w:ascii="Times New Roman" w:eastAsia="Times New Roman" w:hAnsi="Times New Roman" w:cs="Times New Roman"/>
          <w:color w:val="auto"/>
          <w:sz w:val="28"/>
          <w:szCs w:val="28"/>
        </w:rPr>
        <w:t xml:space="preserve"> уполномоченный на ее рассмотрение орган</w:t>
      </w:r>
      <w:r w:rsidRPr="006A064E">
        <w:rPr>
          <w:rFonts w:ascii="Times New Roman" w:eastAsia="Calibri" w:hAnsi="Times New Roman" w:cs="Times New Roman"/>
          <w:color w:val="auto"/>
          <w:sz w:val="28"/>
          <w:szCs w:val="28"/>
        </w:rPr>
        <w:t xml:space="preserve">, наделенные полномочиями по рассмотрению жалоб в соответствии с </w:t>
      </w:r>
      <w:hyperlink r:id="rId12" w:history="1">
        <w:r w:rsidRPr="006A064E">
          <w:rPr>
            <w:rFonts w:ascii="Times New Roman" w:eastAsia="Calibri" w:hAnsi="Times New Roman" w:cs="Times New Roman"/>
            <w:color w:val="auto"/>
            <w:sz w:val="28"/>
            <w:szCs w:val="28"/>
          </w:rPr>
          <w:t>частью 1</w:t>
        </w:r>
      </w:hyperlink>
      <w:r w:rsidRPr="006A064E">
        <w:rPr>
          <w:rFonts w:ascii="Times New Roman" w:eastAsia="Calibri" w:hAnsi="Times New Roman" w:cs="Times New Roman"/>
          <w:color w:val="auto"/>
          <w:sz w:val="28"/>
          <w:szCs w:val="28"/>
        </w:rPr>
        <w:t xml:space="preserve"> </w:t>
      </w:r>
      <w:r w:rsidRPr="006A064E">
        <w:rPr>
          <w:rFonts w:ascii="Times New Roman" w:eastAsia="Times New Roman" w:hAnsi="Times New Roman" w:cs="Times New Roman"/>
          <w:color w:val="auto"/>
          <w:sz w:val="28"/>
          <w:szCs w:val="28"/>
        </w:rPr>
        <w:t xml:space="preserve">Федерального </w:t>
      </w:r>
      <w:r w:rsidRPr="006A064E">
        <w:rPr>
          <w:rFonts w:ascii="Times New Roman" w:eastAsia="Times New Roman" w:hAnsi="Times New Roman" w:cs="Times New Roman"/>
          <w:color w:val="auto"/>
          <w:sz w:val="28"/>
          <w:szCs w:val="28"/>
        </w:rPr>
        <w:lastRenderedPageBreak/>
        <w:t>закона № 210-ФЗ</w:t>
      </w:r>
      <w:r w:rsidRPr="006A064E">
        <w:rPr>
          <w:rFonts w:ascii="Times New Roman" w:eastAsia="Calibri" w:hAnsi="Times New Roman" w:cs="Times New Roman"/>
          <w:color w:val="auto"/>
          <w:sz w:val="28"/>
          <w:szCs w:val="28"/>
        </w:rPr>
        <w:t>, незамедлительно направляют имеющиеся материалы в органы прокуратуры.</w:t>
      </w:r>
    </w:p>
    <w:p w:rsidR="006A064E" w:rsidRPr="006A064E" w:rsidRDefault="006A064E" w:rsidP="006A064E">
      <w:pPr>
        <w:autoSpaceDE w:val="0"/>
        <w:autoSpaceDN w:val="0"/>
        <w:adjustRightInd w:val="0"/>
        <w:ind w:firstLine="708"/>
        <w:contextualSpacing/>
        <w:jc w:val="both"/>
        <w:rPr>
          <w:rFonts w:ascii="Times New Roman" w:eastAsia="Times New Roman" w:hAnsi="Times New Roman" w:cs="Times New Roman"/>
          <w:color w:val="auto"/>
          <w:sz w:val="28"/>
          <w:szCs w:val="28"/>
        </w:rPr>
      </w:pPr>
      <w:r w:rsidRPr="006A064E">
        <w:rPr>
          <w:rFonts w:ascii="Times New Roman" w:eastAsia="Times New Roman" w:hAnsi="Times New Roman" w:cs="Times New Roman"/>
          <w:color w:val="auto"/>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F47EE3" w:rsidRDefault="00F47EE3" w:rsidP="00F47EE3">
      <w:pPr>
        <w:pStyle w:val="af5"/>
        <w:spacing w:before="0" w:beforeAutospacing="0" w:after="0" w:afterAutospacing="0"/>
        <w:ind w:firstLine="708"/>
        <w:jc w:val="both"/>
      </w:pPr>
    </w:p>
    <w:p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6A064E"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6A064E" w:rsidRDefault="006A064E"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lastRenderedPageBreak/>
        <w:t>Приложение № 1</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1234BF">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1234BF">
      <w:pPr>
        <w:pStyle w:val="21"/>
        <w:shd w:val="clear" w:color="auto" w:fill="auto"/>
        <w:tabs>
          <w:tab w:val="left" w:pos="5954"/>
          <w:tab w:val="left" w:pos="6521"/>
          <w:tab w:val="left" w:leader="underscore" w:pos="9983"/>
        </w:tabs>
        <w:spacing w:line="240" w:lineRule="auto"/>
        <w:ind w:hanging="567"/>
        <w:jc w:val="center"/>
      </w:pPr>
    </w:p>
    <w:p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6972C4">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22" w:name="bookmark30"/>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22"/>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9E3979" w:rsidP="00497A40">
      <w:pPr>
        <w:pStyle w:val="90"/>
        <w:shd w:val="clear" w:color="auto" w:fill="auto"/>
        <w:tabs>
          <w:tab w:val="left" w:pos="5954"/>
          <w:tab w:val="left" w:pos="6521"/>
        </w:tabs>
        <w:spacing w:before="0" w:after="0" w:line="180" w:lineRule="exact"/>
        <w:ind w:left="680" w:hanging="567"/>
        <w:jc w:val="both"/>
        <w:rPr>
          <w:i w:val="0"/>
        </w:rPr>
      </w:pPr>
      <w:r>
        <w:rPr>
          <w:noProof/>
        </w:rPr>
        <w:pict>
          <v:line id="Line 2" o:spid="_x0000_s1026" style="position:absolute;left:0;text-align:left;z-index:251657216;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Pr="00287D95" w:rsidRDefault="00DC07C3" w:rsidP="00287D95">
      <w:pPr>
        <w:pStyle w:val="21"/>
        <w:shd w:val="clear" w:color="auto" w:fill="auto"/>
        <w:tabs>
          <w:tab w:val="left" w:pos="0"/>
          <w:tab w:val="left" w:pos="6521"/>
        </w:tabs>
        <w:spacing w:line="355" w:lineRule="exact"/>
        <w:ind w:right="340" w:firstLine="0"/>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B532F4" w:rsidRDefault="00B532F4" w:rsidP="00497A40">
      <w:pPr>
        <w:pStyle w:val="21"/>
        <w:shd w:val="clear" w:color="auto" w:fill="auto"/>
        <w:tabs>
          <w:tab w:val="left" w:pos="5954"/>
          <w:tab w:val="left" w:pos="6521"/>
        </w:tabs>
        <w:spacing w:line="355" w:lineRule="exact"/>
        <w:ind w:left="5920" w:right="340" w:hanging="567"/>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lastRenderedPageBreak/>
        <w:t xml:space="preserve">      </w:t>
      </w:r>
      <w:r w:rsidRPr="00EF1B45">
        <w:t>Приложение № 2</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center"/>
      </w:pP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287D95">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9E3979" w:rsidP="00287D95">
      <w:pPr>
        <w:pStyle w:val="90"/>
        <w:shd w:val="clear" w:color="auto" w:fill="auto"/>
        <w:tabs>
          <w:tab w:val="left" w:pos="5954"/>
          <w:tab w:val="left" w:pos="6521"/>
        </w:tabs>
        <w:spacing w:before="0" w:after="0" w:line="180" w:lineRule="exact"/>
        <w:ind w:left="680" w:hanging="567"/>
        <w:jc w:val="both"/>
        <w:rPr>
          <w:i w:val="0"/>
        </w:rPr>
      </w:pPr>
      <w:r>
        <w:rPr>
          <w:noProof/>
        </w:rPr>
        <w:pict>
          <v:line id="Line 3" o:spid="_x0000_s1027" style="position:absolute;left:0;text-align:left;z-index:251658240;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Pr="00287D95" w:rsidRDefault="00B532F4"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lastRenderedPageBreak/>
        <w:t xml:space="preserve">   Приложение № 3</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26794C"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23" w:name="bookmark32"/>
      <w:r>
        <w:t>Заявление</w:t>
      </w:r>
      <w:bookmarkEnd w:id="23"/>
    </w:p>
    <w:p w:rsidR="00DC07C3" w:rsidRPr="006B4985" w:rsidRDefault="00DC07C3" w:rsidP="000A0C3A">
      <w:pPr>
        <w:pStyle w:val="61"/>
        <w:shd w:val="clear" w:color="auto" w:fill="auto"/>
        <w:tabs>
          <w:tab w:val="left" w:pos="5954"/>
          <w:tab w:val="left" w:pos="6521"/>
        </w:tabs>
        <w:spacing w:line="240" w:lineRule="auto"/>
        <w:ind w:left="567" w:hanging="567"/>
        <w:rPr>
          <w:color w:val="auto"/>
        </w:rPr>
      </w:pPr>
      <w:r w:rsidRPr="006B4985">
        <w:rPr>
          <w:color w:val="auto"/>
        </w:rPr>
        <w:t xml:space="preserve">о предоставлении </w:t>
      </w:r>
      <w:r w:rsidR="006B4985" w:rsidRPr="006B4985">
        <w:rPr>
          <w:color w:val="auto"/>
        </w:rPr>
        <w:t>к</w:t>
      </w:r>
      <w:r w:rsidRPr="006B4985">
        <w:rPr>
          <w:color w:val="auto"/>
        </w:rPr>
        <w:t>омпенсаци</w:t>
      </w:r>
      <w:r w:rsidR="006B4985" w:rsidRPr="006B4985">
        <w:rPr>
          <w:color w:val="auto"/>
        </w:rPr>
        <w:t>и</w:t>
      </w:r>
      <w:r w:rsidRPr="006B4985">
        <w:rPr>
          <w:color w:val="auto"/>
        </w:rPr>
        <w:t xml:space="preserve"> платы, взимаемой с родителей, за присмотр и уход за детьми</w:t>
      </w: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lastRenderedPageBreak/>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Почта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Адрес получателя_________________________________________________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0"/>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3E6007">
          <w:headerReference w:type="even" r:id="rId13"/>
          <w:headerReference w:type="first" r:id="rId14"/>
          <w:pgSz w:w="11900" w:h="16840"/>
          <w:pgMar w:top="851" w:right="560" w:bottom="993" w:left="1134" w:header="0" w:footer="3" w:gutter="0"/>
          <w:cols w:space="720"/>
          <w:noEndnote/>
          <w:docGrid w:linePitch="360"/>
        </w:sect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lastRenderedPageBreak/>
        <w:t xml:space="preserve">   </w:t>
      </w:r>
      <w:r w:rsidRPr="00EF1B45">
        <w:t>Приложение № 4</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EF1B45">
      <w:pPr>
        <w:pStyle w:val="21"/>
        <w:shd w:val="clear" w:color="auto" w:fill="auto"/>
        <w:tabs>
          <w:tab w:val="left" w:pos="5954"/>
          <w:tab w:val="left" w:pos="6521"/>
        </w:tabs>
        <w:spacing w:line="240" w:lineRule="auto"/>
        <w:ind w:left="1089" w:hanging="1089"/>
        <w:jc w:val="center"/>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r w:rsidR="006A064E">
        <w:rPr>
          <w:b/>
          <w:bCs/>
        </w:rPr>
        <w:t xml:space="preserve">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Tr="00D92D91">
        <w:tc>
          <w:tcPr>
            <w:tcW w:w="2193"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w:t>
            </w:r>
            <w:r w:rsidRPr="00D92D91">
              <w:rPr>
                <w:sz w:val="20"/>
                <w:szCs w:val="20"/>
              </w:rPr>
              <w:lastRenderedPageBreak/>
              <w:t xml:space="preserve">течение 1 рабочего дня со дня поступления соответствующего уведомления заявителю.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6A064E">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w:t>
            </w:r>
            <w:r w:rsidR="006A064E">
              <w:rPr>
                <w:sz w:val="20"/>
                <w:szCs w:val="20"/>
              </w:rPr>
              <w:t xml:space="preserve">необходимых для предоставления </w:t>
            </w:r>
            <w:r w:rsidRPr="00D92D91">
              <w:rPr>
                <w:sz w:val="20"/>
                <w:szCs w:val="20"/>
              </w:rPr>
              <w:t xml:space="preserve"> муниципальной услуги, с указанием причин отказа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2. Получение сведений посредством СМЭВ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ответственному за предоставление муниципальной</w:t>
            </w:r>
            <w:r w:rsidR="006A064E">
              <w:rPr>
                <w:sz w:val="20"/>
                <w:szCs w:val="20"/>
              </w:rPr>
              <w:t xml:space="preserve"> </w:t>
            </w:r>
            <w:r w:rsidRPr="00D92D91">
              <w:rPr>
                <w:sz w:val="20"/>
                <w:szCs w:val="20"/>
              </w:rPr>
              <w:t xml:space="preserve">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Принятие решения о предоставлени</w:t>
            </w:r>
            <w:r w:rsidR="006A064E">
              <w:rPr>
                <w:sz w:val="20"/>
                <w:szCs w:val="20"/>
              </w:rPr>
              <w:t>и</w:t>
            </w:r>
            <w:r w:rsidRPr="00D92D91">
              <w:rPr>
                <w:sz w:val="20"/>
                <w:szCs w:val="20"/>
              </w:rPr>
              <w:t xml:space="preserve"> муниципальной услуги или об отказе в предоставлении </w:t>
            </w:r>
            <w:r w:rsidR="006A064E">
              <w:rPr>
                <w:sz w:val="20"/>
                <w:szCs w:val="20"/>
              </w:rPr>
              <w:t xml:space="preserve">муниципальной </w:t>
            </w:r>
            <w:r w:rsidRPr="00D92D91">
              <w:rPr>
                <w:sz w:val="20"/>
                <w:szCs w:val="20"/>
              </w:rPr>
              <w:t>услуги</w:t>
            </w:r>
            <w:r w:rsidR="006A064E">
              <w:rPr>
                <w:sz w:val="20"/>
                <w:szCs w:val="20"/>
              </w:rPr>
              <w:t>.</w:t>
            </w:r>
            <w:r w:rsidRPr="00D92D91">
              <w:rPr>
                <w:sz w:val="20"/>
                <w:szCs w:val="20"/>
              </w:rPr>
              <w:t xml:space="preserve">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DC07C3" w:rsidRPr="00D92D91" w:rsidRDefault="00DC07C3" w:rsidP="00D92D91">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До 1 часа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w:t>
            </w:r>
            <w:r w:rsidRPr="00D92D91">
              <w:rPr>
                <w:sz w:val="20"/>
                <w:szCs w:val="20"/>
              </w:rPr>
              <w:lastRenderedPageBreak/>
              <w:t xml:space="preserve">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5. Выдача результата </w:t>
            </w:r>
          </w:p>
        </w:tc>
      </w:tr>
      <w:tr w:rsidR="00D92D91" w:rsidTr="00D92D91">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6A064E" w:rsidRPr="00D92D91" w:rsidRDefault="006A064E" w:rsidP="0080069D">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r w:rsidR="00FC3BA9">
              <w:rPr>
                <w:sz w:val="20"/>
                <w:szCs w:val="20"/>
              </w:rPr>
              <w:t xml:space="preserve">(в случае, если предоставление услуги передано на </w:t>
            </w:r>
            <w:r w:rsidR="00FC3BA9">
              <w:rPr>
                <w:sz w:val="20"/>
                <w:szCs w:val="20"/>
              </w:rPr>
              <w:lastRenderedPageBreak/>
              <w:t>МФЦ)</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rsidTr="00D92D91">
        <w:tc>
          <w:tcPr>
            <w:tcW w:w="2193" w:type="dxa"/>
            <w:shd w:val="clear" w:color="auto" w:fill="auto"/>
          </w:tcPr>
          <w:p w:rsidR="00DC07C3" w:rsidRPr="00D92D91" w:rsidRDefault="00DC07C3" w:rsidP="00B82579">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B82579">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79" w:rsidRDefault="009E3979">
      <w:r>
        <w:separator/>
      </w:r>
    </w:p>
  </w:endnote>
  <w:endnote w:type="continuationSeparator" w:id="0">
    <w:p w:rsidR="009E3979" w:rsidRDefault="009E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79" w:rsidRDefault="009E3979">
      <w:r>
        <w:separator/>
      </w:r>
    </w:p>
  </w:footnote>
  <w:footnote w:type="continuationSeparator" w:id="0">
    <w:p w:rsidR="009E3979" w:rsidRDefault="009E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53" w:rsidRDefault="00C539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53" w:rsidRDefault="00C539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280FFD2"/>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3" w15:restartNumberingAfterBreak="0">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15:restartNumberingAfterBreak="0">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 w15:restartNumberingAfterBreak="0">
    <w:nsid w:val="0EC2656A"/>
    <w:multiLevelType w:val="multilevel"/>
    <w:tmpl w:val="E09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155752AC"/>
    <w:multiLevelType w:val="hybridMultilevel"/>
    <w:tmpl w:val="AB36E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2" w15:restartNumberingAfterBreak="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6" w15:restartNumberingAfterBreak="0">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7" w15:restartNumberingAfterBreak="0">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15:restartNumberingAfterBreak="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0" w15:restartNumberingAfterBreak="0">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2" w15:restartNumberingAfterBreak="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3" w15:restartNumberingAfterBreak="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4" w15:restartNumberingAfterBreak="0">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5" w15:restartNumberingAfterBreak="0">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7" w15:restartNumberingAfterBreak="0">
    <w:nsid w:val="54A32703"/>
    <w:multiLevelType w:val="multilevel"/>
    <w:tmpl w:val="AA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9" w15:restartNumberingAfterBreak="0">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0" w15:restartNumberingAfterBreak="0">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1" w15:restartNumberingAfterBreak="0">
    <w:nsid w:val="608772AB"/>
    <w:multiLevelType w:val="multilevel"/>
    <w:tmpl w:val="D244F342"/>
    <w:lvl w:ilvl="0">
      <w:start w:val="1"/>
      <w:numFmt w:val="decimal"/>
      <w:lvlText w:val="%1"/>
      <w:lvlJc w:val="left"/>
      <w:pPr>
        <w:ind w:left="316" w:hanging="708"/>
      </w:pPr>
      <w:rPr>
        <w:rFonts w:hint="default"/>
        <w:lang w:val="ru-RU" w:eastAsia="en-US" w:bidi="ar-SA"/>
      </w:rPr>
    </w:lvl>
    <w:lvl w:ilvl="1">
      <w:start w:val="1"/>
      <w:numFmt w:val="decimal"/>
      <w:lvlText w:val="%1.%2."/>
      <w:lvlJc w:val="left"/>
      <w:pPr>
        <w:ind w:left="316"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708"/>
      </w:pPr>
      <w:rPr>
        <w:rFonts w:hint="default"/>
        <w:lang w:val="ru-RU" w:eastAsia="en-US" w:bidi="ar-SA"/>
      </w:rPr>
    </w:lvl>
    <w:lvl w:ilvl="3">
      <w:numFmt w:val="bullet"/>
      <w:lvlText w:val="•"/>
      <w:lvlJc w:val="left"/>
      <w:pPr>
        <w:ind w:left="3441" w:hanging="708"/>
      </w:pPr>
      <w:rPr>
        <w:rFonts w:hint="default"/>
        <w:lang w:val="ru-RU" w:eastAsia="en-US" w:bidi="ar-SA"/>
      </w:rPr>
    </w:lvl>
    <w:lvl w:ilvl="4">
      <w:numFmt w:val="bullet"/>
      <w:lvlText w:val="•"/>
      <w:lvlJc w:val="left"/>
      <w:pPr>
        <w:ind w:left="4482" w:hanging="708"/>
      </w:pPr>
      <w:rPr>
        <w:rFonts w:hint="default"/>
        <w:lang w:val="ru-RU" w:eastAsia="en-US" w:bidi="ar-SA"/>
      </w:rPr>
    </w:lvl>
    <w:lvl w:ilvl="5">
      <w:numFmt w:val="bullet"/>
      <w:lvlText w:val="•"/>
      <w:lvlJc w:val="left"/>
      <w:pPr>
        <w:ind w:left="5523" w:hanging="708"/>
      </w:pPr>
      <w:rPr>
        <w:rFonts w:hint="default"/>
        <w:lang w:val="ru-RU" w:eastAsia="en-US" w:bidi="ar-SA"/>
      </w:rPr>
    </w:lvl>
    <w:lvl w:ilvl="6">
      <w:numFmt w:val="bullet"/>
      <w:lvlText w:val="•"/>
      <w:lvlJc w:val="left"/>
      <w:pPr>
        <w:ind w:left="6563" w:hanging="708"/>
      </w:pPr>
      <w:rPr>
        <w:rFonts w:hint="default"/>
        <w:lang w:val="ru-RU" w:eastAsia="en-US" w:bidi="ar-SA"/>
      </w:rPr>
    </w:lvl>
    <w:lvl w:ilvl="7">
      <w:numFmt w:val="bullet"/>
      <w:lvlText w:val="•"/>
      <w:lvlJc w:val="left"/>
      <w:pPr>
        <w:ind w:left="7604" w:hanging="708"/>
      </w:pPr>
      <w:rPr>
        <w:rFonts w:hint="default"/>
        <w:lang w:val="ru-RU" w:eastAsia="en-US" w:bidi="ar-SA"/>
      </w:rPr>
    </w:lvl>
    <w:lvl w:ilvl="8">
      <w:numFmt w:val="bullet"/>
      <w:lvlText w:val="•"/>
      <w:lvlJc w:val="left"/>
      <w:pPr>
        <w:ind w:left="8645" w:hanging="708"/>
      </w:pPr>
      <w:rPr>
        <w:rFonts w:hint="default"/>
        <w:lang w:val="ru-RU" w:eastAsia="en-US" w:bidi="ar-SA"/>
      </w:rPr>
    </w:lvl>
  </w:abstractNum>
  <w:abstractNum w:abstractNumId="32" w15:restartNumberingAfterBreak="0">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15:restartNumberingAfterBreak="0">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15:restartNumberingAfterBreak="0">
    <w:nsid w:val="65263958"/>
    <w:multiLevelType w:val="hybridMultilevel"/>
    <w:tmpl w:val="32F2C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8F2BF1"/>
    <w:multiLevelType w:val="hybridMultilevel"/>
    <w:tmpl w:val="0E5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9" w15:restartNumberingAfterBreak="0">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1" w15:restartNumberingAfterBreak="0">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42" w15:restartNumberingAfterBreak="0">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5" w15:restartNumberingAfterBreak="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8"/>
  </w:num>
  <w:num w:numId="2">
    <w:abstractNumId w:val="41"/>
  </w:num>
  <w:num w:numId="3">
    <w:abstractNumId w:val="40"/>
  </w:num>
  <w:num w:numId="4">
    <w:abstractNumId w:val="21"/>
  </w:num>
  <w:num w:numId="5">
    <w:abstractNumId w:val="45"/>
  </w:num>
  <w:num w:numId="6">
    <w:abstractNumId w:val="28"/>
  </w:num>
  <w:num w:numId="7">
    <w:abstractNumId w:val="13"/>
  </w:num>
  <w:num w:numId="8">
    <w:abstractNumId w:val="3"/>
  </w:num>
  <w:num w:numId="9">
    <w:abstractNumId w:val="16"/>
  </w:num>
  <w:num w:numId="10">
    <w:abstractNumId w:val="15"/>
  </w:num>
  <w:num w:numId="11">
    <w:abstractNumId w:val="6"/>
  </w:num>
  <w:num w:numId="12">
    <w:abstractNumId w:val="43"/>
  </w:num>
  <w:num w:numId="13">
    <w:abstractNumId w:val="35"/>
  </w:num>
  <w:num w:numId="14">
    <w:abstractNumId w:val="33"/>
  </w:num>
  <w:num w:numId="15">
    <w:abstractNumId w:val="29"/>
  </w:num>
  <w:num w:numId="16">
    <w:abstractNumId w:val="4"/>
  </w:num>
  <w:num w:numId="17">
    <w:abstractNumId w:val="1"/>
  </w:num>
  <w:num w:numId="18">
    <w:abstractNumId w:val="23"/>
  </w:num>
  <w:num w:numId="19">
    <w:abstractNumId w:val="30"/>
  </w:num>
  <w:num w:numId="20">
    <w:abstractNumId w:val="39"/>
  </w:num>
  <w:num w:numId="21">
    <w:abstractNumId w:val="38"/>
  </w:num>
  <w:num w:numId="22">
    <w:abstractNumId w:val="25"/>
  </w:num>
  <w:num w:numId="23">
    <w:abstractNumId w:val="9"/>
  </w:num>
  <w:num w:numId="24">
    <w:abstractNumId w:val="24"/>
  </w:num>
  <w:num w:numId="25">
    <w:abstractNumId w:val="7"/>
  </w:num>
  <w:num w:numId="26">
    <w:abstractNumId w:val="11"/>
  </w:num>
  <w:num w:numId="27">
    <w:abstractNumId w:val="32"/>
  </w:num>
  <w:num w:numId="28">
    <w:abstractNumId w:val="44"/>
  </w:num>
  <w:num w:numId="29">
    <w:abstractNumId w:val="18"/>
  </w:num>
  <w:num w:numId="30">
    <w:abstractNumId w:val="20"/>
  </w:num>
  <w:num w:numId="31">
    <w:abstractNumId w:val="36"/>
  </w:num>
  <w:num w:numId="32">
    <w:abstractNumId w:val="12"/>
  </w:num>
  <w:num w:numId="33">
    <w:abstractNumId w:val="22"/>
  </w:num>
  <w:num w:numId="34">
    <w:abstractNumId w:val="42"/>
  </w:num>
  <w:num w:numId="35">
    <w:abstractNumId w:val="2"/>
  </w:num>
  <w:num w:numId="36">
    <w:abstractNumId w:val="14"/>
  </w:num>
  <w:num w:numId="37">
    <w:abstractNumId w:val="17"/>
  </w:num>
  <w:num w:numId="38">
    <w:abstractNumId w:val="26"/>
  </w:num>
  <w:num w:numId="39">
    <w:abstractNumId w:val="19"/>
  </w:num>
  <w:num w:numId="40">
    <w:abstractNumId w:val="5"/>
  </w:num>
  <w:num w:numId="41">
    <w:abstractNumId w:val="27"/>
  </w:num>
  <w:num w:numId="42">
    <w:abstractNumId w:val="31"/>
  </w:num>
  <w:num w:numId="43">
    <w:abstractNumId w:val="0"/>
  </w:num>
  <w:num w:numId="44">
    <w:abstractNumId w:val="37"/>
  </w:num>
  <w:num w:numId="45">
    <w:abstractNumId w:val="34"/>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77F39"/>
    <w:rsid w:val="000127EE"/>
    <w:rsid w:val="00013957"/>
    <w:rsid w:val="00025839"/>
    <w:rsid w:val="00027300"/>
    <w:rsid w:val="00036105"/>
    <w:rsid w:val="0004431A"/>
    <w:rsid w:val="000452F9"/>
    <w:rsid w:val="00047C87"/>
    <w:rsid w:val="000551D2"/>
    <w:rsid w:val="00055538"/>
    <w:rsid w:val="00057656"/>
    <w:rsid w:val="00060015"/>
    <w:rsid w:val="00060647"/>
    <w:rsid w:val="0006758E"/>
    <w:rsid w:val="0008640E"/>
    <w:rsid w:val="000A0C3A"/>
    <w:rsid w:val="000A5BA2"/>
    <w:rsid w:val="000B27DE"/>
    <w:rsid w:val="000C432F"/>
    <w:rsid w:val="000D04D7"/>
    <w:rsid w:val="000D6F59"/>
    <w:rsid w:val="000F6DCA"/>
    <w:rsid w:val="000F796F"/>
    <w:rsid w:val="001056A5"/>
    <w:rsid w:val="0012333E"/>
    <w:rsid w:val="001234BF"/>
    <w:rsid w:val="00125C4E"/>
    <w:rsid w:val="00126922"/>
    <w:rsid w:val="001353A5"/>
    <w:rsid w:val="00137B32"/>
    <w:rsid w:val="0017470D"/>
    <w:rsid w:val="00183341"/>
    <w:rsid w:val="00192D36"/>
    <w:rsid w:val="001C36C2"/>
    <w:rsid w:val="001C3F24"/>
    <w:rsid w:val="001D5366"/>
    <w:rsid w:val="001E1C05"/>
    <w:rsid w:val="001F0FD6"/>
    <w:rsid w:val="001F58A2"/>
    <w:rsid w:val="001F7A51"/>
    <w:rsid w:val="002005AB"/>
    <w:rsid w:val="00204F58"/>
    <w:rsid w:val="0022008B"/>
    <w:rsid w:val="00234AEA"/>
    <w:rsid w:val="00250FDC"/>
    <w:rsid w:val="0026794C"/>
    <w:rsid w:val="00271DEC"/>
    <w:rsid w:val="00272A24"/>
    <w:rsid w:val="002814D2"/>
    <w:rsid w:val="00287D95"/>
    <w:rsid w:val="00292A6C"/>
    <w:rsid w:val="002C1946"/>
    <w:rsid w:val="002D3338"/>
    <w:rsid w:val="002E0B96"/>
    <w:rsid w:val="002E2244"/>
    <w:rsid w:val="002E3098"/>
    <w:rsid w:val="002E7BB2"/>
    <w:rsid w:val="00317FF9"/>
    <w:rsid w:val="00320B39"/>
    <w:rsid w:val="00321D5C"/>
    <w:rsid w:val="00326ED8"/>
    <w:rsid w:val="00342567"/>
    <w:rsid w:val="00343A53"/>
    <w:rsid w:val="00346592"/>
    <w:rsid w:val="00353E01"/>
    <w:rsid w:val="00372BAF"/>
    <w:rsid w:val="0037637A"/>
    <w:rsid w:val="00387FDC"/>
    <w:rsid w:val="00392663"/>
    <w:rsid w:val="003A1035"/>
    <w:rsid w:val="003A5C6E"/>
    <w:rsid w:val="003B7D17"/>
    <w:rsid w:val="003C7CC1"/>
    <w:rsid w:val="003E3EFD"/>
    <w:rsid w:val="003E6007"/>
    <w:rsid w:val="003F234B"/>
    <w:rsid w:val="00400620"/>
    <w:rsid w:val="0041326C"/>
    <w:rsid w:val="0041332B"/>
    <w:rsid w:val="00414BFB"/>
    <w:rsid w:val="004431AC"/>
    <w:rsid w:val="00457B16"/>
    <w:rsid w:val="00472A4C"/>
    <w:rsid w:val="00482AD7"/>
    <w:rsid w:val="0049055E"/>
    <w:rsid w:val="004978BF"/>
    <w:rsid w:val="00497A40"/>
    <w:rsid w:val="004B696A"/>
    <w:rsid w:val="004C02DA"/>
    <w:rsid w:val="004C6D75"/>
    <w:rsid w:val="004C732F"/>
    <w:rsid w:val="004D45C1"/>
    <w:rsid w:val="004E47CA"/>
    <w:rsid w:val="004E600D"/>
    <w:rsid w:val="00503B89"/>
    <w:rsid w:val="005051D1"/>
    <w:rsid w:val="00511AC0"/>
    <w:rsid w:val="00513FA3"/>
    <w:rsid w:val="00517EAD"/>
    <w:rsid w:val="00527A9C"/>
    <w:rsid w:val="00537483"/>
    <w:rsid w:val="00566993"/>
    <w:rsid w:val="00573B26"/>
    <w:rsid w:val="005800FE"/>
    <w:rsid w:val="005A145D"/>
    <w:rsid w:val="005A2BF2"/>
    <w:rsid w:val="005B0EB9"/>
    <w:rsid w:val="005B102D"/>
    <w:rsid w:val="005B2841"/>
    <w:rsid w:val="005C5A02"/>
    <w:rsid w:val="005E3097"/>
    <w:rsid w:val="005E7C4D"/>
    <w:rsid w:val="0061119F"/>
    <w:rsid w:val="00625469"/>
    <w:rsid w:val="0062573E"/>
    <w:rsid w:val="00626708"/>
    <w:rsid w:val="00644D1E"/>
    <w:rsid w:val="0065402F"/>
    <w:rsid w:val="00661899"/>
    <w:rsid w:val="00666C45"/>
    <w:rsid w:val="00671800"/>
    <w:rsid w:val="0067289A"/>
    <w:rsid w:val="0068022D"/>
    <w:rsid w:val="006803F5"/>
    <w:rsid w:val="00680E92"/>
    <w:rsid w:val="006972C4"/>
    <w:rsid w:val="006A064E"/>
    <w:rsid w:val="006A252B"/>
    <w:rsid w:val="006A3843"/>
    <w:rsid w:val="006A5491"/>
    <w:rsid w:val="006B1BA5"/>
    <w:rsid w:val="006B4985"/>
    <w:rsid w:val="006C3C05"/>
    <w:rsid w:val="006D7529"/>
    <w:rsid w:val="006E218D"/>
    <w:rsid w:val="006F03A5"/>
    <w:rsid w:val="006F07EC"/>
    <w:rsid w:val="006F24D9"/>
    <w:rsid w:val="006F6CA6"/>
    <w:rsid w:val="00705C99"/>
    <w:rsid w:val="007067EE"/>
    <w:rsid w:val="007073A1"/>
    <w:rsid w:val="00722550"/>
    <w:rsid w:val="0072461A"/>
    <w:rsid w:val="007361FB"/>
    <w:rsid w:val="00743B7D"/>
    <w:rsid w:val="007535D6"/>
    <w:rsid w:val="007609DC"/>
    <w:rsid w:val="0078358E"/>
    <w:rsid w:val="00790C80"/>
    <w:rsid w:val="0079475C"/>
    <w:rsid w:val="007A327C"/>
    <w:rsid w:val="007B59A1"/>
    <w:rsid w:val="007B792C"/>
    <w:rsid w:val="007C3CB5"/>
    <w:rsid w:val="007C6453"/>
    <w:rsid w:val="007D674A"/>
    <w:rsid w:val="007F09A9"/>
    <w:rsid w:val="0080069D"/>
    <w:rsid w:val="00800E6F"/>
    <w:rsid w:val="008026B0"/>
    <w:rsid w:val="00807C36"/>
    <w:rsid w:val="00810C39"/>
    <w:rsid w:val="00811DB7"/>
    <w:rsid w:val="00817FDD"/>
    <w:rsid w:val="00821E23"/>
    <w:rsid w:val="00825215"/>
    <w:rsid w:val="008448A5"/>
    <w:rsid w:val="00852B14"/>
    <w:rsid w:val="00857F11"/>
    <w:rsid w:val="00861FCD"/>
    <w:rsid w:val="00865405"/>
    <w:rsid w:val="008711E7"/>
    <w:rsid w:val="008716A8"/>
    <w:rsid w:val="0088127E"/>
    <w:rsid w:val="00884D18"/>
    <w:rsid w:val="008851A2"/>
    <w:rsid w:val="0088681B"/>
    <w:rsid w:val="008920AD"/>
    <w:rsid w:val="008A4C6A"/>
    <w:rsid w:val="008B003D"/>
    <w:rsid w:val="008B183D"/>
    <w:rsid w:val="008C522E"/>
    <w:rsid w:val="008C5591"/>
    <w:rsid w:val="008C5CC5"/>
    <w:rsid w:val="008C6A89"/>
    <w:rsid w:val="008E1C3A"/>
    <w:rsid w:val="008E64AE"/>
    <w:rsid w:val="009005EE"/>
    <w:rsid w:val="0090091A"/>
    <w:rsid w:val="00902EAE"/>
    <w:rsid w:val="0091559D"/>
    <w:rsid w:val="00921988"/>
    <w:rsid w:val="00924FBE"/>
    <w:rsid w:val="00932F96"/>
    <w:rsid w:val="00936901"/>
    <w:rsid w:val="00977F39"/>
    <w:rsid w:val="00985F0E"/>
    <w:rsid w:val="00986ED2"/>
    <w:rsid w:val="00990332"/>
    <w:rsid w:val="00991A58"/>
    <w:rsid w:val="009A51FE"/>
    <w:rsid w:val="009B2706"/>
    <w:rsid w:val="009B5076"/>
    <w:rsid w:val="009B7C6D"/>
    <w:rsid w:val="009D5E5F"/>
    <w:rsid w:val="009E3979"/>
    <w:rsid w:val="00A11989"/>
    <w:rsid w:val="00A13EF4"/>
    <w:rsid w:val="00A26C34"/>
    <w:rsid w:val="00A30C61"/>
    <w:rsid w:val="00A332C3"/>
    <w:rsid w:val="00A34048"/>
    <w:rsid w:val="00A425CF"/>
    <w:rsid w:val="00A47CB5"/>
    <w:rsid w:val="00A73DDE"/>
    <w:rsid w:val="00A81442"/>
    <w:rsid w:val="00A81698"/>
    <w:rsid w:val="00A817B7"/>
    <w:rsid w:val="00A97F5D"/>
    <w:rsid w:val="00AA63C7"/>
    <w:rsid w:val="00AB1A70"/>
    <w:rsid w:val="00AB7F99"/>
    <w:rsid w:val="00AC7B02"/>
    <w:rsid w:val="00B03464"/>
    <w:rsid w:val="00B23DB8"/>
    <w:rsid w:val="00B34E54"/>
    <w:rsid w:val="00B36608"/>
    <w:rsid w:val="00B40CE9"/>
    <w:rsid w:val="00B458A7"/>
    <w:rsid w:val="00B532F4"/>
    <w:rsid w:val="00B62EE1"/>
    <w:rsid w:val="00B81A6B"/>
    <w:rsid w:val="00B82579"/>
    <w:rsid w:val="00B91564"/>
    <w:rsid w:val="00B92429"/>
    <w:rsid w:val="00BD3287"/>
    <w:rsid w:val="00BD3EAB"/>
    <w:rsid w:val="00BE5560"/>
    <w:rsid w:val="00BE686C"/>
    <w:rsid w:val="00BE72D2"/>
    <w:rsid w:val="00BF198E"/>
    <w:rsid w:val="00C04AA9"/>
    <w:rsid w:val="00C059BB"/>
    <w:rsid w:val="00C11220"/>
    <w:rsid w:val="00C15E1B"/>
    <w:rsid w:val="00C17409"/>
    <w:rsid w:val="00C4176F"/>
    <w:rsid w:val="00C429D8"/>
    <w:rsid w:val="00C434D7"/>
    <w:rsid w:val="00C46927"/>
    <w:rsid w:val="00C52FDA"/>
    <w:rsid w:val="00C53953"/>
    <w:rsid w:val="00C668B5"/>
    <w:rsid w:val="00C72EBE"/>
    <w:rsid w:val="00C75423"/>
    <w:rsid w:val="00C76069"/>
    <w:rsid w:val="00C825BD"/>
    <w:rsid w:val="00C873FE"/>
    <w:rsid w:val="00CA08FA"/>
    <w:rsid w:val="00CA533F"/>
    <w:rsid w:val="00CA579D"/>
    <w:rsid w:val="00CC32F6"/>
    <w:rsid w:val="00CD1372"/>
    <w:rsid w:val="00CE2AAE"/>
    <w:rsid w:val="00CE4074"/>
    <w:rsid w:val="00CE46E9"/>
    <w:rsid w:val="00CF2A1E"/>
    <w:rsid w:val="00CF34F0"/>
    <w:rsid w:val="00CF37B9"/>
    <w:rsid w:val="00CF7199"/>
    <w:rsid w:val="00D026DC"/>
    <w:rsid w:val="00D069FD"/>
    <w:rsid w:val="00D17C9F"/>
    <w:rsid w:val="00D2135B"/>
    <w:rsid w:val="00D27227"/>
    <w:rsid w:val="00D274EC"/>
    <w:rsid w:val="00D3083E"/>
    <w:rsid w:val="00D34231"/>
    <w:rsid w:val="00D40365"/>
    <w:rsid w:val="00D62E17"/>
    <w:rsid w:val="00D64DB5"/>
    <w:rsid w:val="00D65BD3"/>
    <w:rsid w:val="00D71B8B"/>
    <w:rsid w:val="00D7229D"/>
    <w:rsid w:val="00D725D2"/>
    <w:rsid w:val="00D73A61"/>
    <w:rsid w:val="00D92D91"/>
    <w:rsid w:val="00DC07C3"/>
    <w:rsid w:val="00DE112B"/>
    <w:rsid w:val="00E03428"/>
    <w:rsid w:val="00E12C17"/>
    <w:rsid w:val="00E13F79"/>
    <w:rsid w:val="00E14CFC"/>
    <w:rsid w:val="00E200B3"/>
    <w:rsid w:val="00E24F5B"/>
    <w:rsid w:val="00E44634"/>
    <w:rsid w:val="00E46C7D"/>
    <w:rsid w:val="00E46F09"/>
    <w:rsid w:val="00E55CB0"/>
    <w:rsid w:val="00E55CC0"/>
    <w:rsid w:val="00E5664B"/>
    <w:rsid w:val="00E64B18"/>
    <w:rsid w:val="00E7799F"/>
    <w:rsid w:val="00E81FF2"/>
    <w:rsid w:val="00E90DA4"/>
    <w:rsid w:val="00EA2D61"/>
    <w:rsid w:val="00EA6CC3"/>
    <w:rsid w:val="00EC3002"/>
    <w:rsid w:val="00EC52E3"/>
    <w:rsid w:val="00EC62FC"/>
    <w:rsid w:val="00EC704D"/>
    <w:rsid w:val="00ED1555"/>
    <w:rsid w:val="00EE0F8D"/>
    <w:rsid w:val="00EF1B45"/>
    <w:rsid w:val="00EF6C97"/>
    <w:rsid w:val="00F05574"/>
    <w:rsid w:val="00F12635"/>
    <w:rsid w:val="00F26236"/>
    <w:rsid w:val="00F26CE2"/>
    <w:rsid w:val="00F27AEB"/>
    <w:rsid w:val="00F3640A"/>
    <w:rsid w:val="00F47EE3"/>
    <w:rsid w:val="00F721CE"/>
    <w:rsid w:val="00F737B6"/>
    <w:rsid w:val="00F7508D"/>
    <w:rsid w:val="00F77C0B"/>
    <w:rsid w:val="00F8234A"/>
    <w:rsid w:val="00F92095"/>
    <w:rsid w:val="00F95AC5"/>
    <w:rsid w:val="00F96BD7"/>
    <w:rsid w:val="00FA0817"/>
    <w:rsid w:val="00FB09EC"/>
    <w:rsid w:val="00FB145D"/>
    <w:rsid w:val="00FB3099"/>
    <w:rsid w:val="00FC3BA9"/>
    <w:rsid w:val="00FD524D"/>
    <w:rsid w:val="00FE09D9"/>
    <w:rsid w:val="00FE70B4"/>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D2875ADE-6B12-40B8-A4B6-8F3B669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ascii="Times New Roman" w:eastAsia="Times New Roman" w:hAnsi="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ascii="Times New Roman" w:eastAsia="Times New Roman" w:hAnsi="Times New Roman" w:cs="Times New Roman"/>
      <w:color w:val="auto"/>
    </w:rPr>
  </w:style>
  <w:style w:type="paragraph" w:customStyle="1" w:styleId="17">
    <w:name w:val="Указатель1"/>
    <w:basedOn w:val="a"/>
    <w:rsid w:val="008026B0"/>
    <w:pPr>
      <w:suppressLineNumbers/>
      <w:suppressAutoHyphens/>
    </w:pPr>
    <w:rPr>
      <w:rFonts w:ascii="Arial" w:eastAsia="SimSun" w:hAnsi="Arial" w:cs="Mangal"/>
      <w:color w:val="auto"/>
      <w:kern w:val="1"/>
      <w:sz w:val="20"/>
      <w:lang w:eastAsia="hi-IN" w:bidi="hi-IN"/>
    </w:rPr>
  </w:style>
  <w:style w:type="paragraph" w:styleId="af6">
    <w:name w:val="No Spacing"/>
    <w:uiPriority w:val="1"/>
    <w:qFormat/>
    <w:rsid w:val="0080069D"/>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3688">
      <w:marLeft w:val="0"/>
      <w:marRight w:val="0"/>
      <w:marTop w:val="0"/>
      <w:marBottom w:val="0"/>
      <w:divBdr>
        <w:top w:val="none" w:sz="0" w:space="0" w:color="auto"/>
        <w:left w:val="none" w:sz="0" w:space="0" w:color="auto"/>
        <w:bottom w:val="none" w:sz="0" w:space="0" w:color="auto"/>
        <w:right w:val="none" w:sz="0" w:space="0" w:color="auto"/>
      </w:divBdr>
    </w:div>
    <w:div w:id="2086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67.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50251669"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25542-B1F1-4C9B-9A7F-53D89D7C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12016</Words>
  <Characters>68495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С.В.Лукашевич</cp:lastModifiedBy>
  <cp:revision>10</cp:revision>
  <cp:lastPrinted>2022-02-03T07:46:00Z</cp:lastPrinted>
  <dcterms:created xsi:type="dcterms:W3CDTF">2022-04-19T10:39:00Z</dcterms:created>
  <dcterms:modified xsi:type="dcterms:W3CDTF">2022-04-20T06:34:00Z</dcterms:modified>
</cp:coreProperties>
</file>