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AF" w:rsidRDefault="002B2BAF" w:rsidP="002B2B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2B2BAF" w:rsidRDefault="002B2BAF" w:rsidP="007F6D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DA7" w:rsidRPr="006163BF" w:rsidRDefault="007F6DA7" w:rsidP="007F6D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B709D" w:rsidRPr="006163BF" w:rsidRDefault="009B709D" w:rsidP="009B70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F51" w:rsidRPr="006163BF" w:rsidRDefault="00A26F51" w:rsidP="006163B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</w:t>
      </w:r>
      <w:r w:rsidR="00DB1785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должностными лицами, муниципальными служащими органа, предоставляющего муниципальную (государственной) услугу, в д</w:t>
      </w:r>
      <w:r w:rsid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осудебном (внесудебном) порядке, в том числе в соответствии с Положением «О</w:t>
      </w:r>
      <w:r w:rsidR="006163BF" w:rsidRPr="0094265C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особенностях подачи и рассмотрения жалоб на решения и действия (бездействие) Администрации</w:t>
      </w:r>
      <w:r w:rsidR="006163BF" w:rsidRPr="0094265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6163BF">
        <w:rPr>
          <w:rFonts w:ascii="Times New Roman" w:eastAsia="Calibri" w:hAnsi="Times New Roman" w:cs="Times New Roman"/>
          <w:sz w:val="28"/>
          <w:szCs w:val="28"/>
        </w:rPr>
        <w:t>«Велижский</w:t>
      </w:r>
      <w:r w:rsidR="006163BF" w:rsidRPr="0094265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6163BF">
        <w:rPr>
          <w:rFonts w:ascii="Times New Roman" w:eastAsia="Calibri" w:hAnsi="Times New Roman" w:cs="Times New Roman"/>
          <w:sz w:val="28"/>
          <w:szCs w:val="28"/>
        </w:rPr>
        <w:t>»</w:t>
      </w:r>
      <w:r w:rsidR="006163BF" w:rsidRPr="0094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лиц, </w:t>
      </w:r>
      <w:r w:rsidR="006163BF" w:rsidRPr="0094265C">
        <w:rPr>
          <w:rFonts w:ascii="Times New Roman" w:eastAsia="Calibri" w:hAnsi="Times New Roman" w:cs="Times New Roman"/>
          <w:sz w:val="28"/>
          <w:szCs w:val="28"/>
        </w:rPr>
        <w:t xml:space="preserve">муниципальных служащих Администрации муниципального образования </w:t>
      </w:r>
      <w:r w:rsidR="006163BF">
        <w:rPr>
          <w:rFonts w:ascii="Times New Roman" w:eastAsia="Calibri" w:hAnsi="Times New Roman" w:cs="Times New Roman"/>
          <w:sz w:val="28"/>
          <w:szCs w:val="28"/>
        </w:rPr>
        <w:t>«Велижский</w:t>
      </w:r>
      <w:r w:rsidR="006163BF" w:rsidRPr="0094265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6163B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163BF" w:rsidRPr="0094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муниципальных </w:t>
      </w:r>
      <w:r w:rsid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(государственных) </w:t>
      </w:r>
      <w:r w:rsidR="006163BF" w:rsidRPr="009426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52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</w:t>
      </w:r>
      <w:r w:rsidR="00035244" w:rsidRPr="0003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244" w:rsidRPr="009426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35244" w:rsidRPr="0094265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035244">
        <w:rPr>
          <w:rFonts w:ascii="Times New Roman" w:eastAsia="Calibri" w:hAnsi="Times New Roman" w:cs="Times New Roman"/>
          <w:sz w:val="28"/>
          <w:szCs w:val="28"/>
        </w:rPr>
        <w:t>«Велижский</w:t>
      </w:r>
      <w:r w:rsidR="00035244" w:rsidRPr="0094265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035244">
        <w:rPr>
          <w:rFonts w:ascii="Times New Roman" w:eastAsia="Calibri" w:hAnsi="Times New Roman" w:cs="Times New Roman"/>
          <w:sz w:val="28"/>
          <w:szCs w:val="28"/>
        </w:rPr>
        <w:t>»</w:t>
      </w:r>
      <w:r w:rsid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F51" w:rsidRPr="006163BF" w:rsidRDefault="00A26F51" w:rsidP="00A26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A26F51" w:rsidRPr="006163BF" w:rsidRDefault="00A26F51" w:rsidP="00A26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информационных стендах Администрации; </w:t>
      </w:r>
    </w:p>
    <w:p w:rsidR="00A26F51" w:rsidRPr="006163BF" w:rsidRDefault="00A26F51" w:rsidP="00A26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официальном сайте муниципального образования «Велижский район» в информационно-коммуникационной сети «Интернет»: </w:t>
      </w:r>
      <w:hyperlink r:id="rId4" w:history="1">
        <w:r w:rsidRPr="006163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6163B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Pr="006163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.admin-smolensk.ru/</w:t>
        </w:r>
      </w:hyperlink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26F51" w:rsidRPr="006163BF" w:rsidRDefault="00A26F51" w:rsidP="00A26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 в том числе в следующих случаях: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нарушения срока регистрации запроса о предоставлении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МФЦ при однократном обращении заявителя;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нарушения срока предоставления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отказа в предоставлении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</w:t>
      </w:r>
      <w:r w:rsidR="00122737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</w:p>
    <w:p w:rsidR="002654AB" w:rsidRPr="006163BF" w:rsidRDefault="009B709D" w:rsidP="00265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затребования с заявителя при предоставлении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платы, не предусмотренной федеральными нормативными правовыми актами, областным</w:t>
      </w:r>
      <w:r w:rsidR="002654AB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нормативными правовыми актами, муниципальными правовыми актами;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отказа органа, предоставляющего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МФЦ, работника МФЦ, в исправлении допущенных ими опечаток и ошибок в выданных в результате предоставления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нарушения установленного срока таких исправлений;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нарушения срока или порядка выдачи документов по результатам предоставления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2654AB" w:rsidRPr="006163BF" w:rsidRDefault="009B709D" w:rsidP="00265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приостановления предоставления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</w:t>
      </w:r>
      <w:r w:rsidR="002654AB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нормативными правовыми актами, муниципальными правовыми актами;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требования у заявителя при предоставлении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полном объеме в порядке, определенном частью 1</w:t>
      </w:r>
      <w:r w:rsidR="00A26F51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 16 Федерального закона № 210-ФЗ.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</w:t>
      </w:r>
    </w:p>
    <w:p w:rsidR="00E206C4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Заявитель вправе подать жалобу в письменной форме</w:t>
      </w:r>
      <w:r w:rsidR="00A26F51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носителе, в электронной форме в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муниципального образования «Велижский район» (далее- орган,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предоставляющий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0B0D01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руководителя органа, предоставляющего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E206C4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на решения и действия (бездействие) органа, предоставляющего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 руководителя органа, предоставляющего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может быть направлена по почте, через МФЦ, с использованием информационно-телекоммуникационной сети «Интернет»</w:t>
      </w:r>
      <w:r w:rsidR="002654AB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4AB" w:rsidRPr="00616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5" w:tooltip="https://do.gosuslugi.ru/" w:history="1">
        <w:r w:rsidR="002654AB" w:rsidRPr="006163B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https://do.gosuslugi.ru/</w:t>
        </w:r>
      </w:hyperlink>
      <w:r w:rsidR="002654AB" w:rsidRPr="00616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5.6. Орган, предоставляющий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E206C4" w:rsidRPr="006163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</w:t>
      </w:r>
      <w:r w:rsidRPr="006163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государственную</w:t>
      </w:r>
      <w:r w:rsidR="00E206C4" w:rsidRPr="006163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услугу, должностное лицо органа, предоставляющего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(</w:t>
      </w:r>
      <w:r w:rsidRPr="006163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государственную</w:t>
      </w:r>
      <w:r w:rsidR="00E206C4" w:rsidRPr="006163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5.7. Жалоба, поступившая в орган, предоставляющий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Жалоба должна содержать: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 МФЦ</w:t>
      </w:r>
      <w:proofErr w:type="gramEnd"/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руководителя и (или) работника, решения и действия (бездействие) которых обжалуются;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54AB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E206C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4AB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</w:t>
      </w:r>
    </w:p>
    <w:p w:rsidR="009B709D" w:rsidRPr="006163BF" w:rsidRDefault="002654AB" w:rsidP="0026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proofErr w:type="gramEnd"/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служащего, МФЦ</w:t>
      </w:r>
      <w:r w:rsidR="009B709D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работника МФЦ;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D870D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D870D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D870D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D870D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</w:t>
      </w:r>
      <w:r w:rsidR="00D870D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54AB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proofErr w:type="gramStart"/>
      <w:r w:rsidR="002654AB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служащего</w:t>
      </w:r>
      <w:proofErr w:type="gramEnd"/>
      <w:r w:rsidR="002654AB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работника МФЦ.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 результатам рассмотрения жалобы принимается одно из следующих решений: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</w:t>
      </w:r>
      <w:r w:rsidR="00A26F51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В случае признания жалобы подлежащей удо</w:t>
      </w:r>
      <w:r w:rsidR="0071486C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влетворению в ответе заявителю 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информация о действиях, осуществляемых органом, предоставляющим </w:t>
      </w:r>
      <w:r w:rsidR="00D870D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D870D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МФЦ в целях незамедлительного устранения выявленных нарушений при оказании </w:t>
      </w:r>
      <w:r w:rsidR="00D870D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D870D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приносятся извинения за доставленные неудобства и указывается информация о дальнейших 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действиях, которые необходимо совершить заявителю в целях получения </w:t>
      </w:r>
      <w:r w:rsidR="00D870D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D870D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В случае признания жалобы не подлежащей удо</w:t>
      </w:r>
      <w:r w:rsidR="0071486C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влетворению в ответе заявителю 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654AB" w:rsidRPr="006163BF" w:rsidRDefault="002654AB" w:rsidP="00265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5.13.</w:t>
      </w:r>
      <w:r w:rsidRPr="006163BF">
        <w:rPr>
          <w:rFonts w:ascii="Times New Roman" w:eastAsia="Calibri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="00693BC9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на ее рассмотрение орган</w:t>
      </w:r>
      <w:r w:rsidRPr="006163BF">
        <w:rPr>
          <w:rFonts w:ascii="Times New Roman" w:eastAsia="Calibri" w:hAnsi="Times New Roman" w:cs="Times New Roman"/>
          <w:sz w:val="28"/>
          <w:szCs w:val="28"/>
        </w:rPr>
        <w:t xml:space="preserve">, наделенные полномочиями по рассмотрению жалоб в соответствии с </w:t>
      </w:r>
      <w:hyperlink r:id="rId6" w:history="1">
        <w:r w:rsidRPr="006163BF">
          <w:rPr>
            <w:rFonts w:ascii="Times New Roman" w:eastAsia="Calibri" w:hAnsi="Times New Roman" w:cs="Times New Roman"/>
            <w:sz w:val="28"/>
            <w:szCs w:val="28"/>
          </w:rPr>
          <w:t>частью 1</w:t>
        </w:r>
      </w:hyperlink>
      <w:r w:rsidRPr="00616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6163BF">
        <w:rPr>
          <w:rFonts w:ascii="Times New Roman" w:eastAsia="Calibri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9B709D" w:rsidRPr="006163BF" w:rsidRDefault="009B709D" w:rsidP="009B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2654AB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Заявители вправе обжаловать решения, принятые в ходе предоставления </w:t>
      </w:r>
      <w:r w:rsidR="00D870D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D870D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действия или бездействие должностных лиц органа, предоставляющего </w:t>
      </w:r>
      <w:r w:rsidR="00D870D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(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услугу</w:t>
      </w:r>
      <w:r w:rsidR="00D870D4"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63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судебном порядке.</w:t>
      </w:r>
    </w:p>
    <w:p w:rsidR="00F221AB" w:rsidRPr="006163BF" w:rsidRDefault="00F221AB"/>
    <w:sectPr w:rsidR="00F221AB" w:rsidRPr="006163BF" w:rsidSect="001227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9D"/>
    <w:rsid w:val="00035244"/>
    <w:rsid w:val="000B0D01"/>
    <w:rsid w:val="00122737"/>
    <w:rsid w:val="002654AB"/>
    <w:rsid w:val="002B13DC"/>
    <w:rsid w:val="002B2BAF"/>
    <w:rsid w:val="004B525E"/>
    <w:rsid w:val="006163BF"/>
    <w:rsid w:val="00693BC9"/>
    <w:rsid w:val="0071486C"/>
    <w:rsid w:val="007F6DA7"/>
    <w:rsid w:val="009B709D"/>
    <w:rsid w:val="00A26F51"/>
    <w:rsid w:val="00BC6A1E"/>
    <w:rsid w:val="00D870D4"/>
    <w:rsid w:val="00DB1785"/>
    <w:rsid w:val="00E206C4"/>
    <w:rsid w:val="00F221AB"/>
    <w:rsid w:val="00F7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053B5-55C5-4C8B-B684-2D54640A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hyperlink" Target="https://do.gosuslugi.ru/" TargetMode="External"/><Relationship Id="rId4" Type="http://schemas.openxmlformats.org/officeDocument/2006/relationships/hyperlink" Target="http://velizh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ДорофееваЕВ</dc:creator>
  <cp:keywords/>
  <dc:description/>
  <cp:lastModifiedBy>ДорофееваЕВ</cp:lastModifiedBy>
  <cp:revision>16</cp:revision>
  <dcterms:created xsi:type="dcterms:W3CDTF">2019-02-11T07:54:00Z</dcterms:created>
  <dcterms:modified xsi:type="dcterms:W3CDTF">2019-02-13T08:16:00Z</dcterms:modified>
</cp:coreProperties>
</file>