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27E4D" w14:textId="77777777" w:rsidR="00C12774" w:rsidRDefault="00796233" w:rsidP="00796233">
      <w:pPr>
        <w:pStyle w:val="30"/>
        <w:shd w:val="clear" w:color="auto" w:fill="auto"/>
        <w:spacing w:before="0"/>
        <w:ind w:left="20"/>
      </w:pPr>
      <w:r>
        <w:t xml:space="preserve">Информация </w:t>
      </w:r>
    </w:p>
    <w:p w14:paraId="43BCB6B7" w14:textId="22E43ECB" w:rsidR="00796233" w:rsidRDefault="002E0977" w:rsidP="00796233">
      <w:pPr>
        <w:pStyle w:val="30"/>
        <w:shd w:val="clear" w:color="auto" w:fill="auto"/>
        <w:spacing w:before="0"/>
        <w:ind w:left="20"/>
      </w:pPr>
      <w:r>
        <w:t xml:space="preserve"> </w:t>
      </w:r>
      <w:r w:rsidR="00796233">
        <w:t>«О работе административной комиссии муниципального образования</w:t>
      </w:r>
    </w:p>
    <w:p w14:paraId="39BA6392" w14:textId="4A1A6CBB" w:rsidR="00796233" w:rsidRDefault="00796233" w:rsidP="00796233">
      <w:pPr>
        <w:pStyle w:val="30"/>
        <w:shd w:val="clear" w:color="auto" w:fill="auto"/>
        <w:spacing w:before="0" w:after="243"/>
        <w:ind w:left="20"/>
      </w:pPr>
      <w:r>
        <w:t>«Велижский район» за 202</w:t>
      </w:r>
      <w:r w:rsidR="00A64926">
        <w:t>2</w:t>
      </w:r>
      <w:r>
        <w:t xml:space="preserve"> года»</w:t>
      </w:r>
    </w:p>
    <w:p w14:paraId="69ABB859" w14:textId="6BD55F4D" w:rsidR="00796233" w:rsidRDefault="00796233" w:rsidP="00796233">
      <w:pPr>
        <w:pStyle w:val="20"/>
        <w:shd w:val="clear" w:color="auto" w:fill="auto"/>
        <w:spacing w:after="0"/>
        <w:ind w:firstLine="851"/>
        <w:jc w:val="both"/>
      </w:pPr>
      <w:r>
        <w:t xml:space="preserve">В соответствии с областным законом от 25.06.2003 № 29-з «Об административных комиссиях Смоленской области» (далее </w:t>
      </w:r>
      <w:r w:rsidR="004F3BFB">
        <w:t>–</w:t>
      </w:r>
      <w:r>
        <w:t xml:space="preserve"> областной закон</w:t>
      </w:r>
      <w:r w:rsidRPr="00F97159">
        <w:t xml:space="preserve"> </w:t>
      </w:r>
      <w:r>
        <w:t xml:space="preserve">об административных комиссиях) в Велижском районе создана и работает административная комиссия муниципального образования «Велижский район» (далее </w:t>
      </w:r>
      <w:r w:rsidR="004F3BFB">
        <w:t>–</w:t>
      </w:r>
      <w:r>
        <w:t xml:space="preserve"> административная комиссия).</w:t>
      </w:r>
    </w:p>
    <w:p w14:paraId="7BCC1F2C" w14:textId="77777777" w:rsidR="00796233" w:rsidRDefault="00796233" w:rsidP="00796233">
      <w:pPr>
        <w:pStyle w:val="20"/>
        <w:shd w:val="clear" w:color="auto" w:fill="auto"/>
        <w:spacing w:after="0"/>
        <w:ind w:firstLine="851"/>
        <w:jc w:val="both"/>
      </w:pPr>
      <w:r>
        <w:t>Работа административной комиссии строится в соответствии с Кодексом Российской Федерации об административных правонарушениях, Законом Смоленской области от 29.04.2006 № 43-з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«Об административных правонарушениях на территории Смоленской области»,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законом «Об административных правонарушениях на территории Смоленской области».</w:t>
      </w:r>
    </w:p>
    <w:p w14:paraId="60D4C9F4" w14:textId="77777777" w:rsidR="00796233" w:rsidRDefault="00796233" w:rsidP="00796233">
      <w:pPr>
        <w:pStyle w:val="20"/>
        <w:shd w:val="clear" w:color="auto" w:fill="auto"/>
        <w:spacing w:after="0"/>
        <w:ind w:firstLine="851"/>
        <w:jc w:val="both"/>
      </w:pPr>
      <w:r>
        <w:t>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предусмотренных областным законом от 25.06.2003 № 28-з «Об административных правонарушениях на территории Смоленской области» (далее – областной закон об административных правонарушениях).</w:t>
      </w:r>
    </w:p>
    <w:p w14:paraId="5E546FED" w14:textId="72A8DCC6" w:rsidR="00796233" w:rsidRDefault="00796233" w:rsidP="00796233">
      <w:pPr>
        <w:pStyle w:val="20"/>
        <w:shd w:val="clear" w:color="auto" w:fill="auto"/>
        <w:spacing w:after="0"/>
        <w:ind w:firstLine="851"/>
        <w:jc w:val="both"/>
      </w:pPr>
      <w:r>
        <w:t>Постановлением Администрации муниципального образования «Велижский район» от 21.01.2021 № 4 «Об утверждении персонального состава административной комиссии муниципального образования «Велижский район» утвержден действующий состав административной комиссии.</w:t>
      </w:r>
      <w:r w:rsidR="00A64926">
        <w:t xml:space="preserve"> В связи с истечением срока полномочий административной комиссии муниципального образования «Велижский район», постановлением Администрации муниципального образования «Велижский район» 10.01.2023 №2 «</w:t>
      </w:r>
      <w:r w:rsidR="00A64926" w:rsidRPr="00A64926">
        <w:t>Об утверждении персонального состава административной комиссии муниципального образования «Велижский район» утвержден действующий состав административной комиссии.</w:t>
      </w:r>
    </w:p>
    <w:p w14:paraId="6856D294" w14:textId="17344571" w:rsidR="00796233" w:rsidRDefault="00796233" w:rsidP="00796233">
      <w:pPr>
        <w:pStyle w:val="20"/>
        <w:shd w:val="clear" w:color="auto" w:fill="auto"/>
        <w:spacing w:after="0" w:line="299" w:lineRule="exact"/>
        <w:ind w:firstLine="851"/>
        <w:jc w:val="both"/>
      </w:pPr>
      <w:r>
        <w:t>Формой работы административной комиссии является заседание. Разбирательство дел административной комиссией проводится открыто. Заседание административной комиссии провод</w:t>
      </w:r>
      <w:r w:rsidR="00C12774">
        <w:t>я</w:t>
      </w:r>
      <w:r>
        <w:t>тся с периодичностью, обеспечивающей соблюдение установленных законом сроков рассмотрения дел об административных правонарушениях, но не реже одного раза в две недели.</w:t>
      </w:r>
    </w:p>
    <w:p w14:paraId="65D95ECA" w14:textId="098B2981" w:rsidR="00796233" w:rsidRDefault="00796233" w:rsidP="00796233">
      <w:pPr>
        <w:pStyle w:val="20"/>
        <w:shd w:val="clear" w:color="auto" w:fill="auto"/>
        <w:spacing w:after="0" w:line="299" w:lineRule="exact"/>
        <w:ind w:firstLine="851"/>
        <w:jc w:val="both"/>
      </w:pPr>
      <w:r>
        <w:t xml:space="preserve">Постановлением Администрации муниципального образования </w:t>
      </w:r>
      <w:r>
        <w:lastRenderedPageBreak/>
        <w:t>«Велижский район</w:t>
      </w:r>
      <w:r w:rsidRPr="00D75848">
        <w:rPr>
          <w:color w:val="000000" w:themeColor="text1"/>
        </w:rPr>
        <w:t xml:space="preserve">» от </w:t>
      </w:r>
      <w:r w:rsidR="00D75848" w:rsidRPr="00D75848">
        <w:rPr>
          <w:color w:val="000000" w:themeColor="text1"/>
        </w:rPr>
        <w:t>03.07.2017</w:t>
      </w:r>
      <w:r w:rsidRPr="00D75848">
        <w:rPr>
          <w:color w:val="000000" w:themeColor="text1"/>
        </w:rPr>
        <w:t xml:space="preserve"> № </w:t>
      </w:r>
      <w:r w:rsidR="00D75848" w:rsidRPr="00D75848">
        <w:rPr>
          <w:color w:val="000000" w:themeColor="text1"/>
        </w:rPr>
        <w:t>395</w:t>
      </w:r>
      <w:r w:rsidRPr="00D75848">
        <w:rPr>
          <w:color w:val="000000" w:themeColor="text1"/>
        </w:rPr>
        <w:t xml:space="preserve"> «</w:t>
      </w:r>
      <w:r w:rsidR="00D75848" w:rsidRPr="00D75848">
        <w:rPr>
          <w:color w:val="000000" w:themeColor="text1"/>
        </w:rPr>
        <w:t>Об утверждении Перечня должностных лиц органов местного самоуправления муниципального образования «Велижский район»</w:t>
      </w:r>
      <w:r w:rsidRPr="00D75848">
        <w:rPr>
          <w:color w:val="000000" w:themeColor="text1"/>
        </w:rPr>
        <w:t xml:space="preserve"> </w:t>
      </w:r>
      <w:r>
        <w:t>определены должностные лица для составления протоколов. Утверждена форма бланков протоколов об административных правонарушениях в отношении физических, должностных и юридических лиц.</w:t>
      </w:r>
      <w:r w:rsidR="00D75848" w:rsidRPr="00D75848">
        <w:t xml:space="preserve"> </w:t>
      </w:r>
    </w:p>
    <w:p w14:paraId="6E5F41E9" w14:textId="47F5B421" w:rsidR="002E0977" w:rsidRPr="00C05C5E" w:rsidRDefault="002E0977" w:rsidP="002E0977">
      <w:pPr>
        <w:jc w:val="both"/>
        <w:rPr>
          <w:rFonts w:ascii="Times New Roman" w:hAnsi="Times New Roman" w:cs="Times New Roman" w:hint="default"/>
          <w:sz w:val="28"/>
          <w:szCs w:val="28"/>
        </w:rPr>
      </w:pPr>
      <w:r w:rsidRPr="002B5424">
        <w:rPr>
          <w:rFonts w:ascii="Times New Roman" w:hAnsi="Times New Roman" w:cs="Times New Roman" w:hint="default"/>
          <w:sz w:val="28"/>
          <w:szCs w:val="28"/>
        </w:rPr>
        <w:tab/>
        <w:t>В 20</w:t>
      </w:r>
      <w:r w:rsidR="004E510C">
        <w:rPr>
          <w:rFonts w:ascii="Times New Roman" w:hAnsi="Times New Roman" w:cs="Times New Roman" w:hint="default"/>
          <w:sz w:val="28"/>
          <w:szCs w:val="28"/>
        </w:rPr>
        <w:t>2</w:t>
      </w:r>
      <w:r w:rsidR="00A64926">
        <w:rPr>
          <w:rFonts w:ascii="Times New Roman" w:hAnsi="Times New Roman" w:cs="Times New Roman" w:hint="default"/>
          <w:sz w:val="28"/>
          <w:szCs w:val="28"/>
        </w:rPr>
        <w:t>2</w:t>
      </w:r>
      <w:r w:rsidR="004F3BFB">
        <w:rPr>
          <w:rFonts w:ascii="Times New Roman" w:hAnsi="Times New Roman" w:cs="Times New Roman" w:hint="default"/>
          <w:sz w:val="28"/>
          <w:szCs w:val="28"/>
        </w:rPr>
        <w:t xml:space="preserve"> году </w:t>
      </w:r>
      <w:r w:rsidRPr="002B5424">
        <w:rPr>
          <w:rFonts w:ascii="Times New Roman" w:hAnsi="Times New Roman" w:cs="Times New Roman" w:hint="default"/>
          <w:sz w:val="28"/>
          <w:szCs w:val="28"/>
        </w:rPr>
        <w:t xml:space="preserve">в комиссию поступило </w:t>
      </w:r>
      <w:r w:rsidR="007E2E06">
        <w:rPr>
          <w:rFonts w:ascii="Times New Roman" w:hAnsi="Times New Roman" w:cs="Times New Roman" w:hint="default"/>
          <w:sz w:val="28"/>
          <w:szCs w:val="28"/>
        </w:rPr>
        <w:t>39</w:t>
      </w:r>
      <w:r w:rsidR="00D75848">
        <w:rPr>
          <w:rFonts w:ascii="Times New Roman" w:hAnsi="Times New Roman" w:cs="Times New Roman" w:hint="default"/>
          <w:sz w:val="28"/>
          <w:szCs w:val="28"/>
        </w:rPr>
        <w:t xml:space="preserve"> </w:t>
      </w:r>
      <w:r w:rsidRPr="002B5424">
        <w:rPr>
          <w:rFonts w:ascii="Times New Roman" w:hAnsi="Times New Roman" w:cs="Times New Roman" w:hint="default"/>
          <w:sz w:val="28"/>
          <w:szCs w:val="28"/>
        </w:rPr>
        <w:t>административных материала</w:t>
      </w:r>
      <w:r w:rsidR="00430DCB">
        <w:rPr>
          <w:rFonts w:ascii="Times New Roman" w:hAnsi="Times New Roman" w:cs="Times New Roman" w:hint="default"/>
          <w:sz w:val="28"/>
          <w:szCs w:val="28"/>
        </w:rPr>
        <w:t>, по которым должностными лицами</w:t>
      </w:r>
      <w:r w:rsidRPr="00C05C5E">
        <w:rPr>
          <w:rFonts w:ascii="Times New Roman" w:hAnsi="Times New Roman" w:cs="Times New Roman" w:hint="default"/>
          <w:color w:val="000000" w:themeColor="text1"/>
          <w:sz w:val="28"/>
          <w:szCs w:val="28"/>
        </w:rPr>
        <w:t xml:space="preserve"> административной комиссии составлено </w:t>
      </w:r>
      <w:r w:rsidR="00A64926">
        <w:rPr>
          <w:rFonts w:ascii="Times New Roman" w:hAnsi="Times New Roman" w:cs="Times New Roman" w:hint="default"/>
          <w:color w:val="000000" w:themeColor="text1"/>
          <w:sz w:val="28"/>
          <w:szCs w:val="28"/>
        </w:rPr>
        <w:t>9</w:t>
      </w:r>
      <w:r w:rsidR="00BA2E7E" w:rsidRPr="00C05C5E">
        <w:rPr>
          <w:rFonts w:ascii="Times New Roman" w:hAnsi="Times New Roman" w:cs="Times New Roman" w:hint="default"/>
          <w:color w:val="000000" w:themeColor="text1"/>
          <w:sz w:val="28"/>
          <w:szCs w:val="28"/>
        </w:rPr>
        <w:t xml:space="preserve"> </w:t>
      </w:r>
      <w:r w:rsidR="004F3BFB" w:rsidRPr="00C05C5E">
        <w:rPr>
          <w:rFonts w:ascii="Times New Roman" w:hAnsi="Times New Roman" w:cs="Times New Roman" w:hint="default"/>
          <w:color w:val="000000" w:themeColor="text1"/>
          <w:sz w:val="28"/>
          <w:szCs w:val="28"/>
        </w:rPr>
        <w:t xml:space="preserve">протоколов </w:t>
      </w:r>
      <w:r w:rsidRPr="00C05C5E">
        <w:rPr>
          <w:rFonts w:ascii="Times New Roman" w:hAnsi="Times New Roman" w:cs="Times New Roman" w:hint="default"/>
          <w:color w:val="000000" w:themeColor="text1"/>
          <w:sz w:val="28"/>
          <w:szCs w:val="28"/>
        </w:rPr>
        <w:t xml:space="preserve">об административных </w:t>
      </w:r>
      <w:r w:rsidR="004F3BFB" w:rsidRPr="00C05C5E">
        <w:rPr>
          <w:rFonts w:ascii="Times New Roman" w:hAnsi="Times New Roman" w:cs="Times New Roman" w:hint="default"/>
          <w:color w:val="000000" w:themeColor="text1"/>
          <w:sz w:val="28"/>
          <w:szCs w:val="28"/>
        </w:rPr>
        <w:t xml:space="preserve">правонарушениях </w:t>
      </w:r>
      <w:r w:rsidR="007E3861">
        <w:rPr>
          <w:rFonts w:ascii="Times New Roman" w:hAnsi="Times New Roman" w:cs="Times New Roman" w:hint="default"/>
          <w:color w:val="000000" w:themeColor="text1"/>
          <w:sz w:val="28"/>
          <w:szCs w:val="28"/>
        </w:rPr>
        <w:t xml:space="preserve"> </w:t>
      </w:r>
      <w:r w:rsidR="005D0F54">
        <w:rPr>
          <w:rFonts w:ascii="Times New Roman" w:hAnsi="Times New Roman" w:cs="Times New Roman" w:hint="default"/>
          <w:color w:val="000000" w:themeColor="text1"/>
          <w:sz w:val="28"/>
          <w:szCs w:val="28"/>
        </w:rPr>
        <w:t>по статье</w:t>
      </w:r>
      <w:r w:rsidR="008263A5" w:rsidRPr="00C05C5E">
        <w:rPr>
          <w:rFonts w:ascii="Times New Roman" w:hAnsi="Times New Roman" w:cs="Times New Roman" w:hint="default"/>
          <w:sz w:val="28"/>
          <w:szCs w:val="28"/>
        </w:rPr>
        <w:t xml:space="preserve"> </w:t>
      </w:r>
      <w:r w:rsidR="00C12774" w:rsidRPr="00C05C5E">
        <w:rPr>
          <w:rFonts w:ascii="Times New Roman" w:hAnsi="Times New Roman" w:cs="Times New Roman" w:hint="default"/>
          <w:sz w:val="28"/>
          <w:szCs w:val="28"/>
        </w:rPr>
        <w:t xml:space="preserve">27 </w:t>
      </w:r>
      <w:r w:rsidR="008263A5" w:rsidRPr="00C05C5E">
        <w:rPr>
          <w:rFonts w:ascii="Times New Roman" w:hAnsi="Times New Roman" w:cs="Times New Roman" w:hint="default"/>
          <w:sz w:val="28"/>
          <w:szCs w:val="28"/>
        </w:rPr>
        <w:t>областного закона об административных правонарушениях</w:t>
      </w:r>
      <w:r w:rsidR="00D75848" w:rsidRPr="00C05C5E">
        <w:rPr>
          <w:rFonts w:ascii="Times New Roman" w:hAnsi="Times New Roman" w:cs="Times New Roman" w:hint="default"/>
          <w:sz w:val="28"/>
          <w:szCs w:val="28"/>
        </w:rPr>
        <w:t xml:space="preserve">, по </w:t>
      </w:r>
      <w:r w:rsidR="007E2E06">
        <w:rPr>
          <w:rFonts w:ascii="Times New Roman" w:hAnsi="Times New Roman" w:cs="Times New Roman" w:hint="default"/>
          <w:sz w:val="28"/>
          <w:szCs w:val="28"/>
        </w:rPr>
        <w:t>30</w:t>
      </w:r>
      <w:r w:rsidR="004F3BFB">
        <w:rPr>
          <w:rFonts w:ascii="Times New Roman" w:hAnsi="Times New Roman" w:cs="Times New Roman" w:hint="default"/>
          <w:sz w:val="28"/>
          <w:szCs w:val="28"/>
        </w:rPr>
        <w:t xml:space="preserve"> протоколам</w:t>
      </w:r>
      <w:r w:rsidR="00D75848" w:rsidRPr="00C05C5E">
        <w:rPr>
          <w:rFonts w:ascii="Times New Roman" w:hAnsi="Times New Roman" w:cs="Times New Roman" w:hint="default"/>
          <w:sz w:val="28"/>
          <w:szCs w:val="28"/>
        </w:rPr>
        <w:t xml:space="preserve"> вынесены определения об отказе в возбуждении дела об административном правонарушении</w:t>
      </w:r>
      <w:r w:rsidR="004F3BFB">
        <w:rPr>
          <w:rFonts w:ascii="Times New Roman" w:hAnsi="Times New Roman" w:cs="Times New Roman" w:hint="default"/>
          <w:sz w:val="28"/>
          <w:szCs w:val="28"/>
        </w:rPr>
        <w:t xml:space="preserve"> </w:t>
      </w:r>
      <w:r w:rsidR="00D75848" w:rsidRPr="00C05C5E">
        <w:rPr>
          <w:rFonts w:ascii="Times New Roman" w:hAnsi="Times New Roman" w:cs="Times New Roman" w:hint="default"/>
          <w:sz w:val="28"/>
          <w:szCs w:val="28"/>
        </w:rPr>
        <w:t>.</w:t>
      </w:r>
    </w:p>
    <w:p w14:paraId="577080A7" w14:textId="1CE700CA" w:rsidR="002E0977" w:rsidRPr="002B5424" w:rsidRDefault="002E0977" w:rsidP="002E0977">
      <w:pPr>
        <w:jc w:val="both"/>
        <w:rPr>
          <w:rFonts w:ascii="Times New Roman" w:hAnsi="Times New Roman" w:cs="Times New Roman" w:hint="default"/>
          <w:sz w:val="28"/>
          <w:szCs w:val="28"/>
        </w:rPr>
      </w:pPr>
      <w:r w:rsidRPr="00C05C5E">
        <w:rPr>
          <w:rFonts w:ascii="Times New Roman" w:hAnsi="Times New Roman" w:cs="Times New Roman" w:hint="default"/>
          <w:sz w:val="28"/>
          <w:szCs w:val="28"/>
        </w:rPr>
        <w:tab/>
        <w:t xml:space="preserve">Проведено </w:t>
      </w:r>
      <w:r w:rsidR="00385EBC">
        <w:rPr>
          <w:rFonts w:ascii="Times New Roman" w:hAnsi="Times New Roman" w:cs="Times New Roman" w:hint="default"/>
          <w:sz w:val="28"/>
          <w:szCs w:val="28"/>
        </w:rPr>
        <w:t>21</w:t>
      </w:r>
      <w:r w:rsidRPr="00C05C5E">
        <w:rPr>
          <w:rFonts w:ascii="Times New Roman" w:hAnsi="Times New Roman" w:cs="Times New Roman" w:hint="default"/>
          <w:sz w:val="28"/>
          <w:szCs w:val="28"/>
        </w:rPr>
        <w:t xml:space="preserve"> заседани</w:t>
      </w:r>
      <w:r w:rsidRPr="002B5424">
        <w:rPr>
          <w:rFonts w:ascii="Times New Roman" w:hAnsi="Times New Roman" w:cs="Times New Roman" w:hint="default"/>
          <w:sz w:val="28"/>
          <w:szCs w:val="28"/>
        </w:rPr>
        <w:t>й административной комиссии. По результатам рассмотрения дел вынесены постановления:</w:t>
      </w:r>
    </w:p>
    <w:p w14:paraId="5F166238" w14:textId="77777777" w:rsidR="00796233" w:rsidRDefault="00796233" w:rsidP="00796233">
      <w:pPr>
        <w:rPr>
          <w:rFonts w:hint="default"/>
          <w:sz w:val="2"/>
          <w:szCs w:val="2"/>
        </w:rPr>
      </w:pPr>
    </w:p>
    <w:p w14:paraId="195EC891" w14:textId="472101A2" w:rsidR="002D2F5D" w:rsidRDefault="00796233" w:rsidP="003C1B67">
      <w:pPr>
        <w:pStyle w:val="20"/>
        <w:shd w:val="clear" w:color="auto" w:fill="auto"/>
        <w:spacing w:after="0" w:line="299" w:lineRule="exact"/>
        <w:ind w:firstLine="851"/>
        <w:jc w:val="both"/>
      </w:pPr>
      <w:r w:rsidRPr="007E3861">
        <w:rPr>
          <w:rStyle w:val="21"/>
          <w:b w:val="0"/>
        </w:rPr>
        <w:t>1.</w:t>
      </w:r>
      <w:r w:rsidR="002D2F5D" w:rsidRPr="007E3861">
        <w:rPr>
          <w:rStyle w:val="21"/>
          <w:b w:val="0"/>
        </w:rPr>
        <w:t xml:space="preserve">  по статье </w:t>
      </w:r>
      <w:r w:rsidR="002D2F5D" w:rsidRPr="003C1B67">
        <w:t>27</w:t>
      </w:r>
      <w:r w:rsidR="002D2F5D" w:rsidRPr="007E3861">
        <w:rPr>
          <w:b/>
        </w:rPr>
        <w:t xml:space="preserve"> «</w:t>
      </w:r>
      <w:r w:rsidR="002D2F5D">
        <w:t>Нарушение тишины и спокойствия граждан в ночное время»</w:t>
      </w:r>
      <w:r w:rsidR="003C1B67">
        <w:t xml:space="preserve"> </w:t>
      </w:r>
      <w:r w:rsidR="002D2F5D">
        <w:t xml:space="preserve">количество правонарушений – </w:t>
      </w:r>
      <w:r w:rsidR="005D0F54">
        <w:t>9</w:t>
      </w:r>
      <w:r w:rsidR="002D2F5D">
        <w:t xml:space="preserve"> административных протоколов ;</w:t>
      </w:r>
    </w:p>
    <w:p w14:paraId="6441274F" w14:textId="77777777" w:rsidR="002D2F5D" w:rsidRDefault="002D2F5D" w:rsidP="002D2F5D">
      <w:pPr>
        <w:pStyle w:val="20"/>
        <w:shd w:val="clear" w:color="auto" w:fill="auto"/>
        <w:spacing w:after="0" w:line="299" w:lineRule="exact"/>
        <w:ind w:firstLine="993"/>
        <w:jc w:val="both"/>
      </w:pPr>
      <w:r>
        <w:t>По результатам рассмотрения дел вынесены постановления:</w:t>
      </w:r>
    </w:p>
    <w:p w14:paraId="328DEA3A" w14:textId="479EB3F6" w:rsidR="002D2F5D" w:rsidRDefault="005D0F54" w:rsidP="002D2F5D">
      <w:pPr>
        <w:pStyle w:val="20"/>
        <w:numPr>
          <w:ilvl w:val="0"/>
          <w:numId w:val="1"/>
        </w:numPr>
        <w:shd w:val="clear" w:color="auto" w:fill="auto"/>
        <w:tabs>
          <w:tab w:val="left" w:pos="1178"/>
        </w:tabs>
        <w:spacing w:after="0" w:line="299" w:lineRule="exact"/>
        <w:ind w:firstLine="993"/>
        <w:jc w:val="both"/>
      </w:pPr>
      <w:r>
        <w:t>4</w:t>
      </w:r>
      <w:r w:rsidR="002D2F5D">
        <w:t xml:space="preserve"> постановления о назначении административного наказания в виде штрафа на общую сумму </w:t>
      </w:r>
      <w:r w:rsidR="00126764">
        <w:t>6</w:t>
      </w:r>
      <w:r w:rsidR="00A07C76">
        <w:t>0</w:t>
      </w:r>
      <w:r w:rsidR="002D2F5D">
        <w:t>00,00 рублей</w:t>
      </w:r>
      <w:r w:rsidR="00E627C2">
        <w:t>. Взыскано 6000,00 рублей</w:t>
      </w:r>
    </w:p>
    <w:p w14:paraId="095F7576" w14:textId="57DD196F" w:rsidR="002D2F5D" w:rsidRDefault="00126764" w:rsidP="002D2F5D">
      <w:pPr>
        <w:pStyle w:val="20"/>
        <w:numPr>
          <w:ilvl w:val="0"/>
          <w:numId w:val="1"/>
        </w:numPr>
        <w:shd w:val="clear" w:color="auto" w:fill="auto"/>
        <w:tabs>
          <w:tab w:val="left" w:pos="1178"/>
        </w:tabs>
        <w:spacing w:after="0" w:line="299" w:lineRule="exact"/>
        <w:ind w:firstLine="993"/>
        <w:jc w:val="both"/>
      </w:pPr>
      <w:r>
        <w:t>5</w:t>
      </w:r>
      <w:r w:rsidR="002D2F5D">
        <w:t xml:space="preserve"> постановлений о назначении административного наказания в виде предупреждения .</w:t>
      </w:r>
    </w:p>
    <w:p w14:paraId="7C709D66" w14:textId="77777777" w:rsidR="00796233" w:rsidRDefault="00796233" w:rsidP="00796233">
      <w:pPr>
        <w:pStyle w:val="20"/>
        <w:shd w:val="clear" w:color="auto" w:fill="auto"/>
        <w:spacing w:after="0"/>
        <w:ind w:firstLine="851"/>
        <w:jc w:val="both"/>
      </w:pPr>
      <w:r>
        <w:t>Такая мера наказания как предупреждение в основном применяется с профилактической целью и учитываются смягчающие обстоятельства каждого рассмотренного административного дела и в случае, если административное правонарушение совершено впервые.</w:t>
      </w:r>
    </w:p>
    <w:p w14:paraId="07533C15" w14:textId="77777777" w:rsidR="00796233" w:rsidRDefault="00796233" w:rsidP="00796233">
      <w:pPr>
        <w:pStyle w:val="20"/>
        <w:shd w:val="clear" w:color="auto" w:fill="auto"/>
        <w:spacing w:after="0"/>
        <w:ind w:firstLine="851"/>
        <w:jc w:val="both"/>
      </w:pPr>
      <w:r>
        <w:t>На заседании комиссии правонарушителю, в отношении которого вынесено постановление о назначении административного наказания в виде штрафа, разъясняются сроки уплаты и последствия неоплаты в добровольном порядке в установленный срок. Выдается квитанция об оплате.</w:t>
      </w:r>
    </w:p>
    <w:p w14:paraId="365FAD25" w14:textId="6F57967A" w:rsidR="004E447A" w:rsidRDefault="00126764" w:rsidP="00126764">
      <w:pPr>
        <w:pStyle w:val="20"/>
        <w:shd w:val="clear" w:color="auto" w:fill="auto"/>
        <w:spacing w:after="0"/>
        <w:jc w:val="both"/>
      </w:pPr>
      <w:r>
        <w:t xml:space="preserve">         </w:t>
      </w:r>
      <w:r w:rsidR="004E447A">
        <w:t>На основании соглашения между Департаментом Смоленской области по осуществлению контроля и взаимодействию с административными органами и УМВД России по Смоленской области ежеквартально проводится сверка административной комиссии с инспектором ИАЗ Мотд МВД «Велижское» с целью анализа составления протоколов об административных правонарушениях, посягающих на общественный порядок и общественную безопасность, предусмотренных Законом Смоленской области от 25.06.2003 года №28-</w:t>
      </w:r>
      <w:bookmarkStart w:id="0" w:name="_GoBack"/>
      <w:bookmarkEnd w:id="0"/>
      <w:r w:rsidR="004E447A">
        <w:t xml:space="preserve">з «Об административных правонарушениях на территории Смоленской области. </w:t>
      </w:r>
    </w:p>
    <w:p w14:paraId="61EC4A4C" w14:textId="6757E454" w:rsidR="004E447A" w:rsidRDefault="00436B54" w:rsidP="00A25A42">
      <w:pPr>
        <w:pStyle w:val="20"/>
        <w:shd w:val="clear" w:color="auto" w:fill="auto"/>
        <w:spacing w:after="0" w:line="299" w:lineRule="exact"/>
        <w:jc w:val="both"/>
      </w:pPr>
      <w:r>
        <w:t xml:space="preserve">  </w:t>
      </w:r>
      <w:r w:rsidR="00360A0F">
        <w:t xml:space="preserve">   </w:t>
      </w:r>
      <w:r w:rsidR="00A25A42">
        <w:t xml:space="preserve">  </w:t>
      </w:r>
      <w:r w:rsidR="00360A0F">
        <w:t xml:space="preserve"> </w:t>
      </w:r>
      <w:r w:rsidR="004E447A">
        <w:t xml:space="preserve"> Административной комиссией совместно с главным специалистом (с выполнением функций по делам ГО и ЧС) и сотрудниками Мотд России «Велижское» </w:t>
      </w:r>
      <w:r w:rsidR="0068360A">
        <w:t xml:space="preserve">организовано </w:t>
      </w:r>
      <w:r w:rsidR="004E447A">
        <w:t>пров</w:t>
      </w:r>
      <w:r w:rsidR="0068360A">
        <w:t>едение</w:t>
      </w:r>
      <w:r w:rsidR="004E447A">
        <w:t xml:space="preserve"> контрольно-надзорны</w:t>
      </w:r>
      <w:r w:rsidR="0068360A">
        <w:t>х</w:t>
      </w:r>
      <w:r w:rsidR="004E447A">
        <w:t xml:space="preserve"> рейд</w:t>
      </w:r>
      <w:r w:rsidR="0068360A">
        <w:t>ов</w:t>
      </w:r>
      <w:r w:rsidR="004E447A">
        <w:t xml:space="preserve"> на водоемах МО «Велижский район»</w:t>
      </w:r>
      <w:r w:rsidR="0068360A">
        <w:t xml:space="preserve"> и оформление протоколов об административных правонарушениях, предусмотренных ст.31.3 Закона Смоленской области от 25.06.2003 №28-з «Об административных правонарушениях на территории Смоленской области.</w:t>
      </w:r>
    </w:p>
    <w:p w14:paraId="52BA9710" w14:textId="70B2A46B" w:rsidR="00126764" w:rsidRDefault="00C503A8" w:rsidP="00126764">
      <w:pPr>
        <w:pStyle w:val="20"/>
        <w:spacing w:line="299" w:lineRule="exact"/>
        <w:jc w:val="both"/>
      </w:pPr>
      <w:r>
        <w:lastRenderedPageBreak/>
        <w:t xml:space="preserve">   Административной комиссией МО «Велижский район» было направлено </w:t>
      </w:r>
      <w:r w:rsidR="00126764">
        <w:t>7</w:t>
      </w:r>
      <w:r>
        <w:t xml:space="preserve"> заяв</w:t>
      </w:r>
      <w:r w:rsidR="00126764">
        <w:t>о</w:t>
      </w:r>
      <w:r>
        <w:t>к на отлов животных без владельцев (собак). Вышеуказанные мероприятия проводи</w:t>
      </w:r>
      <w:r w:rsidR="00126764">
        <w:t>т</w:t>
      </w:r>
      <w:r>
        <w:t xml:space="preserve"> индивидуальный предприниматель Борзенко В.С. на основании заключенного государственного контракта с Главным управлением ветеринарии Смоленской области.  Содействие по оказанию ветеринарных услуг и содержанию безнадзорных животных (собак) оказывает приют для животных "Верность". Отлов животных без владельцев проводится организацией по отлову в соответствии с графиком, составленным на основании письменных заявок на отлов животных без владельцев от физических лиц, юридических лиц.</w:t>
      </w:r>
      <w:r w:rsidR="00BF5A5D">
        <w:t xml:space="preserve">                                                                 Адм</w:t>
      </w:r>
      <w:r w:rsidR="00997C69">
        <w:t>инистративной комиссией разработана памятка для владельцев собак. Совместно с отделом ЖКХ памятка размещена на официальном сайте МО «Велижский район», на информационных стендах Администрации, Управляющей компании и многоквартирных домов, на доске объявления г.Велижа</w:t>
      </w:r>
      <w:r w:rsidR="00BF5A5D">
        <w:t xml:space="preserve">.                                 </w:t>
      </w:r>
      <w:r w:rsidR="00126764">
        <w:t xml:space="preserve">        </w:t>
      </w:r>
      <w:r w:rsidR="00BF5A5D">
        <w:t xml:space="preserve">        </w:t>
      </w:r>
      <w:r w:rsidR="00126764">
        <w:t xml:space="preserve">Обеспечена открытость и доступность информации о деятельности административной комиссии. В целях освещения деятельности административной комиссии, профилактики и предупреждений административных правонарушений организовано взаимодействие со СМИ. Информирование о работе административной комиссии осуществляется: в печатных изданиях, в интернет ресурсах (Вконтакте, Одноклассниках). </w:t>
      </w:r>
      <w:r w:rsidR="00BF5A5D">
        <w:t xml:space="preserve">                           </w:t>
      </w:r>
      <w:r w:rsidR="00126764">
        <w:t>- Велижская новь, выпуск №17 от 28.04.2022 «Деятельность административной комиссии муниципального образования «Велижский район»;</w:t>
      </w:r>
      <w:r w:rsidR="00BF5A5D">
        <w:t xml:space="preserve">                                                                                                                                                                          </w:t>
      </w:r>
      <w:r w:rsidR="00126764">
        <w:t>- выпуск № 20 от 19.05.2022 информация «Не нарушайте тишину»;</w:t>
      </w:r>
      <w:r w:rsidR="00BF5A5D">
        <w:t xml:space="preserve">                                      </w:t>
      </w:r>
      <w:r w:rsidR="00126764">
        <w:t xml:space="preserve">- выпуск № 29 от 21.07.2022  «Закон о штрафах до 200 тыс. рублей </w:t>
      </w:r>
      <w:r w:rsidR="00BF5A5D">
        <w:t xml:space="preserve">за выброс мусора из автомобиля».                                                                                    </w:t>
      </w:r>
      <w:r w:rsidR="00126764">
        <w:t xml:space="preserve">    Административная комиссия ведет свою страничку на официальном сайте Администрации муниципального образования «Велижский район» в сети Интернет, где каждый посетитель может ознакомиться с составом административной комиссии, нормативными правовыми актами, полномочиями членов административной комиссии и с результатами проведенных заседаний. </w:t>
      </w:r>
      <w:r w:rsidR="00BF5A5D">
        <w:t xml:space="preserve">                                                                                                                      </w:t>
      </w:r>
      <w:r w:rsidR="00126764">
        <w:t xml:space="preserve">    - памятка о соблюдении установленных правил охраны жизни людей а водных объектах и правил благоустройства;</w:t>
      </w:r>
      <w:r w:rsidR="00BF5A5D">
        <w:t xml:space="preserve">                                                                                                     </w:t>
      </w:r>
      <w:r w:rsidR="00126764">
        <w:t xml:space="preserve">     - памятка об ответственности за выброс мусора в неположенном месте;</w:t>
      </w:r>
      <w:r w:rsidR="00BF5A5D">
        <w:t xml:space="preserve">              </w:t>
      </w:r>
      <w:r w:rsidR="00126764">
        <w:t xml:space="preserve">     - информация для автовладельцев о недопустимости размещения транспортных средств на участке с зелеными насаждениями;</w:t>
      </w:r>
      <w:r w:rsidR="00BF5A5D">
        <w:t xml:space="preserve">                                       </w:t>
      </w:r>
      <w:r w:rsidR="00126764">
        <w:t xml:space="preserve">   -</w:t>
      </w:r>
      <w:r w:rsidR="00BF5A5D">
        <w:t xml:space="preserve"> </w:t>
      </w:r>
      <w:r w:rsidR="00126764">
        <w:t>заявки на отлов животных без владельцев;</w:t>
      </w:r>
      <w:r w:rsidR="00BF5A5D">
        <w:t xml:space="preserve">                                                                                            - </w:t>
      </w:r>
      <w:r w:rsidR="00126764">
        <w:t>памятка для владельцев собак.</w:t>
      </w:r>
      <w:r w:rsidR="00BF5A5D">
        <w:t xml:space="preserve">                                                                                     </w:t>
      </w:r>
      <w:r w:rsidR="00126764">
        <w:t xml:space="preserve">    Налажен механизм контроля за соблюдением требований законодательства путем мониторинга территории. В целях проверки состояния объектов благоустройства на территории города члены административной комиссии совместно с должностными лицами Администрации регулярно проводят рейды с вручением памяток о соблюдении Правил благоустройства и мерах ответственности за их нарушение. С нарушителями проводятся профилактические беседы, выдаются письменные предупреждения о необходимости в установленный срок устранить выявленные нарушения.  В </w:t>
      </w:r>
      <w:r w:rsidR="00126764">
        <w:lastRenderedPageBreak/>
        <w:t>целях повышения правовой грамотности жителей города и района совместно с участковыми уполномоченными полиции ОУУП и ПДН МОтд МВД России «Велижское» проводятся разъяснительные беседы о запретах, установленных административным законодательством области и нормативными актами органов местного самоуправления о мерах ответственности за их нарушение.</w:t>
      </w:r>
    </w:p>
    <w:p w14:paraId="5B42267D" w14:textId="77777777" w:rsidR="00126764" w:rsidRDefault="00126764" w:rsidP="00126764">
      <w:pPr>
        <w:pStyle w:val="20"/>
        <w:spacing w:line="299" w:lineRule="exact"/>
        <w:jc w:val="both"/>
      </w:pPr>
    </w:p>
    <w:sectPr w:rsidR="00126764" w:rsidSect="004E04E1">
      <w:headerReference w:type="default" r:id="rId8"/>
      <w:pgSz w:w="11906" w:h="16838"/>
      <w:pgMar w:top="1134" w:right="124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7BAA9" w14:textId="77777777" w:rsidR="007538A6" w:rsidRDefault="007538A6" w:rsidP="001C13A6">
      <w:pPr>
        <w:rPr>
          <w:rFonts w:hint="default"/>
        </w:rPr>
      </w:pPr>
      <w:r>
        <w:separator/>
      </w:r>
    </w:p>
  </w:endnote>
  <w:endnote w:type="continuationSeparator" w:id="0">
    <w:p w14:paraId="651090D8" w14:textId="77777777" w:rsidR="007538A6" w:rsidRDefault="007538A6" w:rsidP="001C13A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3E228" w14:textId="77777777" w:rsidR="007538A6" w:rsidRDefault="007538A6" w:rsidP="001C13A6">
      <w:pPr>
        <w:rPr>
          <w:rFonts w:hint="default"/>
        </w:rPr>
      </w:pPr>
      <w:r>
        <w:separator/>
      </w:r>
    </w:p>
  </w:footnote>
  <w:footnote w:type="continuationSeparator" w:id="0">
    <w:p w14:paraId="445242AD" w14:textId="77777777" w:rsidR="007538A6" w:rsidRDefault="007538A6" w:rsidP="001C13A6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073705"/>
      <w:docPartObj>
        <w:docPartGallery w:val="Page Numbers (Top of Page)"/>
        <w:docPartUnique/>
      </w:docPartObj>
    </w:sdtPr>
    <w:sdtEndPr/>
    <w:sdtContent>
      <w:p w14:paraId="6BAFA91B" w14:textId="10DEF3CE" w:rsidR="001C13A6" w:rsidRDefault="001C13A6">
        <w:pPr>
          <w:pStyle w:val="a3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D54">
          <w:rPr>
            <w:rFonts w:hint="default"/>
            <w:noProof/>
          </w:rPr>
          <w:t>3</w:t>
        </w:r>
        <w:r>
          <w:fldChar w:fldCharType="end"/>
        </w:r>
      </w:p>
    </w:sdtContent>
  </w:sdt>
  <w:p w14:paraId="33BA694C" w14:textId="77777777" w:rsidR="001C13A6" w:rsidRDefault="001C13A6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0D44"/>
    <w:multiLevelType w:val="hybridMultilevel"/>
    <w:tmpl w:val="8E66784E"/>
    <w:lvl w:ilvl="0" w:tplc="8FB813C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A062A8B"/>
    <w:multiLevelType w:val="hybridMultilevel"/>
    <w:tmpl w:val="0C02283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2AA2"/>
    <w:multiLevelType w:val="multilevel"/>
    <w:tmpl w:val="7178A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CB58C4"/>
    <w:multiLevelType w:val="hybridMultilevel"/>
    <w:tmpl w:val="B2BED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3944A0"/>
    <w:multiLevelType w:val="hybridMultilevel"/>
    <w:tmpl w:val="5B180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B035B"/>
    <w:multiLevelType w:val="hybridMultilevel"/>
    <w:tmpl w:val="EE9ED9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72283"/>
    <w:multiLevelType w:val="hybridMultilevel"/>
    <w:tmpl w:val="2EB8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5F"/>
    <w:rsid w:val="00052E96"/>
    <w:rsid w:val="0007785F"/>
    <w:rsid w:val="000815D3"/>
    <w:rsid w:val="000979BE"/>
    <w:rsid w:val="000E13CE"/>
    <w:rsid w:val="00126764"/>
    <w:rsid w:val="00133FC6"/>
    <w:rsid w:val="001B2111"/>
    <w:rsid w:val="001C13A6"/>
    <w:rsid w:val="001F268C"/>
    <w:rsid w:val="002051BD"/>
    <w:rsid w:val="00252822"/>
    <w:rsid w:val="00272798"/>
    <w:rsid w:val="00277934"/>
    <w:rsid w:val="002C521D"/>
    <w:rsid w:val="002D2F5D"/>
    <w:rsid w:val="002E0977"/>
    <w:rsid w:val="00306559"/>
    <w:rsid w:val="003167F0"/>
    <w:rsid w:val="00337D54"/>
    <w:rsid w:val="00360A0F"/>
    <w:rsid w:val="00375294"/>
    <w:rsid w:val="00375F72"/>
    <w:rsid w:val="00385EBC"/>
    <w:rsid w:val="003C1B67"/>
    <w:rsid w:val="003E7872"/>
    <w:rsid w:val="00401404"/>
    <w:rsid w:val="00423D32"/>
    <w:rsid w:val="00430DCB"/>
    <w:rsid w:val="004344EF"/>
    <w:rsid w:val="00436B54"/>
    <w:rsid w:val="00485DA3"/>
    <w:rsid w:val="0048670C"/>
    <w:rsid w:val="004C13EE"/>
    <w:rsid w:val="004E04E1"/>
    <w:rsid w:val="004E447A"/>
    <w:rsid w:val="004E510C"/>
    <w:rsid w:val="004E57EC"/>
    <w:rsid w:val="004F3BFB"/>
    <w:rsid w:val="005610CB"/>
    <w:rsid w:val="00565FAC"/>
    <w:rsid w:val="005866D8"/>
    <w:rsid w:val="005D0F54"/>
    <w:rsid w:val="00617C1D"/>
    <w:rsid w:val="00647B53"/>
    <w:rsid w:val="00663AF7"/>
    <w:rsid w:val="00671AE0"/>
    <w:rsid w:val="0068360A"/>
    <w:rsid w:val="0070377E"/>
    <w:rsid w:val="007538A6"/>
    <w:rsid w:val="00796233"/>
    <w:rsid w:val="007E2E06"/>
    <w:rsid w:val="007E3861"/>
    <w:rsid w:val="00821578"/>
    <w:rsid w:val="008263A5"/>
    <w:rsid w:val="0083248C"/>
    <w:rsid w:val="008C775F"/>
    <w:rsid w:val="00901A28"/>
    <w:rsid w:val="00944157"/>
    <w:rsid w:val="00997A67"/>
    <w:rsid w:val="00997C69"/>
    <w:rsid w:val="009F1666"/>
    <w:rsid w:val="00A07C76"/>
    <w:rsid w:val="00A25A42"/>
    <w:rsid w:val="00A45C67"/>
    <w:rsid w:val="00A53D4B"/>
    <w:rsid w:val="00A64926"/>
    <w:rsid w:val="00A80308"/>
    <w:rsid w:val="00A95A5A"/>
    <w:rsid w:val="00B4523A"/>
    <w:rsid w:val="00B662A1"/>
    <w:rsid w:val="00B672BE"/>
    <w:rsid w:val="00B93F34"/>
    <w:rsid w:val="00BA2E7E"/>
    <w:rsid w:val="00BF5A5D"/>
    <w:rsid w:val="00C05C5E"/>
    <w:rsid w:val="00C12774"/>
    <w:rsid w:val="00C16D23"/>
    <w:rsid w:val="00C35BDF"/>
    <w:rsid w:val="00C503A8"/>
    <w:rsid w:val="00C612AF"/>
    <w:rsid w:val="00C826A6"/>
    <w:rsid w:val="00CC2ACF"/>
    <w:rsid w:val="00CC47D1"/>
    <w:rsid w:val="00CD69C7"/>
    <w:rsid w:val="00CF48C3"/>
    <w:rsid w:val="00D2567B"/>
    <w:rsid w:val="00D46A6A"/>
    <w:rsid w:val="00D55775"/>
    <w:rsid w:val="00D75848"/>
    <w:rsid w:val="00DA1A20"/>
    <w:rsid w:val="00DA3749"/>
    <w:rsid w:val="00DA5F4D"/>
    <w:rsid w:val="00DB1277"/>
    <w:rsid w:val="00DB22AF"/>
    <w:rsid w:val="00DC7BCA"/>
    <w:rsid w:val="00E06962"/>
    <w:rsid w:val="00E627C2"/>
    <w:rsid w:val="00E976BD"/>
    <w:rsid w:val="00EB20A0"/>
    <w:rsid w:val="00EC1DB6"/>
    <w:rsid w:val="00F050DF"/>
    <w:rsid w:val="00F06D4D"/>
    <w:rsid w:val="00F16AF1"/>
    <w:rsid w:val="00F4788A"/>
    <w:rsid w:val="00F90F9B"/>
    <w:rsid w:val="00FA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26A6"/>
  <w15:chartTrackingRefBased/>
  <w15:docId w15:val="{3531095B-6BE2-4AB8-98E3-00DF16BC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33"/>
    <w:pPr>
      <w:widowControl w:val="0"/>
      <w:spacing w:after="0" w:line="240" w:lineRule="auto"/>
    </w:pPr>
    <w:rPr>
      <w:rFonts w:ascii="Arial Unicode MS" w:eastAsia="Arial Unicode MS" w:hAnsi="Arial Unicode MS" w:cs="Arial Unicode MS" w:hint="eastAsi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962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6233"/>
    <w:pPr>
      <w:shd w:val="clear" w:color="auto" w:fill="FFFFFF"/>
      <w:spacing w:after="1440" w:line="320" w:lineRule="exact"/>
      <w:jc w:val="center"/>
    </w:pPr>
    <w:rPr>
      <w:rFonts w:ascii="Times New Roman" w:eastAsia="Times New Roman" w:hAnsi="Times New Roman" w:cs="Times New Roman" w:hint="default"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rsid w:val="007962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6233"/>
    <w:pPr>
      <w:shd w:val="clear" w:color="auto" w:fill="FFFFFF"/>
      <w:spacing w:before="1440" w:line="324" w:lineRule="exact"/>
      <w:jc w:val="center"/>
    </w:pPr>
    <w:rPr>
      <w:rFonts w:ascii="Times New Roman" w:eastAsia="Times New Roman" w:hAnsi="Times New Roman" w:cs="Times New Roman" w:hint="default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 + Полужирный"/>
    <w:basedOn w:val="2"/>
    <w:rsid w:val="00796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1C13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13A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1C13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13A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2727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2798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9">
    <w:name w:val="List Paragraph"/>
    <w:basedOn w:val="a"/>
    <w:uiPriority w:val="34"/>
    <w:qFormat/>
    <w:rsid w:val="00CF48C3"/>
    <w:pPr>
      <w:ind w:left="720"/>
      <w:contextualSpacing/>
    </w:pPr>
  </w:style>
  <w:style w:type="paragraph" w:styleId="aa">
    <w:name w:val="No Spacing"/>
    <w:uiPriority w:val="1"/>
    <w:qFormat/>
    <w:rsid w:val="00A45C67"/>
    <w:pPr>
      <w:widowControl w:val="0"/>
      <w:spacing w:after="0" w:line="240" w:lineRule="auto"/>
    </w:pPr>
    <w:rPr>
      <w:rFonts w:ascii="Arial Unicode MS" w:eastAsia="Arial Unicode MS" w:hAnsi="Arial Unicode MS" w:cs="Arial Unicode MS" w:hint="eastAsi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E8B27-06FC-4E05-80EA-0B06E9DB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Аскаленок</dc:creator>
  <cp:keywords/>
  <dc:description/>
  <cp:lastModifiedBy>Пользователь Windows</cp:lastModifiedBy>
  <cp:revision>2</cp:revision>
  <cp:lastPrinted>2021-02-09T13:17:00Z</cp:lastPrinted>
  <dcterms:created xsi:type="dcterms:W3CDTF">2023-11-14T06:46:00Z</dcterms:created>
  <dcterms:modified xsi:type="dcterms:W3CDTF">2023-11-14T06:46:00Z</dcterms:modified>
</cp:coreProperties>
</file>