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62" w:rsidRPr="00173E65" w:rsidRDefault="00353262" w:rsidP="00353262">
      <w:pPr>
        <w:tabs>
          <w:tab w:val="left" w:pos="3360"/>
          <w:tab w:val="center" w:pos="5315"/>
        </w:tabs>
        <w:ind w:firstLine="709"/>
        <w:rPr>
          <w:rFonts w:ascii="Times New Roman" w:hAnsi="Times New Roman"/>
          <w:b/>
          <w:bCs/>
          <w:sz w:val="28"/>
          <w:szCs w:val="28"/>
        </w:rPr>
      </w:pPr>
      <w:r w:rsidRPr="00173E65">
        <w:rPr>
          <w:rFonts w:ascii="Times New Roman" w:hAnsi="Times New Roman"/>
          <w:b/>
          <w:bCs/>
          <w:sz w:val="28"/>
          <w:szCs w:val="28"/>
        </w:rPr>
        <w:t>Итоги  социально-экономического развития муниципального образования «</w:t>
      </w:r>
      <w:proofErr w:type="spellStart"/>
      <w:r w:rsidRPr="00173E65">
        <w:rPr>
          <w:rFonts w:ascii="Times New Roman" w:hAnsi="Times New Roman"/>
          <w:b/>
          <w:bCs/>
          <w:sz w:val="28"/>
          <w:szCs w:val="28"/>
        </w:rPr>
        <w:t>Велижский</w:t>
      </w:r>
      <w:proofErr w:type="spellEnd"/>
      <w:r w:rsidRPr="00173E65">
        <w:rPr>
          <w:rFonts w:ascii="Times New Roman" w:hAnsi="Times New Roman"/>
          <w:b/>
          <w:bCs/>
          <w:sz w:val="28"/>
          <w:szCs w:val="28"/>
        </w:rPr>
        <w:t xml:space="preserve">  район» за  9 месяцев  2012 года и ожидаемые итоги социально-экономического развития муниципального образования «</w:t>
      </w:r>
      <w:proofErr w:type="spellStart"/>
      <w:r w:rsidRPr="00173E65">
        <w:rPr>
          <w:rFonts w:ascii="Times New Roman" w:hAnsi="Times New Roman"/>
          <w:b/>
          <w:bCs/>
          <w:sz w:val="28"/>
          <w:szCs w:val="28"/>
        </w:rPr>
        <w:t>Велижский</w:t>
      </w:r>
      <w:proofErr w:type="spellEnd"/>
      <w:r w:rsidRPr="00173E65">
        <w:rPr>
          <w:rFonts w:ascii="Times New Roman" w:hAnsi="Times New Roman"/>
          <w:b/>
          <w:bCs/>
          <w:sz w:val="28"/>
          <w:szCs w:val="28"/>
        </w:rPr>
        <w:t xml:space="preserve"> район»  за 2012 год</w:t>
      </w:r>
      <w:bookmarkStart w:id="0" w:name="_GoBack"/>
      <w:bookmarkEnd w:id="0"/>
    </w:p>
    <w:p w:rsidR="00353262" w:rsidRPr="005E642B" w:rsidRDefault="00353262" w:rsidP="00353262">
      <w:pPr>
        <w:pStyle w:val="a5"/>
        <w:tabs>
          <w:tab w:val="left" w:pos="3945"/>
        </w:tabs>
        <w:rPr>
          <w:b w:val="0"/>
          <w:bCs/>
          <w:sz w:val="28"/>
          <w:szCs w:val="28"/>
        </w:rPr>
      </w:pPr>
      <w:r w:rsidRPr="005E642B">
        <w:rPr>
          <w:sz w:val="28"/>
          <w:szCs w:val="28"/>
        </w:rPr>
        <w:t>Промышленность</w:t>
      </w:r>
    </w:p>
    <w:p w:rsidR="00353262" w:rsidRDefault="00353262" w:rsidP="00353262">
      <w:pPr>
        <w:pStyle w:val="a5"/>
        <w:tabs>
          <w:tab w:val="left" w:pos="4395"/>
        </w:tabs>
        <w:ind w:firstLine="708"/>
        <w:jc w:val="both"/>
        <w:rPr>
          <w:b w:val="0"/>
          <w:bCs/>
          <w:sz w:val="28"/>
        </w:rPr>
      </w:pPr>
      <w:r>
        <w:rPr>
          <w:b w:val="0"/>
          <w:bCs/>
          <w:sz w:val="28"/>
        </w:rPr>
        <w:t>Объем отгруженной продукции, работ, услуг по  промышленным предприятиям муниципального образования «</w:t>
      </w:r>
      <w:proofErr w:type="spellStart"/>
      <w:r>
        <w:rPr>
          <w:b w:val="0"/>
          <w:bCs/>
          <w:sz w:val="28"/>
        </w:rPr>
        <w:t>Велижский</w:t>
      </w:r>
      <w:proofErr w:type="spellEnd"/>
      <w:r>
        <w:rPr>
          <w:b w:val="0"/>
          <w:bCs/>
          <w:sz w:val="28"/>
        </w:rPr>
        <w:t xml:space="preserve"> район» за 9 месяцев 2012 года составил 162,6 млн. руб., что составляет 114,6% уровня данного периода 2011 года. Прогнозируемый объем производства продукции на 2012 год в объеме 203,8 млн. руб. должен быть выполнен.</w:t>
      </w:r>
    </w:p>
    <w:p w:rsidR="00353262" w:rsidRDefault="00353262" w:rsidP="00353262">
      <w:pPr>
        <w:pStyle w:val="a5"/>
        <w:tabs>
          <w:tab w:val="left" w:pos="4395"/>
        </w:tabs>
        <w:ind w:firstLine="708"/>
        <w:jc w:val="both"/>
        <w:rPr>
          <w:b w:val="0"/>
          <w:bCs/>
          <w:sz w:val="28"/>
        </w:rPr>
      </w:pPr>
      <w:r>
        <w:rPr>
          <w:b w:val="0"/>
          <w:bCs/>
          <w:sz w:val="28"/>
        </w:rPr>
        <w:t>В разрезе отраслей промышленного производства показатели следующие:</w:t>
      </w:r>
    </w:p>
    <w:p w:rsidR="00353262" w:rsidRDefault="00353262" w:rsidP="00353262">
      <w:pPr>
        <w:pStyle w:val="a5"/>
        <w:tabs>
          <w:tab w:val="left" w:pos="4395"/>
        </w:tabs>
        <w:ind w:firstLine="708"/>
        <w:jc w:val="both"/>
        <w:rPr>
          <w:b w:val="0"/>
          <w:bCs/>
          <w:sz w:val="28"/>
        </w:rPr>
      </w:pPr>
      <w:r>
        <w:rPr>
          <w:b w:val="0"/>
          <w:bCs/>
          <w:sz w:val="28"/>
        </w:rPr>
        <w:t>- объем производства  пищевых продуктов за 9 месяцев 2012 года составил 22 млн. руб., что составляет 94,9% уровня данного периода прошлого года. Годовое выполнение ожидается на уровне прогноза – 29,5 млн. руб.</w:t>
      </w:r>
    </w:p>
    <w:p w:rsidR="00353262" w:rsidRDefault="00353262" w:rsidP="00353262">
      <w:pPr>
        <w:pStyle w:val="a5"/>
        <w:tabs>
          <w:tab w:val="left" w:pos="4395"/>
        </w:tabs>
        <w:ind w:firstLine="708"/>
        <w:jc w:val="both"/>
        <w:rPr>
          <w:b w:val="0"/>
          <w:bCs/>
          <w:sz w:val="28"/>
        </w:rPr>
      </w:pPr>
      <w:r>
        <w:rPr>
          <w:b w:val="0"/>
          <w:bCs/>
          <w:sz w:val="28"/>
        </w:rPr>
        <w:t>Основной производитель пищевой продукции в районе ООО «Велиж-хлеб». Объем производства продукц</w:t>
      </w:r>
      <w:proofErr w:type="gramStart"/>
      <w:r>
        <w:rPr>
          <w:b w:val="0"/>
          <w:bCs/>
          <w:sz w:val="28"/>
        </w:rPr>
        <w:t>ии ООО</w:t>
      </w:r>
      <w:proofErr w:type="gramEnd"/>
      <w:r>
        <w:rPr>
          <w:b w:val="0"/>
          <w:bCs/>
          <w:sz w:val="28"/>
        </w:rPr>
        <w:t xml:space="preserve"> «Велиж-хлеб» составил за 9 месяцев 2012 года 18,4 млн. руб., что составляет 93,5% уровня данного периода прошлого года.  На показатели объема производства влияет большая конкуренция в данной отрасли. В районе большой ассортимент хлебной продукции, поставляемой от  других производителей;</w:t>
      </w:r>
    </w:p>
    <w:p w:rsidR="00353262" w:rsidRDefault="00353262" w:rsidP="00353262">
      <w:pPr>
        <w:pStyle w:val="a3"/>
        <w:ind w:firstLine="708"/>
        <w:jc w:val="both"/>
        <w:rPr>
          <w:b/>
        </w:rPr>
      </w:pPr>
      <w:r w:rsidRPr="00FE3A7B">
        <w:t>- по  швейному производству объем отгружаемой продукции за 9 месяцев 2012 года</w:t>
      </w:r>
      <w:r w:rsidRPr="00812359">
        <w:t xml:space="preserve"> составил 16,1 млн. руб., что составляет 81,5% уровня </w:t>
      </w:r>
      <w:r>
        <w:t>9-ти месяцев</w:t>
      </w:r>
      <w:r w:rsidRPr="00812359">
        <w:t xml:space="preserve"> прошлого года.  На снижение показателей работы предприятий данной отрасли повлиял простой предприятия ООО «Мир здоровья». Предприятие </w:t>
      </w:r>
      <w:r>
        <w:t>возобновило производство</w:t>
      </w:r>
      <w:r w:rsidRPr="00812359">
        <w:t xml:space="preserve"> продукци</w:t>
      </w:r>
      <w:r>
        <w:t>и</w:t>
      </w:r>
      <w:r w:rsidRPr="00812359">
        <w:t xml:space="preserve"> в июле, объем отгружаемой продукции составил  2 млн. руб.,</w:t>
      </w:r>
      <w:r>
        <w:t xml:space="preserve"> что составляет </w:t>
      </w:r>
      <w:r w:rsidRPr="00812359">
        <w:t xml:space="preserve"> 28,7% уровня  периода прошлого года</w:t>
      </w:r>
      <w:r>
        <w:t>. Выполнение прогнозируемых показателей в данной отрасли будет зависеть от работы основного предприятия данной отрасл</w:t>
      </w:r>
      <w:proofErr w:type="gramStart"/>
      <w:r>
        <w:t>и ООО</w:t>
      </w:r>
      <w:proofErr w:type="gramEnd"/>
      <w:r>
        <w:t xml:space="preserve"> «Трикотажный Центр» (ранее ООО «Палитра», ООО «Колорит»). За 9 месяцев 2012 года данные предприятия отгрузили продукции на сумму 11,9 млн. руб., что составляет 101,8% уровня данного периода 2011 года</w:t>
      </w:r>
      <w:r>
        <w:rPr>
          <w:b/>
        </w:rPr>
        <w:t>;</w:t>
      </w:r>
    </w:p>
    <w:p w:rsidR="00353262" w:rsidRDefault="00353262" w:rsidP="00353262">
      <w:pPr>
        <w:pStyle w:val="a5"/>
        <w:tabs>
          <w:tab w:val="left" w:pos="4395"/>
        </w:tabs>
        <w:ind w:firstLine="708"/>
        <w:jc w:val="both"/>
        <w:rPr>
          <w:b w:val="0"/>
          <w:bCs/>
          <w:sz w:val="28"/>
        </w:rPr>
      </w:pPr>
      <w:r>
        <w:rPr>
          <w:b w:val="0"/>
          <w:bCs/>
          <w:sz w:val="28"/>
        </w:rPr>
        <w:t>- объем отгружаемой продукции в отрасли деревообработки составил 34,1 млн. руб., что составляет 93,3% уровня 9-ти месяцев 2011 года.  Снизил объем отгружаемой продукц</w:t>
      </w:r>
      <w:proofErr w:type="gramStart"/>
      <w:r>
        <w:rPr>
          <w:b w:val="0"/>
          <w:bCs/>
          <w:sz w:val="28"/>
        </w:rPr>
        <w:t>ии ООО</w:t>
      </w:r>
      <w:proofErr w:type="gramEnd"/>
      <w:r>
        <w:rPr>
          <w:b w:val="0"/>
          <w:bCs/>
          <w:sz w:val="28"/>
        </w:rPr>
        <w:t xml:space="preserve"> «Циклон-В»,  объем отгрузки составил 18,1 млн. руб., 92% уровня периода прошлого года. Снижение объемов производства связано с уменьшением количества заказов. </w:t>
      </w:r>
      <w:proofErr w:type="gramStart"/>
      <w:r>
        <w:rPr>
          <w:b w:val="0"/>
          <w:bCs/>
          <w:sz w:val="28"/>
        </w:rPr>
        <w:t>Выполнение прогнозных показателей в объеме 50 млн. руб.  будет зависеть от стабильной работы предприятий ООО «</w:t>
      </w:r>
      <w:proofErr w:type="spellStart"/>
      <w:r>
        <w:rPr>
          <w:b w:val="0"/>
          <w:bCs/>
          <w:sz w:val="28"/>
        </w:rPr>
        <w:t>Промлес</w:t>
      </w:r>
      <w:proofErr w:type="spellEnd"/>
      <w:r>
        <w:rPr>
          <w:b w:val="0"/>
          <w:bCs/>
          <w:sz w:val="28"/>
        </w:rPr>
        <w:t>», ООО «Деревообработчик», ООО «Фортуна», ООО «Циклон – В»;</w:t>
      </w:r>
      <w:proofErr w:type="gramEnd"/>
    </w:p>
    <w:p w:rsidR="00353262" w:rsidRDefault="00353262" w:rsidP="00353262">
      <w:pPr>
        <w:pStyle w:val="a3"/>
        <w:jc w:val="both"/>
        <w:rPr>
          <w:szCs w:val="28"/>
        </w:rPr>
      </w:pPr>
      <w:r>
        <w:rPr>
          <w:b/>
          <w:bCs/>
        </w:rPr>
        <w:t xml:space="preserve">- </w:t>
      </w:r>
      <w:r w:rsidRPr="00424C28">
        <w:rPr>
          <w:bCs/>
        </w:rPr>
        <w:t xml:space="preserve">производство пластмассовых изделий </w:t>
      </w:r>
      <w:r>
        <w:rPr>
          <w:bCs/>
        </w:rPr>
        <w:t>возобновил</w:t>
      </w:r>
      <w:r w:rsidRPr="00424C28">
        <w:rPr>
          <w:bCs/>
        </w:rPr>
        <w:t xml:space="preserve">  </w:t>
      </w:r>
      <w:r w:rsidRPr="00424C28">
        <w:rPr>
          <w:szCs w:val="28"/>
        </w:rPr>
        <w:t>ООО «Терра-Пласт Плюс». Объем отгруженной продукции составил 7</w:t>
      </w:r>
      <w:r>
        <w:rPr>
          <w:szCs w:val="28"/>
        </w:rPr>
        <w:t>,</w:t>
      </w:r>
      <w:r w:rsidRPr="00424C28">
        <w:rPr>
          <w:szCs w:val="28"/>
        </w:rPr>
        <w:t>4</w:t>
      </w:r>
      <w:r>
        <w:rPr>
          <w:szCs w:val="28"/>
        </w:rPr>
        <w:t xml:space="preserve"> млн.</w:t>
      </w:r>
      <w:r w:rsidRPr="00424C28">
        <w:rPr>
          <w:szCs w:val="28"/>
        </w:rPr>
        <w:t xml:space="preserve"> руб., что составляет 117,4% уровня данного периода прошлого года</w:t>
      </w:r>
      <w:r>
        <w:rPr>
          <w:szCs w:val="28"/>
        </w:rPr>
        <w:t>;</w:t>
      </w:r>
    </w:p>
    <w:p w:rsidR="00353262" w:rsidRDefault="00353262" w:rsidP="00353262">
      <w:pPr>
        <w:pStyle w:val="a3"/>
        <w:jc w:val="both"/>
        <w:rPr>
          <w:szCs w:val="28"/>
        </w:rPr>
      </w:pPr>
      <w:r>
        <w:rPr>
          <w:szCs w:val="28"/>
        </w:rPr>
        <w:lastRenderedPageBreak/>
        <w:t xml:space="preserve">- производство асфальта за 9 месяцев 2012 года составило 27,8 млн. руб., выросло в 4 раза по сравнению с аналогичным периодом прошлого года. Данный рост объема производства вызван увеличением объема работ по ремонту дорог. Прогнозируемые объемы производства выполнены; </w:t>
      </w:r>
    </w:p>
    <w:p w:rsidR="00353262" w:rsidRDefault="00353262" w:rsidP="00353262">
      <w:pPr>
        <w:pStyle w:val="a3"/>
        <w:jc w:val="both"/>
        <w:rPr>
          <w:szCs w:val="28"/>
        </w:rPr>
      </w:pPr>
      <w:r>
        <w:t>- прочие производства представлены производством мебели и мягкой игрушки. Объем отгруженной продукции в данной отрасли составил 29 млн. руб., 177,4% уровня 9-ти месяцев 2011 года. Производство мебели осуществляет</w:t>
      </w:r>
      <w:r w:rsidRPr="009E2808">
        <w:rPr>
          <w:bCs/>
        </w:rPr>
        <w:t xml:space="preserve"> ООО «</w:t>
      </w:r>
      <w:proofErr w:type="spellStart"/>
      <w:r w:rsidRPr="009E2808">
        <w:rPr>
          <w:bCs/>
        </w:rPr>
        <w:t>Велижмебель</w:t>
      </w:r>
      <w:proofErr w:type="spellEnd"/>
      <w:r w:rsidRPr="009E2808">
        <w:rPr>
          <w:bCs/>
        </w:rPr>
        <w:t>+»</w:t>
      </w:r>
      <w:r>
        <w:rPr>
          <w:bCs/>
        </w:rPr>
        <w:t>,</w:t>
      </w:r>
      <w:r w:rsidRPr="009E2808">
        <w:rPr>
          <w:bCs/>
        </w:rPr>
        <w:t xml:space="preserve"> объем отгружаемой продукции за 9 месяцев 2012 года составил 2,4 млн. руб., 113,7% уровня данного периода прошлого года.  </w:t>
      </w:r>
      <w:r>
        <w:rPr>
          <w:bCs/>
        </w:rPr>
        <w:t xml:space="preserve">Мягкую игрушку выпускает </w:t>
      </w:r>
      <w:r w:rsidRPr="009E2808">
        <w:rPr>
          <w:b/>
          <w:bCs/>
        </w:rPr>
        <w:t xml:space="preserve"> </w:t>
      </w:r>
      <w:proofErr w:type="spellStart"/>
      <w:r w:rsidRPr="00812359">
        <w:rPr>
          <w:szCs w:val="28"/>
        </w:rPr>
        <w:t>Велижский</w:t>
      </w:r>
      <w:proofErr w:type="spellEnd"/>
      <w:r w:rsidRPr="00812359">
        <w:rPr>
          <w:szCs w:val="28"/>
        </w:rPr>
        <w:t xml:space="preserve"> участок ООО «Комета-плюс» - объем отгрузки составил 26,7 млн. руб.,  что составляет 186,7% уровня данного периода  2011 года. Значительное увеличение объема отгружаемой продукции вызвано изменением вида работ. Предприятие снова стало выпускать игрушку </w:t>
      </w:r>
      <w:proofErr w:type="spellStart"/>
      <w:r w:rsidRPr="00812359">
        <w:rPr>
          <w:szCs w:val="28"/>
        </w:rPr>
        <w:t>мягконабивную</w:t>
      </w:r>
      <w:proofErr w:type="spellEnd"/>
      <w:r w:rsidRPr="00812359">
        <w:rPr>
          <w:szCs w:val="28"/>
        </w:rPr>
        <w:t xml:space="preserve"> и не занималось низкооплачиваемым видом работ – кроем игрушки</w:t>
      </w:r>
      <w:r>
        <w:rPr>
          <w:szCs w:val="28"/>
        </w:rPr>
        <w:t>;</w:t>
      </w:r>
    </w:p>
    <w:p w:rsidR="00353262" w:rsidRDefault="00353262" w:rsidP="00353262">
      <w:pPr>
        <w:pStyle w:val="a5"/>
        <w:tabs>
          <w:tab w:val="left" w:pos="500"/>
        </w:tabs>
        <w:jc w:val="both"/>
        <w:rPr>
          <w:b w:val="0"/>
          <w:sz w:val="28"/>
          <w:szCs w:val="28"/>
        </w:rPr>
      </w:pPr>
      <w:r>
        <w:rPr>
          <w:b w:val="0"/>
          <w:sz w:val="28"/>
          <w:szCs w:val="28"/>
        </w:rPr>
        <w:t>- объем производства</w:t>
      </w:r>
      <w:r w:rsidRPr="003A1351">
        <w:rPr>
          <w:b w:val="0"/>
          <w:sz w:val="28"/>
          <w:szCs w:val="28"/>
        </w:rPr>
        <w:t>, передач</w:t>
      </w:r>
      <w:r>
        <w:rPr>
          <w:b w:val="0"/>
          <w:sz w:val="28"/>
          <w:szCs w:val="28"/>
        </w:rPr>
        <w:t xml:space="preserve">и </w:t>
      </w:r>
      <w:r w:rsidRPr="003A1351">
        <w:rPr>
          <w:b w:val="0"/>
          <w:sz w:val="28"/>
          <w:szCs w:val="28"/>
        </w:rPr>
        <w:t>и распределени</w:t>
      </w:r>
      <w:r>
        <w:rPr>
          <w:b w:val="0"/>
          <w:sz w:val="28"/>
          <w:szCs w:val="28"/>
        </w:rPr>
        <w:t>я</w:t>
      </w:r>
      <w:r w:rsidRPr="003A1351">
        <w:rPr>
          <w:b w:val="0"/>
          <w:sz w:val="28"/>
          <w:szCs w:val="28"/>
        </w:rPr>
        <w:t xml:space="preserve"> пара и воды</w:t>
      </w:r>
      <w:r>
        <w:rPr>
          <w:sz w:val="28"/>
          <w:szCs w:val="28"/>
        </w:rPr>
        <w:t xml:space="preserve"> </w:t>
      </w:r>
      <w:r w:rsidRPr="00435434">
        <w:rPr>
          <w:b w:val="0"/>
          <w:sz w:val="28"/>
          <w:szCs w:val="28"/>
        </w:rPr>
        <w:t xml:space="preserve">составил </w:t>
      </w:r>
      <w:r>
        <w:rPr>
          <w:b w:val="0"/>
          <w:sz w:val="28"/>
          <w:szCs w:val="28"/>
        </w:rPr>
        <w:t>за 9 месяцев-25,9 млн. руб.</w:t>
      </w:r>
      <w:r w:rsidRPr="00435434">
        <w:rPr>
          <w:b w:val="0"/>
          <w:sz w:val="28"/>
          <w:szCs w:val="28"/>
        </w:rPr>
        <w:t xml:space="preserve"> </w:t>
      </w:r>
      <w:r>
        <w:rPr>
          <w:b w:val="0"/>
          <w:sz w:val="28"/>
          <w:szCs w:val="28"/>
        </w:rPr>
        <w:t>За  2012 год   прогнозируемый объем производства по данному виду составляет  50  млн. руб.</w:t>
      </w:r>
    </w:p>
    <w:p w:rsidR="00353262" w:rsidRDefault="00353262" w:rsidP="00353262">
      <w:pPr>
        <w:pStyle w:val="a5"/>
        <w:tabs>
          <w:tab w:val="left" w:pos="4395"/>
        </w:tabs>
        <w:ind w:firstLine="708"/>
        <w:jc w:val="both"/>
        <w:rPr>
          <w:b w:val="0"/>
          <w:sz w:val="28"/>
          <w:szCs w:val="28"/>
        </w:rPr>
      </w:pPr>
      <w:r w:rsidRPr="00F32E43">
        <w:rPr>
          <w:b w:val="0"/>
          <w:sz w:val="28"/>
          <w:szCs w:val="28"/>
        </w:rPr>
        <w:t xml:space="preserve">Среднесписочная численность работающих по основным предприятиям обрабатывающего производства составила 431 человек и увеличилась по сравнению с аналогичным периодом прошлого года на 10 человек.  </w:t>
      </w:r>
      <w:proofErr w:type="gramStart"/>
      <w:r>
        <w:rPr>
          <w:b w:val="0"/>
          <w:sz w:val="28"/>
          <w:szCs w:val="28"/>
        </w:rPr>
        <w:t xml:space="preserve">Увеличение численности работающих произошло на предприятиях ООО «Велиж-хлеб» (7 чел.), ООО «Палитра», ООО «Колорит» (7 чел.), </w:t>
      </w:r>
      <w:proofErr w:type="spellStart"/>
      <w:r>
        <w:rPr>
          <w:b w:val="0"/>
          <w:sz w:val="28"/>
          <w:szCs w:val="28"/>
        </w:rPr>
        <w:t>Велижский</w:t>
      </w:r>
      <w:proofErr w:type="spellEnd"/>
      <w:r>
        <w:rPr>
          <w:b w:val="0"/>
          <w:sz w:val="28"/>
          <w:szCs w:val="28"/>
        </w:rPr>
        <w:t xml:space="preserve"> участок ООО «Комета-плюс» (9 чел.).</w:t>
      </w:r>
      <w:proofErr w:type="gramEnd"/>
      <w:r>
        <w:rPr>
          <w:b w:val="0"/>
          <w:sz w:val="28"/>
          <w:szCs w:val="28"/>
        </w:rPr>
        <w:t xml:space="preserve"> Снижение численности произошло на предприятиях ООО «Циклон </w:t>
      </w:r>
      <w:proofErr w:type="gramStart"/>
      <w:r>
        <w:rPr>
          <w:b w:val="0"/>
          <w:sz w:val="28"/>
          <w:szCs w:val="28"/>
        </w:rPr>
        <w:t>–В</w:t>
      </w:r>
      <w:proofErr w:type="gramEnd"/>
      <w:r>
        <w:rPr>
          <w:b w:val="0"/>
          <w:sz w:val="28"/>
          <w:szCs w:val="28"/>
        </w:rPr>
        <w:t>»  (9 чел.) и других предприятиях.</w:t>
      </w:r>
      <w:r w:rsidRPr="00F32E43">
        <w:rPr>
          <w:b w:val="0"/>
          <w:sz w:val="28"/>
          <w:szCs w:val="28"/>
        </w:rPr>
        <w:t xml:space="preserve"> </w:t>
      </w:r>
      <w:r>
        <w:rPr>
          <w:b w:val="0"/>
          <w:sz w:val="28"/>
          <w:szCs w:val="28"/>
        </w:rPr>
        <w:t>Среднемесячная зарплата за 9 месяцев 2012 года составила 8043 руб., за аналогичный период 2011 года – 8480 руб. Снижение среднемесячной заработной платы произошло на предприятиях ООО «</w:t>
      </w:r>
      <w:proofErr w:type="spellStart"/>
      <w:r>
        <w:rPr>
          <w:b w:val="0"/>
          <w:sz w:val="28"/>
          <w:szCs w:val="28"/>
        </w:rPr>
        <w:t>Промлес</w:t>
      </w:r>
      <w:proofErr w:type="spellEnd"/>
      <w:r>
        <w:rPr>
          <w:b w:val="0"/>
          <w:sz w:val="28"/>
          <w:szCs w:val="28"/>
        </w:rPr>
        <w:t>», ООО «Циклон</w:t>
      </w:r>
      <w:proofErr w:type="gramStart"/>
      <w:r>
        <w:rPr>
          <w:b w:val="0"/>
          <w:sz w:val="28"/>
          <w:szCs w:val="28"/>
        </w:rPr>
        <w:t xml:space="preserve"> В</w:t>
      </w:r>
      <w:proofErr w:type="gramEnd"/>
      <w:r>
        <w:rPr>
          <w:b w:val="0"/>
          <w:sz w:val="28"/>
          <w:szCs w:val="28"/>
        </w:rPr>
        <w:t xml:space="preserve">», других предприятиях. </w:t>
      </w:r>
    </w:p>
    <w:p w:rsidR="00353262" w:rsidRPr="00173E65" w:rsidRDefault="00353262" w:rsidP="00353262">
      <w:pPr>
        <w:tabs>
          <w:tab w:val="left" w:pos="1320"/>
          <w:tab w:val="center" w:pos="5458"/>
        </w:tabs>
        <w:ind w:firstLine="709"/>
        <w:rPr>
          <w:rFonts w:ascii="Times New Roman" w:hAnsi="Times New Roman"/>
          <w:sz w:val="28"/>
          <w:szCs w:val="28"/>
        </w:rPr>
      </w:pPr>
      <w:r>
        <w:rPr>
          <w:b/>
          <w:sz w:val="28"/>
          <w:szCs w:val="28"/>
        </w:rPr>
        <w:tab/>
      </w:r>
      <w:r w:rsidRPr="00173E65">
        <w:rPr>
          <w:rFonts w:ascii="Times New Roman" w:hAnsi="Times New Roman"/>
          <w:b/>
          <w:sz w:val="28"/>
          <w:szCs w:val="28"/>
        </w:rPr>
        <w:t xml:space="preserve">              Сельское хозяйство</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За 9 месяцев текущего года в целом по району рост отмечается только в производстве овощей и </w:t>
      </w:r>
      <w:proofErr w:type="spellStart"/>
      <w:r w:rsidRPr="00173E65">
        <w:rPr>
          <w:rFonts w:ascii="Times New Roman" w:hAnsi="Times New Roman"/>
          <w:sz w:val="28"/>
          <w:szCs w:val="28"/>
        </w:rPr>
        <w:t>мяса</w:t>
      </w:r>
      <w:proofErr w:type="gramStart"/>
      <w:r w:rsidRPr="00173E65">
        <w:rPr>
          <w:rFonts w:ascii="Times New Roman" w:hAnsi="Times New Roman"/>
          <w:sz w:val="28"/>
          <w:szCs w:val="28"/>
        </w:rPr>
        <w:t>.С</w:t>
      </w:r>
      <w:proofErr w:type="gramEnd"/>
      <w:r w:rsidRPr="00173E65">
        <w:rPr>
          <w:rFonts w:ascii="Times New Roman" w:hAnsi="Times New Roman"/>
          <w:sz w:val="28"/>
          <w:szCs w:val="28"/>
        </w:rPr>
        <w:t>нижение</w:t>
      </w:r>
      <w:proofErr w:type="spellEnd"/>
      <w:r w:rsidRPr="00173E65">
        <w:rPr>
          <w:rFonts w:ascii="Times New Roman" w:hAnsi="Times New Roman"/>
          <w:sz w:val="28"/>
          <w:szCs w:val="28"/>
        </w:rPr>
        <w:t xml:space="preserve"> намечается  при производстве зерна, картофеля во всех категориях хозяйств, при производстве молока, скота и птицы на убой - в хозяйствах </w:t>
      </w:r>
      <w:proofErr w:type="spellStart"/>
      <w:r w:rsidRPr="00173E65">
        <w:rPr>
          <w:rFonts w:ascii="Times New Roman" w:hAnsi="Times New Roman"/>
          <w:sz w:val="28"/>
          <w:szCs w:val="28"/>
        </w:rPr>
        <w:t>населения.Поголовье</w:t>
      </w:r>
      <w:proofErr w:type="spellEnd"/>
      <w:r w:rsidRPr="00173E65">
        <w:rPr>
          <w:rFonts w:ascii="Times New Roman" w:hAnsi="Times New Roman"/>
          <w:sz w:val="28"/>
          <w:szCs w:val="28"/>
        </w:rPr>
        <w:t xml:space="preserve"> крупного рогатого скота незначительно снизилось на 29 гол. или 0,7% по сравнению с прошлым годом и составляет 4420 голов, поголовье коров снизилось на 0,5% за счет его снижения в хозяйствах населения и КФХ. Поголовье крупного рогатого скота в агропредприятиях района возросло на 3,4%, а поголовье коров – на 8,2%. В хозяйствах населения в последние годы укрепилась тенденция к снижению поголовья крупного рогатого скота, в том числе коров.</w:t>
      </w:r>
      <w:r w:rsidRPr="000F2012">
        <w:rPr>
          <w:sz w:val="28"/>
          <w:szCs w:val="28"/>
        </w:rPr>
        <w:t xml:space="preserve">  </w:t>
      </w:r>
      <w:r w:rsidRPr="00173E65">
        <w:rPr>
          <w:rFonts w:ascii="Times New Roman" w:hAnsi="Times New Roman"/>
          <w:sz w:val="28"/>
          <w:szCs w:val="28"/>
        </w:rPr>
        <w:t xml:space="preserve">Производство скота на убой повысилось на 2%, снижение произошло в хозяйствах населения - на 7,4 %. </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lastRenderedPageBreak/>
        <w:t>В 2012 году в целом по району ожидается произвести:</w:t>
      </w:r>
    </w:p>
    <w:p w:rsidR="00353262" w:rsidRPr="00173E65" w:rsidRDefault="00353262" w:rsidP="00353262">
      <w:pPr>
        <w:ind w:firstLine="709"/>
        <w:jc w:val="both"/>
        <w:rPr>
          <w:rFonts w:ascii="Times New Roman" w:hAnsi="Times New Roman"/>
          <w:sz w:val="28"/>
          <w:szCs w:val="28"/>
        </w:rPr>
      </w:pPr>
      <w:proofErr w:type="gramStart"/>
      <w:r w:rsidRPr="00173E65">
        <w:rPr>
          <w:rFonts w:ascii="Times New Roman" w:hAnsi="Times New Roman"/>
          <w:sz w:val="28"/>
          <w:szCs w:val="28"/>
        </w:rPr>
        <w:t>-  10,1 тыс. тонн молока,  0,955 тыс. тонн скота и птицы, 2100 тыс. штук яиц, 1079,2 тонн зерна, 2,885 тыс. тонн картофеля, 0,677 тыс. тонн овощей.</w:t>
      </w:r>
      <w:proofErr w:type="gramEnd"/>
    </w:p>
    <w:p w:rsidR="00353262" w:rsidRPr="00173E65" w:rsidRDefault="00353262" w:rsidP="00353262">
      <w:pPr>
        <w:tabs>
          <w:tab w:val="left" w:pos="1240"/>
        </w:tabs>
        <w:ind w:firstLine="709"/>
        <w:jc w:val="both"/>
        <w:rPr>
          <w:rFonts w:ascii="Times New Roman" w:hAnsi="Times New Roman"/>
          <w:sz w:val="28"/>
          <w:szCs w:val="28"/>
        </w:rPr>
      </w:pPr>
      <w:r w:rsidRPr="00173E65">
        <w:rPr>
          <w:rFonts w:ascii="Times New Roman" w:hAnsi="Times New Roman"/>
          <w:sz w:val="28"/>
          <w:szCs w:val="28"/>
        </w:rPr>
        <w:tab/>
        <w:t xml:space="preserve">Анализ  производственно-финансовой деятельности сельхозпредприятий </w:t>
      </w:r>
      <w:proofErr w:type="spellStart"/>
      <w:r w:rsidRPr="00173E65">
        <w:rPr>
          <w:rFonts w:ascii="Times New Roman" w:hAnsi="Times New Roman"/>
          <w:sz w:val="28"/>
          <w:szCs w:val="28"/>
        </w:rPr>
        <w:t>Велижского</w:t>
      </w:r>
      <w:proofErr w:type="spellEnd"/>
      <w:r w:rsidRPr="00173E65">
        <w:rPr>
          <w:rFonts w:ascii="Times New Roman" w:hAnsi="Times New Roman"/>
          <w:sz w:val="28"/>
          <w:szCs w:val="28"/>
        </w:rPr>
        <w:t xml:space="preserve"> района за 9 месяцев и ожидаемые показатели 2012 года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Объем выручки  за 9 месяцев 2012 года по сельхозпредприятиям составил 89188 тыс. руб.(+11445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к уровню этого периода прошлого года).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Увеличили выручку СПК «</w:t>
      </w:r>
      <w:proofErr w:type="spellStart"/>
      <w:r w:rsidRPr="00173E65">
        <w:rPr>
          <w:rFonts w:ascii="Times New Roman" w:hAnsi="Times New Roman"/>
          <w:sz w:val="28"/>
          <w:szCs w:val="28"/>
        </w:rPr>
        <w:t>Селезнёвский</w:t>
      </w:r>
      <w:proofErr w:type="spellEnd"/>
      <w:r w:rsidRPr="00173E65">
        <w:rPr>
          <w:rFonts w:ascii="Times New Roman" w:hAnsi="Times New Roman"/>
          <w:sz w:val="28"/>
          <w:szCs w:val="28"/>
        </w:rPr>
        <w:t xml:space="preserve">» на 2505 </w:t>
      </w:r>
      <w:proofErr w:type="spellStart"/>
      <w:r w:rsidRPr="00173E65">
        <w:rPr>
          <w:rFonts w:ascii="Times New Roman" w:hAnsi="Times New Roman"/>
          <w:sz w:val="28"/>
          <w:szCs w:val="28"/>
        </w:rPr>
        <w:t>т</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xml:space="preserve">. или 19.9%, СПК «Суворовский» на 2199 </w:t>
      </w:r>
      <w:proofErr w:type="spellStart"/>
      <w:r w:rsidRPr="00173E65">
        <w:rPr>
          <w:rFonts w:ascii="Times New Roman" w:hAnsi="Times New Roman"/>
          <w:sz w:val="28"/>
          <w:szCs w:val="28"/>
        </w:rPr>
        <w:t>т.руб</w:t>
      </w:r>
      <w:proofErr w:type="spellEnd"/>
      <w:r w:rsidRPr="00173E65">
        <w:rPr>
          <w:rFonts w:ascii="Times New Roman" w:hAnsi="Times New Roman"/>
          <w:sz w:val="28"/>
          <w:szCs w:val="28"/>
        </w:rPr>
        <w:t xml:space="preserve">. или на 8,6%, «СПК Городище» на 561 </w:t>
      </w:r>
      <w:proofErr w:type="spellStart"/>
      <w:r w:rsidRPr="00173E65">
        <w:rPr>
          <w:rFonts w:ascii="Times New Roman" w:hAnsi="Times New Roman"/>
          <w:sz w:val="28"/>
          <w:szCs w:val="28"/>
        </w:rPr>
        <w:t>т.руб</w:t>
      </w:r>
      <w:proofErr w:type="spellEnd"/>
      <w:r w:rsidRPr="00173E65">
        <w:rPr>
          <w:rFonts w:ascii="Times New Roman" w:hAnsi="Times New Roman"/>
          <w:sz w:val="28"/>
          <w:szCs w:val="28"/>
        </w:rPr>
        <w:t>. или в 2.5 раза.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Снизили  выручку к уровню 9 месяцев 2011 года МУП «Логово» на 228 </w:t>
      </w:r>
      <w:proofErr w:type="spellStart"/>
      <w:r w:rsidRPr="00173E65">
        <w:rPr>
          <w:rFonts w:ascii="Times New Roman" w:hAnsi="Times New Roman"/>
          <w:sz w:val="28"/>
          <w:szCs w:val="28"/>
        </w:rPr>
        <w:t>т.р</w:t>
      </w:r>
      <w:proofErr w:type="spellEnd"/>
      <w:r w:rsidRPr="00173E65">
        <w:rPr>
          <w:rFonts w:ascii="Times New Roman" w:hAnsi="Times New Roman"/>
          <w:sz w:val="28"/>
          <w:szCs w:val="28"/>
        </w:rPr>
        <w:t xml:space="preserve">. или на 3.4% , СПК «Правда» на 648 тыс. руб. или на 9.5%, СПК «Крутое» на 781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или на 5.4%</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За   девять месяцев 2012 года все хозяйства получили прибыль</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16190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+11020тыс.руб. или +14% к этому периоду 2011года).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Уровень рентабельности по сельхозпредприятиям сложился 20,2%.</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Среднесписочная численность работающих на 1 октября 2012 года составила 275 человек, среднемесячная зарплата 10052 рубль</w:t>
      </w:r>
      <w:proofErr w:type="gramStart"/>
      <w:r w:rsidRPr="00173E65">
        <w:rPr>
          <w:rFonts w:ascii="Times New Roman" w:hAnsi="Times New Roman"/>
          <w:sz w:val="28"/>
          <w:szCs w:val="28"/>
        </w:rPr>
        <w:t>.</w:t>
      </w:r>
      <w:proofErr w:type="gramEnd"/>
      <w:r w:rsidRPr="00173E65">
        <w:rPr>
          <w:rFonts w:ascii="Times New Roman" w:hAnsi="Times New Roman"/>
          <w:sz w:val="28"/>
          <w:szCs w:val="28"/>
        </w:rPr>
        <w:t xml:space="preserve"> - </w:t>
      </w:r>
      <w:proofErr w:type="gramStart"/>
      <w:r w:rsidRPr="00173E65">
        <w:rPr>
          <w:rFonts w:ascii="Times New Roman" w:hAnsi="Times New Roman"/>
          <w:sz w:val="28"/>
          <w:szCs w:val="28"/>
        </w:rPr>
        <w:t>в</w:t>
      </w:r>
      <w:proofErr w:type="gramEnd"/>
      <w:r w:rsidRPr="00173E65">
        <w:rPr>
          <w:rFonts w:ascii="Times New Roman" w:hAnsi="Times New Roman"/>
          <w:sz w:val="28"/>
          <w:szCs w:val="28"/>
        </w:rPr>
        <w:t>ыше этого показателя СПК «Суворовский» - 11727 руб., СПК «Крутое» - 10976 руб.,</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СПК «</w:t>
      </w:r>
      <w:proofErr w:type="spellStart"/>
      <w:r w:rsidRPr="00173E65">
        <w:rPr>
          <w:rFonts w:ascii="Times New Roman" w:hAnsi="Times New Roman"/>
          <w:sz w:val="28"/>
          <w:szCs w:val="28"/>
        </w:rPr>
        <w:t>Селезнёвский</w:t>
      </w:r>
      <w:proofErr w:type="spellEnd"/>
      <w:r w:rsidRPr="00173E65">
        <w:rPr>
          <w:rFonts w:ascii="Times New Roman" w:hAnsi="Times New Roman"/>
          <w:sz w:val="28"/>
          <w:szCs w:val="28"/>
        </w:rPr>
        <w:t>» -10074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Сельскохозяйственные предприятия принимают участие в долгосрочной государственной программе «Развитие сельского хозяйства и регулирование рынков сельскохозяйственной продукции, сырья и продовольствия в Смоленской области». За 9 месяцев 2012 года  получено  9579 тыс. руб. по следующим направлениям:</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-приобретение </w:t>
      </w:r>
      <w:proofErr w:type="spellStart"/>
      <w:r w:rsidRPr="00173E65">
        <w:rPr>
          <w:rFonts w:ascii="Times New Roman" w:hAnsi="Times New Roman"/>
          <w:sz w:val="28"/>
          <w:szCs w:val="28"/>
        </w:rPr>
        <w:t>племмолодняка</w:t>
      </w:r>
      <w:proofErr w:type="spellEnd"/>
      <w:r w:rsidRPr="00173E65">
        <w:rPr>
          <w:rFonts w:ascii="Times New Roman" w:hAnsi="Times New Roman"/>
          <w:sz w:val="28"/>
          <w:szCs w:val="28"/>
        </w:rPr>
        <w:t xml:space="preserve">  666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-частичная компенсация разницы средней цены  на    молоко  5441тыс.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-приобретение минеральных удобрений  937тыс.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-на приобретение запчастей  50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-на производство мяса  348тыс.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-возмещение процентной ставки по краткосрочным  кредитам  242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lastRenderedPageBreak/>
        <w:t>-возмещение процентной ставки  по инвестиционным кредитам  854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-возмещение процентной ставки  по кредитам, выданным  малым формам хозяйствования   на селе 348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-гашение основного долга по кредитам  289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-возмещение части затрат на приобретение техники 185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-приобретение семян  85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-приобретение семя быков  134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За 9 месяцев прошлого года было получено по этой программе 12014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  2011 году принята районная долгосрочная целевая программа «Развитие сельскохозяйственного производства в муниципальном образовании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на 2011-2012 годы». </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Программные мероприятия на 2012 год предусматривают предоставление субсидий на приобретение семян сенокосно-пастбищных травосмесей- 250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использовано 250тыс.руб</w:t>
      </w:r>
    </w:p>
    <w:p w:rsidR="00353262" w:rsidRPr="00173E65" w:rsidRDefault="00353262" w:rsidP="00353262">
      <w:pPr>
        <w:pStyle w:val="a7"/>
        <w:ind w:firstLine="709"/>
        <w:jc w:val="both"/>
        <w:rPr>
          <w:rFonts w:ascii="Times New Roman" w:hAnsi="Times New Roman"/>
          <w:sz w:val="28"/>
          <w:szCs w:val="28"/>
        </w:rPr>
      </w:pPr>
      <w:proofErr w:type="gramStart"/>
      <w:r w:rsidRPr="00173E65">
        <w:rPr>
          <w:rFonts w:ascii="Times New Roman" w:hAnsi="Times New Roman"/>
          <w:sz w:val="28"/>
          <w:szCs w:val="28"/>
        </w:rPr>
        <w:t xml:space="preserve">В рамках реализации мероприятий, предусмотренных федеральной целевой программой «Социальное развитие села до 2013 года», пять семей получили сертификаты на сумму 5882 тыс. руб. (в 2011 году 6 семей получили сертификаты на сумму 9575 </w:t>
      </w:r>
      <w:proofErr w:type="spellStart"/>
      <w:r w:rsidRPr="00173E65">
        <w:rPr>
          <w:rFonts w:ascii="Times New Roman" w:hAnsi="Times New Roman"/>
          <w:sz w:val="28"/>
          <w:szCs w:val="28"/>
        </w:rPr>
        <w:t>т.р</w:t>
      </w:r>
      <w:proofErr w:type="spellEnd"/>
      <w:r w:rsidRPr="00173E65">
        <w:rPr>
          <w:rFonts w:ascii="Times New Roman" w:hAnsi="Times New Roman"/>
          <w:sz w:val="28"/>
          <w:szCs w:val="28"/>
        </w:rPr>
        <w:t xml:space="preserve">.) Ведётся строительство трёх домов для молодых семей в </w:t>
      </w:r>
      <w:proofErr w:type="spellStart"/>
      <w:r w:rsidRPr="00173E65">
        <w:rPr>
          <w:rFonts w:ascii="Times New Roman" w:hAnsi="Times New Roman"/>
          <w:sz w:val="28"/>
          <w:szCs w:val="28"/>
        </w:rPr>
        <w:t>Беляевском</w:t>
      </w:r>
      <w:proofErr w:type="spellEnd"/>
      <w:r w:rsidRPr="00173E65">
        <w:rPr>
          <w:rFonts w:ascii="Times New Roman" w:hAnsi="Times New Roman"/>
          <w:sz w:val="28"/>
          <w:szCs w:val="28"/>
        </w:rPr>
        <w:t xml:space="preserve"> сельском поселении и в </w:t>
      </w:r>
      <w:proofErr w:type="spellStart"/>
      <w:r w:rsidRPr="00173E65">
        <w:rPr>
          <w:rFonts w:ascii="Times New Roman" w:hAnsi="Times New Roman"/>
          <w:sz w:val="28"/>
          <w:szCs w:val="28"/>
        </w:rPr>
        <w:t>Ситьковском</w:t>
      </w:r>
      <w:proofErr w:type="spellEnd"/>
      <w:r w:rsidRPr="00173E65">
        <w:rPr>
          <w:rFonts w:ascii="Times New Roman" w:hAnsi="Times New Roman"/>
          <w:sz w:val="28"/>
          <w:szCs w:val="28"/>
        </w:rPr>
        <w:t xml:space="preserve"> сельском поселении строятся два дома.</w:t>
      </w:r>
      <w:proofErr w:type="gramEnd"/>
      <w:r w:rsidRPr="00173E65">
        <w:rPr>
          <w:rFonts w:ascii="Times New Roman" w:hAnsi="Times New Roman"/>
          <w:sz w:val="28"/>
          <w:szCs w:val="28"/>
        </w:rPr>
        <w:t xml:space="preserve"> Работа по обеспечению жильём молодых семей продолжается. Две молодых  семьи включены в программу на 2013 год,  готовят документы ещё две семьи.</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В </w:t>
      </w:r>
      <w:proofErr w:type="spellStart"/>
      <w:r w:rsidRPr="00173E65">
        <w:rPr>
          <w:rFonts w:ascii="Times New Roman" w:hAnsi="Times New Roman"/>
          <w:sz w:val="28"/>
          <w:szCs w:val="28"/>
        </w:rPr>
        <w:t>Селезнёвском</w:t>
      </w:r>
      <w:proofErr w:type="spellEnd"/>
      <w:r w:rsidRPr="00173E65">
        <w:rPr>
          <w:rFonts w:ascii="Times New Roman" w:hAnsi="Times New Roman"/>
          <w:sz w:val="28"/>
          <w:szCs w:val="28"/>
        </w:rPr>
        <w:t xml:space="preserve"> сельском поселении включена в программу  реконструкция водопровода в д. Селезни протяжённостью 840метров, сметная стоимость 741тыс. руб.,  из бюджета получено 715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В Заозерском сельском поселении включена в программу реконструкция водопровода в д. Заозерье протяжённостью </w:t>
      </w:r>
      <w:smartTag w:uri="urn:schemas-microsoft-com:office:smarttags" w:element="metricconverter">
        <w:smartTagPr>
          <w:attr w:name="ProductID" w:val="1337 метров"/>
        </w:smartTagPr>
        <w:r w:rsidRPr="00173E65">
          <w:rPr>
            <w:rFonts w:ascii="Times New Roman" w:hAnsi="Times New Roman"/>
            <w:sz w:val="28"/>
            <w:szCs w:val="28"/>
          </w:rPr>
          <w:t>1337 метров</w:t>
        </w:r>
      </w:smartTag>
      <w:r w:rsidRPr="00173E65">
        <w:rPr>
          <w:rFonts w:ascii="Times New Roman" w:hAnsi="Times New Roman"/>
          <w:sz w:val="28"/>
          <w:szCs w:val="28"/>
        </w:rPr>
        <w:t>, сметная стоимость 2977 тыс. руб., из бюджета получено 197 тыс.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В Погорельском сельском поселении  водопровод в </w:t>
      </w:r>
      <w:proofErr w:type="spellStart"/>
      <w:r w:rsidRPr="00173E65">
        <w:rPr>
          <w:rFonts w:ascii="Times New Roman" w:hAnsi="Times New Roman"/>
          <w:sz w:val="28"/>
          <w:szCs w:val="28"/>
        </w:rPr>
        <w:t>д</w:t>
      </w:r>
      <w:proofErr w:type="gramStart"/>
      <w:r w:rsidRPr="00173E65">
        <w:rPr>
          <w:rFonts w:ascii="Times New Roman" w:hAnsi="Times New Roman"/>
          <w:sz w:val="28"/>
          <w:szCs w:val="28"/>
        </w:rPr>
        <w:t>.Ч</w:t>
      </w:r>
      <w:proofErr w:type="gramEnd"/>
      <w:r w:rsidRPr="00173E65">
        <w:rPr>
          <w:rFonts w:ascii="Times New Roman" w:hAnsi="Times New Roman"/>
          <w:sz w:val="28"/>
          <w:szCs w:val="28"/>
        </w:rPr>
        <w:t>епли</w:t>
      </w:r>
      <w:proofErr w:type="spellEnd"/>
      <w:r w:rsidRPr="00173E65">
        <w:rPr>
          <w:rFonts w:ascii="Times New Roman" w:hAnsi="Times New Roman"/>
          <w:sz w:val="28"/>
          <w:szCs w:val="28"/>
        </w:rPr>
        <w:t xml:space="preserve"> протяжённостью </w:t>
      </w:r>
      <w:smartTag w:uri="urn:schemas-microsoft-com:office:smarttags" w:element="metricconverter">
        <w:smartTagPr>
          <w:attr w:name="ProductID" w:val="1933 метра"/>
        </w:smartTagPr>
        <w:r w:rsidRPr="00173E65">
          <w:rPr>
            <w:rFonts w:ascii="Times New Roman" w:hAnsi="Times New Roman"/>
            <w:sz w:val="28"/>
            <w:szCs w:val="28"/>
          </w:rPr>
          <w:t>1933 метра</w:t>
        </w:r>
      </w:smartTag>
      <w:r w:rsidRPr="00173E65">
        <w:rPr>
          <w:rFonts w:ascii="Times New Roman" w:hAnsi="Times New Roman"/>
          <w:sz w:val="28"/>
          <w:szCs w:val="28"/>
        </w:rPr>
        <w:t>, сметная стоимость 4666т. руб.</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Всего на реконструкцию водопровода поступило из бюджета за 9 месяцев 912 тыс. руб.</w:t>
      </w:r>
      <w:r w:rsidRPr="00173E65">
        <w:rPr>
          <w:rFonts w:ascii="Times New Roman" w:hAnsi="Times New Roman"/>
          <w:sz w:val="28"/>
          <w:szCs w:val="28"/>
        </w:rPr>
        <w:tab/>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За 9 месяцев 2012 года предприятиями района приобретено техники и оборудования на сумму10526,9тыс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 xml:space="preserve">уб.,  в </w:t>
      </w:r>
      <w:proofErr w:type="spellStart"/>
      <w:r w:rsidRPr="00173E65">
        <w:rPr>
          <w:rFonts w:ascii="Times New Roman" w:hAnsi="Times New Roman"/>
          <w:sz w:val="28"/>
          <w:szCs w:val="28"/>
        </w:rPr>
        <w:t>т.ч</w:t>
      </w:r>
      <w:proofErr w:type="spellEnd"/>
      <w:r w:rsidRPr="00173E65">
        <w:rPr>
          <w:rFonts w:ascii="Times New Roman" w:hAnsi="Times New Roman"/>
          <w:sz w:val="28"/>
          <w:szCs w:val="28"/>
        </w:rPr>
        <w:t xml:space="preserve">. за счет кредита 1664 </w:t>
      </w:r>
      <w:proofErr w:type="spellStart"/>
      <w:r w:rsidRPr="00173E65">
        <w:rPr>
          <w:rFonts w:ascii="Times New Roman" w:hAnsi="Times New Roman"/>
          <w:sz w:val="28"/>
          <w:szCs w:val="28"/>
        </w:rPr>
        <w:t>тыс.руб</w:t>
      </w:r>
      <w:proofErr w:type="spellEnd"/>
      <w:r w:rsidRPr="00173E65">
        <w:rPr>
          <w:rFonts w:ascii="Times New Roman" w:hAnsi="Times New Roman"/>
          <w:sz w:val="28"/>
          <w:szCs w:val="28"/>
        </w:rPr>
        <w:t>.</w:t>
      </w:r>
    </w:p>
    <w:p w:rsidR="00353262" w:rsidRPr="00173E65" w:rsidRDefault="00353262" w:rsidP="00353262">
      <w:pPr>
        <w:ind w:firstLine="709"/>
        <w:jc w:val="both"/>
        <w:rPr>
          <w:rFonts w:ascii="Times New Roman" w:hAnsi="Times New Roman"/>
          <w:sz w:val="28"/>
          <w:szCs w:val="28"/>
        </w:rPr>
      </w:pPr>
      <w:proofErr w:type="gramStart"/>
      <w:r w:rsidRPr="00173E65">
        <w:rPr>
          <w:rFonts w:ascii="Times New Roman" w:hAnsi="Times New Roman"/>
          <w:sz w:val="28"/>
          <w:szCs w:val="28"/>
        </w:rPr>
        <w:t>Приобретены</w:t>
      </w:r>
      <w:proofErr w:type="gramEnd"/>
      <w:r w:rsidRPr="00173E65">
        <w:rPr>
          <w:rFonts w:ascii="Times New Roman" w:hAnsi="Times New Roman"/>
          <w:sz w:val="28"/>
          <w:szCs w:val="28"/>
        </w:rPr>
        <w:t xml:space="preserve"> трактор МТЗ-82.1, полуприцеп самосвальный, автомобиль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Газ 3309 для перевозки молока (СПК «</w:t>
      </w:r>
      <w:proofErr w:type="spellStart"/>
      <w:r w:rsidRPr="00173E65">
        <w:rPr>
          <w:rFonts w:ascii="Times New Roman" w:hAnsi="Times New Roman"/>
          <w:sz w:val="28"/>
          <w:szCs w:val="28"/>
        </w:rPr>
        <w:t>Селезнёвский</w:t>
      </w:r>
      <w:proofErr w:type="spellEnd"/>
      <w:r w:rsidRPr="00173E65">
        <w:rPr>
          <w:rFonts w:ascii="Times New Roman" w:hAnsi="Times New Roman"/>
          <w:sz w:val="28"/>
          <w:szCs w:val="28"/>
        </w:rPr>
        <w:t xml:space="preserve">»);  три охладителя молока (СПК «Суворовский», МУП «Логово», СПК «Крутое»); КФХ Васильевой на условиях лизинга приобрело  трактор </w:t>
      </w:r>
      <w:proofErr w:type="spellStart"/>
      <w:r w:rsidRPr="00173E65">
        <w:rPr>
          <w:rFonts w:ascii="Times New Roman" w:hAnsi="Times New Roman"/>
          <w:sz w:val="28"/>
          <w:szCs w:val="28"/>
        </w:rPr>
        <w:t>Беларус</w:t>
      </w:r>
      <w:proofErr w:type="spellEnd"/>
      <w:r w:rsidRPr="00173E65">
        <w:rPr>
          <w:rFonts w:ascii="Times New Roman" w:hAnsi="Times New Roman"/>
          <w:sz w:val="28"/>
          <w:szCs w:val="28"/>
        </w:rPr>
        <w:t xml:space="preserve"> 1523, картофелеуборочный комбайн, фрезу пропашную.</w:t>
      </w:r>
      <w:r w:rsidRPr="00173E65">
        <w:rPr>
          <w:rFonts w:ascii="Times New Roman" w:hAnsi="Times New Roman"/>
          <w:sz w:val="28"/>
          <w:szCs w:val="28"/>
        </w:rPr>
        <w:tab/>
      </w:r>
    </w:p>
    <w:p w:rsidR="00353262" w:rsidRPr="00173E65" w:rsidRDefault="00353262" w:rsidP="00353262">
      <w:pPr>
        <w:tabs>
          <w:tab w:val="left" w:pos="2220"/>
        </w:tabs>
        <w:ind w:firstLine="709"/>
        <w:jc w:val="both"/>
        <w:rPr>
          <w:rFonts w:ascii="Times New Roman" w:hAnsi="Times New Roman"/>
          <w:sz w:val="28"/>
          <w:szCs w:val="28"/>
        </w:rPr>
      </w:pPr>
      <w:r w:rsidRPr="00173E65">
        <w:rPr>
          <w:rFonts w:ascii="Times New Roman" w:hAnsi="Times New Roman"/>
          <w:sz w:val="28"/>
          <w:szCs w:val="28"/>
        </w:rPr>
        <w:lastRenderedPageBreak/>
        <w:tab/>
        <w:t>Растениеводство</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 Яровой сев в районе проведен на площади </w:t>
      </w:r>
      <w:smartTag w:uri="urn:schemas-microsoft-com:office:smarttags" w:element="metricconverter">
        <w:smartTagPr>
          <w:attr w:name="ProductID" w:val="2410 гектаров"/>
        </w:smartTagPr>
        <w:r w:rsidRPr="00173E65">
          <w:rPr>
            <w:rFonts w:ascii="Times New Roman" w:hAnsi="Times New Roman"/>
            <w:sz w:val="28"/>
          </w:rPr>
          <w:t>2410 гектаров</w:t>
        </w:r>
      </w:smartTag>
      <w:r w:rsidRPr="00173E65">
        <w:rPr>
          <w:rFonts w:ascii="Times New Roman" w:hAnsi="Times New Roman"/>
          <w:sz w:val="28"/>
        </w:rPr>
        <w:t xml:space="preserve">, в том числе: яровые зерновые и зернобобовые культуры 788гектаров, кормовые культуры </w:t>
      </w:r>
      <w:smartTag w:uri="urn:schemas-microsoft-com:office:smarttags" w:element="metricconverter">
        <w:smartTagPr>
          <w:attr w:name="ProductID" w:val="1579 гектаров"/>
        </w:smartTagPr>
        <w:r w:rsidRPr="00173E65">
          <w:rPr>
            <w:rFonts w:ascii="Times New Roman" w:hAnsi="Times New Roman"/>
            <w:sz w:val="28"/>
          </w:rPr>
          <w:t>1579 гектаров</w:t>
        </w:r>
      </w:smartTag>
      <w:r w:rsidRPr="00173E65">
        <w:rPr>
          <w:rFonts w:ascii="Times New Roman" w:hAnsi="Times New Roman"/>
          <w:sz w:val="28"/>
        </w:rPr>
        <w:t xml:space="preserve">, овощи 22 гектара и картофель </w:t>
      </w:r>
      <w:smartTag w:uri="urn:schemas-microsoft-com:office:smarttags" w:element="metricconverter">
        <w:smartTagPr>
          <w:attr w:name="ProductID" w:val="21 гектар"/>
        </w:smartTagPr>
        <w:r w:rsidRPr="00173E65">
          <w:rPr>
            <w:rFonts w:ascii="Times New Roman" w:hAnsi="Times New Roman"/>
            <w:sz w:val="28"/>
          </w:rPr>
          <w:t>21 гектар</w:t>
        </w:r>
      </w:smartTag>
      <w:r w:rsidRPr="00173E65">
        <w:rPr>
          <w:rFonts w:ascii="Times New Roman" w:hAnsi="Times New Roman"/>
          <w:sz w:val="28"/>
        </w:rPr>
        <w:t xml:space="preserve">.  Областное  задание выполнили на 78% (3084га). В севе участвовало семь сельскохозяйственных предприятий и два КФХ Васильевой И.К. и </w:t>
      </w:r>
      <w:proofErr w:type="spellStart"/>
      <w:r w:rsidRPr="00173E65">
        <w:rPr>
          <w:rFonts w:ascii="Times New Roman" w:hAnsi="Times New Roman"/>
          <w:sz w:val="28"/>
        </w:rPr>
        <w:t>Семёновой</w:t>
      </w:r>
      <w:proofErr w:type="spellEnd"/>
      <w:r w:rsidRPr="00173E65">
        <w:rPr>
          <w:rFonts w:ascii="Times New Roman" w:hAnsi="Times New Roman"/>
          <w:sz w:val="28"/>
        </w:rPr>
        <w:t xml:space="preserve"> М.А. </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 СПК «Суворовский» яровой сев провёл на площади </w:t>
      </w:r>
      <w:smartTag w:uri="urn:schemas-microsoft-com:office:smarttags" w:element="metricconverter">
        <w:smartTagPr>
          <w:attr w:name="ProductID" w:val="738 гектаров"/>
        </w:smartTagPr>
        <w:r w:rsidRPr="00173E65">
          <w:rPr>
            <w:rFonts w:ascii="Times New Roman" w:hAnsi="Times New Roman"/>
            <w:sz w:val="28"/>
          </w:rPr>
          <w:t>738 гектаров</w:t>
        </w:r>
      </w:smartTag>
      <w:r w:rsidRPr="00173E65">
        <w:rPr>
          <w:rFonts w:ascii="Times New Roman" w:hAnsi="Times New Roman"/>
          <w:sz w:val="28"/>
        </w:rPr>
        <w:t xml:space="preserve">, что составляет 30,6% от всего ярового сева района. СПК «1-е Мая» план весеннего сева не выполнил,   посеяли </w:t>
      </w:r>
      <w:smartTag w:uri="urn:schemas-microsoft-com:office:smarttags" w:element="metricconverter">
        <w:smartTagPr>
          <w:attr w:name="ProductID" w:val="80 гектаров"/>
        </w:smartTagPr>
        <w:r w:rsidRPr="00173E65">
          <w:rPr>
            <w:rFonts w:ascii="Times New Roman" w:hAnsi="Times New Roman"/>
            <w:sz w:val="28"/>
          </w:rPr>
          <w:t>80 гектаров</w:t>
        </w:r>
      </w:smartTag>
      <w:r w:rsidRPr="00173E65">
        <w:rPr>
          <w:rFonts w:ascii="Times New Roman" w:hAnsi="Times New Roman"/>
          <w:sz w:val="28"/>
        </w:rPr>
        <w:t xml:space="preserve"> (12% от плана).</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 ООО «Вит Руд» к яровому севу не приступало.</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      Под яровой сев  закуплено:</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минеральных удобрений 281 тонна на сумму 3027,59 тысяч рублей,</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-льготного дизельного топлива 79,1 тонны на сумму 1605,73 тысяч рублей,</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-семян 75,85 тонн на сумму 1949 тысяч рублей.</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Под весенний сев вывезено 19 тысяч тонн органических удобрений, внесено на </w:t>
      </w:r>
      <w:smartTag w:uri="urn:schemas-microsoft-com:office:smarttags" w:element="metricconverter">
        <w:smartTagPr>
          <w:attr w:name="ProductID" w:val="820 гектаров"/>
        </w:smartTagPr>
        <w:r w:rsidRPr="00173E65">
          <w:rPr>
            <w:rFonts w:ascii="Times New Roman" w:hAnsi="Times New Roman"/>
            <w:sz w:val="28"/>
          </w:rPr>
          <w:t>820 гектаров</w:t>
        </w:r>
      </w:smartTag>
      <w:r w:rsidRPr="00173E65">
        <w:rPr>
          <w:rFonts w:ascii="Times New Roman" w:hAnsi="Times New Roman"/>
          <w:sz w:val="28"/>
        </w:rPr>
        <w:t xml:space="preserve"> (23,2 т/га). Проведена подкормка многолетних трав и озимых зерновых культур на площади 1686 и </w:t>
      </w:r>
      <w:smartTag w:uri="urn:schemas-microsoft-com:office:smarttags" w:element="metricconverter">
        <w:smartTagPr>
          <w:attr w:name="ProductID" w:val="150 гектаров"/>
        </w:smartTagPr>
        <w:r w:rsidRPr="00173E65">
          <w:rPr>
            <w:rFonts w:ascii="Times New Roman" w:hAnsi="Times New Roman"/>
            <w:sz w:val="28"/>
          </w:rPr>
          <w:t>150 гектаров</w:t>
        </w:r>
      </w:smartTag>
      <w:r w:rsidRPr="00173E65">
        <w:rPr>
          <w:rFonts w:ascii="Times New Roman" w:hAnsi="Times New Roman"/>
          <w:sz w:val="28"/>
        </w:rPr>
        <w:t xml:space="preserve"> соответственно.</w:t>
      </w:r>
    </w:p>
    <w:p w:rsidR="00353262" w:rsidRPr="00173E65" w:rsidRDefault="00353262" w:rsidP="00353262">
      <w:pPr>
        <w:tabs>
          <w:tab w:val="left" w:pos="6237"/>
        </w:tabs>
        <w:ind w:firstLine="709"/>
        <w:jc w:val="both"/>
        <w:rPr>
          <w:rFonts w:ascii="Times New Roman" w:hAnsi="Times New Roman"/>
          <w:sz w:val="28"/>
        </w:rPr>
      </w:pPr>
      <w:proofErr w:type="spellStart"/>
      <w:r w:rsidRPr="00173E65">
        <w:rPr>
          <w:rFonts w:ascii="Times New Roman" w:hAnsi="Times New Roman"/>
          <w:sz w:val="28"/>
        </w:rPr>
        <w:t>Химпрополку</w:t>
      </w:r>
      <w:proofErr w:type="spellEnd"/>
      <w:r w:rsidRPr="00173E65">
        <w:rPr>
          <w:rFonts w:ascii="Times New Roman" w:hAnsi="Times New Roman"/>
          <w:sz w:val="28"/>
        </w:rPr>
        <w:t xml:space="preserve">  посевов зерновых культур провело только одно хозяйство СПК "Суворовский". Обработка проведена на площади </w:t>
      </w:r>
      <w:smartTag w:uri="urn:schemas-microsoft-com:office:smarttags" w:element="metricconverter">
        <w:smartTagPr>
          <w:attr w:name="ProductID" w:val="300 гектаров"/>
        </w:smartTagPr>
        <w:r w:rsidRPr="00173E65">
          <w:rPr>
            <w:rFonts w:ascii="Times New Roman" w:hAnsi="Times New Roman"/>
            <w:sz w:val="28"/>
          </w:rPr>
          <w:t>300 гектаров</w:t>
        </w:r>
      </w:smartTag>
      <w:r w:rsidRPr="00173E65">
        <w:rPr>
          <w:rFonts w:ascii="Times New Roman" w:hAnsi="Times New Roman"/>
          <w:sz w:val="28"/>
        </w:rPr>
        <w:t>.</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Основной задачей отрасли растениеводства является создание прочной кормовой базы. Для общественного поголовья скота заготовлено 4608 тонн сена, 12043 тонны сенажа , 59 тонн соломы, 628 тонн зернофуража от уборки урожая 2012 года.  Заготовка кормов проходила в сложных погодных условиях (ливневые дожди, грозы). </w:t>
      </w:r>
      <w:proofErr w:type="gramStart"/>
      <w:r w:rsidRPr="00173E65">
        <w:rPr>
          <w:rFonts w:ascii="Times New Roman" w:hAnsi="Times New Roman"/>
          <w:sz w:val="28"/>
        </w:rPr>
        <w:t>Хозяйства</w:t>
      </w:r>
      <w:proofErr w:type="gramEnd"/>
      <w:r w:rsidRPr="00173E65">
        <w:rPr>
          <w:rFonts w:ascii="Times New Roman" w:hAnsi="Times New Roman"/>
          <w:sz w:val="28"/>
        </w:rPr>
        <w:t xml:space="preserve"> применяющие современный метод заготовки сенажа "сенаж в упаковке" оказались в </w:t>
      </w:r>
      <w:proofErr w:type="spellStart"/>
      <w:r w:rsidRPr="00173E65">
        <w:rPr>
          <w:rFonts w:ascii="Times New Roman" w:hAnsi="Times New Roman"/>
          <w:sz w:val="28"/>
        </w:rPr>
        <w:t>выйгрыше</w:t>
      </w:r>
      <w:proofErr w:type="spellEnd"/>
      <w:r w:rsidRPr="00173E65">
        <w:rPr>
          <w:rFonts w:ascii="Times New Roman" w:hAnsi="Times New Roman"/>
          <w:sz w:val="28"/>
        </w:rPr>
        <w:t>. СПК "Суворовский" заготовил 4000 тонн сенажа, СПК "</w:t>
      </w:r>
      <w:proofErr w:type="spellStart"/>
      <w:r w:rsidRPr="00173E65">
        <w:rPr>
          <w:rFonts w:ascii="Times New Roman" w:hAnsi="Times New Roman"/>
          <w:sz w:val="28"/>
        </w:rPr>
        <w:t>Селезнёвский</w:t>
      </w:r>
      <w:proofErr w:type="spellEnd"/>
      <w:r w:rsidRPr="00173E65">
        <w:rPr>
          <w:rFonts w:ascii="Times New Roman" w:hAnsi="Times New Roman"/>
          <w:sz w:val="28"/>
        </w:rPr>
        <w:t>" - 3213 тонн, СПК "Крутое"- 2380 тонн. Всего заготовлено 5986,4 тонн кормовых единиц; 21,8 центнера кормовых единиц на одну условную голову скота. Областное задание по заготовке кормов выполнено на 93% (6414т.к.ед.). Для успешной зимовки скота сумели достаточно заготовить кормов СПК «Крутое» (28,8 ц. корм</w:t>
      </w:r>
      <w:proofErr w:type="gramStart"/>
      <w:r w:rsidRPr="00173E65">
        <w:rPr>
          <w:rFonts w:ascii="Times New Roman" w:hAnsi="Times New Roman"/>
          <w:sz w:val="28"/>
        </w:rPr>
        <w:t>.</w:t>
      </w:r>
      <w:proofErr w:type="gramEnd"/>
      <w:r w:rsidRPr="00173E65">
        <w:rPr>
          <w:rFonts w:ascii="Times New Roman" w:hAnsi="Times New Roman"/>
          <w:sz w:val="28"/>
        </w:rPr>
        <w:t xml:space="preserve"> </w:t>
      </w:r>
      <w:proofErr w:type="gramStart"/>
      <w:r w:rsidRPr="00173E65">
        <w:rPr>
          <w:rFonts w:ascii="Times New Roman" w:hAnsi="Times New Roman"/>
          <w:sz w:val="28"/>
        </w:rPr>
        <w:t>е</w:t>
      </w:r>
      <w:proofErr w:type="gramEnd"/>
      <w:r w:rsidRPr="00173E65">
        <w:rPr>
          <w:rFonts w:ascii="Times New Roman" w:hAnsi="Times New Roman"/>
          <w:sz w:val="28"/>
        </w:rPr>
        <w:t xml:space="preserve">д./ </w:t>
      </w:r>
      <w:proofErr w:type="spellStart"/>
      <w:r w:rsidRPr="00173E65">
        <w:rPr>
          <w:rFonts w:ascii="Times New Roman" w:hAnsi="Times New Roman"/>
          <w:sz w:val="28"/>
        </w:rPr>
        <w:t>усл</w:t>
      </w:r>
      <w:proofErr w:type="spellEnd"/>
      <w:r w:rsidRPr="00173E65">
        <w:rPr>
          <w:rFonts w:ascii="Times New Roman" w:hAnsi="Times New Roman"/>
          <w:sz w:val="28"/>
        </w:rPr>
        <w:t>. гол.), СПК «</w:t>
      </w:r>
      <w:proofErr w:type="spellStart"/>
      <w:r w:rsidRPr="00173E65">
        <w:rPr>
          <w:rFonts w:ascii="Times New Roman" w:hAnsi="Times New Roman"/>
          <w:sz w:val="28"/>
        </w:rPr>
        <w:t>Селезнёвский</w:t>
      </w:r>
      <w:proofErr w:type="spellEnd"/>
      <w:r w:rsidRPr="00173E65">
        <w:rPr>
          <w:rFonts w:ascii="Times New Roman" w:hAnsi="Times New Roman"/>
          <w:sz w:val="28"/>
        </w:rPr>
        <w:t>» (26,3ц.), СПК «Суворовский» (23,0ц.), МУП «Логово» (21,1ц.)</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lastRenderedPageBreak/>
        <w:t xml:space="preserve">В хозяйствах района для пастьбы скота имеется </w:t>
      </w:r>
      <w:smartTag w:uri="urn:schemas-microsoft-com:office:smarttags" w:element="metricconverter">
        <w:smartTagPr>
          <w:attr w:name="ProductID" w:val="1005 гектаров"/>
        </w:smartTagPr>
        <w:r w:rsidRPr="00173E65">
          <w:rPr>
            <w:rFonts w:ascii="Times New Roman" w:hAnsi="Times New Roman"/>
            <w:sz w:val="28"/>
          </w:rPr>
          <w:t>1005 гектаров</w:t>
        </w:r>
      </w:smartTag>
      <w:r w:rsidRPr="00173E65">
        <w:rPr>
          <w:rFonts w:ascii="Times New Roman" w:hAnsi="Times New Roman"/>
          <w:sz w:val="28"/>
        </w:rPr>
        <w:t xml:space="preserve"> долголетних культурных пастбищ. Весной заложено ещё 173 гектара. Необходимо отметить, что в этом году отменена областная субсидия на приобретение семян пастбищных травосмесей. Данную субсидию получило лишь одно хозяйство, СПК «Городище», так как они впервые заложили ДКП. Все хозяйства закупившие семена пастбищных травосмесей получили субсидию на приобретение семян из </w:t>
      </w:r>
      <w:proofErr w:type="spellStart"/>
      <w:r w:rsidRPr="00173E65">
        <w:rPr>
          <w:rFonts w:ascii="Times New Roman" w:hAnsi="Times New Roman"/>
          <w:sz w:val="28"/>
        </w:rPr>
        <w:t>районого</w:t>
      </w:r>
      <w:proofErr w:type="spellEnd"/>
      <w:r w:rsidRPr="00173E65">
        <w:rPr>
          <w:rFonts w:ascii="Times New Roman" w:hAnsi="Times New Roman"/>
          <w:sz w:val="28"/>
        </w:rPr>
        <w:t xml:space="preserve"> бюджета согласно  долгосрочной целевой  программе "Развитие сельскохозяйственного производства в муниципальном образовании "</w:t>
      </w:r>
      <w:proofErr w:type="spellStart"/>
      <w:r w:rsidRPr="00173E65">
        <w:rPr>
          <w:rFonts w:ascii="Times New Roman" w:hAnsi="Times New Roman"/>
          <w:sz w:val="28"/>
        </w:rPr>
        <w:t>Велижский</w:t>
      </w:r>
      <w:proofErr w:type="spellEnd"/>
      <w:r w:rsidRPr="00173E65">
        <w:rPr>
          <w:rFonts w:ascii="Times New Roman" w:hAnsi="Times New Roman"/>
          <w:sz w:val="28"/>
        </w:rPr>
        <w:t xml:space="preserve"> район" на 2011-2012 годы</w:t>
      </w:r>
      <w:proofErr w:type="gramStart"/>
      <w:r w:rsidRPr="00173E65">
        <w:rPr>
          <w:rFonts w:ascii="Times New Roman" w:hAnsi="Times New Roman"/>
          <w:sz w:val="28"/>
        </w:rPr>
        <w:t>."</w:t>
      </w:r>
      <w:proofErr w:type="gramEnd"/>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К уборке подлежало 833 гектара зерновых и зернобобовых культур. Валовой сбор зерна составил 1215,5 тонн зерна, урожайность - 14,2 ц/га.  Валовой сбор зерна в разрезе хозяйств: СПК "1-е Мая"- 45,4 тонны, СПК "</w:t>
      </w:r>
      <w:proofErr w:type="spellStart"/>
      <w:r w:rsidRPr="00173E65">
        <w:rPr>
          <w:rFonts w:ascii="Times New Roman" w:hAnsi="Times New Roman"/>
          <w:sz w:val="28"/>
        </w:rPr>
        <w:t>Селезнёвский</w:t>
      </w:r>
      <w:proofErr w:type="spellEnd"/>
      <w:r w:rsidRPr="00173E65">
        <w:rPr>
          <w:rFonts w:ascii="Times New Roman" w:hAnsi="Times New Roman"/>
          <w:sz w:val="28"/>
        </w:rPr>
        <w:t>"- 183 тонны, МУП "Логово"- 220 тонн, СПК "Суворовский"- 763,1 тонны.  Выше районного показателя урожайность в двух хозяйствах: МУП "Логово" - 20ц/га и СПК "Суворовский" - 17 ц/га.</w:t>
      </w:r>
    </w:p>
    <w:p w:rsidR="00353262" w:rsidRPr="00173E65" w:rsidRDefault="00353262" w:rsidP="00353262">
      <w:pPr>
        <w:jc w:val="both"/>
        <w:rPr>
          <w:rFonts w:ascii="Times New Roman" w:hAnsi="Times New Roman"/>
          <w:sz w:val="28"/>
        </w:rPr>
      </w:pPr>
      <w:r w:rsidRPr="00173E65">
        <w:rPr>
          <w:rFonts w:ascii="Times New Roman" w:hAnsi="Times New Roman"/>
          <w:sz w:val="28"/>
        </w:rPr>
        <w:tab/>
        <w:t xml:space="preserve">Засыпано 224 тонны семян зерновых и зернобобовых культур от урожая этого года. 85 тонн кондиционные или 38 % от всей массы семян. </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В этом году СПК "Суворовский" убрал на семена </w:t>
      </w:r>
      <w:smartTag w:uri="urn:schemas-microsoft-com:office:smarttags" w:element="metricconverter">
        <w:smartTagPr>
          <w:attr w:name="ProductID" w:val="38 гектаров"/>
        </w:smartTagPr>
        <w:r w:rsidRPr="00173E65">
          <w:rPr>
            <w:rFonts w:ascii="Times New Roman" w:hAnsi="Times New Roman"/>
            <w:sz w:val="28"/>
          </w:rPr>
          <w:t>38 гектаров</w:t>
        </w:r>
      </w:smartTag>
      <w:r w:rsidRPr="00173E65">
        <w:rPr>
          <w:rFonts w:ascii="Times New Roman" w:hAnsi="Times New Roman"/>
          <w:sz w:val="28"/>
        </w:rPr>
        <w:t xml:space="preserve"> тимофеевки. Сейчас в хозяйстве идёт сортировка семенного материала.</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Задание по озимому севу перевыполнено на 16%, в районе посеяно </w:t>
      </w:r>
      <w:smartTag w:uri="urn:schemas-microsoft-com:office:smarttags" w:element="metricconverter">
        <w:smartTagPr>
          <w:attr w:name="ProductID" w:val="379 гектаров"/>
        </w:smartTagPr>
        <w:r w:rsidRPr="00173E65">
          <w:rPr>
            <w:rFonts w:ascii="Times New Roman" w:hAnsi="Times New Roman"/>
            <w:sz w:val="28"/>
          </w:rPr>
          <w:t>379 гектаров</w:t>
        </w:r>
      </w:smartTag>
      <w:r w:rsidRPr="00173E65">
        <w:rPr>
          <w:rFonts w:ascii="Times New Roman" w:hAnsi="Times New Roman"/>
          <w:sz w:val="28"/>
        </w:rPr>
        <w:t xml:space="preserve"> </w:t>
      </w:r>
      <w:proofErr w:type="gramStart"/>
      <w:r w:rsidRPr="00173E65">
        <w:rPr>
          <w:rFonts w:ascii="Times New Roman" w:hAnsi="Times New Roman"/>
          <w:sz w:val="28"/>
        </w:rPr>
        <w:t>озимого</w:t>
      </w:r>
      <w:proofErr w:type="gramEnd"/>
      <w:r w:rsidRPr="00173E65">
        <w:rPr>
          <w:rFonts w:ascii="Times New Roman" w:hAnsi="Times New Roman"/>
          <w:sz w:val="28"/>
        </w:rPr>
        <w:t xml:space="preserve"> тритикале. Под озимый сев вывезено и внесено 1000 тонн органических удобрений на площадь </w:t>
      </w:r>
      <w:smartTag w:uri="urn:schemas-microsoft-com:office:smarttags" w:element="metricconverter">
        <w:smartTagPr>
          <w:attr w:name="ProductID" w:val="40 гектаров"/>
        </w:smartTagPr>
        <w:r w:rsidRPr="00173E65">
          <w:rPr>
            <w:rFonts w:ascii="Times New Roman" w:hAnsi="Times New Roman"/>
            <w:sz w:val="28"/>
          </w:rPr>
          <w:t>40 гектаров</w:t>
        </w:r>
      </w:smartTag>
      <w:r w:rsidRPr="00173E65">
        <w:rPr>
          <w:rFonts w:ascii="Times New Roman" w:hAnsi="Times New Roman"/>
          <w:sz w:val="28"/>
        </w:rPr>
        <w:t xml:space="preserve"> и 40 тонн минеральных на  </w:t>
      </w:r>
      <w:smartTag w:uri="urn:schemas-microsoft-com:office:smarttags" w:element="metricconverter">
        <w:smartTagPr>
          <w:attr w:name="ProductID" w:val="225 гектаров"/>
        </w:smartTagPr>
        <w:r w:rsidRPr="00173E65">
          <w:rPr>
            <w:rFonts w:ascii="Times New Roman" w:hAnsi="Times New Roman"/>
            <w:sz w:val="28"/>
          </w:rPr>
          <w:t>225 гектаров</w:t>
        </w:r>
      </w:smartTag>
      <w:r w:rsidRPr="00173E65">
        <w:rPr>
          <w:rFonts w:ascii="Times New Roman" w:hAnsi="Times New Roman"/>
          <w:sz w:val="28"/>
        </w:rPr>
        <w:t>.</w:t>
      </w:r>
    </w:p>
    <w:p w:rsidR="00353262" w:rsidRPr="00173E65" w:rsidRDefault="00353262" w:rsidP="00353262">
      <w:pPr>
        <w:tabs>
          <w:tab w:val="left" w:pos="6237"/>
        </w:tabs>
        <w:ind w:firstLine="709"/>
        <w:jc w:val="both"/>
        <w:rPr>
          <w:rFonts w:ascii="Times New Roman" w:hAnsi="Times New Roman"/>
          <w:sz w:val="28"/>
        </w:rPr>
      </w:pPr>
      <w:r w:rsidRPr="00173E65">
        <w:rPr>
          <w:rFonts w:ascii="Times New Roman" w:hAnsi="Times New Roman"/>
          <w:sz w:val="28"/>
        </w:rPr>
        <w:t xml:space="preserve"> Проливные дожди в октябре не позволили провести в полном объёме вспашку зяби,  задание  выполнено на 37,5%, вспахано </w:t>
      </w:r>
      <w:smartTag w:uri="urn:schemas-microsoft-com:office:smarttags" w:element="metricconverter">
        <w:smartTagPr>
          <w:attr w:name="ProductID" w:val="225 гектаров"/>
        </w:smartTagPr>
        <w:r w:rsidRPr="00173E65">
          <w:rPr>
            <w:rFonts w:ascii="Times New Roman" w:hAnsi="Times New Roman"/>
            <w:sz w:val="28"/>
          </w:rPr>
          <w:t>225 гектаров</w:t>
        </w:r>
      </w:smartTag>
      <w:r w:rsidRPr="00173E65">
        <w:rPr>
          <w:rFonts w:ascii="Times New Roman" w:hAnsi="Times New Roman"/>
          <w:sz w:val="28"/>
        </w:rPr>
        <w:t xml:space="preserve"> (задание 600га).</w:t>
      </w:r>
    </w:p>
    <w:p w:rsidR="00353262" w:rsidRPr="00173E65" w:rsidRDefault="00353262" w:rsidP="00353262">
      <w:pPr>
        <w:tabs>
          <w:tab w:val="left" w:pos="1980"/>
          <w:tab w:val="left" w:pos="6237"/>
        </w:tabs>
        <w:ind w:firstLine="709"/>
        <w:jc w:val="both"/>
        <w:rPr>
          <w:rFonts w:ascii="Times New Roman" w:hAnsi="Times New Roman"/>
        </w:rPr>
      </w:pPr>
      <w:r w:rsidRPr="00173E65">
        <w:rPr>
          <w:rFonts w:ascii="Times New Roman" w:hAnsi="Times New Roman"/>
          <w:sz w:val="28"/>
          <w:szCs w:val="28"/>
        </w:rPr>
        <w:tab/>
        <w:t>Животноводство</w:t>
      </w:r>
    </w:p>
    <w:p w:rsidR="00353262" w:rsidRPr="00173E65" w:rsidRDefault="00353262" w:rsidP="00353262">
      <w:pPr>
        <w:shd w:val="clear" w:color="auto" w:fill="FFFFFF"/>
        <w:ind w:firstLine="709"/>
        <w:jc w:val="both"/>
        <w:rPr>
          <w:rFonts w:ascii="Times New Roman" w:hAnsi="Times New Roman"/>
          <w:bCs/>
          <w:color w:val="000000"/>
          <w:sz w:val="28"/>
          <w:szCs w:val="28"/>
        </w:rPr>
      </w:pPr>
      <w:r w:rsidRPr="00173E65">
        <w:rPr>
          <w:rFonts w:ascii="Times New Roman" w:hAnsi="Times New Roman"/>
          <w:bCs/>
          <w:color w:val="000000"/>
          <w:sz w:val="28"/>
          <w:szCs w:val="28"/>
          <w:shd w:val="clear" w:color="auto" w:fill="FFFFFF"/>
        </w:rPr>
        <w:t xml:space="preserve"> По сельхозпредприятиям поголовье крупного </w:t>
      </w:r>
      <w:proofErr w:type="spellStart"/>
      <w:r w:rsidRPr="00173E65">
        <w:rPr>
          <w:rFonts w:ascii="Times New Roman" w:hAnsi="Times New Roman"/>
          <w:bCs/>
          <w:color w:val="000000"/>
          <w:sz w:val="28"/>
          <w:szCs w:val="28"/>
          <w:shd w:val="clear" w:color="auto" w:fill="FFFFFF"/>
        </w:rPr>
        <w:t>рогатогосоставило</w:t>
      </w:r>
      <w:proofErr w:type="spellEnd"/>
      <w:r w:rsidRPr="00173E65">
        <w:rPr>
          <w:rFonts w:ascii="Times New Roman" w:hAnsi="Times New Roman"/>
          <w:bCs/>
          <w:color w:val="000000"/>
          <w:sz w:val="28"/>
          <w:szCs w:val="28"/>
          <w:shd w:val="clear" w:color="auto" w:fill="FFFFFF"/>
        </w:rPr>
        <w:t xml:space="preserve"> 3457 голов(+103 головы к 2011 году), </w:t>
      </w:r>
      <w:proofErr w:type="spellStart"/>
      <w:r w:rsidRPr="00173E65">
        <w:rPr>
          <w:rFonts w:ascii="Times New Roman" w:hAnsi="Times New Roman"/>
          <w:bCs/>
          <w:color w:val="000000"/>
          <w:sz w:val="28"/>
          <w:szCs w:val="28"/>
          <w:shd w:val="clear" w:color="auto" w:fill="FFFFFF"/>
        </w:rPr>
        <w:t>всельхозпредприятиях</w:t>
      </w:r>
      <w:proofErr w:type="spellEnd"/>
      <w:r w:rsidRPr="00173E65">
        <w:rPr>
          <w:rFonts w:ascii="Times New Roman" w:hAnsi="Times New Roman"/>
          <w:bCs/>
          <w:color w:val="000000"/>
          <w:sz w:val="28"/>
          <w:szCs w:val="28"/>
          <w:shd w:val="clear" w:color="auto" w:fill="FFFFFF"/>
        </w:rPr>
        <w:t xml:space="preserve"> содержится 1732  коровы</w:t>
      </w:r>
      <w:r w:rsidRPr="00173E65">
        <w:rPr>
          <w:rFonts w:ascii="Times New Roman" w:hAnsi="Times New Roman"/>
          <w:bCs/>
          <w:color w:val="000000"/>
          <w:sz w:val="28"/>
          <w:szCs w:val="28"/>
        </w:rPr>
        <w:t xml:space="preserve">, что на 131 голову больше чем в прошлом году. </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t xml:space="preserve"> Производство молока во всех категориях хозяйств составило 8442 тонны  99% к уровню прошлого года, что на 86 тонн меньше, чем в прошлом году.</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lastRenderedPageBreak/>
        <w:t xml:space="preserve"> В том числе  в сельскохозяйственных предприятиях произведено 4293,3 тонны молока, что составляет 106,7 % к уровню прошлого года (+271,4 тонны). Во всех хозяйствах производство молока по сравнению с прошлым годом увеличилось. </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t xml:space="preserve"> В хозяйствах населения производство составило 3875 т. 88,8 % к 2011г., в КФХ  273,7 тонн, что в 1,9 раза больше уровня прошлого года.</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t xml:space="preserve"> Надой на фуражную корову на 1октября  району составил </w:t>
      </w:r>
      <w:smartTag w:uri="urn:schemas-microsoft-com:office:smarttags" w:element="metricconverter">
        <w:smartTagPr>
          <w:attr w:name="ProductID" w:val="2772 кг"/>
        </w:smartTagPr>
        <w:r w:rsidRPr="00173E65">
          <w:rPr>
            <w:rFonts w:ascii="Times New Roman" w:hAnsi="Times New Roman"/>
            <w:color w:val="000000"/>
            <w:sz w:val="28"/>
            <w:szCs w:val="28"/>
          </w:rPr>
          <w:t>2772 кг</w:t>
        </w:r>
      </w:smartTag>
      <w:r w:rsidRPr="00173E65">
        <w:rPr>
          <w:rFonts w:ascii="Times New Roman" w:hAnsi="Times New Roman"/>
          <w:color w:val="000000"/>
          <w:sz w:val="28"/>
          <w:szCs w:val="28"/>
        </w:rPr>
        <w:t xml:space="preserve">, в сравнении с прошлым годом (2535кг.) надой увеличился на </w:t>
      </w:r>
      <w:smartTag w:uri="urn:schemas-microsoft-com:office:smarttags" w:element="metricconverter">
        <w:smartTagPr>
          <w:attr w:name="ProductID" w:val="237 кг"/>
        </w:smartTagPr>
        <w:r w:rsidRPr="00173E65">
          <w:rPr>
            <w:rFonts w:ascii="Times New Roman" w:hAnsi="Times New Roman"/>
            <w:color w:val="000000"/>
            <w:sz w:val="28"/>
            <w:szCs w:val="28"/>
          </w:rPr>
          <w:t>237 кг</w:t>
        </w:r>
      </w:smartTag>
      <w:r w:rsidRPr="00173E65">
        <w:rPr>
          <w:rFonts w:ascii="Times New Roman" w:hAnsi="Times New Roman"/>
          <w:color w:val="000000"/>
          <w:sz w:val="28"/>
          <w:szCs w:val="28"/>
        </w:rPr>
        <w:t>. Лучшие показатели по надою на фуражную корову в СПК «</w:t>
      </w:r>
      <w:proofErr w:type="spellStart"/>
      <w:r w:rsidRPr="00173E65">
        <w:rPr>
          <w:rFonts w:ascii="Times New Roman" w:hAnsi="Times New Roman"/>
          <w:color w:val="000000"/>
          <w:sz w:val="28"/>
          <w:szCs w:val="28"/>
        </w:rPr>
        <w:t>Селезнёвский</w:t>
      </w:r>
      <w:proofErr w:type="spellEnd"/>
      <w:r w:rsidRPr="00173E65">
        <w:rPr>
          <w:rFonts w:ascii="Times New Roman" w:hAnsi="Times New Roman"/>
          <w:color w:val="000000"/>
          <w:sz w:val="28"/>
          <w:szCs w:val="28"/>
        </w:rPr>
        <w:t xml:space="preserve">»  </w:t>
      </w:r>
      <w:smartTag w:uri="urn:schemas-microsoft-com:office:smarttags" w:element="metricconverter">
        <w:smartTagPr>
          <w:attr w:name="ProductID" w:val="3601 кг"/>
        </w:smartTagPr>
        <w:r w:rsidRPr="00173E65">
          <w:rPr>
            <w:rFonts w:ascii="Times New Roman" w:hAnsi="Times New Roman"/>
            <w:color w:val="000000"/>
            <w:sz w:val="28"/>
            <w:szCs w:val="28"/>
          </w:rPr>
          <w:t>3601 кг</w:t>
        </w:r>
      </w:smartTag>
      <w:r w:rsidRPr="00173E65">
        <w:rPr>
          <w:rFonts w:ascii="Times New Roman" w:hAnsi="Times New Roman"/>
          <w:color w:val="000000"/>
          <w:sz w:val="28"/>
          <w:szCs w:val="28"/>
        </w:rPr>
        <w:t xml:space="preserve">,  СПК «Суворовский» </w:t>
      </w:r>
      <w:smartTag w:uri="urn:schemas-microsoft-com:office:smarttags" w:element="metricconverter">
        <w:smartTagPr>
          <w:attr w:name="ProductID" w:val="3193 кг"/>
        </w:smartTagPr>
        <w:r w:rsidRPr="00173E65">
          <w:rPr>
            <w:rFonts w:ascii="Times New Roman" w:hAnsi="Times New Roman"/>
            <w:color w:val="000000"/>
            <w:sz w:val="28"/>
            <w:szCs w:val="28"/>
          </w:rPr>
          <w:t>3193 кг</w:t>
        </w:r>
      </w:smartTag>
      <w:r w:rsidRPr="00173E65">
        <w:rPr>
          <w:rFonts w:ascii="Times New Roman" w:hAnsi="Times New Roman"/>
          <w:color w:val="000000"/>
          <w:sz w:val="28"/>
          <w:szCs w:val="28"/>
        </w:rPr>
        <w:t xml:space="preserve"> (+</w:t>
      </w:r>
      <w:smartTag w:uri="urn:schemas-microsoft-com:office:smarttags" w:element="metricconverter">
        <w:smartTagPr>
          <w:attr w:name="ProductID" w:val="183 кг"/>
        </w:smartTagPr>
        <w:r w:rsidRPr="00173E65">
          <w:rPr>
            <w:rFonts w:ascii="Times New Roman" w:hAnsi="Times New Roman"/>
            <w:color w:val="000000"/>
            <w:sz w:val="28"/>
            <w:szCs w:val="28"/>
          </w:rPr>
          <w:t>183 кг</w:t>
        </w:r>
      </w:smartTag>
      <w:r w:rsidRPr="00173E65">
        <w:rPr>
          <w:rFonts w:ascii="Times New Roman" w:hAnsi="Times New Roman"/>
          <w:color w:val="000000"/>
          <w:sz w:val="28"/>
          <w:szCs w:val="28"/>
        </w:rPr>
        <w:t>), СПК «Правда» 2904кг (+42кг),</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t xml:space="preserve"> СПК «Крутое»  </w:t>
      </w:r>
      <w:smartTag w:uri="urn:schemas-microsoft-com:office:smarttags" w:element="metricconverter">
        <w:smartTagPr>
          <w:attr w:name="ProductID" w:val="2782 кг"/>
        </w:smartTagPr>
        <w:r w:rsidRPr="00173E65">
          <w:rPr>
            <w:rFonts w:ascii="Times New Roman" w:hAnsi="Times New Roman"/>
            <w:color w:val="000000"/>
            <w:sz w:val="28"/>
            <w:szCs w:val="28"/>
          </w:rPr>
          <w:t>2782 кг</w:t>
        </w:r>
      </w:smartTag>
      <w:r w:rsidRPr="00173E65">
        <w:rPr>
          <w:rFonts w:ascii="Times New Roman" w:hAnsi="Times New Roman"/>
          <w:color w:val="000000"/>
          <w:sz w:val="28"/>
          <w:szCs w:val="28"/>
        </w:rPr>
        <w:t xml:space="preserve"> (+78кг).</w:t>
      </w:r>
    </w:p>
    <w:p w:rsidR="00353262" w:rsidRPr="00173E65" w:rsidRDefault="00353262" w:rsidP="00353262">
      <w:pPr>
        <w:ind w:firstLine="709"/>
        <w:jc w:val="both"/>
        <w:rPr>
          <w:rFonts w:ascii="Times New Roman" w:hAnsi="Times New Roman"/>
          <w:color w:val="000000"/>
          <w:sz w:val="28"/>
          <w:szCs w:val="28"/>
        </w:rPr>
      </w:pPr>
      <w:r w:rsidRPr="00173E65">
        <w:rPr>
          <w:rFonts w:ascii="Times New Roman" w:hAnsi="Times New Roman"/>
          <w:color w:val="000000"/>
          <w:sz w:val="28"/>
          <w:szCs w:val="28"/>
        </w:rPr>
        <w:t xml:space="preserve"> Производство мяса в живом весе на убой во всех категориях хозяйств составило 708,3 тонны 102% к 2011 году. В том числе в </w:t>
      </w:r>
      <w:proofErr w:type="spellStart"/>
      <w:r w:rsidRPr="00173E65">
        <w:rPr>
          <w:rFonts w:ascii="Times New Roman" w:hAnsi="Times New Roman"/>
          <w:color w:val="000000"/>
          <w:sz w:val="28"/>
          <w:szCs w:val="28"/>
        </w:rPr>
        <w:t>сельхозорганизациях</w:t>
      </w:r>
      <w:proofErr w:type="spellEnd"/>
      <w:r w:rsidRPr="00173E65">
        <w:rPr>
          <w:rFonts w:ascii="Times New Roman" w:hAnsi="Times New Roman"/>
          <w:color w:val="000000"/>
          <w:sz w:val="28"/>
          <w:szCs w:val="28"/>
        </w:rPr>
        <w:t xml:space="preserve"> 221,7 – тонны, или 122,3% к 2011 году, в хозяйствах населения 473,6 тонны 92,5 % к 2011 году, в КФХ 12,9 тонны, что на 11,8 тонны больше, чем в прошлом году.</w:t>
      </w:r>
    </w:p>
    <w:p w:rsidR="00353262" w:rsidRPr="00173E65" w:rsidRDefault="00353262" w:rsidP="00353262">
      <w:pPr>
        <w:ind w:firstLine="708"/>
        <w:jc w:val="both"/>
        <w:rPr>
          <w:rFonts w:ascii="Times New Roman" w:hAnsi="Times New Roman"/>
          <w:color w:val="000000"/>
          <w:sz w:val="28"/>
          <w:szCs w:val="28"/>
        </w:rPr>
      </w:pPr>
      <w:r w:rsidRPr="00173E65">
        <w:rPr>
          <w:rFonts w:ascii="Times New Roman" w:hAnsi="Times New Roman"/>
          <w:color w:val="000000"/>
          <w:sz w:val="28"/>
          <w:szCs w:val="28"/>
        </w:rPr>
        <w:t>За девять  месяцев  введено  в основное стадо 321 голова нетелей, что составляет – 18,8%, выбыло за этот период 294 коровы или 17,3 %. Самое большое количество нетелей – 69 голов введено в основное стадо в СПК «Суворовский», в % отношении в СПК «Городище» 96,7 или 29 голов.</w:t>
      </w:r>
    </w:p>
    <w:p w:rsidR="00353262" w:rsidRPr="00173E65" w:rsidRDefault="00353262" w:rsidP="00353262">
      <w:pPr>
        <w:ind w:firstLine="708"/>
        <w:jc w:val="both"/>
        <w:rPr>
          <w:rFonts w:ascii="Times New Roman" w:hAnsi="Times New Roman"/>
          <w:color w:val="000000"/>
          <w:sz w:val="28"/>
          <w:szCs w:val="28"/>
          <w:shd w:val="clear" w:color="auto" w:fill="FFFFFF"/>
        </w:rPr>
      </w:pPr>
      <w:r w:rsidRPr="00173E65">
        <w:rPr>
          <w:rFonts w:ascii="Times New Roman" w:hAnsi="Times New Roman"/>
          <w:color w:val="000000"/>
          <w:sz w:val="28"/>
          <w:szCs w:val="28"/>
        </w:rPr>
        <w:t>На 100 коров  получено 66 телят</w:t>
      </w:r>
      <w:r w:rsidRPr="00173E65">
        <w:rPr>
          <w:rFonts w:ascii="Times New Roman" w:hAnsi="Times New Roman"/>
          <w:color w:val="000000"/>
          <w:sz w:val="28"/>
          <w:szCs w:val="28"/>
          <w:shd w:val="clear" w:color="auto" w:fill="FFFFFF"/>
        </w:rPr>
        <w:t xml:space="preserve">, это на 2 телёнка меньше, чем в прошлом году.          </w:t>
      </w:r>
    </w:p>
    <w:p w:rsidR="00353262" w:rsidRPr="00173E65" w:rsidRDefault="00353262" w:rsidP="00353262">
      <w:pPr>
        <w:ind w:firstLine="708"/>
        <w:jc w:val="both"/>
        <w:rPr>
          <w:rFonts w:ascii="Times New Roman" w:hAnsi="Times New Roman"/>
          <w:color w:val="000000"/>
          <w:sz w:val="28"/>
          <w:szCs w:val="28"/>
          <w:shd w:val="clear" w:color="auto" w:fill="FFFFFF"/>
        </w:rPr>
      </w:pPr>
      <w:r w:rsidRPr="00173E65">
        <w:rPr>
          <w:rFonts w:ascii="Times New Roman" w:hAnsi="Times New Roman"/>
          <w:color w:val="000000"/>
          <w:sz w:val="28"/>
          <w:szCs w:val="28"/>
          <w:shd w:val="clear" w:color="auto" w:fill="FFFFFF"/>
        </w:rPr>
        <w:t xml:space="preserve">                       Ожидаемые показатели 2012 года.</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Ожидаемая выручка  за 2012 год по </w:t>
      </w:r>
      <w:proofErr w:type="spellStart"/>
      <w:r w:rsidRPr="00173E65">
        <w:rPr>
          <w:rFonts w:ascii="Times New Roman" w:hAnsi="Times New Roman"/>
          <w:sz w:val="28"/>
          <w:szCs w:val="28"/>
        </w:rPr>
        <w:t>сельхозтоваропроизводителям</w:t>
      </w:r>
      <w:proofErr w:type="spellEnd"/>
      <w:r w:rsidRPr="00173E65">
        <w:rPr>
          <w:rFonts w:ascii="Times New Roman" w:hAnsi="Times New Roman"/>
          <w:sz w:val="28"/>
          <w:szCs w:val="28"/>
        </w:rPr>
        <w:t xml:space="preserve"> составит – 111599 тыс. руб., что выше уровня 2011 года на 3789тыс. руб. или на 3,5%.</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Ожидается прибыль в размере 13551 тыс. руб., ниже уровня 2011 года на 6335 </w:t>
      </w:r>
      <w:proofErr w:type="spellStart"/>
      <w:r w:rsidRPr="00173E65">
        <w:rPr>
          <w:rFonts w:ascii="Times New Roman" w:hAnsi="Times New Roman"/>
          <w:sz w:val="28"/>
          <w:szCs w:val="28"/>
        </w:rPr>
        <w:t>т</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или на 31.9%.</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Себестоимость  реализованной продукции ожидается 98941 тыс. руб., выше уровня 2011 года на 3653 тыс. руб. или на 3.8%.</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Уборочная площадь зерновых и зернобобовых составит </w:t>
      </w:r>
      <w:smartTag w:uri="urn:schemas-microsoft-com:office:smarttags" w:element="metricconverter">
        <w:smartTagPr>
          <w:attr w:name="ProductID" w:val="830 га"/>
        </w:smartTagPr>
        <w:r w:rsidRPr="00173E65">
          <w:rPr>
            <w:rFonts w:ascii="Times New Roman" w:hAnsi="Times New Roman"/>
            <w:sz w:val="28"/>
            <w:szCs w:val="28"/>
          </w:rPr>
          <w:t>830 га</w:t>
        </w:r>
      </w:smartTag>
      <w:r w:rsidRPr="00173E65">
        <w:rPr>
          <w:rFonts w:ascii="Times New Roman" w:hAnsi="Times New Roman"/>
          <w:sz w:val="28"/>
          <w:szCs w:val="28"/>
        </w:rPr>
        <w:t>. (+</w:t>
      </w:r>
      <w:smartTag w:uri="urn:schemas-microsoft-com:office:smarttags" w:element="metricconverter">
        <w:smartTagPr>
          <w:attr w:name="ProductID" w:val="54 га"/>
        </w:smartTagPr>
        <w:r w:rsidRPr="00173E65">
          <w:rPr>
            <w:rFonts w:ascii="Times New Roman" w:hAnsi="Times New Roman"/>
            <w:sz w:val="28"/>
            <w:szCs w:val="28"/>
          </w:rPr>
          <w:t>54 га</w:t>
        </w:r>
      </w:smartTag>
      <w:proofErr w:type="gramStart"/>
      <w:r w:rsidRPr="00173E65">
        <w:rPr>
          <w:rFonts w:ascii="Times New Roman" w:hAnsi="Times New Roman"/>
          <w:sz w:val="28"/>
          <w:szCs w:val="28"/>
        </w:rPr>
        <w:t>.</w:t>
      </w:r>
      <w:proofErr w:type="gramEnd"/>
      <w:r w:rsidRPr="00173E65">
        <w:rPr>
          <w:rFonts w:ascii="Times New Roman" w:hAnsi="Times New Roman"/>
          <w:sz w:val="28"/>
          <w:szCs w:val="28"/>
        </w:rPr>
        <w:t xml:space="preserve"> </w:t>
      </w:r>
      <w:proofErr w:type="gramStart"/>
      <w:r w:rsidRPr="00173E65">
        <w:rPr>
          <w:rFonts w:ascii="Times New Roman" w:hAnsi="Times New Roman"/>
          <w:sz w:val="28"/>
          <w:szCs w:val="28"/>
        </w:rPr>
        <w:t>к</w:t>
      </w:r>
      <w:proofErr w:type="gramEnd"/>
      <w:r w:rsidRPr="00173E65">
        <w:rPr>
          <w:rFonts w:ascii="Times New Roman" w:hAnsi="Times New Roman"/>
          <w:sz w:val="28"/>
          <w:szCs w:val="28"/>
        </w:rPr>
        <w:t xml:space="preserve"> уровню 2011 года или на 7%). </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 xml:space="preserve">Валовой сбор  зерновых и зернобобовых  в весе после доработки  ожидается 9952 ц.( -490ц. к уровню </w:t>
      </w:r>
      <w:smartTag w:uri="urn:schemas-microsoft-com:office:smarttags" w:element="metricconverter">
        <w:smartTagPr>
          <w:attr w:name="ProductID" w:val="2011 г"/>
        </w:smartTagPr>
        <w:r w:rsidRPr="00173E65">
          <w:rPr>
            <w:rFonts w:ascii="Times New Roman" w:hAnsi="Times New Roman"/>
            <w:sz w:val="28"/>
            <w:szCs w:val="28"/>
          </w:rPr>
          <w:t>2011 г</w:t>
        </w:r>
      </w:smartTag>
      <w:r w:rsidRPr="00173E65">
        <w:rPr>
          <w:rFonts w:ascii="Times New Roman" w:hAnsi="Times New Roman"/>
          <w:sz w:val="28"/>
          <w:szCs w:val="28"/>
        </w:rPr>
        <w:t>.) Средняя урожайность зерновых и зернобобовых за 2012 год составит 12ц</w:t>
      </w:r>
      <w:proofErr w:type="gramStart"/>
      <w:r w:rsidRPr="00173E65">
        <w:rPr>
          <w:rFonts w:ascii="Times New Roman" w:hAnsi="Times New Roman"/>
          <w:sz w:val="28"/>
          <w:szCs w:val="28"/>
        </w:rPr>
        <w:t>.с</w:t>
      </w:r>
      <w:proofErr w:type="gramEnd"/>
      <w:r w:rsidRPr="00173E65">
        <w:rPr>
          <w:rFonts w:ascii="Times New Roman" w:hAnsi="Times New Roman"/>
          <w:sz w:val="28"/>
          <w:szCs w:val="28"/>
        </w:rPr>
        <w:t xml:space="preserve"> га.( в 2011г. - 15,1 ц. с га.)</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lastRenderedPageBreak/>
        <w:t xml:space="preserve">Ожидаемое поголовье КРС на 1.1.2013года 3866 голов, что на 466 головы выше уровня 2011 года, в </w:t>
      </w:r>
      <w:proofErr w:type="spellStart"/>
      <w:r w:rsidRPr="00173E65">
        <w:rPr>
          <w:rFonts w:ascii="Times New Roman" w:hAnsi="Times New Roman"/>
          <w:sz w:val="28"/>
          <w:szCs w:val="28"/>
        </w:rPr>
        <w:t>т.ч</w:t>
      </w:r>
      <w:proofErr w:type="spellEnd"/>
      <w:r w:rsidRPr="00173E65">
        <w:rPr>
          <w:rFonts w:ascii="Times New Roman" w:hAnsi="Times New Roman"/>
          <w:sz w:val="28"/>
          <w:szCs w:val="28"/>
        </w:rPr>
        <w:t xml:space="preserve">. коров 1730 голов (в </w:t>
      </w:r>
      <w:smartTag w:uri="urn:schemas-microsoft-com:office:smarttags" w:element="metricconverter">
        <w:smartTagPr>
          <w:attr w:name="ProductID" w:val="2011 г"/>
        </w:smartTagPr>
        <w:r w:rsidRPr="00173E65">
          <w:rPr>
            <w:rFonts w:ascii="Times New Roman" w:hAnsi="Times New Roman"/>
            <w:sz w:val="28"/>
            <w:szCs w:val="28"/>
          </w:rPr>
          <w:t>2011 г</w:t>
        </w:r>
      </w:smartTag>
      <w:r w:rsidRPr="00173E65">
        <w:rPr>
          <w:rFonts w:ascii="Times New Roman" w:hAnsi="Times New Roman"/>
          <w:sz w:val="28"/>
          <w:szCs w:val="28"/>
        </w:rPr>
        <w:t xml:space="preserve">.  коров было </w:t>
      </w:r>
      <w:smartTag w:uri="urn:schemas-microsoft-com:office:smarttags" w:element="metricconverter">
        <w:smartTagPr>
          <w:attr w:name="ProductID" w:val="1703 г"/>
        </w:smartTagPr>
        <w:r w:rsidRPr="00173E65">
          <w:rPr>
            <w:rFonts w:ascii="Times New Roman" w:hAnsi="Times New Roman"/>
            <w:sz w:val="28"/>
            <w:szCs w:val="28"/>
          </w:rPr>
          <w:t>1703 г</w:t>
        </w:r>
      </w:smartTag>
      <w:r w:rsidRPr="00173E65">
        <w:rPr>
          <w:rFonts w:ascii="Times New Roman" w:hAnsi="Times New Roman"/>
          <w:sz w:val="28"/>
          <w:szCs w:val="28"/>
        </w:rPr>
        <w:t>.).</w:t>
      </w:r>
    </w:p>
    <w:p w:rsidR="00353262" w:rsidRPr="00173E65" w:rsidRDefault="00353262" w:rsidP="00353262">
      <w:pPr>
        <w:pStyle w:val="a7"/>
        <w:ind w:firstLine="709"/>
        <w:jc w:val="both"/>
        <w:rPr>
          <w:rFonts w:ascii="Times New Roman" w:hAnsi="Times New Roman"/>
          <w:sz w:val="28"/>
          <w:szCs w:val="28"/>
        </w:rPr>
      </w:pPr>
      <w:r w:rsidRPr="00173E65">
        <w:rPr>
          <w:rFonts w:ascii="Times New Roman" w:hAnsi="Times New Roman"/>
          <w:sz w:val="28"/>
          <w:szCs w:val="28"/>
        </w:rPr>
        <w:t>Валовой надой за 2012 год ожидается 5407т</w:t>
      </w:r>
      <w:proofErr w:type="gramStart"/>
      <w:r w:rsidRPr="00173E65">
        <w:rPr>
          <w:rFonts w:ascii="Times New Roman" w:hAnsi="Times New Roman"/>
          <w:sz w:val="28"/>
          <w:szCs w:val="28"/>
        </w:rPr>
        <w:t>.(</w:t>
      </w:r>
      <w:proofErr w:type="gramEnd"/>
      <w:r w:rsidRPr="00173E65">
        <w:rPr>
          <w:rFonts w:ascii="Times New Roman" w:hAnsi="Times New Roman"/>
          <w:sz w:val="28"/>
          <w:szCs w:val="28"/>
        </w:rPr>
        <w:t>ниже уровня прошлого года на 9т. или -0,1%). Снижение объясняется тем, чт</w:t>
      </w:r>
      <w:proofErr w:type="gramStart"/>
      <w:r w:rsidRPr="00173E65">
        <w:rPr>
          <w:rFonts w:ascii="Times New Roman" w:hAnsi="Times New Roman"/>
          <w:sz w:val="28"/>
          <w:szCs w:val="28"/>
        </w:rPr>
        <w:t>о ООО</w:t>
      </w:r>
      <w:proofErr w:type="gramEnd"/>
      <w:r w:rsidRPr="00173E65">
        <w:rPr>
          <w:rFonts w:ascii="Times New Roman" w:hAnsi="Times New Roman"/>
          <w:sz w:val="28"/>
          <w:szCs w:val="28"/>
        </w:rPr>
        <w:t xml:space="preserve"> «Озёра»  работало в прошлом году два месяца.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Надой на фуражную корову составит за 2012 год 3493кг.(+</w:t>
      </w:r>
      <w:smartTag w:uri="urn:schemas-microsoft-com:office:smarttags" w:element="metricconverter">
        <w:smartTagPr>
          <w:attr w:name="ProductID" w:val="30 кг"/>
        </w:smartTagPr>
        <w:r w:rsidRPr="00173E65">
          <w:rPr>
            <w:rFonts w:ascii="Times New Roman" w:hAnsi="Times New Roman"/>
            <w:sz w:val="28"/>
            <w:szCs w:val="28"/>
          </w:rPr>
          <w:t xml:space="preserve">30 </w:t>
        </w:r>
        <w:proofErr w:type="spellStart"/>
        <w:r w:rsidRPr="00173E65">
          <w:rPr>
            <w:rFonts w:ascii="Times New Roman" w:hAnsi="Times New Roman"/>
            <w:sz w:val="28"/>
            <w:szCs w:val="28"/>
          </w:rPr>
          <w:t>кг</w:t>
        </w:r>
      </w:smartTag>
      <w:proofErr w:type="gramStart"/>
      <w:r w:rsidRPr="00173E65">
        <w:rPr>
          <w:rFonts w:ascii="Times New Roman" w:hAnsi="Times New Roman"/>
          <w:sz w:val="28"/>
          <w:szCs w:val="28"/>
        </w:rPr>
        <w:t>.к</w:t>
      </w:r>
      <w:proofErr w:type="spellEnd"/>
      <w:proofErr w:type="gramEnd"/>
      <w:r w:rsidRPr="00173E65">
        <w:rPr>
          <w:rFonts w:ascii="Times New Roman" w:hAnsi="Times New Roman"/>
          <w:sz w:val="28"/>
          <w:szCs w:val="28"/>
        </w:rPr>
        <w:t xml:space="preserve"> прошлому году).</w:t>
      </w:r>
    </w:p>
    <w:p w:rsidR="00353262" w:rsidRPr="00173E65" w:rsidRDefault="00353262" w:rsidP="00353262">
      <w:pPr>
        <w:jc w:val="both"/>
        <w:rPr>
          <w:rFonts w:ascii="Times New Roman" w:hAnsi="Times New Roman"/>
          <w:b/>
          <w:sz w:val="28"/>
          <w:szCs w:val="28"/>
        </w:rPr>
      </w:pPr>
      <w:r w:rsidRPr="00173E65">
        <w:rPr>
          <w:rFonts w:ascii="Times New Roman" w:hAnsi="Times New Roman"/>
          <w:b/>
          <w:sz w:val="28"/>
          <w:szCs w:val="28"/>
        </w:rPr>
        <w:t xml:space="preserve">                                                              Инвестиции      </w:t>
      </w:r>
      <w:r w:rsidRPr="00173E65">
        <w:rPr>
          <w:rFonts w:ascii="Times New Roman" w:hAnsi="Times New Roman"/>
          <w:b/>
          <w:sz w:val="28"/>
          <w:szCs w:val="28"/>
        </w:rPr>
        <w:tab/>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w:t>
      </w:r>
      <w:r w:rsidRPr="00173E65">
        <w:rPr>
          <w:rFonts w:ascii="Times New Roman" w:hAnsi="Times New Roman"/>
          <w:sz w:val="28"/>
          <w:szCs w:val="28"/>
        </w:rPr>
        <w:tab/>
      </w:r>
      <w:proofErr w:type="gramStart"/>
      <w:r w:rsidRPr="00173E65">
        <w:rPr>
          <w:rFonts w:ascii="Times New Roman" w:hAnsi="Times New Roman"/>
          <w:sz w:val="28"/>
          <w:szCs w:val="28"/>
        </w:rPr>
        <w:t>По итогам 9-и месяцев 2012 года по муниципальному образованию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за счет всех источников финансирования  освоено  - 95070 тыс. руб. В основном средства были направлены на строительство объектов социальной сферы – средней общеобразовательной школы на 33 класса в г. Велиж, ОГУ «Управление капитального строительства по Смоленской области» - освоено средств областного бюджета  65430 тыс. руб.</w:t>
      </w:r>
      <w:proofErr w:type="gramEnd"/>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На приобретение техники и оборудования – освоено агропредприятиями 17128 тыс. руб.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w:t>
      </w:r>
      <w:proofErr w:type="gramStart"/>
      <w:r w:rsidRPr="00173E65">
        <w:rPr>
          <w:rFonts w:ascii="Times New Roman" w:hAnsi="Times New Roman"/>
          <w:sz w:val="28"/>
          <w:szCs w:val="28"/>
        </w:rPr>
        <w:t>ОГБУЗ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ЦРБ" - 2911 тыс. руб. из них: средств областного бюджета – 2436,0 тыс. руб., 217,0 тыс. руб. – прочие, внебюджетные источники -258,0 тыс. руб. Средства были направлены на приобретение оргтехники, медицинского оборудования, а/машины.</w:t>
      </w:r>
      <w:proofErr w:type="gramEnd"/>
      <w:r w:rsidRPr="00173E65">
        <w:rPr>
          <w:rFonts w:ascii="Times New Roman" w:hAnsi="Times New Roman"/>
          <w:sz w:val="28"/>
          <w:szCs w:val="28"/>
        </w:rPr>
        <w:t xml:space="preserve"> Отделом образования освоено 479,0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xml:space="preserve">. на приобретение мебели, оборудования для детских садов и школ. </w:t>
      </w:r>
      <w:proofErr w:type="spellStart"/>
      <w:r w:rsidRPr="00173E65">
        <w:rPr>
          <w:rFonts w:ascii="Times New Roman" w:hAnsi="Times New Roman"/>
          <w:sz w:val="28"/>
          <w:szCs w:val="28"/>
        </w:rPr>
        <w:t>Велижским</w:t>
      </w:r>
      <w:proofErr w:type="spellEnd"/>
      <w:r w:rsidRPr="00173E65">
        <w:rPr>
          <w:rFonts w:ascii="Times New Roman" w:hAnsi="Times New Roman"/>
          <w:sz w:val="28"/>
          <w:szCs w:val="28"/>
        </w:rPr>
        <w:t xml:space="preserve"> </w:t>
      </w:r>
      <w:proofErr w:type="spellStart"/>
      <w:r w:rsidRPr="00173E65">
        <w:rPr>
          <w:rFonts w:ascii="Times New Roman" w:hAnsi="Times New Roman"/>
          <w:sz w:val="28"/>
          <w:szCs w:val="28"/>
        </w:rPr>
        <w:t>Райпо</w:t>
      </w:r>
      <w:proofErr w:type="spellEnd"/>
      <w:r w:rsidRPr="00173E65">
        <w:rPr>
          <w:rFonts w:ascii="Times New Roman" w:hAnsi="Times New Roman"/>
          <w:sz w:val="28"/>
          <w:szCs w:val="28"/>
        </w:rPr>
        <w:t xml:space="preserve"> за счет собственных средств  освоено 1712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xml:space="preserve">., средства направлены на приобретение оборудования для магазинов. МУП «Автотранспортное предприятие» приобретен  автобус и оборудование за счет средств областного бюджета, освоение составило – 2000,0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Администрациями  сельских поселений приобретено жилье для детей-сирот за счет средств областного бюджета: </w:t>
      </w:r>
      <w:proofErr w:type="spellStart"/>
      <w:r w:rsidRPr="00173E65">
        <w:rPr>
          <w:rFonts w:ascii="Times New Roman" w:hAnsi="Times New Roman"/>
          <w:sz w:val="28"/>
          <w:szCs w:val="28"/>
        </w:rPr>
        <w:t>Будницкое</w:t>
      </w:r>
      <w:proofErr w:type="spellEnd"/>
      <w:r w:rsidRPr="00173E65">
        <w:rPr>
          <w:rFonts w:ascii="Times New Roman" w:hAnsi="Times New Roman"/>
          <w:sz w:val="28"/>
          <w:szCs w:val="28"/>
        </w:rPr>
        <w:t xml:space="preserve"> - на сумму 860,0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xml:space="preserve">., </w:t>
      </w:r>
      <w:proofErr w:type="spellStart"/>
      <w:r w:rsidRPr="00173E65">
        <w:rPr>
          <w:rFonts w:ascii="Times New Roman" w:hAnsi="Times New Roman"/>
          <w:sz w:val="28"/>
          <w:szCs w:val="28"/>
        </w:rPr>
        <w:t>Заозерское</w:t>
      </w:r>
      <w:proofErr w:type="spellEnd"/>
      <w:r w:rsidRPr="00173E65">
        <w:rPr>
          <w:rFonts w:ascii="Times New Roman" w:hAnsi="Times New Roman"/>
          <w:sz w:val="28"/>
          <w:szCs w:val="28"/>
        </w:rPr>
        <w:t xml:space="preserve"> – 896,0 </w:t>
      </w:r>
      <w:proofErr w:type="spellStart"/>
      <w:r w:rsidRPr="00173E65">
        <w:rPr>
          <w:rFonts w:ascii="Times New Roman" w:hAnsi="Times New Roman"/>
          <w:sz w:val="28"/>
          <w:szCs w:val="28"/>
        </w:rPr>
        <w:t>тыс.руб</w:t>
      </w:r>
      <w:proofErr w:type="spellEnd"/>
      <w:r w:rsidRPr="00173E65">
        <w:rPr>
          <w:rFonts w:ascii="Times New Roman" w:hAnsi="Times New Roman"/>
          <w:sz w:val="28"/>
          <w:szCs w:val="28"/>
        </w:rPr>
        <w:t xml:space="preserve">., </w:t>
      </w:r>
      <w:proofErr w:type="spellStart"/>
      <w:r w:rsidRPr="00173E65">
        <w:rPr>
          <w:rFonts w:ascii="Times New Roman" w:hAnsi="Times New Roman"/>
          <w:sz w:val="28"/>
          <w:szCs w:val="28"/>
        </w:rPr>
        <w:t>Беляевское</w:t>
      </w:r>
      <w:proofErr w:type="spellEnd"/>
      <w:r w:rsidRPr="00173E65">
        <w:rPr>
          <w:rFonts w:ascii="Times New Roman" w:hAnsi="Times New Roman"/>
          <w:sz w:val="28"/>
          <w:szCs w:val="28"/>
        </w:rPr>
        <w:t xml:space="preserve"> – 895,0 </w:t>
      </w:r>
      <w:proofErr w:type="spellStart"/>
      <w:r w:rsidRPr="00173E65">
        <w:rPr>
          <w:rFonts w:ascii="Times New Roman" w:hAnsi="Times New Roman"/>
          <w:sz w:val="28"/>
          <w:szCs w:val="28"/>
        </w:rPr>
        <w:t>тыс.руб</w:t>
      </w:r>
      <w:proofErr w:type="spellEnd"/>
      <w:r w:rsidRPr="00173E65">
        <w:rPr>
          <w:rFonts w:ascii="Times New Roman" w:hAnsi="Times New Roman"/>
          <w:sz w:val="28"/>
          <w:szCs w:val="28"/>
        </w:rPr>
        <w:t>.  Администрацией муниципального образования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освоено 196,0 </w:t>
      </w:r>
      <w:proofErr w:type="spellStart"/>
      <w:r w:rsidRPr="00173E65">
        <w:rPr>
          <w:rFonts w:ascii="Times New Roman" w:hAnsi="Times New Roman"/>
          <w:sz w:val="28"/>
          <w:szCs w:val="28"/>
        </w:rPr>
        <w:t>тыс.руб</w:t>
      </w:r>
      <w:proofErr w:type="spellEnd"/>
      <w:r w:rsidRPr="00173E65">
        <w:rPr>
          <w:rFonts w:ascii="Times New Roman" w:hAnsi="Times New Roman"/>
          <w:sz w:val="28"/>
          <w:szCs w:val="28"/>
        </w:rPr>
        <w:t>. бюджетных средств на приобретение оргтехники. СОГУП «</w:t>
      </w:r>
      <w:proofErr w:type="spellStart"/>
      <w:r w:rsidRPr="00173E65">
        <w:rPr>
          <w:rFonts w:ascii="Times New Roman" w:hAnsi="Times New Roman"/>
          <w:sz w:val="28"/>
          <w:szCs w:val="28"/>
        </w:rPr>
        <w:t>Велижское</w:t>
      </w:r>
      <w:proofErr w:type="spellEnd"/>
      <w:r w:rsidRPr="00173E65">
        <w:rPr>
          <w:rFonts w:ascii="Times New Roman" w:hAnsi="Times New Roman"/>
          <w:sz w:val="28"/>
          <w:szCs w:val="28"/>
        </w:rPr>
        <w:t xml:space="preserve"> ДРСУ» приобретена а/машина за счет собственных средств,  освоено -  594,0 </w:t>
      </w:r>
      <w:proofErr w:type="spellStart"/>
      <w:r w:rsidRPr="00173E65">
        <w:rPr>
          <w:rFonts w:ascii="Times New Roman" w:hAnsi="Times New Roman"/>
          <w:sz w:val="28"/>
          <w:szCs w:val="28"/>
        </w:rPr>
        <w:t>тыс</w:t>
      </w:r>
      <w:proofErr w:type="gramStart"/>
      <w:r w:rsidRPr="00173E65">
        <w:rPr>
          <w:rFonts w:ascii="Times New Roman" w:hAnsi="Times New Roman"/>
          <w:sz w:val="28"/>
          <w:szCs w:val="28"/>
        </w:rPr>
        <w:t>.р</w:t>
      </w:r>
      <w:proofErr w:type="gramEnd"/>
      <w:r w:rsidRPr="00173E65">
        <w:rPr>
          <w:rFonts w:ascii="Times New Roman" w:hAnsi="Times New Roman"/>
          <w:sz w:val="28"/>
          <w:szCs w:val="28"/>
        </w:rPr>
        <w:t>уб</w:t>
      </w:r>
      <w:proofErr w:type="spellEnd"/>
      <w:r w:rsidRPr="00173E65">
        <w:rPr>
          <w:rFonts w:ascii="Times New Roman" w:hAnsi="Times New Roman"/>
          <w:sz w:val="28"/>
          <w:szCs w:val="28"/>
        </w:rPr>
        <w:t xml:space="preserve">. Отделом культуры освоено 219,0 </w:t>
      </w:r>
      <w:proofErr w:type="spellStart"/>
      <w:r w:rsidRPr="00173E65">
        <w:rPr>
          <w:rFonts w:ascii="Times New Roman" w:hAnsi="Times New Roman"/>
          <w:sz w:val="28"/>
          <w:szCs w:val="28"/>
        </w:rPr>
        <w:t>тыс.руб</w:t>
      </w:r>
      <w:proofErr w:type="spellEnd"/>
      <w:r w:rsidRPr="00173E65">
        <w:rPr>
          <w:rFonts w:ascii="Times New Roman" w:hAnsi="Times New Roman"/>
          <w:sz w:val="28"/>
          <w:szCs w:val="28"/>
        </w:rPr>
        <w:t xml:space="preserve">  средств областного бюджета на приобретение книг, оборудования, оргтехники.</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Введено в эксплуатацию 1163,0 </w:t>
      </w:r>
      <w:proofErr w:type="spellStart"/>
      <w:r w:rsidRPr="00173E65">
        <w:rPr>
          <w:rFonts w:ascii="Times New Roman" w:hAnsi="Times New Roman"/>
          <w:sz w:val="28"/>
          <w:szCs w:val="28"/>
        </w:rPr>
        <w:t>кв.м</w:t>
      </w:r>
      <w:proofErr w:type="spellEnd"/>
      <w:r w:rsidRPr="00173E65">
        <w:rPr>
          <w:rFonts w:ascii="Times New Roman" w:hAnsi="Times New Roman"/>
          <w:sz w:val="28"/>
          <w:szCs w:val="28"/>
        </w:rPr>
        <w:t>. индивидуального жилья.</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lastRenderedPageBreak/>
        <w:t xml:space="preserve">     Объем инвестиций за счет всех источников финансирования за 9-ть месяцев 2012 года составил 248% к соответствующему уровню 2011 года, т.к. на территории муниципального образования ведется строительство средней общеобразовательной школы на 33 класса.</w:t>
      </w:r>
    </w:p>
    <w:p w:rsidR="00353262" w:rsidRPr="00173E65" w:rsidRDefault="00353262" w:rsidP="00353262">
      <w:pPr>
        <w:rPr>
          <w:rFonts w:ascii="Times New Roman" w:hAnsi="Times New Roman"/>
          <w:sz w:val="28"/>
          <w:szCs w:val="28"/>
        </w:rPr>
      </w:pPr>
      <w:r w:rsidRPr="00173E65">
        <w:rPr>
          <w:rFonts w:ascii="Times New Roman" w:hAnsi="Times New Roman"/>
          <w:sz w:val="28"/>
          <w:szCs w:val="28"/>
        </w:rPr>
        <w:t xml:space="preserve">     Произошло уменьшение объемов инвестиций с прогнозом на сумму 11,0 млн. рублей из-за освоения средств областного бюджета не в полном объеме по объектам:</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реконструкция очистных сооружений в </w:t>
      </w:r>
      <w:proofErr w:type="spellStart"/>
      <w:r w:rsidRPr="00173E65">
        <w:rPr>
          <w:rFonts w:ascii="Times New Roman" w:hAnsi="Times New Roman"/>
          <w:sz w:val="28"/>
          <w:szCs w:val="28"/>
        </w:rPr>
        <w:t>г</w:t>
      </w:r>
      <w:proofErr w:type="gramStart"/>
      <w:r w:rsidRPr="00173E65">
        <w:rPr>
          <w:rFonts w:ascii="Times New Roman" w:hAnsi="Times New Roman"/>
          <w:sz w:val="28"/>
          <w:szCs w:val="28"/>
        </w:rPr>
        <w:t>.В</w:t>
      </w:r>
      <w:proofErr w:type="gramEnd"/>
      <w:r w:rsidRPr="00173E65">
        <w:rPr>
          <w:rFonts w:ascii="Times New Roman" w:hAnsi="Times New Roman"/>
          <w:sz w:val="28"/>
          <w:szCs w:val="28"/>
        </w:rPr>
        <w:t>елиж</w:t>
      </w:r>
      <w:proofErr w:type="spellEnd"/>
      <w:r w:rsidRPr="00173E65">
        <w:rPr>
          <w:rFonts w:ascii="Times New Roman" w:hAnsi="Times New Roman"/>
          <w:sz w:val="28"/>
          <w:szCs w:val="28"/>
        </w:rPr>
        <w:t>;</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строительство универсальной котельной в г. Велиж.</w:t>
      </w:r>
    </w:p>
    <w:p w:rsidR="00353262" w:rsidRPr="00173E65" w:rsidRDefault="00353262" w:rsidP="00353262">
      <w:pPr>
        <w:rPr>
          <w:rFonts w:ascii="Times New Roman" w:hAnsi="Times New Roman"/>
          <w:sz w:val="28"/>
          <w:szCs w:val="28"/>
        </w:rPr>
      </w:pPr>
      <w:r w:rsidRPr="00173E65">
        <w:rPr>
          <w:rFonts w:ascii="Times New Roman" w:hAnsi="Times New Roman"/>
          <w:sz w:val="28"/>
          <w:szCs w:val="28"/>
        </w:rPr>
        <w:t xml:space="preserve">    Заказчиком по строительству данных объектов выступает ГУ «Управление капитального строительства по Смоленской области».</w:t>
      </w:r>
    </w:p>
    <w:p w:rsidR="00353262" w:rsidRPr="00173E65" w:rsidRDefault="00353262" w:rsidP="00353262">
      <w:pPr>
        <w:pStyle w:val="a5"/>
        <w:tabs>
          <w:tab w:val="left" w:pos="2740"/>
        </w:tabs>
        <w:ind w:firstLine="708"/>
        <w:jc w:val="both"/>
        <w:rPr>
          <w:sz w:val="28"/>
          <w:szCs w:val="28"/>
        </w:rPr>
      </w:pPr>
      <w:r w:rsidRPr="00173E65">
        <w:rPr>
          <w:sz w:val="28"/>
          <w:szCs w:val="28"/>
        </w:rPr>
        <w:t xml:space="preserve">    </w:t>
      </w:r>
      <w:r w:rsidRPr="00173E65">
        <w:rPr>
          <w:sz w:val="28"/>
          <w:szCs w:val="28"/>
        </w:rPr>
        <w:tab/>
        <w:t xml:space="preserve">           Малое и среднее предпринимательство </w:t>
      </w:r>
    </w:p>
    <w:p w:rsidR="00353262" w:rsidRPr="00173E65" w:rsidRDefault="00353262" w:rsidP="00353262">
      <w:pPr>
        <w:tabs>
          <w:tab w:val="left" w:pos="2500"/>
        </w:tabs>
        <w:jc w:val="both"/>
        <w:rPr>
          <w:rFonts w:ascii="Times New Roman" w:hAnsi="Times New Roman"/>
          <w:sz w:val="28"/>
          <w:szCs w:val="28"/>
        </w:rPr>
      </w:pPr>
      <w:r w:rsidRPr="00173E65">
        <w:rPr>
          <w:rFonts w:ascii="Times New Roman" w:hAnsi="Times New Roman"/>
          <w:sz w:val="28"/>
          <w:szCs w:val="28"/>
        </w:rPr>
        <w:t xml:space="preserve">         Промышленность муниципального образования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в основном представлена предприятиями малого бизнеса. Из предприятий обрабатывающей промышленности к малому бизнесу не относится только СОГУП «</w:t>
      </w:r>
      <w:proofErr w:type="spellStart"/>
      <w:r w:rsidRPr="00173E65">
        <w:rPr>
          <w:rFonts w:ascii="Times New Roman" w:hAnsi="Times New Roman"/>
          <w:sz w:val="28"/>
          <w:szCs w:val="28"/>
        </w:rPr>
        <w:t>Велижское</w:t>
      </w:r>
      <w:proofErr w:type="spellEnd"/>
      <w:r w:rsidRPr="00173E65">
        <w:rPr>
          <w:rFonts w:ascii="Times New Roman" w:hAnsi="Times New Roman"/>
          <w:sz w:val="28"/>
          <w:szCs w:val="28"/>
        </w:rPr>
        <w:t xml:space="preserve"> ДРСУ».      </w:t>
      </w:r>
    </w:p>
    <w:p w:rsidR="00353262" w:rsidRPr="00173E65" w:rsidRDefault="00353262" w:rsidP="00353262">
      <w:pPr>
        <w:pStyle w:val="a3"/>
        <w:ind w:firstLine="708"/>
        <w:jc w:val="both"/>
        <w:rPr>
          <w:szCs w:val="28"/>
        </w:rPr>
      </w:pPr>
      <w:r w:rsidRPr="00173E65">
        <w:t>Объем отгруженных товаров, работ, услуг за 9 месяцев   2012 года составил по предприятиям малого бизнеса 125,9 млн. руб., что составляет 102,9% уровня данного периода 2011 года.  Малый бизнес развивается. Стабильно работает новое предприятие ООО «</w:t>
      </w:r>
      <w:proofErr w:type="spellStart"/>
      <w:r w:rsidRPr="00173E65">
        <w:t>Флис</w:t>
      </w:r>
      <w:proofErr w:type="spellEnd"/>
      <w:r w:rsidRPr="00173E65">
        <w:t>», о</w:t>
      </w:r>
      <w:r w:rsidRPr="00173E65">
        <w:rPr>
          <w:szCs w:val="28"/>
        </w:rPr>
        <w:t xml:space="preserve">бъем отгружаемой продукции   составил 1 млн. руб. В данный период предприятие осуществляет выпуск наиболее дорогой зимней спецодежды. Среднесписочная численность занятых на предприятии составила 17 человек. </w:t>
      </w:r>
      <w:r w:rsidRPr="00173E65">
        <w:t>За истекший период  2012 года  благодаря федеральной программе содействия занятости населения   оформили индивидуальную деятельность 3 безработных гражданина.</w:t>
      </w:r>
    </w:p>
    <w:p w:rsidR="00353262" w:rsidRPr="00173E65" w:rsidRDefault="00353262" w:rsidP="00353262">
      <w:pPr>
        <w:pStyle w:val="a7"/>
        <w:jc w:val="both"/>
        <w:rPr>
          <w:rFonts w:ascii="Times New Roman" w:hAnsi="Times New Roman"/>
          <w:b/>
          <w:sz w:val="28"/>
          <w:szCs w:val="28"/>
        </w:rPr>
      </w:pPr>
      <w:r w:rsidRPr="00173E65">
        <w:rPr>
          <w:rFonts w:ascii="Times New Roman" w:hAnsi="Times New Roman"/>
        </w:rPr>
        <w:tab/>
        <w:t xml:space="preserve">                                                             </w:t>
      </w:r>
      <w:r w:rsidRPr="00173E65">
        <w:rPr>
          <w:rFonts w:ascii="Times New Roman" w:hAnsi="Times New Roman"/>
          <w:b/>
          <w:sz w:val="28"/>
          <w:szCs w:val="28"/>
        </w:rPr>
        <w:t>Потребительский рынок</w:t>
      </w:r>
    </w:p>
    <w:p w:rsidR="00353262" w:rsidRPr="00173E65" w:rsidRDefault="00353262" w:rsidP="00353262">
      <w:pPr>
        <w:tabs>
          <w:tab w:val="left" w:pos="2940"/>
        </w:tabs>
        <w:jc w:val="both"/>
        <w:rPr>
          <w:rFonts w:ascii="Times New Roman" w:hAnsi="Times New Roman"/>
          <w:sz w:val="28"/>
          <w:szCs w:val="28"/>
        </w:rPr>
      </w:pPr>
      <w:r w:rsidRPr="00173E65">
        <w:rPr>
          <w:rFonts w:ascii="Times New Roman" w:hAnsi="Times New Roman"/>
          <w:sz w:val="28"/>
          <w:szCs w:val="28"/>
        </w:rPr>
        <w:t xml:space="preserve">        Оборот розничной торговли организаций розничной торговли за 9 месяцев   2012 года по данным статистики составил 153756 тыс. руб., что составляет 100,5% уровня данного периода 2011 года. Оборот общественного питания составил 16647,1 тыс. руб. (127,5%  9-ти месяцев 2011 года), платные услуги населению – 15129,2  тыс. руб., что составляет 116,1% аналогичного периода 2011 года. Прогнозируемый оборот розничной торговли, общественного питания, оказания платных услуг должен быть выполнен.</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В данном периоде открыт новый магазин  «Магнит», ул. Энгельса. </w:t>
      </w:r>
    </w:p>
    <w:p w:rsidR="00353262" w:rsidRPr="00173E65" w:rsidRDefault="00353262" w:rsidP="00353262">
      <w:pPr>
        <w:tabs>
          <w:tab w:val="left" w:pos="3720"/>
        </w:tabs>
        <w:rPr>
          <w:rFonts w:ascii="Times New Roman" w:hAnsi="Times New Roman"/>
          <w:b/>
          <w:sz w:val="28"/>
          <w:szCs w:val="28"/>
        </w:rPr>
      </w:pPr>
      <w:r w:rsidRPr="00173E65">
        <w:rPr>
          <w:rFonts w:ascii="Times New Roman" w:hAnsi="Times New Roman"/>
          <w:sz w:val="28"/>
          <w:szCs w:val="28"/>
        </w:rPr>
        <w:lastRenderedPageBreak/>
        <w:t xml:space="preserve">    </w:t>
      </w:r>
      <w:r w:rsidRPr="00173E65">
        <w:rPr>
          <w:rFonts w:ascii="Times New Roman" w:hAnsi="Times New Roman"/>
          <w:sz w:val="28"/>
          <w:szCs w:val="28"/>
        </w:rPr>
        <w:tab/>
      </w:r>
      <w:r w:rsidRPr="00173E65">
        <w:rPr>
          <w:rFonts w:ascii="Times New Roman" w:hAnsi="Times New Roman"/>
          <w:b/>
          <w:sz w:val="28"/>
          <w:szCs w:val="28"/>
        </w:rPr>
        <w:t>Демографическая ситуация</w:t>
      </w:r>
    </w:p>
    <w:p w:rsidR="00353262" w:rsidRPr="00173E65" w:rsidRDefault="00353262" w:rsidP="00353262">
      <w:pPr>
        <w:pStyle w:val="a3"/>
        <w:jc w:val="both"/>
      </w:pPr>
      <w:r w:rsidRPr="00173E65">
        <w:rPr>
          <w:szCs w:val="28"/>
        </w:rPr>
        <w:t xml:space="preserve">          </w:t>
      </w:r>
      <w:r w:rsidRPr="00173E65">
        <w:t xml:space="preserve"> Численность населения </w:t>
      </w:r>
      <w:proofErr w:type="spellStart"/>
      <w:r w:rsidRPr="00173E65">
        <w:t>Велижского</w:t>
      </w:r>
      <w:proofErr w:type="spellEnd"/>
      <w:r w:rsidRPr="00173E65">
        <w:t xml:space="preserve"> района на 1 января 2012 года составляла 11,9 тыс. человек.</w:t>
      </w:r>
      <w:r w:rsidRPr="00173E65">
        <w:rPr>
          <w:szCs w:val="28"/>
        </w:rPr>
        <w:t xml:space="preserve"> </w:t>
      </w:r>
      <w:r w:rsidRPr="00173E65">
        <w:t xml:space="preserve">Численность городского населения превышает численность сельского и на 01.01.2012г. составляет 7,5 тыс. человек, население в трудоспособном  возрасте - 7, 41 тыс. человек. </w:t>
      </w:r>
      <w:r w:rsidRPr="00173E65">
        <w:rPr>
          <w:szCs w:val="28"/>
        </w:rPr>
        <w:t>За 9 месяцев  2012 года в районе родилось 77 детей, умерло 212 человек.  Н</w:t>
      </w:r>
      <w:r w:rsidRPr="00173E65">
        <w:t xml:space="preserve">а начало 2013 года численность постоянного населения ожидается 11,8 тыс. человек.  Численность занятых в экономике в 2012 году составила 6,48 тыс. человек. Уровень регистрируемой безработицы на 01.11.2012 г. составил  1,94%,  </w:t>
      </w:r>
      <w:proofErr w:type="gramStart"/>
      <w:r w:rsidRPr="00173E65">
        <w:t>на конец</w:t>
      </w:r>
      <w:proofErr w:type="gramEnd"/>
      <w:r w:rsidRPr="00173E65">
        <w:t xml:space="preserve">  2012 года ожидается - 1,8%.  </w:t>
      </w:r>
    </w:p>
    <w:p w:rsidR="00353262" w:rsidRPr="00173E65" w:rsidRDefault="00353262" w:rsidP="00353262">
      <w:pPr>
        <w:tabs>
          <w:tab w:val="left" w:pos="3820"/>
        </w:tabs>
        <w:ind w:firstLine="708"/>
        <w:jc w:val="both"/>
        <w:rPr>
          <w:rFonts w:ascii="Times New Roman" w:hAnsi="Times New Roman"/>
          <w:b/>
          <w:sz w:val="28"/>
          <w:szCs w:val="28"/>
        </w:rPr>
      </w:pPr>
      <w:r w:rsidRPr="00173E65">
        <w:rPr>
          <w:rFonts w:ascii="Times New Roman" w:hAnsi="Times New Roman"/>
        </w:rPr>
        <w:t xml:space="preserve">                                      </w:t>
      </w:r>
      <w:r w:rsidRPr="00173E65">
        <w:rPr>
          <w:rFonts w:ascii="Times New Roman" w:hAnsi="Times New Roman"/>
        </w:rPr>
        <w:tab/>
      </w:r>
      <w:r w:rsidRPr="00173E65">
        <w:rPr>
          <w:rFonts w:ascii="Times New Roman" w:hAnsi="Times New Roman"/>
          <w:b/>
          <w:sz w:val="28"/>
          <w:szCs w:val="28"/>
        </w:rPr>
        <w:t>Уровень жизни населения</w:t>
      </w:r>
    </w:p>
    <w:p w:rsidR="00353262" w:rsidRPr="00173E65" w:rsidRDefault="00353262" w:rsidP="00353262">
      <w:pPr>
        <w:pStyle w:val="a3"/>
        <w:ind w:firstLine="708"/>
        <w:jc w:val="both"/>
        <w:rPr>
          <w:szCs w:val="28"/>
        </w:rPr>
      </w:pPr>
      <w:r w:rsidRPr="00173E65">
        <w:rPr>
          <w:szCs w:val="28"/>
        </w:rPr>
        <w:t xml:space="preserve">Прожиточный  минимум в расчете на душу населения в 3 квартале 2012 года составил 7083 рублей на человека  (для трудоспособного населения – 7719 руб., для пенсионеров – 5616 руб., для детей – 6785 рублей.). </w:t>
      </w:r>
    </w:p>
    <w:p w:rsidR="00353262" w:rsidRPr="00173E65" w:rsidRDefault="00353262" w:rsidP="00353262">
      <w:pPr>
        <w:pStyle w:val="a3"/>
        <w:jc w:val="both"/>
        <w:rPr>
          <w:szCs w:val="28"/>
        </w:rPr>
      </w:pPr>
      <w:r w:rsidRPr="00173E65">
        <w:rPr>
          <w:szCs w:val="28"/>
        </w:rPr>
        <w:t xml:space="preserve">      Среднемесячная  заработная плата  по району за  9 месяцев 2011 года составила 13136,7 рублей, что выше уровня 2011 года на 32,6 %. Среднемесячная  заработная плата выше прожиточного минимума одного трудоспособного на  70 %. За 2012 год среднемесячная заработная плата ожидается 13500 руб.                                     </w:t>
      </w:r>
    </w:p>
    <w:p w:rsidR="00353262" w:rsidRPr="00173E65" w:rsidRDefault="00353262" w:rsidP="00353262">
      <w:pPr>
        <w:tabs>
          <w:tab w:val="left" w:pos="2420"/>
          <w:tab w:val="left" w:pos="3720"/>
          <w:tab w:val="left" w:pos="4100"/>
        </w:tabs>
        <w:rPr>
          <w:rFonts w:ascii="Times New Roman" w:hAnsi="Times New Roman"/>
          <w:b/>
          <w:sz w:val="28"/>
          <w:szCs w:val="28"/>
        </w:rPr>
      </w:pPr>
      <w:r w:rsidRPr="00173E65">
        <w:rPr>
          <w:rFonts w:ascii="Times New Roman" w:hAnsi="Times New Roman"/>
          <w:b/>
          <w:sz w:val="28"/>
          <w:szCs w:val="28"/>
        </w:rPr>
        <w:tab/>
      </w:r>
      <w:r w:rsidRPr="00173E65">
        <w:rPr>
          <w:rFonts w:ascii="Times New Roman" w:hAnsi="Times New Roman"/>
          <w:b/>
          <w:sz w:val="28"/>
          <w:szCs w:val="28"/>
        </w:rPr>
        <w:tab/>
        <w:t>Образование</w:t>
      </w:r>
    </w:p>
    <w:p w:rsidR="00353262" w:rsidRPr="00173E65" w:rsidRDefault="00353262" w:rsidP="00353262">
      <w:pPr>
        <w:ind w:firstLine="708"/>
        <w:jc w:val="both"/>
        <w:rPr>
          <w:rFonts w:ascii="Times New Roman" w:hAnsi="Times New Roman"/>
          <w:sz w:val="28"/>
          <w:szCs w:val="28"/>
        </w:rPr>
      </w:pPr>
      <w:r w:rsidRPr="00173E65">
        <w:rPr>
          <w:rFonts w:ascii="Times New Roman" w:hAnsi="Times New Roman"/>
          <w:sz w:val="28"/>
          <w:szCs w:val="28"/>
        </w:rPr>
        <w:t xml:space="preserve">Сеть муниципальных образовательных учреждений в настоящий момент состоит из 18 учреждений. 1 сентября 2012 года за школьными партами начали обучение 1021 учащийся, что меньше чем в прошлом году на 55  человек. Ежегодно численность учащихся в общеобразовательных школах уменьшается в среднем на 30-40 человек. В городских школах в настоящий момент обучается 781 ребенок, в сельских школах 240 детей. Обучением и воспитанием школьников в общеобразовательных школах занимаются 202 педагогических работника. В Доме детского творчества занимаются 154 учащихся, в кружках при школах – 714 человек. Детско-юношескую спортивную школу  посещают 72 учащихся школ,  спортивные кружки при школах  247 учащихся. Дошкольным образованием в </w:t>
      </w:r>
      <w:proofErr w:type="spellStart"/>
      <w:r w:rsidRPr="00173E65">
        <w:rPr>
          <w:rFonts w:ascii="Times New Roman" w:hAnsi="Times New Roman"/>
          <w:sz w:val="28"/>
          <w:szCs w:val="28"/>
        </w:rPr>
        <w:t>Велижском</w:t>
      </w:r>
      <w:proofErr w:type="spellEnd"/>
      <w:r w:rsidRPr="00173E65">
        <w:rPr>
          <w:rFonts w:ascii="Times New Roman" w:hAnsi="Times New Roman"/>
          <w:sz w:val="28"/>
          <w:szCs w:val="28"/>
        </w:rPr>
        <w:t xml:space="preserve"> районе охвачено 363 ребенка в детских садах и дошкольных группах при </w:t>
      </w:r>
      <w:proofErr w:type="spellStart"/>
      <w:r w:rsidRPr="00173E65">
        <w:rPr>
          <w:rFonts w:ascii="Times New Roman" w:hAnsi="Times New Roman"/>
          <w:sz w:val="28"/>
          <w:szCs w:val="28"/>
        </w:rPr>
        <w:t>Будницкой</w:t>
      </w:r>
      <w:proofErr w:type="spellEnd"/>
      <w:r w:rsidRPr="00173E65">
        <w:rPr>
          <w:rFonts w:ascii="Times New Roman" w:hAnsi="Times New Roman"/>
          <w:sz w:val="28"/>
          <w:szCs w:val="28"/>
        </w:rPr>
        <w:t xml:space="preserve"> и Погорельской основных школах. Воспитанием детей занимаются 42 педагога.</w:t>
      </w:r>
    </w:p>
    <w:p w:rsidR="00353262" w:rsidRPr="00173E65" w:rsidRDefault="00353262" w:rsidP="00353262">
      <w:pPr>
        <w:ind w:firstLine="708"/>
        <w:jc w:val="both"/>
        <w:rPr>
          <w:rFonts w:ascii="Times New Roman" w:hAnsi="Times New Roman"/>
          <w:sz w:val="28"/>
          <w:szCs w:val="28"/>
        </w:rPr>
      </w:pPr>
      <w:r w:rsidRPr="00173E65">
        <w:rPr>
          <w:rFonts w:ascii="Times New Roman" w:hAnsi="Times New Roman"/>
          <w:sz w:val="28"/>
          <w:szCs w:val="28"/>
        </w:rPr>
        <w:t>В 2012 году:</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закрыт </w:t>
      </w:r>
      <w:proofErr w:type="spellStart"/>
      <w:r w:rsidRPr="00173E65">
        <w:rPr>
          <w:rFonts w:ascii="Times New Roman" w:hAnsi="Times New Roman"/>
          <w:sz w:val="28"/>
          <w:szCs w:val="28"/>
        </w:rPr>
        <w:t>Патиковский</w:t>
      </w:r>
      <w:proofErr w:type="spellEnd"/>
      <w:r w:rsidRPr="00173E65">
        <w:rPr>
          <w:rFonts w:ascii="Times New Roman" w:hAnsi="Times New Roman"/>
          <w:sz w:val="28"/>
          <w:szCs w:val="28"/>
        </w:rPr>
        <w:t xml:space="preserve"> филиал МБОУ </w:t>
      </w:r>
      <w:proofErr w:type="spellStart"/>
      <w:r w:rsidRPr="00173E65">
        <w:rPr>
          <w:rFonts w:ascii="Times New Roman" w:hAnsi="Times New Roman"/>
          <w:sz w:val="28"/>
          <w:szCs w:val="28"/>
        </w:rPr>
        <w:t>Большержавская</w:t>
      </w:r>
      <w:proofErr w:type="spellEnd"/>
      <w:r w:rsidRPr="00173E65">
        <w:rPr>
          <w:rFonts w:ascii="Times New Roman" w:hAnsi="Times New Roman"/>
          <w:sz w:val="28"/>
          <w:szCs w:val="28"/>
        </w:rPr>
        <w:t xml:space="preserve"> ООШ;</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закрыт интернат при МБОУ </w:t>
      </w:r>
      <w:proofErr w:type="spellStart"/>
      <w:r w:rsidRPr="00173E65">
        <w:rPr>
          <w:rFonts w:ascii="Times New Roman" w:hAnsi="Times New Roman"/>
          <w:sz w:val="28"/>
          <w:szCs w:val="28"/>
        </w:rPr>
        <w:t>Городищенская</w:t>
      </w:r>
      <w:proofErr w:type="spellEnd"/>
      <w:r w:rsidRPr="00173E65">
        <w:rPr>
          <w:rFonts w:ascii="Times New Roman" w:hAnsi="Times New Roman"/>
          <w:sz w:val="28"/>
          <w:szCs w:val="28"/>
        </w:rPr>
        <w:t xml:space="preserve"> СОШ;</w:t>
      </w:r>
    </w:p>
    <w:p w:rsidR="00353262" w:rsidRPr="00173E65" w:rsidRDefault="00353262" w:rsidP="00353262">
      <w:pPr>
        <w:jc w:val="both"/>
        <w:rPr>
          <w:rFonts w:ascii="Times New Roman" w:hAnsi="Times New Roman"/>
          <w:sz w:val="28"/>
        </w:rPr>
      </w:pPr>
      <w:r w:rsidRPr="00173E65">
        <w:rPr>
          <w:rFonts w:ascii="Times New Roman" w:hAnsi="Times New Roman"/>
          <w:sz w:val="28"/>
          <w:szCs w:val="28"/>
        </w:rPr>
        <w:lastRenderedPageBreak/>
        <w:t xml:space="preserve">- </w:t>
      </w:r>
      <w:r w:rsidRPr="00173E65">
        <w:rPr>
          <w:rFonts w:ascii="Times New Roman" w:hAnsi="Times New Roman"/>
          <w:sz w:val="28"/>
        </w:rPr>
        <w:t xml:space="preserve">реорганизовано муниципальное бюджетное образовательное учреждение </w:t>
      </w:r>
      <w:proofErr w:type="spellStart"/>
      <w:r w:rsidRPr="00173E65">
        <w:rPr>
          <w:rFonts w:ascii="Times New Roman" w:hAnsi="Times New Roman"/>
          <w:sz w:val="28"/>
        </w:rPr>
        <w:t>Крутовская</w:t>
      </w:r>
      <w:proofErr w:type="spellEnd"/>
      <w:r w:rsidRPr="00173E65">
        <w:rPr>
          <w:rFonts w:ascii="Times New Roman" w:hAnsi="Times New Roman"/>
          <w:sz w:val="28"/>
        </w:rPr>
        <w:t xml:space="preserve"> основная общеобразовательная школа в форме присоединения к нему муниципального бюджетного образовательного учреждения </w:t>
      </w:r>
      <w:proofErr w:type="spellStart"/>
      <w:r w:rsidRPr="00173E65">
        <w:rPr>
          <w:rFonts w:ascii="Times New Roman" w:hAnsi="Times New Roman"/>
          <w:sz w:val="28"/>
        </w:rPr>
        <w:t>Большержавская</w:t>
      </w:r>
      <w:proofErr w:type="spellEnd"/>
      <w:r w:rsidRPr="00173E65">
        <w:rPr>
          <w:rFonts w:ascii="Times New Roman" w:hAnsi="Times New Roman"/>
          <w:sz w:val="28"/>
        </w:rPr>
        <w:t xml:space="preserve"> основная общеобразовательная школа с образованием на его основе обособленного структурного подразделения </w:t>
      </w:r>
      <w:proofErr w:type="spellStart"/>
      <w:r w:rsidRPr="00173E65">
        <w:rPr>
          <w:rFonts w:ascii="Times New Roman" w:hAnsi="Times New Roman"/>
          <w:sz w:val="28"/>
        </w:rPr>
        <w:t>Большержавского</w:t>
      </w:r>
      <w:proofErr w:type="spellEnd"/>
      <w:r w:rsidRPr="00173E65">
        <w:rPr>
          <w:rFonts w:ascii="Times New Roman" w:hAnsi="Times New Roman"/>
          <w:sz w:val="28"/>
        </w:rPr>
        <w:t xml:space="preserve"> филиала МБОУ </w:t>
      </w:r>
      <w:proofErr w:type="spellStart"/>
      <w:r w:rsidRPr="00173E65">
        <w:rPr>
          <w:rFonts w:ascii="Times New Roman" w:hAnsi="Times New Roman"/>
          <w:sz w:val="28"/>
        </w:rPr>
        <w:t>Крутовская</w:t>
      </w:r>
      <w:proofErr w:type="spellEnd"/>
      <w:r w:rsidRPr="00173E65">
        <w:rPr>
          <w:rFonts w:ascii="Times New Roman" w:hAnsi="Times New Roman"/>
          <w:sz w:val="28"/>
        </w:rPr>
        <w:t xml:space="preserve"> ООШ с реализацией основной общеобразовательной программы начального общего образования;</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w:t>
      </w:r>
      <w:proofErr w:type="gramStart"/>
      <w:r w:rsidRPr="00173E65">
        <w:rPr>
          <w:rFonts w:ascii="Times New Roman" w:hAnsi="Times New Roman"/>
          <w:sz w:val="28"/>
          <w:szCs w:val="28"/>
        </w:rPr>
        <w:t>реорганизована</w:t>
      </w:r>
      <w:proofErr w:type="gramEnd"/>
      <w:r w:rsidRPr="00173E65">
        <w:rPr>
          <w:rFonts w:ascii="Times New Roman" w:hAnsi="Times New Roman"/>
          <w:sz w:val="28"/>
          <w:szCs w:val="28"/>
        </w:rPr>
        <w:t xml:space="preserve"> в форме преобразования МБОУ </w:t>
      </w:r>
      <w:proofErr w:type="spellStart"/>
      <w:r w:rsidRPr="00173E65">
        <w:rPr>
          <w:rFonts w:ascii="Times New Roman" w:hAnsi="Times New Roman"/>
          <w:sz w:val="28"/>
          <w:szCs w:val="28"/>
        </w:rPr>
        <w:t>Логовская</w:t>
      </w:r>
      <w:proofErr w:type="spellEnd"/>
      <w:r w:rsidRPr="00173E65">
        <w:rPr>
          <w:rFonts w:ascii="Times New Roman" w:hAnsi="Times New Roman"/>
          <w:sz w:val="28"/>
          <w:szCs w:val="28"/>
        </w:rPr>
        <w:t xml:space="preserve"> СОШ в МБОУ </w:t>
      </w:r>
      <w:proofErr w:type="spellStart"/>
      <w:r w:rsidRPr="00173E65">
        <w:rPr>
          <w:rFonts w:ascii="Times New Roman" w:hAnsi="Times New Roman"/>
          <w:sz w:val="28"/>
          <w:szCs w:val="28"/>
        </w:rPr>
        <w:t>Логовская</w:t>
      </w:r>
      <w:proofErr w:type="spellEnd"/>
      <w:r w:rsidRPr="00173E65">
        <w:rPr>
          <w:rFonts w:ascii="Times New Roman" w:hAnsi="Times New Roman"/>
          <w:sz w:val="28"/>
          <w:szCs w:val="28"/>
        </w:rPr>
        <w:t xml:space="preserve"> ООШ.</w:t>
      </w:r>
    </w:p>
    <w:p w:rsidR="00353262" w:rsidRPr="00173E65" w:rsidRDefault="00353262" w:rsidP="00353262">
      <w:pPr>
        <w:tabs>
          <w:tab w:val="left" w:pos="360"/>
        </w:tabs>
        <w:rPr>
          <w:rFonts w:ascii="Times New Roman" w:hAnsi="Times New Roman"/>
          <w:sz w:val="28"/>
          <w:szCs w:val="28"/>
        </w:rPr>
      </w:pPr>
      <w:r w:rsidRPr="00173E65">
        <w:rPr>
          <w:rFonts w:ascii="Times New Roman" w:hAnsi="Times New Roman"/>
          <w:sz w:val="28"/>
          <w:szCs w:val="28"/>
        </w:rPr>
        <w:tab/>
        <w:t xml:space="preserve">                       О финансовом обеспечении развития образования муниципального образования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за 2012 год</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ab/>
        <w:t xml:space="preserve">По подготовке образовательных учреждений к новому учебному году выделено 3168,0 тыс. рублей.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ab/>
        <w:t xml:space="preserve">На ликвидацию последствий урагана из резервного фонда Администрации Смоленской области было выделено 4,2 млн. рублей для МБОУ </w:t>
      </w:r>
      <w:proofErr w:type="spellStart"/>
      <w:r w:rsidRPr="00173E65">
        <w:rPr>
          <w:rFonts w:ascii="Times New Roman" w:hAnsi="Times New Roman"/>
          <w:sz w:val="28"/>
          <w:szCs w:val="28"/>
        </w:rPr>
        <w:t>Селезневской</w:t>
      </w:r>
      <w:proofErr w:type="spellEnd"/>
      <w:r w:rsidRPr="00173E65">
        <w:rPr>
          <w:rFonts w:ascii="Times New Roman" w:hAnsi="Times New Roman"/>
          <w:sz w:val="28"/>
          <w:szCs w:val="28"/>
        </w:rPr>
        <w:t xml:space="preserve"> СОШ и 168 тыс. рублей для МБДОУ «</w:t>
      </w:r>
      <w:proofErr w:type="spellStart"/>
      <w:r w:rsidRPr="00173E65">
        <w:rPr>
          <w:rFonts w:ascii="Times New Roman" w:hAnsi="Times New Roman"/>
          <w:sz w:val="28"/>
          <w:szCs w:val="28"/>
        </w:rPr>
        <w:t>Селезневский</w:t>
      </w:r>
      <w:proofErr w:type="spellEnd"/>
      <w:r w:rsidRPr="00173E65">
        <w:rPr>
          <w:rFonts w:ascii="Times New Roman" w:hAnsi="Times New Roman"/>
          <w:sz w:val="28"/>
          <w:szCs w:val="28"/>
        </w:rPr>
        <w:t xml:space="preserve"> детский сад».  </w:t>
      </w:r>
    </w:p>
    <w:p w:rsidR="00353262" w:rsidRPr="00173E65" w:rsidRDefault="00353262" w:rsidP="00353262">
      <w:pPr>
        <w:ind w:firstLine="708"/>
        <w:jc w:val="both"/>
        <w:rPr>
          <w:rFonts w:ascii="Times New Roman" w:hAnsi="Times New Roman"/>
          <w:sz w:val="28"/>
          <w:szCs w:val="28"/>
        </w:rPr>
      </w:pPr>
      <w:r w:rsidRPr="00173E65">
        <w:rPr>
          <w:rFonts w:ascii="Times New Roman" w:hAnsi="Times New Roman"/>
          <w:sz w:val="28"/>
          <w:szCs w:val="28"/>
        </w:rPr>
        <w:t xml:space="preserve">Кроме того, за счет средств местного бюджета приобретены 3 котла стоимостью 166 тыс. рублей каждый для МБОУ </w:t>
      </w:r>
      <w:proofErr w:type="spellStart"/>
      <w:r w:rsidRPr="00173E65">
        <w:rPr>
          <w:rFonts w:ascii="Times New Roman" w:hAnsi="Times New Roman"/>
          <w:sz w:val="28"/>
          <w:szCs w:val="28"/>
        </w:rPr>
        <w:t>Логовская</w:t>
      </w:r>
      <w:proofErr w:type="spellEnd"/>
      <w:r w:rsidRPr="00173E65">
        <w:rPr>
          <w:rFonts w:ascii="Times New Roman" w:hAnsi="Times New Roman"/>
          <w:sz w:val="28"/>
          <w:szCs w:val="28"/>
        </w:rPr>
        <w:t xml:space="preserve"> ООШ, МБОУ </w:t>
      </w:r>
      <w:proofErr w:type="spellStart"/>
      <w:r w:rsidRPr="00173E65">
        <w:rPr>
          <w:rFonts w:ascii="Times New Roman" w:hAnsi="Times New Roman"/>
          <w:sz w:val="28"/>
          <w:szCs w:val="28"/>
        </w:rPr>
        <w:t>Ситьковская</w:t>
      </w:r>
      <w:proofErr w:type="spellEnd"/>
      <w:r w:rsidRPr="00173E65">
        <w:rPr>
          <w:rFonts w:ascii="Times New Roman" w:hAnsi="Times New Roman"/>
          <w:sz w:val="28"/>
          <w:szCs w:val="28"/>
        </w:rPr>
        <w:t xml:space="preserve"> ООШ и МБОУ «</w:t>
      </w:r>
      <w:proofErr w:type="spellStart"/>
      <w:r w:rsidRPr="00173E65">
        <w:rPr>
          <w:rFonts w:ascii="Times New Roman" w:hAnsi="Times New Roman"/>
          <w:sz w:val="28"/>
          <w:szCs w:val="28"/>
        </w:rPr>
        <w:t>Будницкая</w:t>
      </w:r>
      <w:proofErr w:type="spellEnd"/>
      <w:r w:rsidRPr="00173E65">
        <w:rPr>
          <w:rFonts w:ascii="Times New Roman" w:hAnsi="Times New Roman"/>
          <w:sz w:val="28"/>
          <w:szCs w:val="28"/>
        </w:rPr>
        <w:t xml:space="preserve"> ООШ», отремонтирован пищеблок в МБДОУ детский сад №5 «Теремок» г</w:t>
      </w:r>
      <w:proofErr w:type="gramStart"/>
      <w:r w:rsidRPr="00173E65">
        <w:rPr>
          <w:rFonts w:ascii="Times New Roman" w:hAnsi="Times New Roman"/>
          <w:sz w:val="28"/>
          <w:szCs w:val="28"/>
        </w:rPr>
        <w:t xml:space="preserve"> .</w:t>
      </w:r>
      <w:proofErr w:type="gramEnd"/>
      <w:r w:rsidRPr="00173E65">
        <w:rPr>
          <w:rFonts w:ascii="Times New Roman" w:hAnsi="Times New Roman"/>
          <w:sz w:val="28"/>
          <w:szCs w:val="28"/>
        </w:rPr>
        <w:t>Велижа на 249 тыс. рублей.</w:t>
      </w:r>
    </w:p>
    <w:p w:rsidR="00353262" w:rsidRPr="00173E65" w:rsidRDefault="00353262" w:rsidP="00353262">
      <w:pPr>
        <w:tabs>
          <w:tab w:val="left" w:pos="4540"/>
        </w:tabs>
        <w:jc w:val="both"/>
        <w:rPr>
          <w:rFonts w:ascii="Times New Roman" w:hAnsi="Times New Roman"/>
          <w:b/>
          <w:sz w:val="28"/>
          <w:szCs w:val="28"/>
        </w:rPr>
      </w:pPr>
      <w:r w:rsidRPr="00173E65">
        <w:rPr>
          <w:rFonts w:ascii="Times New Roman" w:hAnsi="Times New Roman"/>
          <w:b/>
          <w:sz w:val="28"/>
          <w:szCs w:val="28"/>
        </w:rPr>
        <w:t xml:space="preserve">                                                   </w:t>
      </w:r>
      <w:r w:rsidRPr="00173E65">
        <w:rPr>
          <w:rFonts w:ascii="Times New Roman" w:hAnsi="Times New Roman"/>
          <w:b/>
          <w:sz w:val="28"/>
          <w:szCs w:val="28"/>
        </w:rPr>
        <w:tab/>
        <w:t>Культура</w:t>
      </w:r>
    </w:p>
    <w:p w:rsidR="00353262" w:rsidRPr="00173E65" w:rsidRDefault="00353262" w:rsidP="00353262">
      <w:pPr>
        <w:pStyle w:val="a3"/>
        <w:ind w:firstLine="720"/>
        <w:jc w:val="both"/>
        <w:rPr>
          <w:szCs w:val="28"/>
        </w:rPr>
      </w:pPr>
      <w:r w:rsidRPr="00173E65">
        <w:rPr>
          <w:szCs w:val="28"/>
        </w:rPr>
        <w:t>Культурно – досуговое обслуживание жителей района осуществляют следующие учреждения культуры:</w:t>
      </w:r>
    </w:p>
    <w:p w:rsidR="00353262" w:rsidRPr="00173E65" w:rsidRDefault="00353262" w:rsidP="00353262">
      <w:pPr>
        <w:pStyle w:val="a3"/>
        <w:ind w:firstLine="720"/>
        <w:jc w:val="both"/>
        <w:rPr>
          <w:szCs w:val="28"/>
        </w:rPr>
      </w:pPr>
      <w:r w:rsidRPr="00173E65">
        <w:rPr>
          <w:szCs w:val="28"/>
        </w:rPr>
        <w:t xml:space="preserve"> - МБУК «</w:t>
      </w:r>
      <w:proofErr w:type="spellStart"/>
      <w:r w:rsidRPr="00173E65">
        <w:rPr>
          <w:szCs w:val="28"/>
        </w:rPr>
        <w:t>Велижская</w:t>
      </w:r>
      <w:proofErr w:type="spellEnd"/>
      <w:r w:rsidRPr="00173E65">
        <w:rPr>
          <w:szCs w:val="28"/>
        </w:rPr>
        <w:t xml:space="preserve"> районная централизованная клубная система» с 19 клубными формированиями (центральный районный Дом культуры, 9 - сельских Домов досуга, 1 – сельский Дом культуры, 5 сельских клубов , 3 передвижных культурно - досуговых объединения);</w:t>
      </w:r>
    </w:p>
    <w:p w:rsidR="00353262" w:rsidRPr="00173E65" w:rsidRDefault="00353262" w:rsidP="00353262">
      <w:pPr>
        <w:pStyle w:val="a3"/>
        <w:ind w:firstLine="720"/>
        <w:jc w:val="both"/>
        <w:rPr>
          <w:szCs w:val="28"/>
        </w:rPr>
      </w:pPr>
      <w:r w:rsidRPr="00173E65">
        <w:rPr>
          <w:szCs w:val="28"/>
        </w:rPr>
        <w:t xml:space="preserve"> - МБУК «</w:t>
      </w:r>
      <w:proofErr w:type="spellStart"/>
      <w:r w:rsidRPr="00173E65">
        <w:rPr>
          <w:szCs w:val="28"/>
        </w:rPr>
        <w:t>Велижская</w:t>
      </w:r>
      <w:proofErr w:type="spellEnd"/>
      <w:r w:rsidRPr="00173E65">
        <w:rPr>
          <w:szCs w:val="28"/>
        </w:rPr>
        <w:t xml:space="preserve"> районная централизованная библиотечная система», включающая 14 библиотек (1- районная, 1-детская, 12-сельских)</w:t>
      </w:r>
    </w:p>
    <w:p w:rsidR="00353262" w:rsidRPr="00173E65" w:rsidRDefault="00353262" w:rsidP="00353262">
      <w:pPr>
        <w:pStyle w:val="a3"/>
        <w:ind w:firstLine="720"/>
        <w:jc w:val="both"/>
        <w:rPr>
          <w:szCs w:val="28"/>
        </w:rPr>
      </w:pPr>
      <w:r w:rsidRPr="00173E65">
        <w:rPr>
          <w:szCs w:val="28"/>
        </w:rPr>
        <w:t xml:space="preserve"> - МБУК «</w:t>
      </w:r>
      <w:proofErr w:type="spellStart"/>
      <w:r w:rsidRPr="00173E65">
        <w:rPr>
          <w:szCs w:val="28"/>
        </w:rPr>
        <w:t>Велижский</w:t>
      </w:r>
      <w:proofErr w:type="spellEnd"/>
      <w:r w:rsidRPr="00173E65">
        <w:rPr>
          <w:szCs w:val="28"/>
        </w:rPr>
        <w:t xml:space="preserve"> районный координационно-методический центр»</w:t>
      </w:r>
    </w:p>
    <w:p w:rsidR="00353262" w:rsidRPr="00173E65" w:rsidRDefault="00353262" w:rsidP="00353262">
      <w:pPr>
        <w:pStyle w:val="a3"/>
        <w:ind w:firstLine="720"/>
        <w:jc w:val="both"/>
        <w:rPr>
          <w:szCs w:val="28"/>
        </w:rPr>
      </w:pPr>
      <w:r w:rsidRPr="00173E65">
        <w:rPr>
          <w:szCs w:val="28"/>
        </w:rPr>
        <w:t xml:space="preserve"> - МБУК «</w:t>
      </w:r>
      <w:proofErr w:type="spellStart"/>
      <w:r w:rsidRPr="00173E65">
        <w:rPr>
          <w:szCs w:val="28"/>
        </w:rPr>
        <w:t>Велижский</w:t>
      </w:r>
      <w:proofErr w:type="spellEnd"/>
      <w:r w:rsidRPr="00173E65">
        <w:rPr>
          <w:szCs w:val="28"/>
        </w:rPr>
        <w:t xml:space="preserve"> районный историко-краеведческий музей»</w:t>
      </w:r>
    </w:p>
    <w:p w:rsidR="00353262" w:rsidRPr="00173E65" w:rsidRDefault="00353262" w:rsidP="00353262">
      <w:pPr>
        <w:pStyle w:val="a3"/>
        <w:ind w:firstLine="720"/>
        <w:jc w:val="both"/>
        <w:rPr>
          <w:szCs w:val="28"/>
        </w:rPr>
      </w:pPr>
      <w:r w:rsidRPr="00173E65">
        <w:rPr>
          <w:szCs w:val="28"/>
        </w:rPr>
        <w:t xml:space="preserve"> -  МБОУ ДОД «</w:t>
      </w:r>
      <w:proofErr w:type="spellStart"/>
      <w:r w:rsidRPr="00173E65">
        <w:rPr>
          <w:szCs w:val="28"/>
        </w:rPr>
        <w:t>Велижская</w:t>
      </w:r>
      <w:proofErr w:type="spellEnd"/>
      <w:r w:rsidRPr="00173E65">
        <w:rPr>
          <w:szCs w:val="28"/>
        </w:rPr>
        <w:t xml:space="preserve"> детская школа искусств»</w:t>
      </w:r>
    </w:p>
    <w:p w:rsidR="00353262" w:rsidRPr="00173E65" w:rsidRDefault="00353262" w:rsidP="00353262">
      <w:pPr>
        <w:pStyle w:val="a3"/>
        <w:ind w:firstLine="720"/>
        <w:jc w:val="both"/>
        <w:rPr>
          <w:szCs w:val="28"/>
        </w:rPr>
      </w:pPr>
      <w:r w:rsidRPr="00173E65">
        <w:rPr>
          <w:szCs w:val="28"/>
        </w:rPr>
        <w:t xml:space="preserve"> - МКУ «Централизованная  бухгалтерия по обслуживанию учреждений </w:t>
      </w:r>
    </w:p>
    <w:p w:rsidR="00353262" w:rsidRPr="00173E65" w:rsidRDefault="00353262" w:rsidP="00353262">
      <w:pPr>
        <w:pStyle w:val="a3"/>
        <w:ind w:firstLine="720"/>
        <w:jc w:val="both"/>
        <w:rPr>
          <w:szCs w:val="28"/>
        </w:rPr>
      </w:pPr>
      <w:r w:rsidRPr="00173E65">
        <w:rPr>
          <w:szCs w:val="28"/>
        </w:rPr>
        <w:t xml:space="preserve">    сферы культуры».</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lastRenderedPageBreak/>
        <w:t xml:space="preserve">   </w:t>
      </w:r>
      <w:r w:rsidRPr="00173E65">
        <w:rPr>
          <w:rFonts w:ascii="Times New Roman" w:hAnsi="Times New Roman"/>
          <w:sz w:val="28"/>
          <w:szCs w:val="28"/>
        </w:rPr>
        <w:tab/>
        <w:t xml:space="preserve"> На постоянной основе в этой сфере трудятся 101 человек. Два работника имеют звание «Заслуженный работник культуры», 3 – награждены Ведомственным знаком «За достижения в культуре», 7 - Почетной грамотой Министерства культуры РФ, 18 – носят звание «Лучший работник Смоленщины», 2 – награждены Благодарственным письмом Губернатора Смоленской области.</w:t>
      </w:r>
    </w:p>
    <w:p w:rsidR="00353262" w:rsidRPr="00173E65" w:rsidRDefault="00353262" w:rsidP="00353262">
      <w:pPr>
        <w:ind w:firstLine="708"/>
        <w:jc w:val="both"/>
        <w:rPr>
          <w:rFonts w:ascii="Times New Roman" w:hAnsi="Times New Roman"/>
          <w:sz w:val="28"/>
          <w:szCs w:val="28"/>
        </w:rPr>
      </w:pPr>
      <w:r w:rsidRPr="00173E65">
        <w:rPr>
          <w:rFonts w:ascii="Times New Roman" w:hAnsi="Times New Roman"/>
          <w:sz w:val="28"/>
          <w:szCs w:val="28"/>
        </w:rPr>
        <w:t>За 9 месяцев 2012 года клубными учреждениями культуры проведены 3441 мероприятие, которые посетило 105 777 человек. Из них детских мероприятий 1366, которые посетили 23019 человек. В районе функционируют 135 кружков художественной самодеятельности, в которых участвуют 1227 человек.  Традиционно проведены праздники деревень. Библиотеки района провели 2027 массовых мероприятий, которые посетили 21485 человек. В музее организовано 28 выставок и проведено 64 экскурсии, которые посетило – 4,0 тыс. чел</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Учреждения культуры принимали участие в областных и межрегиональных конкурсах, смотрах, праздниках:</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областной зональный смотр «Мы правнуки славной Победы» в г. Рудня, в </w:t>
      </w:r>
      <w:proofErr w:type="gramStart"/>
      <w:r w:rsidRPr="00173E65">
        <w:rPr>
          <w:rFonts w:ascii="Times New Roman" w:hAnsi="Times New Roman"/>
          <w:sz w:val="28"/>
          <w:szCs w:val="28"/>
        </w:rPr>
        <w:t>котором</w:t>
      </w:r>
      <w:proofErr w:type="gramEnd"/>
      <w:r w:rsidRPr="00173E65">
        <w:rPr>
          <w:rFonts w:ascii="Times New Roman" w:hAnsi="Times New Roman"/>
          <w:sz w:val="28"/>
          <w:szCs w:val="28"/>
        </w:rPr>
        <w:t xml:space="preserve"> принимал участие </w:t>
      </w:r>
      <w:proofErr w:type="spellStart"/>
      <w:r w:rsidRPr="00173E65">
        <w:rPr>
          <w:rFonts w:ascii="Times New Roman" w:hAnsi="Times New Roman"/>
          <w:sz w:val="28"/>
          <w:szCs w:val="28"/>
        </w:rPr>
        <w:t>Селезневский</w:t>
      </w:r>
      <w:proofErr w:type="spellEnd"/>
      <w:r w:rsidRPr="00173E65">
        <w:rPr>
          <w:rFonts w:ascii="Times New Roman" w:hAnsi="Times New Roman"/>
          <w:sz w:val="28"/>
          <w:szCs w:val="28"/>
        </w:rPr>
        <w:t xml:space="preserve"> СДК;</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смотр «Богатыри земли Смоленской» РДК г. Велиж;</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конкурс семейного творчества «Семья - источник вдохновения» молодежный ВИА «</w:t>
      </w:r>
      <w:proofErr w:type="spellStart"/>
      <w:r w:rsidRPr="00173E65">
        <w:rPr>
          <w:rFonts w:ascii="Times New Roman" w:hAnsi="Times New Roman"/>
          <w:sz w:val="28"/>
          <w:szCs w:val="28"/>
        </w:rPr>
        <w:t>Маранафа</w:t>
      </w:r>
      <w:proofErr w:type="spellEnd"/>
      <w:r w:rsidRPr="00173E65">
        <w:rPr>
          <w:rFonts w:ascii="Times New Roman" w:hAnsi="Times New Roman"/>
          <w:sz w:val="28"/>
          <w:szCs w:val="28"/>
        </w:rPr>
        <w:t>» Красный бор;</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областной праздник «Играй и пой гармонь Смоленская» в пос. Красный Смоленской области, где принимали участие </w:t>
      </w:r>
      <w:proofErr w:type="spellStart"/>
      <w:r w:rsidRPr="00173E65">
        <w:rPr>
          <w:rFonts w:ascii="Times New Roman" w:hAnsi="Times New Roman"/>
          <w:sz w:val="28"/>
          <w:szCs w:val="28"/>
        </w:rPr>
        <w:t>Будницкий</w:t>
      </w:r>
      <w:proofErr w:type="spellEnd"/>
      <w:r w:rsidRPr="00173E65">
        <w:rPr>
          <w:rFonts w:ascii="Times New Roman" w:hAnsi="Times New Roman"/>
          <w:sz w:val="28"/>
          <w:szCs w:val="28"/>
        </w:rPr>
        <w:t xml:space="preserve"> СДД, вокальная группа «</w:t>
      </w:r>
      <w:proofErr w:type="spellStart"/>
      <w:r w:rsidRPr="00173E65">
        <w:rPr>
          <w:rFonts w:ascii="Times New Roman" w:hAnsi="Times New Roman"/>
          <w:sz w:val="28"/>
          <w:szCs w:val="28"/>
        </w:rPr>
        <w:t>Любавушка</w:t>
      </w:r>
      <w:proofErr w:type="spellEnd"/>
      <w:r w:rsidRPr="00173E65">
        <w:rPr>
          <w:rFonts w:ascii="Times New Roman" w:hAnsi="Times New Roman"/>
          <w:sz w:val="28"/>
          <w:szCs w:val="28"/>
        </w:rPr>
        <w:t>», а также приняли участие в заключительном Фестивале в п. Глинка;</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межобластной молодежный форум «Мы за мир во всем мире» с участием молодежных коллективов </w:t>
      </w:r>
      <w:proofErr w:type="gramStart"/>
      <w:r w:rsidRPr="00173E65">
        <w:rPr>
          <w:rFonts w:ascii="Times New Roman" w:hAnsi="Times New Roman"/>
          <w:sz w:val="28"/>
          <w:szCs w:val="28"/>
        </w:rPr>
        <w:t>Смоленской</w:t>
      </w:r>
      <w:proofErr w:type="gramEnd"/>
      <w:r w:rsidRPr="00173E65">
        <w:rPr>
          <w:rFonts w:ascii="Times New Roman" w:hAnsi="Times New Roman"/>
          <w:sz w:val="28"/>
          <w:szCs w:val="28"/>
        </w:rPr>
        <w:t>, Тверской, Псковской областей;</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смотр-конкурс «Голоса 21 века» ЭКГ «Хорошее настроение» (РДК) г. Демидов;</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областной фестиваль детского творчества «Радуга талантов» в г. Демидов Смоленской области, где принимали участие ЭКГ «Хорошее настроение», </w:t>
      </w:r>
      <w:proofErr w:type="spellStart"/>
      <w:r w:rsidRPr="00173E65">
        <w:rPr>
          <w:rFonts w:ascii="Times New Roman" w:hAnsi="Times New Roman"/>
          <w:sz w:val="28"/>
          <w:szCs w:val="28"/>
        </w:rPr>
        <w:t>Селезневский</w:t>
      </w:r>
      <w:proofErr w:type="spellEnd"/>
      <w:r w:rsidRPr="00173E65">
        <w:rPr>
          <w:rFonts w:ascii="Times New Roman" w:hAnsi="Times New Roman"/>
          <w:sz w:val="28"/>
          <w:szCs w:val="28"/>
        </w:rPr>
        <w:t xml:space="preserve"> СДК, ДШИ; </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lastRenderedPageBreak/>
        <w:t xml:space="preserve">- областной зональный смотр ведущих игровых программ «Затея -2012» в г. Рудня. </w:t>
      </w:r>
      <w:proofErr w:type="spellStart"/>
      <w:r w:rsidRPr="00173E65">
        <w:rPr>
          <w:rFonts w:ascii="Times New Roman" w:hAnsi="Times New Roman"/>
          <w:sz w:val="28"/>
          <w:szCs w:val="28"/>
        </w:rPr>
        <w:t>Селезневский</w:t>
      </w:r>
      <w:proofErr w:type="spellEnd"/>
      <w:r w:rsidRPr="00173E65">
        <w:rPr>
          <w:rFonts w:ascii="Times New Roman" w:hAnsi="Times New Roman"/>
          <w:sz w:val="28"/>
          <w:szCs w:val="28"/>
        </w:rPr>
        <w:t xml:space="preserve"> СДК;</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конкурс юных исполнителей народной песни «Смоленские росточки» в ДК Красный Бор, с участием  детского коллектива «</w:t>
      </w:r>
      <w:proofErr w:type="spellStart"/>
      <w:r w:rsidRPr="00173E65">
        <w:rPr>
          <w:rFonts w:ascii="Times New Roman" w:hAnsi="Times New Roman"/>
          <w:sz w:val="28"/>
          <w:szCs w:val="28"/>
        </w:rPr>
        <w:t>Велижаночки</w:t>
      </w:r>
      <w:proofErr w:type="spellEnd"/>
      <w:r w:rsidRPr="00173E65">
        <w:rPr>
          <w:rFonts w:ascii="Times New Roman" w:hAnsi="Times New Roman"/>
          <w:sz w:val="28"/>
          <w:szCs w:val="28"/>
        </w:rPr>
        <w:t>», ПКДО «Лидер»;</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фестиваль народного творчества «Смоленские истоки» в г. Духовщина Смоленской области, где принял участие вокальный коллектив «</w:t>
      </w:r>
      <w:proofErr w:type="spellStart"/>
      <w:r w:rsidRPr="00173E65">
        <w:rPr>
          <w:rFonts w:ascii="Times New Roman" w:hAnsi="Times New Roman"/>
          <w:sz w:val="28"/>
          <w:szCs w:val="28"/>
        </w:rPr>
        <w:t>Велижские</w:t>
      </w:r>
      <w:proofErr w:type="spellEnd"/>
      <w:r w:rsidRPr="00173E65">
        <w:rPr>
          <w:rFonts w:ascii="Times New Roman" w:hAnsi="Times New Roman"/>
          <w:sz w:val="28"/>
          <w:szCs w:val="28"/>
        </w:rPr>
        <w:t xml:space="preserve"> сударушки», РДК;</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областной конкурс профессионального мастерства «Люблю свою профессию», зональный в г. Рудня и областной в ДК санатория «Красный бор», в котором представили свое выступление РДК, ПКДО «Форум»;</w:t>
      </w:r>
    </w:p>
    <w:p w:rsidR="00353262" w:rsidRPr="00173E65" w:rsidRDefault="00353262" w:rsidP="00353262">
      <w:pPr>
        <w:ind w:firstLine="709"/>
        <w:rPr>
          <w:rFonts w:ascii="Times New Roman" w:hAnsi="Times New Roman"/>
          <w:sz w:val="28"/>
          <w:szCs w:val="28"/>
        </w:rPr>
      </w:pPr>
      <w:r w:rsidRPr="00173E65">
        <w:rPr>
          <w:rFonts w:ascii="Times New Roman" w:hAnsi="Times New Roman"/>
          <w:sz w:val="28"/>
          <w:szCs w:val="28"/>
        </w:rPr>
        <w:t xml:space="preserve">- областная научно-практическая конференция «Народный костюм в обрядах и обычаях» с участием историко-краеведческого музея (демонстрация костюма </w:t>
      </w:r>
      <w:proofErr w:type="spellStart"/>
      <w:r w:rsidRPr="00173E65">
        <w:rPr>
          <w:rFonts w:ascii="Times New Roman" w:hAnsi="Times New Roman"/>
          <w:sz w:val="28"/>
          <w:szCs w:val="28"/>
        </w:rPr>
        <w:t>Велижского</w:t>
      </w:r>
      <w:proofErr w:type="spellEnd"/>
      <w:r w:rsidRPr="00173E65">
        <w:rPr>
          <w:rFonts w:ascii="Times New Roman" w:hAnsi="Times New Roman"/>
          <w:sz w:val="28"/>
          <w:szCs w:val="28"/>
        </w:rPr>
        <w:t xml:space="preserve"> края);</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 семинар - практикум по театральному искусству молодежный театр «Чайка» (РДК) п. Лиозно </w:t>
      </w:r>
      <w:proofErr w:type="spellStart"/>
      <w:r w:rsidRPr="00173E65">
        <w:rPr>
          <w:rFonts w:ascii="Times New Roman" w:hAnsi="Times New Roman"/>
          <w:sz w:val="28"/>
          <w:szCs w:val="28"/>
        </w:rPr>
        <w:t>респ</w:t>
      </w:r>
      <w:proofErr w:type="spellEnd"/>
      <w:r w:rsidRPr="00173E65">
        <w:rPr>
          <w:rFonts w:ascii="Times New Roman" w:hAnsi="Times New Roman"/>
          <w:sz w:val="28"/>
          <w:szCs w:val="28"/>
        </w:rPr>
        <w:t>. Беларусь;</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областная выставка «</w:t>
      </w:r>
      <w:proofErr w:type="spellStart"/>
      <w:r w:rsidRPr="00173E65">
        <w:rPr>
          <w:rFonts w:ascii="Times New Roman" w:hAnsi="Times New Roman"/>
          <w:sz w:val="28"/>
          <w:szCs w:val="28"/>
        </w:rPr>
        <w:t>Велижское</w:t>
      </w:r>
      <w:proofErr w:type="spellEnd"/>
      <w:r w:rsidRPr="00173E65">
        <w:rPr>
          <w:rFonts w:ascii="Times New Roman" w:hAnsi="Times New Roman"/>
          <w:sz w:val="28"/>
          <w:szCs w:val="28"/>
        </w:rPr>
        <w:t xml:space="preserve"> подворье» (г. Смоленск, сельскохозяйственная ярмарка), где принимали участие Ляховский СДД, ПКДО «Шанс», «Лидер» (художественная самодеятельность).</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В муниципальном бюджетном образовательном </w:t>
      </w:r>
      <w:proofErr w:type="gramStart"/>
      <w:r w:rsidRPr="00173E65">
        <w:rPr>
          <w:rFonts w:ascii="Times New Roman" w:hAnsi="Times New Roman"/>
          <w:sz w:val="28"/>
          <w:szCs w:val="28"/>
        </w:rPr>
        <w:t>учреждении</w:t>
      </w:r>
      <w:proofErr w:type="gramEnd"/>
      <w:r w:rsidRPr="00173E65">
        <w:rPr>
          <w:rFonts w:ascii="Times New Roman" w:hAnsi="Times New Roman"/>
          <w:sz w:val="28"/>
          <w:szCs w:val="28"/>
        </w:rPr>
        <w:t xml:space="preserve"> дополнительного образования детей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детская школа искусств» на художественном и музыкальном отделениях обучается 78 человек. </w:t>
      </w:r>
    </w:p>
    <w:p w:rsidR="00353262" w:rsidRPr="00173E65" w:rsidRDefault="00353262" w:rsidP="00353262">
      <w:pPr>
        <w:jc w:val="both"/>
        <w:rPr>
          <w:rFonts w:ascii="Times New Roman" w:hAnsi="Times New Roman"/>
          <w:b/>
          <w:sz w:val="28"/>
          <w:szCs w:val="28"/>
        </w:rPr>
      </w:pPr>
      <w:r w:rsidRPr="00173E65">
        <w:rPr>
          <w:rFonts w:ascii="Times New Roman" w:hAnsi="Times New Roman"/>
          <w:sz w:val="28"/>
          <w:szCs w:val="28"/>
        </w:rPr>
        <w:t xml:space="preserve">          Продолжаются культурные связи с </w:t>
      </w:r>
      <w:proofErr w:type="spellStart"/>
      <w:r w:rsidRPr="00173E65">
        <w:rPr>
          <w:rFonts w:ascii="Times New Roman" w:hAnsi="Times New Roman"/>
          <w:sz w:val="28"/>
          <w:szCs w:val="28"/>
        </w:rPr>
        <w:t>респ</w:t>
      </w:r>
      <w:proofErr w:type="spellEnd"/>
      <w:r w:rsidRPr="00173E65">
        <w:rPr>
          <w:rFonts w:ascii="Times New Roman" w:hAnsi="Times New Roman"/>
          <w:sz w:val="28"/>
          <w:szCs w:val="28"/>
        </w:rPr>
        <w:t>. Беларусь. В рамках культурного обмена в 2012 году  проведены  мероприятия:</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b/>
          <w:sz w:val="28"/>
          <w:szCs w:val="28"/>
        </w:rPr>
        <w:t xml:space="preserve"> </w:t>
      </w:r>
      <w:r w:rsidRPr="00173E65">
        <w:rPr>
          <w:rFonts w:ascii="Times New Roman" w:hAnsi="Times New Roman"/>
          <w:sz w:val="28"/>
          <w:szCs w:val="28"/>
        </w:rPr>
        <w:t xml:space="preserve">-  Велопробег «Молодёжь России и Беларуси – дорога в будущее Союзного Государства»; </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Благотворительный молодежный велопробег «Детям России и Беларуси»;</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 Семинар-практикум по театральному искусству п. Лиозно </w:t>
      </w:r>
      <w:proofErr w:type="spellStart"/>
      <w:r w:rsidRPr="00173E65">
        <w:rPr>
          <w:rFonts w:ascii="Times New Roman" w:hAnsi="Times New Roman"/>
          <w:sz w:val="28"/>
          <w:szCs w:val="28"/>
        </w:rPr>
        <w:t>респ</w:t>
      </w:r>
      <w:proofErr w:type="spellEnd"/>
      <w:r w:rsidRPr="00173E65">
        <w:rPr>
          <w:rFonts w:ascii="Times New Roman" w:hAnsi="Times New Roman"/>
          <w:sz w:val="28"/>
          <w:szCs w:val="28"/>
        </w:rPr>
        <w:t>. Беларусь;</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Межрегиональный фестиваль творческих коллективов и исполнителей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волна – 2012»;</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lastRenderedPageBreak/>
        <w:t xml:space="preserve">- Вечерняя развлекательная программа с участием профессионального коллектива г. Витебск </w:t>
      </w:r>
      <w:proofErr w:type="spellStart"/>
      <w:r w:rsidRPr="00173E65">
        <w:rPr>
          <w:rFonts w:ascii="Times New Roman" w:hAnsi="Times New Roman"/>
          <w:sz w:val="28"/>
          <w:szCs w:val="28"/>
        </w:rPr>
        <w:t>респ</w:t>
      </w:r>
      <w:proofErr w:type="spellEnd"/>
      <w:r w:rsidRPr="00173E65">
        <w:rPr>
          <w:rFonts w:ascii="Times New Roman" w:hAnsi="Times New Roman"/>
          <w:sz w:val="28"/>
          <w:szCs w:val="28"/>
        </w:rPr>
        <w:t>. Беларусь;</w:t>
      </w:r>
    </w:p>
    <w:p w:rsidR="00353262" w:rsidRPr="00173E65" w:rsidRDefault="00353262" w:rsidP="00353262">
      <w:pPr>
        <w:ind w:firstLine="709"/>
        <w:jc w:val="both"/>
        <w:rPr>
          <w:rFonts w:ascii="Times New Roman" w:hAnsi="Times New Roman"/>
          <w:sz w:val="28"/>
          <w:szCs w:val="28"/>
        </w:rPr>
      </w:pPr>
      <w:r w:rsidRPr="00173E65">
        <w:rPr>
          <w:rFonts w:ascii="Times New Roman" w:hAnsi="Times New Roman"/>
          <w:sz w:val="28"/>
          <w:szCs w:val="28"/>
        </w:rPr>
        <w:t xml:space="preserve">В Юбилейном вечере, посвященном 25 – </w:t>
      </w:r>
      <w:proofErr w:type="spellStart"/>
      <w:r w:rsidRPr="00173E65">
        <w:rPr>
          <w:rFonts w:ascii="Times New Roman" w:hAnsi="Times New Roman"/>
          <w:sz w:val="28"/>
          <w:szCs w:val="28"/>
        </w:rPr>
        <w:t>летию</w:t>
      </w:r>
      <w:proofErr w:type="spellEnd"/>
      <w:r w:rsidRPr="00173E65">
        <w:rPr>
          <w:rFonts w:ascii="Times New Roman" w:hAnsi="Times New Roman"/>
          <w:sz w:val="28"/>
          <w:szCs w:val="28"/>
        </w:rPr>
        <w:t xml:space="preserve"> Хора ветеранов, принимали участие представители Витебского райисполкома РБ.</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ab/>
        <w:t>Для проведения спортивных мероприятий на сегодняшний день имеются стадион, спорткомплекс, 13 спортивных залов, 10 спортивных площадок, 4 поля.</w:t>
      </w:r>
    </w:p>
    <w:p w:rsidR="00353262" w:rsidRPr="00173E65" w:rsidRDefault="00353262" w:rsidP="00353262">
      <w:pPr>
        <w:jc w:val="both"/>
        <w:rPr>
          <w:rFonts w:ascii="Times New Roman" w:hAnsi="Times New Roman"/>
          <w:sz w:val="28"/>
          <w:szCs w:val="28"/>
        </w:rPr>
      </w:pPr>
      <w:r w:rsidRPr="00173E65">
        <w:rPr>
          <w:rFonts w:ascii="Times New Roman" w:hAnsi="Times New Roman"/>
          <w:b/>
          <w:sz w:val="28"/>
          <w:szCs w:val="28"/>
        </w:rPr>
        <w:t xml:space="preserve">         </w:t>
      </w:r>
      <w:r w:rsidRPr="00173E65">
        <w:rPr>
          <w:rFonts w:ascii="Times New Roman" w:hAnsi="Times New Roman"/>
          <w:sz w:val="28"/>
          <w:szCs w:val="28"/>
        </w:rPr>
        <w:t>Бюджетные  ассигнования, выделенные на 2012 год, составляют 19400,2 тыс. руб. Исполнено 70 % выделенных бюджетных  средств.</w:t>
      </w:r>
    </w:p>
    <w:p w:rsidR="00353262" w:rsidRPr="00173E65" w:rsidRDefault="00353262" w:rsidP="00353262">
      <w:pPr>
        <w:jc w:val="both"/>
        <w:rPr>
          <w:rFonts w:ascii="Times New Roman" w:hAnsi="Times New Roman"/>
          <w:sz w:val="28"/>
          <w:szCs w:val="28"/>
        </w:rPr>
      </w:pPr>
      <w:r w:rsidRPr="00173E65">
        <w:rPr>
          <w:rFonts w:ascii="Times New Roman" w:hAnsi="Times New Roman"/>
          <w:b/>
          <w:sz w:val="28"/>
          <w:szCs w:val="28"/>
        </w:rPr>
        <w:t xml:space="preserve">          </w:t>
      </w:r>
      <w:r w:rsidRPr="00173E65">
        <w:rPr>
          <w:rFonts w:ascii="Times New Roman" w:hAnsi="Times New Roman"/>
          <w:sz w:val="28"/>
          <w:szCs w:val="28"/>
        </w:rPr>
        <w:t>Привлечены инвестиции в сумме 1195495,8 рублей:</w:t>
      </w:r>
    </w:p>
    <w:p w:rsidR="00353262" w:rsidRPr="00173E65" w:rsidRDefault="00353262" w:rsidP="00353262">
      <w:pPr>
        <w:jc w:val="both"/>
        <w:rPr>
          <w:rFonts w:ascii="Times New Roman" w:hAnsi="Times New Roman"/>
          <w:sz w:val="28"/>
          <w:szCs w:val="28"/>
        </w:rPr>
      </w:pPr>
      <w:r w:rsidRPr="00173E65">
        <w:rPr>
          <w:rFonts w:ascii="Times New Roman" w:hAnsi="Times New Roman"/>
          <w:b/>
          <w:sz w:val="28"/>
          <w:szCs w:val="28"/>
        </w:rPr>
        <w:t xml:space="preserve">- </w:t>
      </w:r>
      <w:r w:rsidRPr="00173E65">
        <w:rPr>
          <w:rFonts w:ascii="Times New Roman" w:hAnsi="Times New Roman"/>
          <w:sz w:val="28"/>
          <w:szCs w:val="28"/>
        </w:rPr>
        <w:t>350241,86 рублей из резервного фонда Администрации муниципального образования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район»: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231,5 тыс. рублей – ремонт отопительной системы РДК;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19,0 тыс. рублей – на подготовку и проведение празднования 476-ой годовщины основания города Велижа, 85-ой годовщины образования </w:t>
      </w:r>
      <w:proofErr w:type="spellStart"/>
      <w:r w:rsidRPr="00173E65">
        <w:rPr>
          <w:rFonts w:ascii="Times New Roman" w:hAnsi="Times New Roman"/>
          <w:sz w:val="28"/>
          <w:szCs w:val="28"/>
        </w:rPr>
        <w:t>Велижского</w:t>
      </w:r>
      <w:proofErr w:type="spellEnd"/>
      <w:r w:rsidRPr="00173E65">
        <w:rPr>
          <w:rFonts w:ascii="Times New Roman" w:hAnsi="Times New Roman"/>
          <w:sz w:val="28"/>
          <w:szCs w:val="28"/>
        </w:rPr>
        <w:t xml:space="preserve"> района;</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99741,86 рублей  - ремонт отопительной системы МБУК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ЦБС»;</w:t>
      </w:r>
    </w:p>
    <w:p w:rsidR="00353262" w:rsidRPr="00173E65" w:rsidRDefault="00353262" w:rsidP="00353262">
      <w:pPr>
        <w:jc w:val="both"/>
        <w:rPr>
          <w:rFonts w:ascii="Times New Roman" w:hAnsi="Times New Roman"/>
          <w:sz w:val="28"/>
          <w:szCs w:val="28"/>
        </w:rPr>
      </w:pPr>
      <w:proofErr w:type="gramStart"/>
      <w:r w:rsidRPr="00173E65">
        <w:rPr>
          <w:rFonts w:ascii="Times New Roman" w:hAnsi="Times New Roman"/>
          <w:b/>
          <w:sz w:val="28"/>
          <w:szCs w:val="28"/>
        </w:rPr>
        <w:t xml:space="preserve">- </w:t>
      </w:r>
      <w:r w:rsidRPr="00173E65">
        <w:rPr>
          <w:rFonts w:ascii="Times New Roman" w:hAnsi="Times New Roman"/>
          <w:sz w:val="28"/>
          <w:szCs w:val="28"/>
        </w:rPr>
        <w:t>729954 рублей - депутатские средства:</w:t>
      </w:r>
      <w:r w:rsidRPr="00173E65">
        <w:rPr>
          <w:rFonts w:ascii="Times New Roman" w:hAnsi="Times New Roman"/>
          <w:b/>
          <w:sz w:val="28"/>
          <w:szCs w:val="28"/>
        </w:rPr>
        <w:t xml:space="preserve">  </w:t>
      </w:r>
      <w:r w:rsidRPr="00173E65">
        <w:rPr>
          <w:rFonts w:ascii="Times New Roman" w:hAnsi="Times New Roman"/>
          <w:sz w:val="28"/>
          <w:szCs w:val="28"/>
        </w:rPr>
        <w:t xml:space="preserve">приобретение и установка оконных блоков для </w:t>
      </w:r>
      <w:proofErr w:type="spellStart"/>
      <w:r w:rsidRPr="00173E65">
        <w:rPr>
          <w:rFonts w:ascii="Times New Roman" w:hAnsi="Times New Roman"/>
          <w:sz w:val="28"/>
          <w:szCs w:val="28"/>
        </w:rPr>
        <w:t>Будницкой</w:t>
      </w:r>
      <w:proofErr w:type="spellEnd"/>
      <w:r w:rsidRPr="00173E65">
        <w:rPr>
          <w:rFonts w:ascii="Times New Roman" w:hAnsi="Times New Roman"/>
          <w:sz w:val="28"/>
          <w:szCs w:val="28"/>
        </w:rPr>
        <w:t xml:space="preserve"> библиотеки;</w:t>
      </w:r>
      <w:r w:rsidRPr="00173E65">
        <w:rPr>
          <w:rFonts w:ascii="Times New Roman" w:hAnsi="Times New Roman"/>
          <w:b/>
          <w:sz w:val="28"/>
          <w:szCs w:val="28"/>
        </w:rPr>
        <w:t xml:space="preserve"> </w:t>
      </w:r>
      <w:r w:rsidRPr="00173E65">
        <w:rPr>
          <w:rFonts w:ascii="Times New Roman" w:hAnsi="Times New Roman"/>
          <w:sz w:val="28"/>
          <w:szCs w:val="28"/>
        </w:rPr>
        <w:t>приобретение книг; приобретение</w:t>
      </w:r>
      <w:r w:rsidRPr="00173E65">
        <w:rPr>
          <w:rFonts w:ascii="Times New Roman" w:hAnsi="Times New Roman"/>
          <w:b/>
          <w:sz w:val="28"/>
          <w:szCs w:val="28"/>
        </w:rPr>
        <w:t xml:space="preserve"> </w:t>
      </w:r>
      <w:r w:rsidRPr="00173E65">
        <w:rPr>
          <w:rFonts w:ascii="Times New Roman" w:hAnsi="Times New Roman"/>
          <w:sz w:val="28"/>
          <w:szCs w:val="28"/>
        </w:rPr>
        <w:t xml:space="preserve">музыкального центра, канцелярских товаров для </w:t>
      </w:r>
      <w:proofErr w:type="spellStart"/>
      <w:r w:rsidRPr="00173E65">
        <w:rPr>
          <w:rFonts w:ascii="Times New Roman" w:hAnsi="Times New Roman"/>
          <w:sz w:val="28"/>
          <w:szCs w:val="28"/>
        </w:rPr>
        <w:t>Ситьковского</w:t>
      </w:r>
      <w:proofErr w:type="spellEnd"/>
      <w:r w:rsidRPr="00173E65">
        <w:rPr>
          <w:rFonts w:ascii="Times New Roman" w:hAnsi="Times New Roman"/>
          <w:sz w:val="28"/>
          <w:szCs w:val="28"/>
        </w:rPr>
        <w:t xml:space="preserve"> СДД; приобретение муфельной печи для МБОУДОД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ДШИ»; ремонт автомобиля МБУК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ЦКС»; ремонт перекрытий здания МБУК «</w:t>
      </w:r>
      <w:proofErr w:type="spellStart"/>
      <w:r w:rsidRPr="00173E65">
        <w:rPr>
          <w:rFonts w:ascii="Times New Roman" w:hAnsi="Times New Roman"/>
          <w:sz w:val="28"/>
          <w:szCs w:val="28"/>
        </w:rPr>
        <w:t>Велижский</w:t>
      </w:r>
      <w:proofErr w:type="spellEnd"/>
      <w:r w:rsidRPr="00173E65">
        <w:rPr>
          <w:rFonts w:ascii="Times New Roman" w:hAnsi="Times New Roman"/>
          <w:sz w:val="28"/>
          <w:szCs w:val="28"/>
        </w:rPr>
        <w:t xml:space="preserve"> историко-краеведческий музей»; приобретение призов и подарков участникам конкурсов для МБУК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ЦКС»;</w:t>
      </w:r>
      <w:proofErr w:type="gramEnd"/>
      <w:r w:rsidRPr="00173E65">
        <w:rPr>
          <w:rFonts w:ascii="Times New Roman" w:hAnsi="Times New Roman"/>
          <w:sz w:val="28"/>
          <w:szCs w:val="28"/>
        </w:rPr>
        <w:t xml:space="preserve"> строительство санузла в МБОУДОД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ДШИ»; приобретение спортивных тренажеров для </w:t>
      </w:r>
      <w:proofErr w:type="spellStart"/>
      <w:r w:rsidRPr="00173E65">
        <w:rPr>
          <w:rFonts w:ascii="Times New Roman" w:hAnsi="Times New Roman"/>
          <w:sz w:val="28"/>
          <w:szCs w:val="28"/>
        </w:rPr>
        <w:t>Будницкого</w:t>
      </w:r>
      <w:proofErr w:type="spellEnd"/>
      <w:r w:rsidRPr="00173E65">
        <w:rPr>
          <w:rFonts w:ascii="Times New Roman" w:hAnsi="Times New Roman"/>
          <w:sz w:val="28"/>
          <w:szCs w:val="28"/>
        </w:rPr>
        <w:t xml:space="preserve"> СДД; приобретение музыкального центра для </w:t>
      </w:r>
      <w:proofErr w:type="spellStart"/>
      <w:r w:rsidRPr="00173E65">
        <w:rPr>
          <w:rFonts w:ascii="Times New Roman" w:hAnsi="Times New Roman"/>
          <w:sz w:val="28"/>
          <w:szCs w:val="28"/>
        </w:rPr>
        <w:t>Логовского</w:t>
      </w:r>
      <w:proofErr w:type="spellEnd"/>
      <w:r w:rsidRPr="00173E65">
        <w:rPr>
          <w:rFonts w:ascii="Times New Roman" w:hAnsi="Times New Roman"/>
          <w:sz w:val="28"/>
          <w:szCs w:val="28"/>
        </w:rPr>
        <w:t xml:space="preserve"> СДД; приобретение и установка оконных блоков для </w:t>
      </w:r>
      <w:proofErr w:type="spellStart"/>
      <w:r w:rsidRPr="00173E65">
        <w:rPr>
          <w:rFonts w:ascii="Times New Roman" w:hAnsi="Times New Roman"/>
          <w:sz w:val="28"/>
          <w:szCs w:val="28"/>
        </w:rPr>
        <w:t>Будницкого</w:t>
      </w:r>
      <w:proofErr w:type="spellEnd"/>
      <w:r w:rsidRPr="00173E65">
        <w:rPr>
          <w:rFonts w:ascii="Times New Roman" w:hAnsi="Times New Roman"/>
          <w:sz w:val="28"/>
          <w:szCs w:val="28"/>
        </w:rPr>
        <w:t xml:space="preserve"> СДД; приобретение материалов и пошив сценических костюмов для МБУК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ЦКС»; приобретение компьютерного стола, канцтоваров </w:t>
      </w:r>
      <w:proofErr w:type="gramStart"/>
      <w:r w:rsidRPr="00173E65">
        <w:rPr>
          <w:rFonts w:ascii="Times New Roman" w:hAnsi="Times New Roman"/>
          <w:sz w:val="28"/>
          <w:szCs w:val="28"/>
        </w:rPr>
        <w:t>для</w:t>
      </w:r>
      <w:proofErr w:type="gramEnd"/>
      <w:r w:rsidRPr="00173E65">
        <w:rPr>
          <w:rFonts w:ascii="Times New Roman" w:hAnsi="Times New Roman"/>
          <w:sz w:val="28"/>
          <w:szCs w:val="28"/>
        </w:rPr>
        <w:t xml:space="preserve"> МБУК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ЦБС»; </w:t>
      </w:r>
      <w:proofErr w:type="gramStart"/>
      <w:r w:rsidRPr="00173E65">
        <w:rPr>
          <w:rFonts w:ascii="Times New Roman" w:hAnsi="Times New Roman"/>
          <w:sz w:val="28"/>
          <w:szCs w:val="28"/>
        </w:rPr>
        <w:t>ремонт</w:t>
      </w:r>
      <w:proofErr w:type="gramEnd"/>
      <w:r w:rsidRPr="00173E65">
        <w:rPr>
          <w:rFonts w:ascii="Times New Roman" w:hAnsi="Times New Roman"/>
          <w:sz w:val="28"/>
          <w:szCs w:val="28"/>
        </w:rPr>
        <w:t xml:space="preserve"> отопления здания МБОУДОД «</w:t>
      </w:r>
      <w:proofErr w:type="spellStart"/>
      <w:r w:rsidRPr="00173E65">
        <w:rPr>
          <w:rFonts w:ascii="Times New Roman" w:hAnsi="Times New Roman"/>
          <w:sz w:val="28"/>
          <w:szCs w:val="28"/>
        </w:rPr>
        <w:t>Велижская</w:t>
      </w:r>
      <w:proofErr w:type="spellEnd"/>
      <w:r w:rsidRPr="00173E65">
        <w:rPr>
          <w:rFonts w:ascii="Times New Roman" w:hAnsi="Times New Roman"/>
          <w:sz w:val="28"/>
          <w:szCs w:val="28"/>
        </w:rPr>
        <w:t xml:space="preserve"> ДШИ».</w:t>
      </w:r>
    </w:p>
    <w:p w:rsidR="00353262" w:rsidRPr="00173E65" w:rsidRDefault="00353262" w:rsidP="00353262">
      <w:pPr>
        <w:jc w:val="both"/>
        <w:rPr>
          <w:rFonts w:ascii="Times New Roman" w:hAnsi="Times New Roman"/>
          <w:b/>
          <w:sz w:val="28"/>
          <w:szCs w:val="28"/>
        </w:rPr>
      </w:pPr>
      <w:r w:rsidRPr="00173E65">
        <w:rPr>
          <w:rFonts w:ascii="Times New Roman" w:hAnsi="Times New Roman"/>
          <w:b/>
          <w:sz w:val="28"/>
          <w:szCs w:val="28"/>
        </w:rPr>
        <w:t xml:space="preserve">- </w:t>
      </w:r>
      <w:r w:rsidRPr="00173E65">
        <w:rPr>
          <w:rFonts w:ascii="Times New Roman" w:hAnsi="Times New Roman"/>
          <w:sz w:val="28"/>
          <w:szCs w:val="28"/>
        </w:rPr>
        <w:t xml:space="preserve">15,0 тыс. рублей – на подготовку и проведение празднования 476-ой годовщины основания города Велижа, 85-ой годовщины образования </w:t>
      </w:r>
      <w:proofErr w:type="spellStart"/>
      <w:r w:rsidRPr="00173E65">
        <w:rPr>
          <w:rFonts w:ascii="Times New Roman" w:hAnsi="Times New Roman"/>
          <w:sz w:val="28"/>
          <w:szCs w:val="28"/>
        </w:rPr>
        <w:lastRenderedPageBreak/>
        <w:t>Велижского</w:t>
      </w:r>
      <w:proofErr w:type="spellEnd"/>
      <w:r w:rsidRPr="00173E65">
        <w:rPr>
          <w:rFonts w:ascii="Times New Roman" w:hAnsi="Times New Roman"/>
          <w:sz w:val="28"/>
          <w:szCs w:val="28"/>
        </w:rPr>
        <w:t xml:space="preserve"> района</w:t>
      </w:r>
      <w:r w:rsidRPr="00173E65">
        <w:rPr>
          <w:rFonts w:ascii="Times New Roman" w:hAnsi="Times New Roman"/>
          <w:b/>
          <w:sz w:val="28"/>
          <w:szCs w:val="28"/>
        </w:rPr>
        <w:t xml:space="preserve">  </w:t>
      </w:r>
      <w:r w:rsidRPr="00173E65">
        <w:rPr>
          <w:rFonts w:ascii="Times New Roman" w:hAnsi="Times New Roman"/>
          <w:sz w:val="28"/>
          <w:szCs w:val="28"/>
        </w:rPr>
        <w:t>от Департамента Смоленской области по культуре и туризму;</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xml:space="preserve">- 20,1 тыс. рублей - на приобретение книг (собственные средства); </w:t>
      </w:r>
    </w:p>
    <w:p w:rsidR="00353262" w:rsidRPr="00173E65" w:rsidRDefault="00353262" w:rsidP="00353262">
      <w:pPr>
        <w:jc w:val="both"/>
        <w:rPr>
          <w:rFonts w:ascii="Times New Roman" w:hAnsi="Times New Roman"/>
          <w:b/>
          <w:sz w:val="28"/>
          <w:szCs w:val="28"/>
        </w:rPr>
      </w:pPr>
      <w:r w:rsidRPr="00173E65">
        <w:rPr>
          <w:rFonts w:ascii="Times New Roman" w:hAnsi="Times New Roman"/>
          <w:sz w:val="28"/>
          <w:szCs w:val="28"/>
        </w:rPr>
        <w:t>- 95,3 тыс. рублей</w:t>
      </w:r>
      <w:r w:rsidRPr="00173E65">
        <w:rPr>
          <w:rFonts w:ascii="Times New Roman" w:hAnsi="Times New Roman"/>
          <w:b/>
          <w:sz w:val="28"/>
          <w:szCs w:val="28"/>
        </w:rPr>
        <w:t xml:space="preserve"> - </w:t>
      </w:r>
      <w:r w:rsidRPr="00173E65">
        <w:rPr>
          <w:rFonts w:ascii="Times New Roman" w:hAnsi="Times New Roman"/>
          <w:sz w:val="28"/>
          <w:szCs w:val="28"/>
        </w:rPr>
        <w:t xml:space="preserve">спонсорские средства на подготовку и проведение празднования 476-ой годовщины основания города Велижа, 85-ой годовщины образования </w:t>
      </w:r>
      <w:proofErr w:type="spellStart"/>
      <w:r w:rsidRPr="00173E65">
        <w:rPr>
          <w:rFonts w:ascii="Times New Roman" w:hAnsi="Times New Roman"/>
          <w:sz w:val="28"/>
          <w:szCs w:val="28"/>
        </w:rPr>
        <w:t>Велижского</w:t>
      </w:r>
      <w:proofErr w:type="spellEnd"/>
      <w:r w:rsidRPr="00173E65">
        <w:rPr>
          <w:rFonts w:ascii="Times New Roman" w:hAnsi="Times New Roman"/>
          <w:sz w:val="28"/>
          <w:szCs w:val="28"/>
        </w:rPr>
        <w:t xml:space="preserve"> района;</w:t>
      </w:r>
      <w:r w:rsidRPr="00173E65">
        <w:rPr>
          <w:rFonts w:ascii="Times New Roman" w:hAnsi="Times New Roman"/>
          <w:b/>
          <w:sz w:val="28"/>
          <w:szCs w:val="28"/>
        </w:rPr>
        <w:t xml:space="preserve">  </w:t>
      </w:r>
    </w:p>
    <w:p w:rsidR="00353262" w:rsidRPr="00173E65" w:rsidRDefault="00353262" w:rsidP="00353262">
      <w:pPr>
        <w:jc w:val="both"/>
        <w:rPr>
          <w:rFonts w:ascii="Times New Roman" w:hAnsi="Times New Roman"/>
          <w:sz w:val="28"/>
          <w:szCs w:val="28"/>
        </w:rPr>
      </w:pPr>
      <w:r w:rsidRPr="00173E65">
        <w:rPr>
          <w:rFonts w:ascii="Times New Roman" w:hAnsi="Times New Roman"/>
          <w:sz w:val="28"/>
          <w:szCs w:val="28"/>
        </w:rPr>
        <w:t>- 5,0 тыс. рублей – спонсорские средства на проведение празднования 9 Мая.</w:t>
      </w:r>
    </w:p>
    <w:p w:rsidR="00F076D7" w:rsidRDefault="00F076D7"/>
    <w:sectPr w:rsidR="00F0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0B"/>
    <w:rsid w:val="00103EB9"/>
    <w:rsid w:val="001540B2"/>
    <w:rsid w:val="00353262"/>
    <w:rsid w:val="004A200B"/>
    <w:rsid w:val="008B0987"/>
    <w:rsid w:val="00A41E75"/>
    <w:rsid w:val="00A97439"/>
    <w:rsid w:val="00CD5E22"/>
    <w:rsid w:val="00D9254A"/>
    <w:rsid w:val="00F076D7"/>
    <w:rsid w:val="00F66886"/>
    <w:rsid w:val="00FE2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62"/>
    <w:rPr>
      <w:rFonts w:ascii="Calibri" w:eastAsia="Calibri" w:hAnsi="Calibri" w:cs="Times New Roman"/>
    </w:rPr>
  </w:style>
  <w:style w:type="paragraph" w:styleId="1">
    <w:name w:val="heading 1"/>
    <w:basedOn w:val="a"/>
    <w:link w:val="10"/>
    <w:uiPriority w:val="9"/>
    <w:qFormat/>
    <w:rsid w:val="003532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62"/>
    <w:rPr>
      <w:rFonts w:ascii="Times New Roman" w:eastAsia="Times New Roman" w:hAnsi="Times New Roman" w:cs="Times New Roman"/>
      <w:b/>
      <w:bCs/>
      <w:kern w:val="36"/>
      <w:sz w:val="48"/>
      <w:szCs w:val="48"/>
      <w:lang w:eastAsia="ru-RU"/>
    </w:rPr>
  </w:style>
  <w:style w:type="paragraph" w:styleId="a3">
    <w:name w:val="Body Text"/>
    <w:basedOn w:val="a"/>
    <w:link w:val="a4"/>
    <w:rsid w:val="00353262"/>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353262"/>
    <w:rPr>
      <w:rFonts w:ascii="Times New Roman" w:eastAsia="Times New Roman" w:hAnsi="Times New Roman" w:cs="Times New Roman"/>
      <w:sz w:val="28"/>
      <w:szCs w:val="24"/>
      <w:lang w:eastAsia="ru-RU"/>
    </w:rPr>
  </w:style>
  <w:style w:type="paragraph" w:styleId="a5">
    <w:name w:val="Title"/>
    <w:basedOn w:val="a"/>
    <w:link w:val="a6"/>
    <w:qFormat/>
    <w:rsid w:val="00353262"/>
    <w:pPr>
      <w:spacing w:after="0" w:line="240" w:lineRule="auto"/>
      <w:jc w:val="center"/>
    </w:pPr>
    <w:rPr>
      <w:rFonts w:ascii="Times New Roman" w:eastAsia="Times New Roman" w:hAnsi="Times New Roman"/>
      <w:b/>
      <w:sz w:val="32"/>
      <w:szCs w:val="20"/>
      <w:lang w:eastAsia="ru-RU"/>
    </w:rPr>
  </w:style>
  <w:style w:type="character" w:customStyle="1" w:styleId="a6">
    <w:name w:val="Название Знак"/>
    <w:basedOn w:val="a0"/>
    <w:link w:val="a5"/>
    <w:rsid w:val="00353262"/>
    <w:rPr>
      <w:rFonts w:ascii="Times New Roman" w:eastAsia="Times New Roman" w:hAnsi="Times New Roman" w:cs="Times New Roman"/>
      <w:b/>
      <w:sz w:val="32"/>
      <w:szCs w:val="20"/>
      <w:lang w:eastAsia="ru-RU"/>
    </w:rPr>
  </w:style>
  <w:style w:type="paragraph" w:styleId="a7">
    <w:name w:val="No Spacing"/>
    <w:qFormat/>
    <w:rsid w:val="003532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62"/>
    <w:rPr>
      <w:rFonts w:ascii="Calibri" w:eastAsia="Calibri" w:hAnsi="Calibri" w:cs="Times New Roman"/>
    </w:rPr>
  </w:style>
  <w:style w:type="paragraph" w:styleId="1">
    <w:name w:val="heading 1"/>
    <w:basedOn w:val="a"/>
    <w:link w:val="10"/>
    <w:uiPriority w:val="9"/>
    <w:qFormat/>
    <w:rsid w:val="003532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262"/>
    <w:rPr>
      <w:rFonts w:ascii="Times New Roman" w:eastAsia="Times New Roman" w:hAnsi="Times New Roman" w:cs="Times New Roman"/>
      <w:b/>
      <w:bCs/>
      <w:kern w:val="36"/>
      <w:sz w:val="48"/>
      <w:szCs w:val="48"/>
      <w:lang w:eastAsia="ru-RU"/>
    </w:rPr>
  </w:style>
  <w:style w:type="paragraph" w:styleId="a3">
    <w:name w:val="Body Text"/>
    <w:basedOn w:val="a"/>
    <w:link w:val="a4"/>
    <w:rsid w:val="00353262"/>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353262"/>
    <w:rPr>
      <w:rFonts w:ascii="Times New Roman" w:eastAsia="Times New Roman" w:hAnsi="Times New Roman" w:cs="Times New Roman"/>
      <w:sz w:val="28"/>
      <w:szCs w:val="24"/>
      <w:lang w:eastAsia="ru-RU"/>
    </w:rPr>
  </w:style>
  <w:style w:type="paragraph" w:styleId="a5">
    <w:name w:val="Title"/>
    <w:basedOn w:val="a"/>
    <w:link w:val="a6"/>
    <w:qFormat/>
    <w:rsid w:val="00353262"/>
    <w:pPr>
      <w:spacing w:after="0" w:line="240" w:lineRule="auto"/>
      <w:jc w:val="center"/>
    </w:pPr>
    <w:rPr>
      <w:rFonts w:ascii="Times New Roman" w:eastAsia="Times New Roman" w:hAnsi="Times New Roman"/>
      <w:b/>
      <w:sz w:val="32"/>
      <w:szCs w:val="20"/>
      <w:lang w:eastAsia="ru-RU"/>
    </w:rPr>
  </w:style>
  <w:style w:type="character" w:customStyle="1" w:styleId="a6">
    <w:name w:val="Название Знак"/>
    <w:basedOn w:val="a0"/>
    <w:link w:val="a5"/>
    <w:rsid w:val="00353262"/>
    <w:rPr>
      <w:rFonts w:ascii="Times New Roman" w:eastAsia="Times New Roman" w:hAnsi="Times New Roman" w:cs="Times New Roman"/>
      <w:b/>
      <w:sz w:val="32"/>
      <w:szCs w:val="20"/>
      <w:lang w:eastAsia="ru-RU"/>
    </w:rPr>
  </w:style>
  <w:style w:type="paragraph" w:styleId="a7">
    <w:name w:val="No Spacing"/>
    <w:qFormat/>
    <w:rsid w:val="003532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4502</Words>
  <Characters>25667</Characters>
  <Application>Microsoft Office Word</Application>
  <DocSecurity>0</DocSecurity>
  <Lines>213</Lines>
  <Paragraphs>60</Paragraphs>
  <ScaleCrop>false</ScaleCrop>
  <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2013-02-27T04:08:00Z</dcterms:created>
  <dcterms:modified xsi:type="dcterms:W3CDTF">2013-02-27T04:09:00Z</dcterms:modified>
</cp:coreProperties>
</file>