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9" w:rsidRPr="004B3022" w:rsidRDefault="000F4FB9" w:rsidP="00E86CA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302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АДМИНИСТРАЦИЯ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ЗАОЗЕРСКОГО</w:t>
      </w:r>
      <w:r w:rsidRPr="004B302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 ПОСЕЛЕНИЯ</w:t>
      </w:r>
    </w:p>
    <w:p w:rsidR="000F4FB9" w:rsidRPr="004B3022" w:rsidRDefault="000F4FB9" w:rsidP="00E86CA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F4FB9" w:rsidRPr="004B3022" w:rsidRDefault="000F4FB9" w:rsidP="004B30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</w:pPr>
      <w:r w:rsidRPr="004B3022"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  <w:t xml:space="preserve">      </w:t>
      </w:r>
    </w:p>
    <w:p w:rsidR="000F4FB9" w:rsidRPr="004B3022" w:rsidRDefault="000F4FB9" w:rsidP="004B30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</w:pPr>
    </w:p>
    <w:p w:rsidR="000F4FB9" w:rsidRPr="004B3022" w:rsidRDefault="000F4FB9" w:rsidP="004B30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32"/>
          <w:szCs w:val="32"/>
          <w:lang w:eastAsia="ru-RU"/>
        </w:rPr>
      </w:pPr>
    </w:p>
    <w:p w:rsidR="000F4FB9" w:rsidRPr="00E86CAE" w:rsidRDefault="000F4FB9" w:rsidP="004B30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 08.02.</w:t>
      </w:r>
      <w:r w:rsidRPr="00E86CAE">
        <w:rPr>
          <w:rFonts w:ascii="Times New Roman" w:hAnsi="Times New Roman"/>
          <w:sz w:val="28"/>
          <w:szCs w:val="28"/>
          <w:lang w:eastAsia="ru-RU"/>
        </w:rPr>
        <w:t xml:space="preserve">2018 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0F4FB9" w:rsidRDefault="000F4FB9" w:rsidP="004B3022">
      <w:pPr>
        <w:pStyle w:val="NormalWeb"/>
        <w:spacing w:before="0" w:beforeAutospacing="0" w:after="0" w:afterAutospacing="0"/>
        <w:jc w:val="center"/>
        <w:rPr>
          <w:rStyle w:val="Strong"/>
          <w:color w:val="5F5F5F"/>
          <w:sz w:val="28"/>
          <w:szCs w:val="28"/>
        </w:rPr>
      </w:pPr>
    </w:p>
    <w:p w:rsidR="000F4FB9" w:rsidRPr="00E86CAE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 w:rsidRPr="00E86CA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86CAE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CA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86CAE">
        <w:rPr>
          <w:rFonts w:ascii="Times New Roman" w:hAnsi="Times New Roman"/>
          <w:sz w:val="28"/>
          <w:szCs w:val="28"/>
        </w:rPr>
        <w:t xml:space="preserve">введении </w:t>
      </w:r>
      <w:r>
        <w:rPr>
          <w:rFonts w:ascii="Times New Roman" w:hAnsi="Times New Roman"/>
          <w:sz w:val="28"/>
          <w:szCs w:val="28"/>
        </w:rPr>
        <w:t xml:space="preserve">   в</w:t>
      </w:r>
    </w:p>
    <w:p w:rsidR="000F4FB9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 w:rsidRPr="00E86CAE">
        <w:rPr>
          <w:rFonts w:ascii="Times New Roman" w:hAnsi="Times New Roman"/>
          <w:sz w:val="28"/>
          <w:szCs w:val="28"/>
        </w:rPr>
        <w:t xml:space="preserve">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CA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6CAE">
        <w:rPr>
          <w:rFonts w:ascii="Times New Roman" w:hAnsi="Times New Roman"/>
          <w:sz w:val="28"/>
          <w:szCs w:val="28"/>
        </w:rPr>
        <w:t xml:space="preserve">профилактики </w:t>
      </w:r>
    </w:p>
    <w:p w:rsidR="000F4FB9" w:rsidRPr="00E86CAE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 w:rsidRPr="00E86CAE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CAE">
        <w:rPr>
          <w:rFonts w:ascii="Times New Roman" w:hAnsi="Times New Roman"/>
          <w:sz w:val="28"/>
          <w:szCs w:val="28"/>
        </w:rPr>
        <w:t>обязательных требований</w:t>
      </w:r>
    </w:p>
    <w:p w:rsidR="000F4FB9" w:rsidRPr="00E86CAE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 w:rsidRPr="00E86CA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          образования</w:t>
      </w:r>
      <w:r w:rsidRPr="00E86CAE">
        <w:rPr>
          <w:rFonts w:ascii="Times New Roman" w:hAnsi="Times New Roman"/>
          <w:sz w:val="28"/>
          <w:szCs w:val="28"/>
        </w:rPr>
        <w:t xml:space="preserve"> </w:t>
      </w:r>
    </w:p>
    <w:p w:rsidR="000F4FB9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Заозерское     сельское </w:t>
      </w:r>
      <w:r w:rsidRPr="00E8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поселение</w:t>
      </w:r>
    </w:p>
    <w:p w:rsidR="000F4FB9" w:rsidRPr="00E86CAE" w:rsidRDefault="000F4FB9" w:rsidP="004B30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2018 </w:t>
      </w:r>
      <w:r w:rsidRPr="00E86CAE">
        <w:rPr>
          <w:rFonts w:ascii="Times New Roman" w:hAnsi="Times New Roman"/>
          <w:sz w:val="28"/>
          <w:szCs w:val="28"/>
        </w:rPr>
        <w:t xml:space="preserve"> год</w:t>
      </w:r>
    </w:p>
    <w:p w:rsidR="000F4FB9" w:rsidRDefault="000F4FB9" w:rsidP="00E86CAE">
      <w:pPr>
        <w:jc w:val="both"/>
        <w:rPr>
          <w:rFonts w:ascii="Times New Roman" w:hAnsi="Times New Roman"/>
          <w:b/>
          <w:sz w:val="32"/>
          <w:szCs w:val="32"/>
        </w:rPr>
      </w:pPr>
      <w:r w:rsidRPr="004B3022"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B3022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>
        <w:rPr>
          <w:rFonts w:ascii="Times New Roman" w:hAnsi="Times New Roman"/>
          <w:sz w:val="28"/>
          <w:szCs w:val="28"/>
        </w:rPr>
        <w:t>униципального контроля», Уставом</w:t>
      </w:r>
      <w:r w:rsidRPr="004B3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Заозерское  сельское поселение, Администрация Заозерского сельского поселения</w:t>
      </w:r>
    </w:p>
    <w:p w:rsidR="000F4FB9" w:rsidRPr="00E86CAE" w:rsidRDefault="000F4FB9" w:rsidP="00E86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0F4FB9" w:rsidRDefault="000F4FB9" w:rsidP="000949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П</w:t>
      </w:r>
      <w:r w:rsidRPr="004B3022">
        <w:rPr>
          <w:rFonts w:ascii="Times New Roman" w:hAnsi="Times New Roman"/>
          <w:sz w:val="28"/>
          <w:szCs w:val="28"/>
        </w:rPr>
        <w:t xml:space="preserve">рограмму профилактики нарушений обязательных требований, осуществляемую органом муниципального контроля – Администрацией </w:t>
      </w:r>
      <w:r>
        <w:rPr>
          <w:rFonts w:ascii="Times New Roman" w:hAnsi="Times New Roman"/>
          <w:sz w:val="28"/>
          <w:szCs w:val="28"/>
        </w:rPr>
        <w:t xml:space="preserve"> Заозерского  сельского поселения на 2018 год</w:t>
      </w:r>
      <w:r w:rsidRPr="004B3022">
        <w:rPr>
          <w:rFonts w:ascii="Times New Roman" w:hAnsi="Times New Roman"/>
          <w:sz w:val="28"/>
          <w:szCs w:val="28"/>
        </w:rPr>
        <w:t xml:space="preserve"> (далее – Пр</w:t>
      </w:r>
      <w:r>
        <w:rPr>
          <w:rFonts w:ascii="Times New Roman" w:hAnsi="Times New Roman"/>
          <w:sz w:val="28"/>
          <w:szCs w:val="28"/>
        </w:rPr>
        <w:t>ограмма профилактики нарушений), согласно приложению.</w:t>
      </w:r>
      <w:r w:rsidRPr="004B3022">
        <w:rPr>
          <w:rFonts w:ascii="Times New Roman" w:hAnsi="Times New Roman"/>
          <w:sz w:val="28"/>
          <w:szCs w:val="28"/>
        </w:rPr>
        <w:br/>
      </w:r>
      <w:r w:rsidRPr="007F575C">
        <w:rPr>
          <w:rFonts w:ascii="Times New Roman" w:hAnsi="Times New Roman"/>
          <w:sz w:val="28"/>
          <w:szCs w:val="28"/>
        </w:rPr>
        <w:t xml:space="preserve">        </w:t>
      </w:r>
      <w:r w:rsidRPr="004B30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Должностным лицам А</w:t>
      </w:r>
      <w:r w:rsidRPr="004B302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Заозерского</w:t>
      </w:r>
      <w:r w:rsidRPr="004B3022">
        <w:rPr>
          <w:rFonts w:ascii="Times New Roman" w:hAnsi="Times New Roman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4B3022">
        <w:rPr>
          <w:rFonts w:ascii="Times New Roman" w:hAnsi="Times New Roman"/>
          <w:sz w:val="28"/>
          <w:szCs w:val="28"/>
        </w:rPr>
        <w:br/>
      </w:r>
      <w:r w:rsidRPr="007F575C">
        <w:rPr>
          <w:rFonts w:ascii="Times New Roman" w:hAnsi="Times New Roman"/>
          <w:sz w:val="28"/>
          <w:szCs w:val="28"/>
        </w:rPr>
        <w:t xml:space="preserve">       </w:t>
      </w:r>
      <w:r w:rsidRPr="004B30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02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4B30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странице муниципального образования Заозерское сельское поселение, на </w:t>
      </w:r>
      <w:r w:rsidRPr="004B3022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 в сети Интернет.</w:t>
      </w:r>
      <w:r w:rsidRPr="004B3022">
        <w:rPr>
          <w:rFonts w:ascii="Times New Roman" w:hAnsi="Times New Roman"/>
          <w:sz w:val="28"/>
          <w:szCs w:val="28"/>
        </w:rPr>
        <w:t xml:space="preserve"> </w:t>
      </w:r>
    </w:p>
    <w:p w:rsidR="000F4FB9" w:rsidRPr="004B3022" w:rsidRDefault="000F4FB9" w:rsidP="000949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FB9" w:rsidRDefault="000F4FB9" w:rsidP="00E86CAE">
      <w:pPr>
        <w:rPr>
          <w:rFonts w:ascii="Times New Roman" w:hAnsi="Times New Roman"/>
          <w:sz w:val="28"/>
          <w:szCs w:val="28"/>
        </w:rPr>
      </w:pPr>
      <w:r w:rsidRPr="007F575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F57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Заозерское  сельское поселение                                                          А.И.Минченко</w:t>
      </w:r>
    </w:p>
    <w:p w:rsidR="000F4FB9" w:rsidRPr="007F575C" w:rsidRDefault="000F4FB9" w:rsidP="007F575C">
      <w:pPr>
        <w:rPr>
          <w:rFonts w:ascii="Times New Roman" w:hAnsi="Times New Roman"/>
          <w:sz w:val="28"/>
          <w:szCs w:val="28"/>
        </w:rPr>
      </w:pPr>
    </w:p>
    <w:p w:rsidR="000F4FB9" w:rsidRPr="004B3022" w:rsidRDefault="000F4FB9" w:rsidP="009F758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</w:t>
      </w:r>
    </w:p>
    <w:p w:rsidR="000F4FB9" w:rsidRPr="00E86CAE" w:rsidRDefault="000F4FB9" w:rsidP="004B302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86CAE">
        <w:rPr>
          <w:rFonts w:ascii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0F4FB9" w:rsidRPr="00E86CAE" w:rsidRDefault="000F4FB9" w:rsidP="004B302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Заозерского </w:t>
      </w:r>
      <w:r w:rsidRPr="00E86C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F4FB9" w:rsidRPr="00E86CAE" w:rsidRDefault="000F4FB9" w:rsidP="00E86C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от  08.02.2018   № 3</w:t>
      </w:r>
    </w:p>
    <w:p w:rsidR="000F4FB9" w:rsidRDefault="000F4FB9" w:rsidP="004B302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4FB9" w:rsidRPr="004B3022" w:rsidRDefault="000F4FB9" w:rsidP="004B302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4FB9" w:rsidRPr="006446C3" w:rsidRDefault="000F4FB9" w:rsidP="004B30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6C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0F4FB9" w:rsidRPr="009F7586" w:rsidRDefault="000F4FB9" w:rsidP="004B30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586">
        <w:rPr>
          <w:rFonts w:ascii="Times New Roman" w:hAnsi="Times New Roman"/>
          <w:b/>
          <w:sz w:val="28"/>
          <w:szCs w:val="28"/>
          <w:lang w:eastAsia="ru-RU"/>
        </w:rPr>
        <w:t>Профилактики нарушений, осуществляемой органом муниципального</w:t>
      </w:r>
    </w:p>
    <w:p w:rsidR="000F4FB9" w:rsidRPr="009F7586" w:rsidRDefault="000F4FB9" w:rsidP="004B302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586">
        <w:rPr>
          <w:rFonts w:ascii="Times New Roman" w:hAnsi="Times New Roman"/>
          <w:b/>
          <w:sz w:val="28"/>
          <w:szCs w:val="28"/>
          <w:lang w:eastAsia="ru-RU"/>
        </w:rPr>
        <w:t xml:space="preserve"> контроля – Администрацией Заозерского  сельского поселения  в 2018 году</w:t>
      </w:r>
    </w:p>
    <w:p w:rsidR="000F4FB9" w:rsidRPr="004B3022" w:rsidRDefault="000F4FB9" w:rsidP="004B302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4FB9" w:rsidRDefault="000F4FB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4B302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. Виды муниципального контроля, осуществляемого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Заозерского 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F4FB9" w:rsidRPr="004B3022" w:rsidRDefault="000F4FB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3559"/>
      </w:tblGrid>
      <w:tr w:rsidR="000F4FB9" w:rsidRPr="0059794F" w:rsidTr="009F7586">
        <w:tc>
          <w:tcPr>
            <w:tcW w:w="675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3559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0F4FB9" w:rsidRPr="0059794F" w:rsidTr="009F7586">
        <w:tc>
          <w:tcPr>
            <w:tcW w:w="675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0F4FB9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проверок  при осуществлении муниципального жилищного контроля на  территории муниципального образования </w:t>
            </w:r>
          </w:p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Заозерское  сельское поселение</w:t>
            </w:r>
          </w:p>
        </w:tc>
        <w:tc>
          <w:tcPr>
            <w:tcW w:w="3559" w:type="dxa"/>
          </w:tcPr>
          <w:p w:rsidR="000F4FB9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Заозерского</w:t>
            </w:r>
          </w:p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F4FB9" w:rsidRPr="0059794F" w:rsidTr="009F7586">
        <w:tc>
          <w:tcPr>
            <w:tcW w:w="675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Заозерское  сельское поселение</w:t>
            </w:r>
          </w:p>
        </w:tc>
        <w:tc>
          <w:tcPr>
            <w:tcW w:w="3559" w:type="dxa"/>
          </w:tcPr>
          <w:p w:rsidR="000F4FB9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Заозерского</w:t>
            </w:r>
          </w:p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0F4FB9" w:rsidRPr="004B3022" w:rsidRDefault="000F4FB9" w:rsidP="004B302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F4FB9" w:rsidRDefault="000F4FB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РАЗДЕЛ  </w:t>
      </w:r>
      <w:r w:rsidRPr="004B302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>. Мероприятия по профи</w:t>
      </w:r>
      <w:r>
        <w:rPr>
          <w:rFonts w:ascii="Times New Roman" w:hAnsi="Times New Roman"/>
          <w:b/>
          <w:sz w:val="28"/>
          <w:szCs w:val="28"/>
          <w:lang w:eastAsia="ru-RU"/>
        </w:rPr>
        <w:t>лактике нарушений, реализуемые А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b/>
          <w:sz w:val="28"/>
          <w:szCs w:val="28"/>
          <w:lang w:eastAsia="ru-RU"/>
        </w:rPr>
        <w:t>Заозерского</w:t>
      </w:r>
      <w:r w:rsidRPr="004B302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0F4FB9" w:rsidRPr="004B3022" w:rsidRDefault="000F4FB9" w:rsidP="006446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4824"/>
        <w:gridCol w:w="1277"/>
        <w:gridCol w:w="3420"/>
      </w:tblGrid>
      <w:tr w:rsidR="000F4FB9" w:rsidRPr="0059794F" w:rsidTr="006D7944">
        <w:tc>
          <w:tcPr>
            <w:tcW w:w="667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4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420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F4FB9" w:rsidRPr="0059794F" w:rsidTr="006D7944">
        <w:tc>
          <w:tcPr>
            <w:tcW w:w="667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4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странице муниципального образования Заозерское сельское поселение на официальном сайте муниципального образования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«Велижский район» 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7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  (по мере необходимости)</w:t>
            </w:r>
          </w:p>
        </w:tc>
        <w:tc>
          <w:tcPr>
            <w:tcW w:w="3420" w:type="dxa"/>
          </w:tcPr>
          <w:p w:rsidR="000F4FB9" w:rsidRPr="004B3022" w:rsidRDefault="000F4FB9" w:rsidP="00094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0F4FB9" w:rsidRPr="0059794F" w:rsidTr="006D7944">
        <w:tc>
          <w:tcPr>
            <w:tcW w:w="667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4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7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  (по мере необходимости)</w:t>
            </w:r>
          </w:p>
        </w:tc>
        <w:tc>
          <w:tcPr>
            <w:tcW w:w="3420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0F4FB9" w:rsidRPr="0059794F" w:rsidTr="006D7944">
        <w:tc>
          <w:tcPr>
            <w:tcW w:w="667" w:type="dxa"/>
          </w:tcPr>
          <w:p w:rsidR="000F4FB9" w:rsidRPr="004B3022" w:rsidRDefault="000F4FB9" w:rsidP="004B3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4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странице муниципального образования Заозерское сельское поселение на официальном сайте муниципального образования «Велижский район»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7" w:type="dxa"/>
          </w:tcPr>
          <w:p w:rsidR="000F4FB9" w:rsidRPr="004B3022" w:rsidRDefault="000F4FB9" w:rsidP="004B3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420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  <w:tr w:rsidR="000F4FB9" w:rsidRPr="0059794F" w:rsidTr="006D7944">
        <w:tc>
          <w:tcPr>
            <w:tcW w:w="667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4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277" w:type="dxa"/>
          </w:tcPr>
          <w:p w:rsidR="000F4FB9" w:rsidRPr="004B3022" w:rsidRDefault="000F4FB9" w:rsidP="009F7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  (по мере необходимости)</w:t>
            </w:r>
          </w:p>
        </w:tc>
        <w:tc>
          <w:tcPr>
            <w:tcW w:w="3420" w:type="dxa"/>
          </w:tcPr>
          <w:p w:rsidR="000F4FB9" w:rsidRPr="004B3022" w:rsidRDefault="000F4FB9" w:rsidP="009F7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Pr="004B302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B30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настоящей программы</w:t>
            </w:r>
          </w:p>
        </w:tc>
      </w:tr>
    </w:tbl>
    <w:p w:rsidR="000F4FB9" w:rsidRPr="004B3022" w:rsidRDefault="000F4FB9" w:rsidP="009F75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</w:p>
    <w:p w:rsidR="000F4FB9" w:rsidRDefault="000F4FB9"/>
    <w:p w:rsidR="000F4FB9" w:rsidRDefault="000F4FB9"/>
    <w:p w:rsidR="000F4FB9" w:rsidRDefault="000F4FB9"/>
    <w:p w:rsidR="000F4FB9" w:rsidRDefault="000F4FB9"/>
    <w:p w:rsidR="000F4FB9" w:rsidRDefault="000F4FB9"/>
    <w:p w:rsidR="000F4FB9" w:rsidRDefault="000F4FB9"/>
    <w:p w:rsidR="000F4FB9" w:rsidRDefault="000F4FB9"/>
    <w:sectPr w:rsidR="000F4FB9" w:rsidSect="000949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D7"/>
    <w:rsid w:val="000949A9"/>
    <w:rsid w:val="000B5F09"/>
    <w:rsid w:val="000F4FB9"/>
    <w:rsid w:val="001D36AD"/>
    <w:rsid w:val="001E68C3"/>
    <w:rsid w:val="001F4AA5"/>
    <w:rsid w:val="0027255F"/>
    <w:rsid w:val="003459E6"/>
    <w:rsid w:val="00480DD7"/>
    <w:rsid w:val="004B3022"/>
    <w:rsid w:val="00597220"/>
    <w:rsid w:val="0059794F"/>
    <w:rsid w:val="006446C3"/>
    <w:rsid w:val="006D7944"/>
    <w:rsid w:val="007535E3"/>
    <w:rsid w:val="007F1713"/>
    <w:rsid w:val="007F575C"/>
    <w:rsid w:val="00842C33"/>
    <w:rsid w:val="008A3A05"/>
    <w:rsid w:val="008A55C4"/>
    <w:rsid w:val="00990389"/>
    <w:rsid w:val="009F7586"/>
    <w:rsid w:val="00BE1354"/>
    <w:rsid w:val="00D14A15"/>
    <w:rsid w:val="00D42305"/>
    <w:rsid w:val="00D83CEB"/>
    <w:rsid w:val="00DD4C8B"/>
    <w:rsid w:val="00E86038"/>
    <w:rsid w:val="00E86CAE"/>
    <w:rsid w:val="00EC02F4"/>
    <w:rsid w:val="00F0098F"/>
    <w:rsid w:val="00F6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0DD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862</Words>
  <Characters>4915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11</cp:revision>
  <cp:lastPrinted>2018-02-08T07:30:00Z</cp:lastPrinted>
  <dcterms:created xsi:type="dcterms:W3CDTF">2017-06-14T06:16:00Z</dcterms:created>
  <dcterms:modified xsi:type="dcterms:W3CDTF">2018-02-08T07:32:00Z</dcterms:modified>
</cp:coreProperties>
</file>