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Pr="008B168C" w:rsidRDefault="008B168C" w:rsidP="008B168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B168C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8B168C" w:rsidRPr="008B168C" w:rsidRDefault="008B168C" w:rsidP="008B168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B168C" w:rsidRPr="008B168C" w:rsidTr="003D446F">
        <w:trPr>
          <w:trHeight w:val="1183"/>
        </w:trPr>
        <w:tc>
          <w:tcPr>
            <w:tcW w:w="10490" w:type="dxa"/>
          </w:tcPr>
          <w:p w:rsidR="008B168C" w:rsidRPr="008B168C" w:rsidRDefault="008B168C" w:rsidP="008B16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B168C" w:rsidRPr="008B168C" w:rsidRDefault="008B168C" w:rsidP="008B168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 июня</w:t>
            </w:r>
            <w:r w:rsidRPr="008B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2017 года</w:t>
            </w:r>
          </w:p>
          <w:p w:rsidR="008B168C" w:rsidRPr="008B168C" w:rsidRDefault="008B168C" w:rsidP="008B168C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B168C" w:rsidRPr="008B168C" w:rsidRDefault="008B168C" w:rsidP="008B168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68C" w:rsidRDefault="008B168C" w:rsidP="008B168C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 xml:space="preserve">                                                       </w:t>
      </w:r>
      <w:r>
        <w:rPr>
          <w:rStyle w:val="a6"/>
          <w:rFonts w:ascii="Tahoma" w:hAnsi="Tahoma" w:cs="Tahoma"/>
          <w:color w:val="000000"/>
          <w:sz w:val="21"/>
          <w:szCs w:val="21"/>
        </w:rPr>
        <w:t>СООБЩЕНИЕ</w:t>
      </w:r>
    </w:p>
    <w:p w:rsidR="008B168C" w:rsidRDefault="008B168C" w:rsidP="008B168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B168C" w:rsidRDefault="008B168C" w:rsidP="008B168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05 июня 2017 года в 15.00 часов в здание Администрации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сельского поселения прошли публичные слушания по проекту решения Совета депутатов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сельское поселение». </w:t>
      </w:r>
    </w:p>
    <w:p w:rsidR="008B168C" w:rsidRDefault="008B168C" w:rsidP="008B168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Принято решение: 1. Одобрить проект решения от 31.05.2017г. №9 «Об утверждении проекта решения «О внесении изменений в Устав муниципального образования 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сельское поселение», опубликованный в печатном средстве массовой информации органов местного самоуправления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сельского поселения «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Крутовские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вести» </w:t>
      </w:r>
      <w:r w:rsidRPr="00E712A8">
        <w:rPr>
          <w:rStyle w:val="a6"/>
          <w:rFonts w:ascii="Tahoma" w:hAnsi="Tahoma" w:cs="Tahoma"/>
          <w:color w:val="000000"/>
          <w:sz w:val="18"/>
          <w:szCs w:val="18"/>
        </w:rPr>
        <w:t>№5(39) от 31.05.2017</w:t>
      </w: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. Протокол публичных слушаний № 6.</w:t>
      </w:r>
    </w:p>
    <w:p w:rsidR="008B168C" w:rsidRDefault="008B168C" w:rsidP="008B168C">
      <w:pPr>
        <w:pStyle w:val="a5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   2. Рекомендовать Совету депутатов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сельского поселения принять изменения в Устав муниципального образования </w:t>
      </w:r>
      <w:proofErr w:type="spellStart"/>
      <w:r>
        <w:rPr>
          <w:rStyle w:val="a6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 сельское поселение.  </w:t>
      </w:r>
    </w:p>
    <w:p w:rsidR="008B168C" w:rsidRDefault="008B168C" w:rsidP="008B168C">
      <w:pPr>
        <w:pStyle w:val="a5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06.06.2017 г.</w:t>
      </w:r>
    </w:p>
    <w:p w:rsidR="008B168C" w:rsidRPr="008B168C" w:rsidRDefault="008B168C" w:rsidP="008B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КРУТОВСКОГО СЕЛЬСКОГО ПОСЕЛЕНИЯ </w:t>
      </w:r>
    </w:p>
    <w:p w:rsidR="008B168C" w:rsidRPr="008B168C" w:rsidRDefault="008B168C" w:rsidP="008B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68C" w:rsidRPr="008B168C" w:rsidRDefault="008B168C" w:rsidP="008B1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ПОСТАНОВЛЕНИЕ     </w:t>
      </w: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31.05.2017            № 25  </w:t>
      </w: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2675" wp14:editId="10304939">
                <wp:simplePos x="0" y="0"/>
                <wp:positionH relativeFrom="column">
                  <wp:posOffset>272415</wp:posOffset>
                </wp:positionH>
                <wp:positionV relativeFrom="paragraph">
                  <wp:posOffset>19050</wp:posOffset>
                </wp:positionV>
                <wp:extent cx="3063240" cy="1238250"/>
                <wp:effectExtent l="0" t="0" r="2286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8C" w:rsidRPr="008B168C" w:rsidRDefault="008B168C" w:rsidP="008B168C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8B168C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О внесении изменений в Административный регламент</w:t>
                            </w:r>
                            <w:r w:rsidRPr="008B168C">
                              <w:t xml:space="preserve"> </w:t>
                            </w:r>
                            <w:r w:rsidRPr="008B168C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</w:t>
                            </w:r>
                            <w:r w:rsidRPr="008B16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B168C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социального найма», утвержденный постановлением Администрации </w:t>
                            </w:r>
                            <w:proofErr w:type="spellStart"/>
                            <w:r w:rsidRPr="008B168C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Крутовского</w:t>
                            </w:r>
                            <w:proofErr w:type="spellEnd"/>
                            <w:r w:rsidRPr="008B168C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сельского поселения</w:t>
                            </w:r>
                            <w:r w:rsidRPr="008B168C">
                              <w:rPr>
                                <w:rFonts w:ascii="Times New Roman CYR" w:hAnsi="Times New Roman CYR" w:cs="Times New Roman CYR"/>
                                <w:bCs w:val="0"/>
                              </w:rPr>
                              <w:t xml:space="preserve"> </w:t>
                            </w:r>
                            <w:r w:rsidRPr="008B168C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от 24.06.2014  №19</w:t>
                            </w:r>
                          </w:p>
                          <w:p w:rsidR="008B168C" w:rsidRDefault="008B168C" w:rsidP="008B168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B168C" w:rsidRDefault="008B168C" w:rsidP="008B16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1.45pt;margin-top:1.5pt;width:241.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" strokecolor="white">
                <v:textbox>
                  <w:txbxContent>
                    <w:p w:rsidR="008B168C" w:rsidRPr="008B168C" w:rsidRDefault="008B168C" w:rsidP="008B168C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8B168C">
                        <w:rPr>
                          <w:rFonts w:ascii="Times New Roman" w:hAnsi="Times New Roman" w:cs="Times New Roman"/>
                          <w:b w:val="0"/>
                        </w:rPr>
                        <w:t>О внесении изменений в Административный регламент</w:t>
                      </w:r>
                      <w:r w:rsidRPr="008B168C">
                        <w:t xml:space="preserve"> </w:t>
                      </w:r>
                      <w:r w:rsidRPr="008B168C">
                        <w:rPr>
                          <w:rFonts w:ascii="Times New Roman" w:hAnsi="Times New Roman" w:cs="Times New Roman"/>
                          <w:b w:val="0"/>
                        </w:rPr>
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</w:t>
                      </w:r>
                      <w:r w:rsidRPr="008B16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B168C">
                        <w:rPr>
                          <w:rFonts w:ascii="Times New Roman" w:hAnsi="Times New Roman" w:cs="Times New Roman"/>
                          <w:b w:val="0"/>
                        </w:rPr>
                        <w:t xml:space="preserve">социального найма», утвержденный постановлением Администрации </w:t>
                      </w:r>
                      <w:proofErr w:type="spellStart"/>
                      <w:r w:rsidRPr="008B168C">
                        <w:rPr>
                          <w:rFonts w:ascii="Times New Roman" w:hAnsi="Times New Roman" w:cs="Times New Roman"/>
                          <w:b w:val="0"/>
                        </w:rPr>
                        <w:t>Крутовского</w:t>
                      </w:r>
                      <w:proofErr w:type="spellEnd"/>
                      <w:r w:rsidRPr="008B168C">
                        <w:rPr>
                          <w:rFonts w:ascii="Times New Roman" w:hAnsi="Times New Roman" w:cs="Times New Roman"/>
                          <w:b w:val="0"/>
                        </w:rPr>
                        <w:t xml:space="preserve"> сельского поселения</w:t>
                      </w:r>
                      <w:r w:rsidRPr="008B168C">
                        <w:rPr>
                          <w:rFonts w:ascii="Times New Roman CYR" w:hAnsi="Times New Roman CYR" w:cs="Times New Roman CYR"/>
                          <w:bCs w:val="0"/>
                        </w:rPr>
                        <w:t xml:space="preserve"> </w:t>
                      </w:r>
                      <w:r w:rsidRPr="008B168C">
                        <w:rPr>
                          <w:rFonts w:ascii="Times New Roman" w:hAnsi="Times New Roman" w:cs="Times New Roman"/>
                          <w:b w:val="0"/>
                        </w:rPr>
                        <w:t>от 24.06.2014  №19</w:t>
                      </w:r>
                    </w:p>
                    <w:p w:rsidR="008B168C" w:rsidRDefault="008B168C" w:rsidP="008B168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B168C" w:rsidRDefault="008B168C" w:rsidP="008B16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рассмотрения протеста прокурора </w:t>
      </w:r>
      <w:proofErr w:type="spell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Велижского</w:t>
      </w:r>
      <w:proofErr w:type="spell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от 20.03.2017  №02-14, руководствуясь Уставом муниципального образования </w:t>
      </w:r>
      <w:proofErr w:type="spell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(новая редакция), Администрация </w:t>
      </w:r>
      <w:proofErr w:type="spell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Административный регламент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от 24.06.2014 №19 </w:t>
      </w:r>
      <w:r w:rsidRPr="008B168C">
        <w:rPr>
          <w:rFonts w:ascii="Times New Roman" w:eastAsia="Calibri" w:hAnsi="Times New Roman" w:cs="Times New Roman"/>
          <w:bCs/>
          <w:sz w:val="20"/>
          <w:szCs w:val="20"/>
        </w:rPr>
        <w:t>(в редакции постановления Администрации</w:t>
      </w: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B168C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10.06.2016 №31</w:t>
      </w:r>
      <w:r w:rsidRPr="008B168C">
        <w:rPr>
          <w:rFonts w:ascii="Times New Roman" w:eastAsia="Calibri" w:hAnsi="Times New Roman" w:cs="Times New Roman"/>
          <w:sz w:val="20"/>
          <w:szCs w:val="20"/>
        </w:rPr>
        <w:t>)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изменения:</w:t>
      </w:r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пункт 1.1.2 изложить в следующей редакции:</w:t>
      </w:r>
    </w:p>
    <w:p w:rsidR="008B168C" w:rsidRPr="008B168C" w:rsidRDefault="008B168C" w:rsidP="008B1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6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«1.1.2. При предоставлении муниципальной услуги Администрация  </w:t>
      </w:r>
      <w:proofErr w:type="spell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 целях получения документов, необходимых для предоставления муниципальной услуги взаимодействует 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- Смоленским филиалом федерального государственного унитарного предприятия «</w:t>
      </w:r>
      <w:proofErr w:type="spellStart"/>
      <w:r w:rsidRPr="008B168C">
        <w:rPr>
          <w:rFonts w:ascii="Times New Roman" w:eastAsia="Calibri" w:hAnsi="Times New Roman" w:cs="Times New Roman"/>
          <w:sz w:val="20"/>
          <w:szCs w:val="20"/>
        </w:rPr>
        <w:t>Ростехинвентаризация</w:t>
      </w:r>
      <w:proofErr w:type="spellEnd"/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- Федеральное БТИ»;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Управлением Федеральной службы государственной регистрации, кадастра и картографии по Смоленской области;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по вопросам получения: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-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      - лицевого счета с последнего места жительства заявителя;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 - выписки из единого государственного реестра недвижимости (далее также ЕГРН) об объекте недвижимости.</w:t>
      </w:r>
    </w:p>
    <w:p w:rsidR="008B168C" w:rsidRPr="008B168C" w:rsidRDefault="008B168C" w:rsidP="008B16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67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1.1.3. При предоставлении муниципальной услуги заявитель в целях получения документов, необходимых для предоставления муниципальной услуги взаимодействует с </w:t>
      </w:r>
      <w:r w:rsidRPr="008B168C">
        <w:rPr>
          <w:rFonts w:ascii="Times New Roman" w:eastAsia="Calibri" w:hAnsi="Times New Roman" w:cs="Times New Roman"/>
          <w:sz w:val="20"/>
          <w:szCs w:val="20"/>
        </w:rPr>
        <w:t>сектором по опеке и попечительству отдела образования Администрации муниципального образования «</w:t>
      </w:r>
      <w:proofErr w:type="spellStart"/>
      <w:r w:rsidRPr="008B168C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район» с целью получения: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- предварительного разрешения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  - согласия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</w:t>
      </w:r>
      <w:proofErr w:type="gramStart"/>
      <w:r w:rsidRPr="008B168C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2) пункт 2.6.1изложить в следующей редакции: </w:t>
      </w:r>
    </w:p>
    <w:p w:rsidR="008B168C" w:rsidRPr="008B168C" w:rsidRDefault="008B168C" w:rsidP="008B168C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z w:val="20"/>
          <w:szCs w:val="20"/>
        </w:rPr>
        <w:t xml:space="preserve">«2.6.1. В перечень документов, необходимых для предоставления муниципальной услуги, подлежащих представлению заявителем, входят:     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1) Заявление на приватизацию занимаемого жилого помещения, подписанное всеми совершеннолетними членами семьи нанимателя</w:t>
      </w:r>
      <w:r w:rsidRPr="008B168C">
        <w:rPr>
          <w:rFonts w:ascii="Calibri" w:eastAsia="Calibri" w:hAnsi="Calibri" w:cs="Times New Roman"/>
          <w:sz w:val="20"/>
          <w:szCs w:val="20"/>
        </w:rPr>
        <w:t xml:space="preserve"> </w:t>
      </w:r>
      <w:r w:rsidRPr="008B168C">
        <w:rPr>
          <w:rFonts w:ascii="Times New Roman" w:eastAsia="Calibri" w:hAnsi="Times New Roman" w:cs="Times New Roman"/>
          <w:sz w:val="20"/>
          <w:szCs w:val="20"/>
        </w:rPr>
        <w:t>(Приложение 2).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   2)  Документ, удостоверяющий личность заявителя, представителя заявителя.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3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3) Свидетельства о рождении (для граждан РФ, не достигших 14-летнего возраста).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4)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5) В случае участия в приватизации недееспособных или не полностью дееспособных граждан или (и) детей-сирот и детей, оставшихся без попечения родителей - документы органов опеки и попечительства: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  б)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ab/>
        <w:t>в) постановление о помещении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г) документы, подтверждающие полномочия законных представителей заявителя: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- удостоверение опекуна (попечителя) или постановление о назначении опекуном (попечителем).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6) Документ, подтверждающий право граждан на пользование жилым помещением: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- договор социального найма жилого помещения.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7)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Справка, подтверждающая, что ранее право на приватизацию жилья не было использовано </w:t>
      </w:r>
      <w:r w:rsidRPr="008B168C">
        <w:rPr>
          <w:rFonts w:ascii="Times New Roman" w:eastAsia="Calibri" w:hAnsi="Times New Roman" w:cs="Times New Roman"/>
          <w:sz w:val="20"/>
          <w:szCs w:val="20"/>
        </w:rPr>
        <w:t>(со всех мест жительства)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8) В случае отказа от участия в приватизации - отказ от участия в приватизации (нотариально оформленный или лично написанный в присутствии должностного лица Администрации, уполномоченного осуществлять оформление приватизации).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106"/>
      <w:bookmarkStart w:id="1" w:name="Par109"/>
      <w:bookmarkEnd w:id="0"/>
      <w:bookmarkEnd w:id="1"/>
      <w:r w:rsidRPr="008B168C">
        <w:rPr>
          <w:rFonts w:ascii="Times New Roman" w:eastAsia="Calibri" w:hAnsi="Times New Roman" w:cs="Times New Roman"/>
          <w:sz w:val="20"/>
          <w:szCs w:val="20"/>
        </w:rPr>
        <w:t>Заявители имеют право представлять и другие документы, подтверждающие право их на участие в приватизации</w:t>
      </w:r>
      <w:proofErr w:type="gramStart"/>
      <w:r w:rsidRPr="008B168C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3) дополнить пунктом 2.6.6 следующего содержания: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«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2.6.6.</w:t>
      </w:r>
      <w:r w:rsidRPr="008B168C">
        <w:rPr>
          <w:rFonts w:ascii="Times New Roman" w:eastAsia="Calibri" w:hAnsi="Times New Roman" w:cs="Times New Roman"/>
          <w:sz w:val="20"/>
          <w:szCs w:val="20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8B168C" w:rsidRPr="008B168C" w:rsidRDefault="008B168C" w:rsidP="008B16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1) в Администрацию лично (копии документов, необходимых для предоставления муниципальной услуги заверяются работником  Администрации на основании их оригиналов);</w:t>
      </w:r>
    </w:p>
    <w:p w:rsidR="008B168C" w:rsidRPr="008B168C" w:rsidRDefault="008B168C" w:rsidP="008B16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2) посредством многофункционального центра, в</w:t>
      </w:r>
      <w:r w:rsidRPr="008B168C">
        <w:rPr>
          <w:rFonts w:ascii="Times New Roman" w:eastAsia="Times New Roman" w:hAnsi="Times New Roman" w:cs="Times New Roman"/>
          <w:sz w:val="20"/>
          <w:szCs w:val="20"/>
        </w:rPr>
        <w:t xml:space="preserve"> случае заключения Администрацией соглашения о взаимодействии с многофункциональным центром предоставления государственных и муниципальных услуг;</w:t>
      </w: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</w:t>
      </w:r>
      <w:r w:rsidRPr="008B168C">
        <w:rPr>
          <w:rFonts w:ascii="Times New Roman" w:eastAsia="Calibri" w:hAnsi="Times New Roman" w:cs="Times New Roman"/>
          <w:sz w:val="20"/>
          <w:szCs w:val="20"/>
        </w:rPr>
        <w:t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8B168C">
        <w:rPr>
          <w:rFonts w:ascii="Times New Roman" w:eastAsia="Times New Roman" w:hAnsi="Times New Roman" w:cs="Calibri"/>
          <w:sz w:val="20"/>
          <w:szCs w:val="20"/>
          <w:lang w:eastAsia="ru-RU"/>
        </w:rPr>
        <w:t>"Портал государственных и муниципальных услуг (функций) Смоленской области")</w:t>
      </w: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. В случае отсутствия </w:t>
      </w:r>
      <w:r w:rsidRPr="008B168C">
        <w:rPr>
          <w:rFonts w:ascii="Times New Roman" w:eastAsia="Calibri" w:hAnsi="Times New Roman" w:cs="Times New Roman"/>
          <w:sz w:val="20"/>
          <w:szCs w:val="20"/>
        </w:rPr>
        <w:lastRenderedPageBreak/>
        <w:t>технической возможности предоставления услуги в электронном виде заявление и документы подаются в соответствии с подпунктом 1 пункта 2.6.6.»;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8B168C">
        <w:rPr>
          <w:rFonts w:ascii="Times New Roman" w:eastAsia="Calibri" w:hAnsi="Times New Roman" w:cs="Times New Roman"/>
          <w:sz w:val="20"/>
          <w:szCs w:val="20"/>
        </w:rPr>
        <w:t>пункт 2.7.1изложить в следующей редакции: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B168C">
        <w:rPr>
          <w:rFonts w:ascii="Times New Roman" w:eastAsia="Times New Roman" w:hAnsi="Times New Roman" w:cs="Times New Roman"/>
          <w:sz w:val="20"/>
          <w:szCs w:val="20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1) Документы, подтверждающие однократность участия в приватизации (ес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ли указанные документы находятся в распоряжении органа местного самоуправления, участвующего в предоставлении муниципальной услуги):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а) выписки из домовых книг или  справка о зарегистрированных лицах со всех мест жительства за период с 11.07.1991 г. по дату обращения;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справка, подтверждающая, что ранее право на приватизацию жилья не было использовано</w:t>
      </w: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(со всех мест жительства).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2) Выписка из реестра объектов муниципальной собственности.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3) Выписка из ЕГРН об объекте недвижимости.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>4) Документ органа технического учета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8B168C">
        <w:rPr>
          <w:rFonts w:ascii="Times New Roman" w:eastAsia="Calibri" w:hAnsi="Times New Roman" w:cs="Times New Roman"/>
          <w:sz w:val="20"/>
          <w:szCs w:val="20"/>
        </w:rPr>
        <w:t>5) Лицевой счет с последнего места жительства заявителя</w:t>
      </w:r>
      <w:proofErr w:type="gramStart"/>
      <w:r w:rsidRPr="008B168C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Pr="008B168C">
        <w:rPr>
          <w:rFonts w:ascii="Times New Roman" w:eastAsia="Calibri" w:hAnsi="Times New Roman" w:cs="Times New Roman"/>
          <w:sz w:val="20"/>
          <w:szCs w:val="20"/>
        </w:rPr>
        <w:t>пункт 2.10.1изложить в следующей редакции: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«2.10.1. </w:t>
      </w:r>
      <w:r w:rsidRPr="008B168C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В случае участия в приватизации детей-сирот и детей, оставшихся без попечения родителей - документы органов опеки и попечительства: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    б)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</w:t>
      </w:r>
      <w:proofErr w:type="gramStart"/>
      <w:r w:rsidRPr="008B168C">
        <w:rPr>
          <w:rFonts w:ascii="Times New Roman" w:eastAsia="Calibri" w:hAnsi="Times New Roman" w:cs="Times New Roman"/>
          <w:sz w:val="20"/>
          <w:szCs w:val="20"/>
        </w:rPr>
        <w:t>.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</w:t>
      </w:r>
      <w:proofErr w:type="gramEnd"/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6) дополнить пунктом 2.16 следующего содержания:</w:t>
      </w:r>
    </w:p>
    <w:p w:rsidR="008B168C" w:rsidRPr="008B168C" w:rsidRDefault="008B168C" w:rsidP="008B168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B168C">
        <w:rPr>
          <w:rFonts w:ascii="Times New Roman" w:eastAsia="Calibri" w:hAnsi="Times New Roman" w:cs="Times New Roman"/>
          <w:b/>
          <w:sz w:val="20"/>
          <w:szCs w:val="20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  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8B168C" w:rsidRPr="008B168C" w:rsidRDefault="008B168C" w:rsidP="008B16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</w:rPr>
        <w:t xml:space="preserve">  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7) дополнить пунктом 3.2.4 следующего содержания:</w:t>
      </w:r>
    </w:p>
    <w:p w:rsidR="008B168C" w:rsidRPr="008B168C" w:rsidRDefault="008B168C" w:rsidP="008B16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«3.2.4. Продолжительность административной процедуры не более 1 рабочего дня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8) дополнить пунктом 3.3.8 следующего содержания:</w:t>
      </w:r>
    </w:p>
    <w:p w:rsidR="008B168C" w:rsidRPr="008B168C" w:rsidRDefault="008B168C" w:rsidP="008B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«3.3.8. Максимальный срок выполнения административной процедуры составляет не более 8 рабочих дней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9) дополнить пунктами 3.4.4, 3.4.5 следующего содержания:</w:t>
      </w:r>
    </w:p>
    <w:p w:rsidR="008B168C" w:rsidRPr="008B168C" w:rsidRDefault="008B168C" w:rsidP="008B16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B168C">
        <w:rPr>
          <w:rFonts w:ascii="Times New Roman" w:eastAsia="Calibri" w:hAnsi="Times New Roman" w:cs="Times New Roman"/>
          <w:sz w:val="20"/>
          <w:szCs w:val="20"/>
        </w:rPr>
        <w:t>3.4.4. Результатом административной процедуры является заключение договоров о передаче жилого помещения в собственность граждан или принятие решения об отказе в передаче жилого помещения в собственность граждан с указанием причин отказа.</w:t>
      </w: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3.4.5. Продолжительность административной процедуры не более 49 рабочих</w:t>
      </w:r>
      <w:r w:rsidRPr="008B16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10) пункт 3.5.9 изложить в следующей редакции:</w:t>
      </w:r>
    </w:p>
    <w:p w:rsidR="008B168C" w:rsidRPr="008B168C" w:rsidRDefault="008B168C" w:rsidP="008B1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«3.5.9. 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Результатом административной процедуры является выдача заявителю договора </w:t>
      </w:r>
      <w:r w:rsidRPr="008B168C">
        <w:rPr>
          <w:rFonts w:ascii="Times New Roman" w:eastAsia="Calibri" w:hAnsi="Times New Roman" w:cs="Times New Roman"/>
          <w:sz w:val="20"/>
          <w:szCs w:val="20"/>
        </w:rPr>
        <w:t xml:space="preserve">о передаче жилого помещения в собственность граждан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уведомления об отказе в предоставлении муниципальной услуги.»;</w:t>
      </w:r>
      <w:proofErr w:type="gramEnd"/>
    </w:p>
    <w:p w:rsidR="008B168C" w:rsidRPr="008B1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11) дополнить пунктом 3.5.10 следующего содержания:</w:t>
      </w:r>
    </w:p>
    <w:p w:rsidR="008B168C" w:rsidRPr="008B168C" w:rsidRDefault="008B168C" w:rsidP="008B1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«3.5.10. 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административной процедуры не более 1</w:t>
      </w:r>
      <w:r w:rsidRPr="008B16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B168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рабочего 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дня.»;</w:t>
      </w:r>
      <w:proofErr w:type="gramEnd"/>
    </w:p>
    <w:p w:rsidR="008B168C" w:rsidRPr="008B168C" w:rsidRDefault="008B168C" w:rsidP="008B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12) дополнить пунктом 4.3 следующего содержания: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B1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8B1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полнотой и качеством предоставления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услуги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Плановый 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</w:t>
      </w:r>
      <w:proofErr w:type="gram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8B168C" w:rsidRPr="008B168C" w:rsidRDefault="008B168C" w:rsidP="008B168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2.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подлежит опубликованию в печатном средстве массовой информации органов местного самоуправления </w:t>
      </w:r>
      <w:proofErr w:type="spellStart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8B16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8B16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Крутовские</w:t>
      </w:r>
      <w:proofErr w:type="spellEnd"/>
      <w:r w:rsidRPr="008B16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вести»,</w:t>
      </w:r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</w:t>
      </w:r>
      <w:r w:rsidRPr="008B168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«</w:t>
      </w:r>
      <w:proofErr w:type="spellStart"/>
      <w:r w:rsidRPr="008B168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Велижский</w:t>
      </w:r>
      <w:proofErr w:type="spellEnd"/>
      <w:r w:rsidRPr="008B168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район» </w:t>
      </w:r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сети Интернет.</w:t>
      </w:r>
      <w:r w:rsidRPr="008B1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autoSpaceDE w:val="0"/>
        <w:spacing w:after="0" w:line="240" w:lineRule="auto"/>
        <w:ind w:right="2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GoBack"/>
      <w:bookmarkEnd w:id="2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Глава муниципального образования</w:t>
      </w:r>
    </w:p>
    <w:p w:rsidR="008B168C" w:rsidRPr="008B168C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сельское поселение                                                        </w:t>
      </w:r>
      <w:proofErr w:type="spellStart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М.В.Васильева</w:t>
      </w:r>
      <w:proofErr w:type="spellEnd"/>
      <w:r w:rsidRPr="008B1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B168C" w:rsidRPr="008B168C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68C" w:rsidRPr="008B168C" w:rsidRDefault="008B168C" w:rsidP="008B168C">
      <w:pPr>
        <w:rPr>
          <w:sz w:val="20"/>
          <w:szCs w:val="20"/>
        </w:rPr>
      </w:pPr>
    </w:p>
    <w:p w:rsidR="008B168C" w:rsidRPr="008B168C" w:rsidRDefault="008B168C" w:rsidP="008B168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68C" w:rsidRPr="008B168C" w:rsidRDefault="008B168C" w:rsidP="008B16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8B168C" w:rsidRPr="008B168C" w:rsidRDefault="008B168C" w:rsidP="008B16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B168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8B168C" w:rsidRPr="008B168C" w:rsidTr="003D446F">
        <w:tc>
          <w:tcPr>
            <w:tcW w:w="3194" w:type="dxa"/>
            <w:shd w:val="clear" w:color="auto" w:fill="auto"/>
          </w:tcPr>
          <w:p w:rsidR="008B168C" w:rsidRPr="008B168C" w:rsidRDefault="008B168C" w:rsidP="008B16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6 (40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июня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8B168C" w:rsidRPr="008B168C" w:rsidRDefault="008B168C" w:rsidP="008B168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8B168C" w:rsidRPr="008B168C" w:rsidRDefault="008B168C" w:rsidP="008B168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8B168C" w:rsidRPr="008B168C" w:rsidRDefault="008B168C" w:rsidP="008B168C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8B168C" w:rsidRPr="008B168C" w:rsidRDefault="008B168C" w:rsidP="008B168C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8B168C" w:rsidRPr="008B168C" w:rsidRDefault="008B168C" w:rsidP="008B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8B1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8B168C" w:rsidRPr="008B168C" w:rsidRDefault="008B168C" w:rsidP="008B168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68C" w:rsidRPr="008B168C" w:rsidTr="003D446F">
        <w:tc>
          <w:tcPr>
            <w:tcW w:w="9571" w:type="dxa"/>
            <w:gridSpan w:val="3"/>
            <w:shd w:val="clear" w:color="auto" w:fill="auto"/>
          </w:tcPr>
          <w:p w:rsidR="008B168C" w:rsidRPr="008B168C" w:rsidRDefault="008B168C" w:rsidP="008B168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8B168C" w:rsidRPr="008B168C" w:rsidRDefault="008B168C" w:rsidP="008B168C"/>
    <w:p w:rsidR="008B168C" w:rsidRPr="008B168C" w:rsidRDefault="008B168C" w:rsidP="008B168C"/>
    <w:p w:rsidR="008B168C" w:rsidRPr="008B168C" w:rsidRDefault="008B168C" w:rsidP="008B168C"/>
    <w:p w:rsidR="0011394D" w:rsidRDefault="0011394D"/>
    <w:sectPr w:rsidR="001139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8C" w:rsidRDefault="0034758C" w:rsidP="008B168C">
      <w:pPr>
        <w:spacing w:after="0" w:line="240" w:lineRule="auto"/>
      </w:pPr>
      <w:r>
        <w:separator/>
      </w:r>
    </w:p>
  </w:endnote>
  <w:endnote w:type="continuationSeparator" w:id="0">
    <w:p w:rsidR="0034758C" w:rsidRDefault="0034758C" w:rsidP="008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3541"/>
      <w:docPartObj>
        <w:docPartGallery w:val="Page Numbers (Bottom of Page)"/>
        <w:docPartUnique/>
      </w:docPartObj>
    </w:sdtPr>
    <w:sdtContent>
      <w:p w:rsidR="008B168C" w:rsidRDefault="008B16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168C" w:rsidRDefault="008B1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8C" w:rsidRDefault="0034758C" w:rsidP="008B168C">
      <w:pPr>
        <w:spacing w:after="0" w:line="240" w:lineRule="auto"/>
      </w:pPr>
      <w:r>
        <w:separator/>
      </w:r>
    </w:p>
  </w:footnote>
  <w:footnote w:type="continuationSeparator" w:id="0">
    <w:p w:rsidR="0034758C" w:rsidRDefault="0034758C" w:rsidP="008B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8C" w:rsidRDefault="008B168C" w:rsidP="008B168C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</w:t>
    </w:r>
    <w:r>
      <w:rPr>
        <w:highlight w:val="lightGray"/>
      </w:rPr>
      <w:t xml:space="preserve">                         № 6 (40) 06 июня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8B168C" w:rsidRDefault="008B16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B5A6C"/>
    <w:multiLevelType w:val="hybridMultilevel"/>
    <w:tmpl w:val="0602C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>
    <w:nsid w:val="30F15AC3"/>
    <w:multiLevelType w:val="hybridMultilevel"/>
    <w:tmpl w:val="FDA098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85993"/>
    <w:multiLevelType w:val="hybridMultilevel"/>
    <w:tmpl w:val="4608F5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8"/>
  </w:num>
  <w:num w:numId="14">
    <w:abstractNumId w:val="12"/>
  </w:num>
  <w:num w:numId="15">
    <w:abstractNumId w:val="16"/>
  </w:num>
  <w:num w:numId="16">
    <w:abstractNumId w:val="2"/>
  </w:num>
  <w:num w:numId="17">
    <w:abstractNumId w:val="17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C"/>
    <w:rsid w:val="0011394D"/>
    <w:rsid w:val="0034758C"/>
    <w:rsid w:val="008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68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B168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B168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B168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8B168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8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B16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16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B16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B168C"/>
    <w:rPr>
      <w:rFonts w:ascii="Calibri" w:eastAsia="Times New Roman" w:hAnsi="Calibri" w:cs="Times New Roman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8B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68C"/>
  </w:style>
  <w:style w:type="paragraph" w:styleId="a5">
    <w:name w:val="Normal (Web)"/>
    <w:basedOn w:val="a"/>
    <w:uiPriority w:val="99"/>
    <w:semiHidden/>
    <w:unhideWhenUsed/>
    <w:rsid w:val="008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168C"/>
    <w:rPr>
      <w:b/>
      <w:bCs/>
    </w:rPr>
  </w:style>
  <w:style w:type="paragraph" w:styleId="a7">
    <w:name w:val="footer"/>
    <w:basedOn w:val="a"/>
    <w:link w:val="a8"/>
    <w:uiPriority w:val="99"/>
    <w:unhideWhenUsed/>
    <w:rsid w:val="008B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8C"/>
  </w:style>
  <w:style w:type="character" w:styleId="a9">
    <w:name w:val="Hyperlink"/>
    <w:basedOn w:val="a0"/>
    <w:uiPriority w:val="99"/>
    <w:unhideWhenUsed/>
    <w:rsid w:val="008B168C"/>
    <w:rPr>
      <w:color w:val="0000FF" w:themeColor="hyperlink"/>
      <w:u w:val="single"/>
    </w:rPr>
  </w:style>
  <w:style w:type="paragraph" w:customStyle="1" w:styleId="ConsNormal">
    <w:name w:val="ConsNormal"/>
    <w:rsid w:val="008B16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rsid w:val="008B16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B16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8B16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B1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c"/>
    <w:link w:val="af"/>
    <w:qFormat/>
    <w:rsid w:val="008B1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8B168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0">
    <w:name w:val="Название Знак"/>
    <w:link w:val="af1"/>
    <w:rsid w:val="008B168C"/>
    <w:rPr>
      <w:sz w:val="32"/>
      <w:szCs w:val="32"/>
    </w:rPr>
  </w:style>
  <w:style w:type="paragraph" w:styleId="af1">
    <w:name w:val="Title"/>
    <w:basedOn w:val="a"/>
    <w:link w:val="af0"/>
    <w:qFormat/>
    <w:rsid w:val="008B168C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8B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8B168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Îáû÷íûé"/>
    <w:rsid w:val="008B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B168C"/>
  </w:style>
  <w:style w:type="character" w:customStyle="1" w:styleId="af4">
    <w:name w:val="Знак"/>
    <w:rsid w:val="008B168C"/>
    <w:rPr>
      <w:sz w:val="32"/>
      <w:szCs w:val="32"/>
    </w:rPr>
  </w:style>
  <w:style w:type="paragraph" w:styleId="21">
    <w:name w:val="Body Text Indent 2"/>
    <w:basedOn w:val="a"/>
    <w:link w:val="22"/>
    <w:rsid w:val="008B16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1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8B16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B1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1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rsid w:val="008B168C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B16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B1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B1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8B16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8B16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8B16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B1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endnote reference"/>
    <w:semiHidden/>
    <w:rsid w:val="008B168C"/>
    <w:rPr>
      <w:vertAlign w:val="superscript"/>
    </w:rPr>
  </w:style>
  <w:style w:type="character" w:customStyle="1" w:styleId="12">
    <w:name w:val="Знак Знак1"/>
    <w:basedOn w:val="a0"/>
    <w:rsid w:val="008B168C"/>
  </w:style>
  <w:style w:type="character" w:customStyle="1" w:styleId="afc">
    <w:name w:val="Знак Знак"/>
    <w:locked/>
    <w:rsid w:val="008B168C"/>
    <w:rPr>
      <w:sz w:val="32"/>
      <w:szCs w:val="32"/>
    </w:rPr>
  </w:style>
  <w:style w:type="character" w:customStyle="1" w:styleId="afd">
    <w:name w:val="Символы концевой сноски"/>
    <w:rsid w:val="008B168C"/>
    <w:rPr>
      <w:vertAlign w:val="superscript"/>
    </w:rPr>
  </w:style>
  <w:style w:type="character" w:customStyle="1" w:styleId="FontStyle16">
    <w:name w:val="Font Style16"/>
    <w:rsid w:val="008B168C"/>
    <w:rPr>
      <w:rFonts w:ascii="Times New Roman" w:hAnsi="Times New Roman" w:cs="Times New Roman" w:hint="default"/>
      <w:sz w:val="18"/>
      <w:szCs w:val="18"/>
    </w:rPr>
  </w:style>
  <w:style w:type="paragraph" w:styleId="afe">
    <w:name w:val="No Spacing"/>
    <w:uiPriority w:val="1"/>
    <w:qFormat/>
    <w:rsid w:val="008B16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8B168C"/>
  </w:style>
  <w:style w:type="paragraph" w:styleId="aff">
    <w:name w:val="List"/>
    <w:basedOn w:val="a"/>
    <w:rsid w:val="008B16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8B168C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8B16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3">
    <w:name w:val="Нет списка2"/>
    <w:next w:val="a2"/>
    <w:uiPriority w:val="99"/>
    <w:semiHidden/>
    <w:unhideWhenUsed/>
    <w:rsid w:val="008B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68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B168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B168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B168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8B168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68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B16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16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B16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B168C"/>
    <w:rPr>
      <w:rFonts w:ascii="Calibri" w:eastAsia="Times New Roman" w:hAnsi="Calibri" w:cs="Times New Roman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8B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68C"/>
  </w:style>
  <w:style w:type="paragraph" w:styleId="a5">
    <w:name w:val="Normal (Web)"/>
    <w:basedOn w:val="a"/>
    <w:uiPriority w:val="99"/>
    <w:semiHidden/>
    <w:unhideWhenUsed/>
    <w:rsid w:val="008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168C"/>
    <w:rPr>
      <w:b/>
      <w:bCs/>
    </w:rPr>
  </w:style>
  <w:style w:type="paragraph" w:styleId="a7">
    <w:name w:val="footer"/>
    <w:basedOn w:val="a"/>
    <w:link w:val="a8"/>
    <w:uiPriority w:val="99"/>
    <w:unhideWhenUsed/>
    <w:rsid w:val="008B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8C"/>
  </w:style>
  <w:style w:type="character" w:styleId="a9">
    <w:name w:val="Hyperlink"/>
    <w:basedOn w:val="a0"/>
    <w:uiPriority w:val="99"/>
    <w:unhideWhenUsed/>
    <w:rsid w:val="008B168C"/>
    <w:rPr>
      <w:color w:val="0000FF" w:themeColor="hyperlink"/>
      <w:u w:val="single"/>
    </w:rPr>
  </w:style>
  <w:style w:type="paragraph" w:customStyle="1" w:styleId="ConsNormal">
    <w:name w:val="ConsNormal"/>
    <w:rsid w:val="008B16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rsid w:val="008B16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B16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8B16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B1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c"/>
    <w:link w:val="af"/>
    <w:qFormat/>
    <w:rsid w:val="008B1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8B168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0">
    <w:name w:val="Название Знак"/>
    <w:link w:val="af1"/>
    <w:rsid w:val="008B168C"/>
    <w:rPr>
      <w:sz w:val="32"/>
      <w:szCs w:val="32"/>
    </w:rPr>
  </w:style>
  <w:style w:type="paragraph" w:styleId="af1">
    <w:name w:val="Title"/>
    <w:basedOn w:val="a"/>
    <w:link w:val="af0"/>
    <w:qFormat/>
    <w:rsid w:val="008B168C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basedOn w:val="a0"/>
    <w:uiPriority w:val="10"/>
    <w:rsid w:val="008B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8B168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Îáû÷íûé"/>
    <w:rsid w:val="008B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B168C"/>
  </w:style>
  <w:style w:type="character" w:customStyle="1" w:styleId="af4">
    <w:name w:val="Знак"/>
    <w:rsid w:val="008B168C"/>
    <w:rPr>
      <w:sz w:val="32"/>
      <w:szCs w:val="32"/>
    </w:rPr>
  </w:style>
  <w:style w:type="paragraph" w:styleId="21">
    <w:name w:val="Body Text Indent 2"/>
    <w:basedOn w:val="a"/>
    <w:link w:val="22"/>
    <w:rsid w:val="008B16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1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8B16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B1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1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rsid w:val="008B168C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B16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B1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B1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8B16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8B16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8B16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B1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endnote reference"/>
    <w:semiHidden/>
    <w:rsid w:val="008B168C"/>
    <w:rPr>
      <w:vertAlign w:val="superscript"/>
    </w:rPr>
  </w:style>
  <w:style w:type="character" w:customStyle="1" w:styleId="12">
    <w:name w:val="Знак Знак1"/>
    <w:basedOn w:val="a0"/>
    <w:rsid w:val="008B168C"/>
  </w:style>
  <w:style w:type="character" w:customStyle="1" w:styleId="afc">
    <w:name w:val="Знак Знак"/>
    <w:locked/>
    <w:rsid w:val="008B168C"/>
    <w:rPr>
      <w:sz w:val="32"/>
      <w:szCs w:val="32"/>
    </w:rPr>
  </w:style>
  <w:style w:type="character" w:customStyle="1" w:styleId="afd">
    <w:name w:val="Символы концевой сноски"/>
    <w:rsid w:val="008B168C"/>
    <w:rPr>
      <w:vertAlign w:val="superscript"/>
    </w:rPr>
  </w:style>
  <w:style w:type="character" w:customStyle="1" w:styleId="FontStyle16">
    <w:name w:val="Font Style16"/>
    <w:rsid w:val="008B168C"/>
    <w:rPr>
      <w:rFonts w:ascii="Times New Roman" w:hAnsi="Times New Roman" w:cs="Times New Roman" w:hint="default"/>
      <w:sz w:val="18"/>
      <w:szCs w:val="18"/>
    </w:rPr>
  </w:style>
  <w:style w:type="paragraph" w:styleId="afe">
    <w:name w:val="No Spacing"/>
    <w:uiPriority w:val="1"/>
    <w:qFormat/>
    <w:rsid w:val="008B16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8B168C"/>
  </w:style>
  <w:style w:type="paragraph" w:styleId="aff">
    <w:name w:val="List"/>
    <w:basedOn w:val="a"/>
    <w:rsid w:val="008B16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8B168C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8B16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3">
    <w:name w:val="Нет списка2"/>
    <w:next w:val="a2"/>
    <w:uiPriority w:val="99"/>
    <w:semiHidden/>
    <w:unhideWhenUsed/>
    <w:rsid w:val="008B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2017-06-09T06:39:00Z</dcterms:created>
  <dcterms:modified xsi:type="dcterms:W3CDTF">2017-06-09T06:49:00Z</dcterms:modified>
</cp:coreProperties>
</file>