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A" w:rsidRPr="00BC2186" w:rsidRDefault="00913B6A" w:rsidP="00913B6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913B6A" w:rsidRPr="00BC2186" w:rsidRDefault="00913B6A" w:rsidP="00913B6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13B6A" w:rsidRPr="00BC2186" w:rsidTr="00CA181B">
        <w:trPr>
          <w:trHeight w:val="1183"/>
        </w:trPr>
        <w:tc>
          <w:tcPr>
            <w:tcW w:w="10490" w:type="dxa"/>
          </w:tcPr>
          <w:p w:rsidR="00913B6A" w:rsidRPr="00BC2186" w:rsidRDefault="00913B6A" w:rsidP="00CA18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913B6A" w:rsidRPr="00BC2186" w:rsidRDefault="00913B6A" w:rsidP="00CA181B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AD0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16(71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D0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октября 2018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913B6A" w:rsidRPr="00BC2186" w:rsidRDefault="00913B6A" w:rsidP="00CA181B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913B6A" w:rsidRDefault="00913B6A" w:rsidP="00913B6A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714C" w:rsidRPr="00793CF5" w:rsidRDefault="0025714C" w:rsidP="00CA181B">
      <w:pPr>
        <w:keepNext/>
        <w:numPr>
          <w:ilvl w:val="1"/>
          <w:numId w:val="2"/>
        </w:numPr>
        <w:tabs>
          <w:tab w:val="left" w:pos="9637"/>
        </w:tabs>
        <w:suppressAutoHyphens/>
        <w:spacing w:after="0" w:line="240" w:lineRule="auto"/>
        <w:ind w:left="0" w:right="-83" w:firstLine="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25714C">
        <w:rPr>
          <w:rFonts w:ascii="Times New Roman" w:eastAsia="Times New Roman" w:hAnsi="Times New Roman" w:cs="Times New Roman"/>
          <w:lang w:eastAsia="ar-SA"/>
        </w:rPr>
        <w:t xml:space="preserve">Изменения в Устав муниципального образования </w:t>
      </w:r>
      <w:proofErr w:type="spellStart"/>
      <w:r w:rsidRPr="0025714C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25714C">
        <w:rPr>
          <w:rFonts w:ascii="Times New Roman" w:eastAsia="Times New Roman" w:hAnsi="Times New Roman" w:cs="Times New Roman"/>
          <w:lang w:eastAsia="ar-SA"/>
        </w:rPr>
        <w:t xml:space="preserve"> сельское поселение (в редакции решений Совета депутатов </w:t>
      </w:r>
      <w:proofErr w:type="spellStart"/>
      <w:r w:rsidRPr="0025714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5714C">
        <w:rPr>
          <w:rFonts w:ascii="Times New Roman" w:eastAsia="Times New Roman" w:hAnsi="Times New Roman" w:cs="Times New Roman"/>
          <w:lang w:eastAsia="ar-SA"/>
        </w:rPr>
        <w:t xml:space="preserve"> сельского поселения от </w:t>
      </w:r>
      <w:r w:rsidR="00372125" w:rsidRPr="00372125">
        <w:rPr>
          <w:rFonts w:ascii="Times New Roman" w:eastAsia="Times New Roman" w:hAnsi="Times New Roman" w:cs="Times New Roman"/>
          <w:lang w:eastAsia="ar-SA"/>
        </w:rPr>
        <w:t>29.05.2006  №10, от 27.03.2007  №5, от 10.04.2008 №11, от 23.06.2009 №16, от 18.01.2010  №1, от 28.06.2010 №30, от 03.02.2011 №1, от 26.03.2013 №6, от 30.04.2014 №14, от 16.06.2015 №13, от 07.04.2016 №7</w:t>
      </w:r>
      <w:r w:rsidR="00AD0A11">
        <w:rPr>
          <w:rFonts w:ascii="Times New Roman" w:eastAsia="Times New Roman" w:hAnsi="Times New Roman" w:cs="Times New Roman"/>
          <w:lang w:eastAsia="ar-SA"/>
        </w:rPr>
        <w:t>, 10.07.2017 №12</w:t>
      </w:r>
      <w:proofErr w:type="gramStart"/>
      <w:r w:rsidR="00B020D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93CF5">
        <w:rPr>
          <w:rFonts w:ascii="Times New Roman" w:eastAsia="Times New Roman" w:hAnsi="Times New Roman" w:cs="Times New Roman"/>
          <w:lang w:eastAsia="ar-SA"/>
        </w:rPr>
        <w:t>)</w:t>
      </w:r>
      <w:proofErr w:type="gramEnd"/>
      <w:r w:rsidRPr="00793CF5">
        <w:rPr>
          <w:rFonts w:ascii="Times New Roman" w:eastAsia="Times New Roman" w:hAnsi="Times New Roman" w:cs="Times New Roman"/>
          <w:lang w:eastAsia="ar-SA"/>
        </w:rPr>
        <w:t xml:space="preserve"> зарегистрированы в Управлении Министерства юстиции Российской Фе</w:t>
      </w:r>
      <w:r w:rsidR="00AD0A11">
        <w:rPr>
          <w:rFonts w:ascii="Times New Roman" w:eastAsia="Times New Roman" w:hAnsi="Times New Roman" w:cs="Times New Roman"/>
          <w:lang w:eastAsia="ar-SA"/>
        </w:rPr>
        <w:t>дерации по Смоленской области 03.10.2018</w:t>
      </w:r>
      <w:r w:rsidRPr="00793CF5">
        <w:rPr>
          <w:rFonts w:ascii="Times New Roman" w:eastAsia="Times New Roman" w:hAnsi="Times New Roman" w:cs="Times New Roman"/>
          <w:lang w:eastAsia="ar-SA"/>
        </w:rPr>
        <w:t>г. №</w:t>
      </w:r>
      <w:r w:rsidRPr="00793CF5">
        <w:rPr>
          <w:rFonts w:ascii="Times New Roman" w:eastAsia="Times New Roman" w:hAnsi="Times New Roman" w:cs="Times New Roman"/>
          <w:lang w:val="en-US" w:eastAsia="ar-SA"/>
        </w:rPr>
        <w:t>RU</w:t>
      </w:r>
      <w:r w:rsidR="00AD0A11">
        <w:rPr>
          <w:rFonts w:ascii="Times New Roman" w:eastAsia="Times New Roman" w:hAnsi="Times New Roman" w:cs="Times New Roman"/>
          <w:lang w:eastAsia="ar-SA"/>
        </w:rPr>
        <w:t xml:space="preserve"> 675013042018</w:t>
      </w:r>
      <w:r w:rsidR="00372125" w:rsidRPr="00793CF5">
        <w:rPr>
          <w:rFonts w:ascii="Times New Roman" w:eastAsia="Times New Roman" w:hAnsi="Times New Roman" w:cs="Times New Roman"/>
          <w:lang w:eastAsia="ar-SA"/>
        </w:rPr>
        <w:t>001</w:t>
      </w:r>
      <w:r w:rsidRPr="00793CF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A181B" w:rsidRDefault="00CA181B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B1653" w:rsidRDefault="003B1653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B1653" w:rsidRPr="003B1653" w:rsidRDefault="003B1653" w:rsidP="003B1653">
      <w:pPr>
        <w:spacing w:after="0" w:line="1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СОВЕТ ДЕПУТАТОВ</w:t>
      </w:r>
    </w:p>
    <w:p w:rsidR="003B1653" w:rsidRPr="003B1653" w:rsidRDefault="003B1653" w:rsidP="003B1653">
      <w:pPr>
        <w:spacing w:after="0" w:line="1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КРУТОВСКОГО СЕЛЬСКОГО ПОСЕЛЕНИЯ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</w:t>
      </w:r>
      <w:r w:rsidRPr="003B1653">
        <w:rPr>
          <w:rFonts w:ascii="Times New Roman" w:eastAsia="Times New Roman" w:hAnsi="Times New Roman" w:cs="Times New Roman"/>
          <w:lang w:eastAsia="ar-SA"/>
        </w:rPr>
        <w:t>РЕШЕНИЕ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от    21 сентября   2018 года         №  17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О внесении изменений в Устав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сельское поселение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     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 xml:space="preserve">В целях приведения Устава муниципального образования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сельское поселение, утвержденного решением Совета депутатов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сельского поселения от 31.10.2005 №6 (в редакции решений Совета депутатов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сельского поселения от 29.05.2006 №10, от 27.03.2007 №5, от 10.04.2008 №11, от 23.06.2009 №16, от 18.01.2010 №1, от 28.06.2010 №30, от 03.02.2011 №1, от 26.03.2013 №6, от 30.04.2014 №14, от 16.06.2015 №13, от 07.04.2016 №7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, от 10.07.2017 №12) в соответствие с нормами Федерального закона от 06.10.2003 № 131-ФЗ «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Об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 общих 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принципах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 организации местного самоуправления в Российской Федерации» (с изменениями и дополнениями),  Совет депутатов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   РЕШИЛ: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        1. 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 xml:space="preserve">Внести в Устав муниципального образования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сельское поселение (новая редакция) в редакции решений Совета депутатов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сельского от 29.05.2006 №10, от 27.03.2007 №5, от 10.04.2008 №11, от 23.06.2009 №16, от 18.01.2010 №1, от 28.06.2010 №30, от 03.02.2011 №1, от 26.03.2013 №6, от 30.04.2014 №14, от 16.06.2015 №13, от 07.04.2016 №7, от 10.07.2017 №12) следующие изменения: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1) в части 2 статьи 5 слова «рекреационные земли» заменить словами «земли рекреационного назначения»;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2) пункт 20  части 1 в статьи 7 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3) в части 1 статьи 7.1: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пункт 12  признать утратившим силу;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б) дополнить пунктом 15 следующего содержания: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lastRenderedPageBreak/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 xml:space="preserve">.»;  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4) в статье 13: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наименование статьи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«Статья 13. Публичные слушания, общественные обсуждения»;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б) часть 4  дополнить пунктом 2.1 следующего содержания: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«2.1) проект стратегии социально-экономического развития сельского поселения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в)  пункты 3-5, 7-9,11-12  части 4 признать утратившими силу;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г) в части 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,»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д) дополнить частью 8 следующего содержания: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«8. 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.»;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5) в  части 2 статьи 22: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пункт 4 изложить в следующей редакции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«4) утверждение стратегии социально-экономического развития сельского     поселения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;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б) дополнить пунктом 11 следующего содержания: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«11) утверждение правил благоустройства территории сельского поселения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.»;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в) в части 3 пункт 28 признать утратившим силу;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6) в статье 25: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пункт 5 части 1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«5)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.»;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б) 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пункт б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  части 2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«б)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.»;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7) в части 6  статьи 26: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пункт 24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«24) организует работу по разработке проекта местного бюджета, проекта стратегии социально-экономического развития сельского поселения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б) пункт 26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«26) представляет на утверждение Совета депутатов проект стратегии социально-экономического развития сельского поселения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  <w:r w:rsidRPr="003B1653">
        <w:rPr>
          <w:rFonts w:ascii="Times New Roman" w:eastAsia="Times New Roman" w:hAnsi="Times New Roman" w:cs="Times New Roman"/>
          <w:lang w:eastAsia="ar-SA"/>
        </w:rPr>
        <w:tab/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8) в части 7 статьи 28: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пункт 19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«19) осуществление контроля за соблюдением правил благоустройства территории сельского поселения, организация благоустройства территории сельского поселения в соответствии с указанными правилами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;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б) дополнить пунктом 32: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«32)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  <w:r w:rsidRPr="003B1653">
        <w:rPr>
          <w:rFonts w:ascii="Times New Roman" w:eastAsia="Times New Roman" w:hAnsi="Times New Roman" w:cs="Times New Roman"/>
          <w:lang w:eastAsia="ar-SA"/>
        </w:rPr>
        <w:cr/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9) часть 9  статьи 35  дополнить абзацем третьим следующего содержания: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lastRenderedPageBreak/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.»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      2. Настоящее решение вступает в силу со дня его официального опубликования в печатном средстве массовой информации органов местного самоуправления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сельского поселения «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Крутовские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вести» после государственной регистрации в Управлении Министерства юстиции Российской Федерации по Смоленской области.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Глава муниципального образования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сельское поселение                                                           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М.В.Васильева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>.</w:t>
      </w:r>
    </w:p>
    <w:p w:rsidR="003B1653" w:rsidRPr="003B1653" w:rsidRDefault="003B1653" w:rsidP="00CA181B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D01AEB" w:rsidRPr="00D01AEB" w:rsidRDefault="00D01AEB" w:rsidP="00D01A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СОВЕТ  ДЕПУТАТОВ  КРУТОВСКОГО  СЕЛЬСКОГО  ПОСЕЛЕНИЯ</w:t>
      </w:r>
    </w:p>
    <w:p w:rsidR="00D01AEB" w:rsidRPr="00D01AEB" w:rsidRDefault="00D01AEB" w:rsidP="00D01A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1AEB" w:rsidRPr="00D01AEB" w:rsidRDefault="00D01AEB" w:rsidP="00D01A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РЕШЕНИЕ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От 11 октября  2018 г.   № 19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О выражении мнения населения по вопросу преобразования муниципальных образований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 xml:space="preserve">В соответствии с частью 3 статьи 13 Федерального закона от 6 октября               2003 года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РЕШИЛ: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 xml:space="preserve">1. Дать согласие населения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сельского поселения  на преобразование муниципальных        образований путем объединения </w:t>
      </w:r>
      <w:bookmarkStart w:id="0" w:name="_GoBack"/>
      <w:bookmarkEnd w:id="0"/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сельского поселения,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Будницкого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сельского поселения и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сельского поселения с созданием вновь образованного муниципального образования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сельское поселение  с административным центром – д. Крутое.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 xml:space="preserve">2. Настоящее решение направить в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районный Совет депутатов.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>.</w:t>
      </w:r>
    </w:p>
    <w:p w:rsidR="00913B6A" w:rsidRPr="0025714C" w:rsidRDefault="00CA181B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81B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913B6A" w:rsidRPr="00BC2186" w:rsidTr="00CA181B">
        <w:tc>
          <w:tcPr>
            <w:tcW w:w="3194" w:type="dxa"/>
            <w:shd w:val="clear" w:color="auto" w:fill="auto"/>
          </w:tcPr>
          <w:p w:rsidR="00913B6A" w:rsidRPr="00BC2186" w:rsidRDefault="00AD0A11" w:rsidP="00CA181B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16 (71</w:t>
            </w:r>
            <w:r w:rsidR="00913B6A"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октября 2018</w:t>
            </w:r>
            <w:r w:rsidR="00913B6A"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913B6A" w:rsidRPr="00BC2186" w:rsidRDefault="00913B6A" w:rsidP="00CA181B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913B6A" w:rsidRPr="00BC2186" w:rsidRDefault="00913B6A" w:rsidP="00CA181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913B6A" w:rsidRPr="00BC2186" w:rsidRDefault="00913B6A" w:rsidP="00CA181B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913B6A" w:rsidRPr="00BC2186" w:rsidRDefault="00913B6A" w:rsidP="00CA181B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913B6A" w:rsidRPr="00BC2186" w:rsidRDefault="00913B6A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913B6A" w:rsidRPr="00BC2186" w:rsidRDefault="00913B6A" w:rsidP="00CA181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B6A" w:rsidRPr="00BC2186" w:rsidTr="00CA181B">
        <w:tc>
          <w:tcPr>
            <w:tcW w:w="9571" w:type="dxa"/>
            <w:gridSpan w:val="3"/>
            <w:shd w:val="clear" w:color="auto" w:fill="auto"/>
          </w:tcPr>
          <w:p w:rsidR="00913B6A" w:rsidRPr="00BC2186" w:rsidRDefault="00913B6A" w:rsidP="00CA181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913B6A" w:rsidRDefault="00913B6A" w:rsidP="007D0DE6"/>
    <w:sectPr w:rsidR="00913B6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2B" w:rsidRDefault="00E63F2B" w:rsidP="00913B6A">
      <w:pPr>
        <w:spacing w:after="0" w:line="240" w:lineRule="auto"/>
      </w:pPr>
      <w:r>
        <w:separator/>
      </w:r>
    </w:p>
  </w:endnote>
  <w:endnote w:type="continuationSeparator" w:id="0">
    <w:p w:rsidR="00E63F2B" w:rsidRDefault="00E63F2B" w:rsidP="009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793CF5" w:rsidRDefault="00793C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90">
          <w:rPr>
            <w:noProof/>
          </w:rPr>
          <w:t>3</w:t>
        </w:r>
        <w:r>
          <w:fldChar w:fldCharType="end"/>
        </w:r>
      </w:p>
    </w:sdtContent>
  </w:sdt>
  <w:p w:rsidR="00793CF5" w:rsidRDefault="00793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2B" w:rsidRDefault="00E63F2B" w:rsidP="00913B6A">
      <w:pPr>
        <w:spacing w:after="0" w:line="240" w:lineRule="auto"/>
      </w:pPr>
      <w:r>
        <w:separator/>
      </w:r>
    </w:p>
  </w:footnote>
  <w:footnote w:type="continuationSeparator" w:id="0">
    <w:p w:rsidR="00E63F2B" w:rsidRDefault="00E63F2B" w:rsidP="0091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F5" w:rsidRDefault="00793CF5" w:rsidP="00913B6A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</w:t>
    </w:r>
    <w:r w:rsidR="00AD0A11">
      <w:rPr>
        <w:highlight w:val="lightGray"/>
      </w:rPr>
      <w:t xml:space="preserve">                           № 16  (71) 11 октября</w:t>
    </w:r>
    <w:r>
      <w:rPr>
        <w:highlight w:val="lightGray"/>
      </w:rPr>
      <w:t xml:space="preserve">  </w:t>
    </w:r>
    <w:r w:rsidRPr="00E229B4">
      <w:rPr>
        <w:highlight w:val="lightGray"/>
      </w:rPr>
      <w:t>201</w:t>
    </w:r>
    <w:r w:rsidR="00AD0A11">
      <w:rPr>
        <w:highlight w:val="lightGray"/>
      </w:rPr>
      <w:t>8</w:t>
    </w:r>
    <w:r>
      <w:rPr>
        <w:highlight w:val="lightGray"/>
      </w:rPr>
      <w:t xml:space="preserve"> </w:t>
    </w:r>
    <w:r w:rsidRPr="00E229B4">
      <w:rPr>
        <w:highlight w:val="lightGray"/>
      </w:rPr>
      <w:t>года</w:t>
    </w:r>
  </w:p>
  <w:p w:rsidR="00793CF5" w:rsidRDefault="00793C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1"/>
  </w:num>
  <w:num w:numId="6">
    <w:abstractNumId w:val="14"/>
  </w:num>
  <w:num w:numId="7">
    <w:abstractNumId w:val="20"/>
  </w:num>
  <w:num w:numId="8">
    <w:abstractNumId w:val="12"/>
  </w:num>
  <w:num w:numId="9">
    <w:abstractNumId w:val="11"/>
  </w:num>
  <w:num w:numId="10">
    <w:abstractNumId w:val="15"/>
  </w:num>
  <w:num w:numId="11">
    <w:abstractNumId w:val="4"/>
  </w:num>
  <w:num w:numId="12">
    <w:abstractNumId w:val="16"/>
  </w:num>
  <w:num w:numId="13">
    <w:abstractNumId w:val="2"/>
  </w:num>
  <w:num w:numId="14">
    <w:abstractNumId w:val="18"/>
  </w:num>
  <w:num w:numId="15">
    <w:abstractNumId w:val="17"/>
  </w:num>
  <w:num w:numId="16">
    <w:abstractNumId w:val="3"/>
  </w:num>
  <w:num w:numId="17">
    <w:abstractNumId w:val="10"/>
  </w:num>
  <w:num w:numId="18">
    <w:abstractNumId w:val="6"/>
  </w:num>
  <w:num w:numId="19">
    <w:abstractNumId w:val="13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A"/>
    <w:rsid w:val="0025714C"/>
    <w:rsid w:val="002A1797"/>
    <w:rsid w:val="00302B7A"/>
    <w:rsid w:val="00372125"/>
    <w:rsid w:val="003B1653"/>
    <w:rsid w:val="00431566"/>
    <w:rsid w:val="004C5424"/>
    <w:rsid w:val="00572699"/>
    <w:rsid w:val="00585508"/>
    <w:rsid w:val="006B79A0"/>
    <w:rsid w:val="00793CF5"/>
    <w:rsid w:val="007D0DE6"/>
    <w:rsid w:val="008D1CF9"/>
    <w:rsid w:val="00913B6A"/>
    <w:rsid w:val="009A1FF6"/>
    <w:rsid w:val="00AD0A11"/>
    <w:rsid w:val="00AD1196"/>
    <w:rsid w:val="00B020D2"/>
    <w:rsid w:val="00CA181B"/>
    <w:rsid w:val="00CB636E"/>
    <w:rsid w:val="00D01AEB"/>
    <w:rsid w:val="00D4679F"/>
    <w:rsid w:val="00D47790"/>
    <w:rsid w:val="00E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6A"/>
  </w:style>
  <w:style w:type="paragraph" w:styleId="1">
    <w:name w:val="heading 1"/>
    <w:basedOn w:val="a"/>
    <w:next w:val="a"/>
    <w:link w:val="10"/>
    <w:uiPriority w:val="9"/>
    <w:qFormat/>
    <w:rsid w:val="00CA18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8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81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A181B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13B6A"/>
  </w:style>
  <w:style w:type="paragraph" w:styleId="a5">
    <w:name w:val="footer"/>
    <w:basedOn w:val="a"/>
    <w:link w:val="a6"/>
    <w:uiPriority w:val="99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B6A"/>
  </w:style>
  <w:style w:type="character" w:customStyle="1" w:styleId="10">
    <w:name w:val="Заголовок 1 Знак"/>
    <w:basedOn w:val="a0"/>
    <w:link w:val="1"/>
    <w:uiPriority w:val="9"/>
    <w:rsid w:val="00CA18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81B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81B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181B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rsid w:val="00CA18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A18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A181B"/>
    <w:rPr>
      <w:color w:val="0000FF"/>
      <w:u w:val="single"/>
    </w:rPr>
  </w:style>
  <w:style w:type="paragraph" w:customStyle="1" w:styleId="formattext">
    <w:name w:val="formattext"/>
    <w:basedOn w:val="a"/>
    <w:rsid w:val="00CA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uiPriority w:val="10"/>
    <w:qFormat/>
    <w:rsid w:val="00CA18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CA181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CA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18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CA181B"/>
    <w:rPr>
      <w:sz w:val="24"/>
    </w:rPr>
  </w:style>
  <w:style w:type="paragraph" w:styleId="af0">
    <w:name w:val="Body Text"/>
    <w:basedOn w:val="a"/>
    <w:link w:val="af"/>
    <w:rsid w:val="00CA181B"/>
    <w:pPr>
      <w:spacing w:after="120" w:line="240" w:lineRule="auto"/>
    </w:pPr>
    <w:rPr>
      <w:sz w:val="24"/>
    </w:rPr>
  </w:style>
  <w:style w:type="character" w:customStyle="1" w:styleId="12">
    <w:name w:val="Основной текст Знак1"/>
    <w:basedOn w:val="a0"/>
    <w:uiPriority w:val="99"/>
    <w:rsid w:val="00CA181B"/>
  </w:style>
  <w:style w:type="character" w:customStyle="1" w:styleId="110">
    <w:name w:val="Основной текст Знак11"/>
    <w:rsid w:val="00CA181B"/>
    <w:rPr>
      <w:sz w:val="24"/>
    </w:rPr>
  </w:style>
  <w:style w:type="paragraph" w:customStyle="1" w:styleId="310">
    <w:name w:val="Знак Знак3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CA181B"/>
  </w:style>
  <w:style w:type="paragraph" w:customStyle="1" w:styleId="af2">
    <w:name w:val="Знак Знак Знак Знак Знак Знак"/>
    <w:basedOn w:val="a"/>
    <w:rsid w:val="00CA18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rmal (Web)"/>
    <w:basedOn w:val="a"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6A"/>
  </w:style>
  <w:style w:type="paragraph" w:styleId="1">
    <w:name w:val="heading 1"/>
    <w:basedOn w:val="a"/>
    <w:next w:val="a"/>
    <w:link w:val="10"/>
    <w:uiPriority w:val="9"/>
    <w:qFormat/>
    <w:rsid w:val="00CA18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8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81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A181B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13B6A"/>
  </w:style>
  <w:style w:type="paragraph" w:styleId="a5">
    <w:name w:val="footer"/>
    <w:basedOn w:val="a"/>
    <w:link w:val="a6"/>
    <w:uiPriority w:val="99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B6A"/>
  </w:style>
  <w:style w:type="character" w:customStyle="1" w:styleId="10">
    <w:name w:val="Заголовок 1 Знак"/>
    <w:basedOn w:val="a0"/>
    <w:link w:val="1"/>
    <w:uiPriority w:val="9"/>
    <w:rsid w:val="00CA18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81B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81B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181B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rsid w:val="00CA18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A18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A181B"/>
    <w:rPr>
      <w:color w:val="0000FF"/>
      <w:u w:val="single"/>
    </w:rPr>
  </w:style>
  <w:style w:type="paragraph" w:customStyle="1" w:styleId="formattext">
    <w:name w:val="formattext"/>
    <w:basedOn w:val="a"/>
    <w:rsid w:val="00CA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uiPriority w:val="10"/>
    <w:qFormat/>
    <w:rsid w:val="00CA18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CA181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CA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18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CA181B"/>
    <w:rPr>
      <w:sz w:val="24"/>
    </w:rPr>
  </w:style>
  <w:style w:type="paragraph" w:styleId="af0">
    <w:name w:val="Body Text"/>
    <w:basedOn w:val="a"/>
    <w:link w:val="af"/>
    <w:rsid w:val="00CA181B"/>
    <w:pPr>
      <w:spacing w:after="120" w:line="240" w:lineRule="auto"/>
    </w:pPr>
    <w:rPr>
      <w:sz w:val="24"/>
    </w:rPr>
  </w:style>
  <w:style w:type="character" w:customStyle="1" w:styleId="12">
    <w:name w:val="Основной текст Знак1"/>
    <w:basedOn w:val="a0"/>
    <w:uiPriority w:val="99"/>
    <w:rsid w:val="00CA181B"/>
  </w:style>
  <w:style w:type="character" w:customStyle="1" w:styleId="110">
    <w:name w:val="Основной текст Знак11"/>
    <w:rsid w:val="00CA181B"/>
    <w:rPr>
      <w:sz w:val="24"/>
    </w:rPr>
  </w:style>
  <w:style w:type="paragraph" w:customStyle="1" w:styleId="310">
    <w:name w:val="Знак Знак3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CA181B"/>
  </w:style>
  <w:style w:type="paragraph" w:customStyle="1" w:styleId="af2">
    <w:name w:val="Знак Знак Знак Знак Знак Знак"/>
    <w:basedOn w:val="a"/>
    <w:rsid w:val="00CA18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rmal (Web)"/>
    <w:basedOn w:val="a"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2018-10-12T05:39:00Z</cp:lastPrinted>
  <dcterms:created xsi:type="dcterms:W3CDTF">2018-10-10T10:44:00Z</dcterms:created>
  <dcterms:modified xsi:type="dcterms:W3CDTF">2018-10-12T05:39:00Z</dcterms:modified>
</cp:coreProperties>
</file>