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6B4757" w:rsidRPr="006B4757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210CB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210C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12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(6</w:t>
            </w:r>
            <w:r w:rsidR="00210C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10C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05 октября</w:t>
            </w:r>
            <w:r w:rsidR="00917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2018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0E78EF" w:rsidRDefault="000E78E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053ABF" w:rsidRDefault="00053ABF" w:rsidP="0005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053ABF" w:rsidRPr="00053ABF" w:rsidRDefault="00053ABF" w:rsidP="0005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публичных слушаний по вопросам преобразования </w:t>
      </w:r>
    </w:p>
    <w:p w:rsidR="00053ABF" w:rsidRPr="00053ABF" w:rsidRDefault="00053ABF" w:rsidP="0005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Заозерского сельского поселения, Печенковского сельского поселения и Погорельского сельского поселения </w:t>
      </w:r>
    </w:p>
    <w:p w:rsidR="00053ABF" w:rsidRPr="00053ABF" w:rsidRDefault="00053ABF" w:rsidP="00053A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>в  муниципальное образование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Печенковское сельское поселение</w:t>
      </w:r>
    </w:p>
    <w:p w:rsidR="00053ABF" w:rsidRPr="00053ABF" w:rsidRDefault="00053ABF" w:rsidP="00053A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проведения: д.Погорелье, ул.Центральная д.30, здание Администрации Погорельского сельского поселения </w:t>
      </w:r>
    </w:p>
    <w:p w:rsidR="00053ABF" w:rsidRPr="00053ABF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Время проведения: 10-00 часов</w:t>
      </w:r>
    </w:p>
    <w:p w:rsidR="00053ABF" w:rsidRPr="00053ABF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На публичных слушаниях присутствуют  17 человек (список прилагается)</w:t>
      </w:r>
    </w:p>
    <w:p w:rsidR="00053ABF" w:rsidRPr="00053ABF" w:rsidRDefault="00053ABF" w:rsidP="00053A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Из них депутаты Совета депутатов Погорельского сельского поселения: Л.А.Бонадыченко, Н.В.Ефимова, А.В.Егорова, М.В.Егорова, С.В.Самсонова, С.В.Самуйлов, В.В.Григорьева.</w:t>
      </w:r>
    </w:p>
    <w:p w:rsidR="00053ABF" w:rsidRPr="00053ABF" w:rsidRDefault="00053ABF" w:rsidP="00053A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Приглашенные жители деревень: Погорелье (В.В.Антонова, С.Г.Капцевич, Л.М.Горбатенко, Н.И.Чуева, А.И.Ефимова), Чепли ( Е.А.Соболева, Н.Л.Ефимова, Н.А.Сергеева , Л.Д.Карпова, Л.А.Доронова)</w:t>
      </w:r>
    </w:p>
    <w:p w:rsidR="00053ABF" w:rsidRPr="00053ABF" w:rsidRDefault="00053ABF" w:rsidP="00053A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Публичные слушания открыла  Бонадыченко Людмила Анатольевна - Глава муниципального образования  Погорельское сельское поселение, которая предложила  избрать секретарем публичных слушаний Антонову Валентину Владимировну - старшего инспектора Администрации Пог</w:t>
      </w:r>
      <w:r>
        <w:rPr>
          <w:rFonts w:ascii="Times New Roman" w:hAnsi="Times New Roman" w:cs="Times New Roman"/>
          <w:sz w:val="28"/>
          <w:szCs w:val="28"/>
          <w:lang w:val="ru-RU"/>
        </w:rPr>
        <w:t>орельского сельского поселения.</w:t>
      </w:r>
      <w:r w:rsidRPr="00053AB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053ABF" w:rsidRPr="00053ABF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Голосовали: за - 17, против - 0, воздержались- 0.</w:t>
      </w:r>
    </w:p>
    <w:p w:rsidR="00053ABF" w:rsidRPr="00053ABF" w:rsidRDefault="00053ABF" w:rsidP="00053AB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053ABF" w:rsidRPr="00053ABF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Избрать секретарем публичных слушаний – Антонову Валентину Владимировну – старшего инспектора Администрации Погорельского сельского поселения..</w:t>
      </w:r>
    </w:p>
    <w:p w:rsidR="00053ABF" w:rsidRPr="00053ABF" w:rsidRDefault="00053ABF" w:rsidP="00053A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053ABF" w:rsidRPr="00053ABF" w:rsidRDefault="00053ABF" w:rsidP="00053AB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1. О преобразовании муниципальных образований путем объединения Заозерского сельского поселения, Печенковского сельского поселения  и Погорельского сельского поселения с созданием вновь образованного муниципального образования Печенковское сельское поселение с административным центром – д.Печенки.</w:t>
      </w:r>
    </w:p>
    <w:p w:rsidR="00053ABF" w:rsidRPr="00053ABF" w:rsidRDefault="00053ABF" w:rsidP="00053A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Слушали: </w:t>
      </w:r>
      <w:r w:rsidRPr="00053ABF">
        <w:rPr>
          <w:rFonts w:ascii="Times New Roman" w:hAnsi="Times New Roman" w:cs="Times New Roman"/>
          <w:sz w:val="28"/>
          <w:szCs w:val="28"/>
          <w:lang w:val="ru-RU"/>
        </w:rPr>
        <w:t>Л.А.Бонадыченко – Главу муниципального образования Погорельское сельское поселение, которая рассказала о преобразовании муниципальных образований путем объединения Заозерского сельского поселения, Печенковского сельского поселения и Погорельского сельского поселения с созданием вновь образованного муниципального образования Печенковское сельское поселение с административным центром – д.Печенки.</w:t>
      </w:r>
    </w:p>
    <w:p w:rsidR="00053ABF" w:rsidRPr="00053ABF" w:rsidRDefault="00053ABF" w:rsidP="00053A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Выступили </w:t>
      </w:r>
      <w:r w:rsidRPr="00053ABF">
        <w:rPr>
          <w:rFonts w:ascii="Times New Roman" w:hAnsi="Times New Roman" w:cs="Times New Roman"/>
          <w:sz w:val="28"/>
          <w:szCs w:val="28"/>
          <w:lang w:val="ru-RU"/>
        </w:rPr>
        <w:t>: В.В.Антонова, которая рассказала о том, что в каждой из бывших администраций останутся специалисты, которые будут работать с населением. На населении  объединение никак не отразится.</w:t>
      </w:r>
    </w:p>
    <w:p w:rsidR="00053ABF" w:rsidRPr="00053ABF" w:rsidRDefault="00053ABF" w:rsidP="00053A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Выборы пройдут май, июнь 2019 года.</w:t>
      </w:r>
    </w:p>
    <w:p w:rsidR="00053ABF" w:rsidRPr="00053ABF" w:rsidRDefault="00053ABF" w:rsidP="00053A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Л.А.Бонадыченко: Есть ли еще какие вопросы?</w:t>
      </w:r>
    </w:p>
    <w:p w:rsidR="00053ABF" w:rsidRPr="00053ABF" w:rsidRDefault="00053ABF" w:rsidP="00053A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Вопросов нет.  Ставлю вопрос на голосование:</w:t>
      </w:r>
    </w:p>
    <w:p w:rsidR="00053ABF" w:rsidRPr="00053ABF" w:rsidRDefault="00053ABF" w:rsidP="00053AB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Согласны ли вы на преобразование муниципальных образований путем объединения Заозерского сельского поселения, Печенковского сельского поселения и Погорельского сельского поселения с созданием вновь образованного муниципального образования Печенковское сельское поселение с административным центром – д.Печенки.</w:t>
      </w:r>
    </w:p>
    <w:p w:rsidR="00053ABF" w:rsidRPr="00053ABF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Голосовали: за - 17, против - 0, воздержались- 0.</w:t>
      </w:r>
    </w:p>
    <w:p w:rsidR="00053ABF" w:rsidRPr="00053ABF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053ABF" w:rsidRDefault="00053ABF" w:rsidP="00053A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РЕШИЛИ:</w:t>
      </w:r>
    </w:p>
    <w:p w:rsidR="00053ABF" w:rsidRPr="00053ABF" w:rsidRDefault="00053ABF" w:rsidP="00053AB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Инициативу о преобразовании муниципальных образований путем объединения Заозерского сельского поселения, Печенковского сельского поселения и Погорельского сельского поселения с созданием вновь образованного муниципального образования Печенковское сельское поселение  с административным центром – д.Печенки  поддержать .</w:t>
      </w:r>
    </w:p>
    <w:p w:rsidR="00053ABF" w:rsidRPr="00053ABF" w:rsidRDefault="00053ABF" w:rsidP="00053A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053ABF" w:rsidRPr="00053ABF" w:rsidRDefault="00053ABF" w:rsidP="00053A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3ABF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                                                Л.А. Бонадыченко </w:t>
      </w:r>
    </w:p>
    <w:p w:rsidR="00053ABF" w:rsidRPr="00F542A8" w:rsidRDefault="00053ABF" w:rsidP="00053A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          В.В.Антонова </w:t>
      </w:r>
    </w:p>
    <w:p w:rsidR="000B397D" w:rsidRPr="00053ABF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2A8" w:rsidRPr="00F542A8" w:rsidRDefault="00F542A8" w:rsidP="00F542A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ПОГОРЕЛЬСКОГО СЕЛЬСКОГО ПОСЕЛЕНИЯ</w:t>
      </w:r>
    </w:p>
    <w:p w:rsidR="00F542A8" w:rsidRPr="00F542A8" w:rsidRDefault="00F542A8" w:rsidP="00F542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Pr="00F542A8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ПОСТАНОВЛЕНИЕ   </w:t>
      </w:r>
    </w:p>
    <w:p w:rsidR="00F542A8" w:rsidRPr="00F542A8" w:rsidRDefault="00F542A8" w:rsidP="00F54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t>от  24.09.2018   № 30</w:t>
      </w:r>
    </w:p>
    <w:p w:rsidR="00F542A8" w:rsidRPr="00F542A8" w:rsidRDefault="006B4757" w:rsidP="00F542A8">
      <w:pPr>
        <w:ind w:left="-240" w:hanging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5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27pt;margin-top:10.45pt;width:288.35pt;height:15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7rwgIAALo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" filled="f" stroked="f">
            <v:textbox style="mso-next-textbox:#Поле 2">
              <w:txbxContent>
                <w:p w:rsidR="00F542A8" w:rsidRPr="00F542A8" w:rsidRDefault="00F542A8" w:rsidP="00F542A8">
                  <w:pPr>
                    <w:rPr>
                      <w:lang w:val="ru-RU"/>
                    </w:rPr>
                  </w:pPr>
                  <w:r w:rsidRPr="00F542A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 внесении изменений в постановление от    31.08.2017 № 33 « Об утверждении Административного регламента Администрации Погорельского сельского поселения по предоставлению муниципальной услуги</w:t>
                  </w:r>
                  <w:r w:rsidRPr="00F542A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F542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«Выдача выписок из похозяйственной книги, справок о составе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F542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семьи и иных справок</w:t>
                  </w:r>
                  <w:r w:rsidRPr="00F542A8">
                    <w:rPr>
                      <w:bCs/>
                      <w:sz w:val="28"/>
                      <w:szCs w:val="28"/>
                      <w:lang w:val="ru-RU"/>
                    </w:rPr>
                    <w:t>»</w:t>
                  </w:r>
                </w:p>
                <w:p w:rsidR="00F542A8" w:rsidRPr="00F542A8" w:rsidRDefault="00F542A8" w:rsidP="00F542A8">
                  <w:pPr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jc w:val="both"/>
                    <w:rPr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jc w:val="both"/>
                    <w:rPr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jc w:val="both"/>
                    <w:rPr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jc w:val="both"/>
                    <w:rPr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31" w:lineRule="exact"/>
                    <w:ind w:left="33" w:right="34" w:firstLine="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F542A8" w:rsidRPr="00F542A8" w:rsidRDefault="00F542A8" w:rsidP="00F542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F542A8" w:rsidRPr="00F542A8" w:rsidRDefault="00F542A8" w:rsidP="00F542A8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F542A8" w:rsidRPr="00F542A8" w:rsidRDefault="00F542A8" w:rsidP="00F542A8">
      <w:pPr>
        <w:spacing w:after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542A8" w:rsidRPr="00F542A8" w:rsidRDefault="00F542A8" w:rsidP="00F542A8">
      <w:pPr>
        <w:spacing w:after="120"/>
        <w:rPr>
          <w:rFonts w:ascii="Times New Roman" w:hAnsi="Times New Roman" w:cs="Times New Roman"/>
          <w:sz w:val="28"/>
          <w:szCs w:val="20"/>
          <w:lang w:val="ru-RU"/>
        </w:rPr>
      </w:pPr>
    </w:p>
    <w:p w:rsidR="00F542A8" w:rsidRDefault="00F542A8" w:rsidP="00F542A8">
      <w:pPr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F542A8">
        <w:rPr>
          <w:rFonts w:ascii="Times New Roman" w:hAnsi="Times New Roman" w:cs="Times New Roman"/>
          <w:sz w:val="28"/>
          <w:szCs w:val="20"/>
          <w:lang w:val="ru-RU"/>
        </w:rPr>
        <w:tab/>
      </w:r>
    </w:p>
    <w:p w:rsidR="00F542A8" w:rsidRPr="00F542A8" w:rsidRDefault="00F542A8" w:rsidP="00F542A8">
      <w:pPr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F542A8" w:rsidRDefault="00F542A8" w:rsidP="00F542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542A8" w:rsidRPr="00F542A8" w:rsidRDefault="00F542A8" w:rsidP="00F542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t xml:space="preserve">По Требованию  прокурора Велижского района Смоленской области от 18.09.2018 </w:t>
      </w:r>
      <w:r w:rsidRPr="00F542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изменении </w:t>
      </w:r>
      <w:r w:rsidRPr="00F542A8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нормативного правового акта с целью исключения выявленного коррупциогенного фактора Администрация Погорельского сельского поселения </w:t>
      </w:r>
    </w:p>
    <w:p w:rsidR="00F542A8" w:rsidRPr="00F542A8" w:rsidRDefault="00F542A8" w:rsidP="00F542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2A8" w:rsidRPr="00F542A8" w:rsidRDefault="00F542A8" w:rsidP="00F542A8">
      <w:pPr>
        <w:tabs>
          <w:tab w:val="left" w:pos="0"/>
        </w:tabs>
        <w:ind w:left="-180" w:hanging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F542A8" w:rsidRPr="00F542A8" w:rsidRDefault="00F542A8" w:rsidP="00F542A8">
      <w:pPr>
        <w:tabs>
          <w:tab w:val="left" w:pos="0"/>
        </w:tabs>
        <w:ind w:left="-180" w:hanging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lang w:val="ru-RU"/>
        </w:rPr>
        <w:t xml:space="preserve">            </w:t>
      </w:r>
      <w:r w:rsidRPr="00F542A8">
        <w:rPr>
          <w:rFonts w:ascii="Times New Roman" w:hAnsi="Times New Roman" w:cs="Times New Roman"/>
          <w:sz w:val="28"/>
          <w:szCs w:val="28"/>
          <w:lang w:val="ru-RU"/>
        </w:rPr>
        <w:t xml:space="preserve">1. В административный регламент   «Выдача выписок из похозяйственной книги, справок о составе семьи и иных справок», утвержденного постановлением Администрации Погорельского сельского поселения от 31.08.2017 №33 (далее- Административный регламент), внести  следующие изменения:  </w:t>
      </w:r>
    </w:p>
    <w:p w:rsidR="00F542A8" w:rsidRPr="00F542A8" w:rsidRDefault="00F542A8" w:rsidP="00F542A8">
      <w:pPr>
        <w:spacing w:after="0"/>
        <w:ind w:left="10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Исключить из п. 2.6.4 Административного регламента слово «серьезных». </w:t>
      </w:r>
    </w:p>
    <w:p w:rsidR="00F542A8" w:rsidRPr="00F542A8" w:rsidRDefault="00F542A8" w:rsidP="00F5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2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2 . </w:t>
      </w:r>
      <w:r w:rsidRPr="00F542A8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законную силу после подписания Главой муниципального образования Погорельское сельское поселение и подлежит опубликованию в печатном средстве массовой информации муниципального образования Погорельское сельское поселение «Погорельское эхо» и размещению на странице муниципального образования Погорельское сельское поселение на  официальном сайте муниципального образования «Велижский район» в информационно-коммуникационной  сети Интернет.</w:t>
      </w:r>
    </w:p>
    <w:p w:rsidR="00F542A8" w:rsidRPr="00F542A8" w:rsidRDefault="00F542A8" w:rsidP="00F542A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4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2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42A8">
        <w:rPr>
          <w:rFonts w:ascii="Times New Roman" w:eastAsia="Calibri" w:hAnsi="Times New Roman" w:cs="Times New Roman"/>
          <w:sz w:val="28"/>
          <w:szCs w:val="28"/>
          <w:lang w:val="ru-RU"/>
        </w:rPr>
        <w:t>3. Контроль за  исполнением настоящего постановления оставляю за собою.</w:t>
      </w:r>
    </w:p>
    <w:p w:rsidR="00F542A8" w:rsidRPr="00F542A8" w:rsidRDefault="00F542A8" w:rsidP="00F542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42A8">
        <w:rPr>
          <w:rFonts w:ascii="Times New Roman" w:eastAsia="Calibri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F542A8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F542A8" w:rsidRPr="00F542A8" w:rsidRDefault="00F542A8" w:rsidP="00F542A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42A8">
        <w:rPr>
          <w:rFonts w:ascii="Times New Roman" w:eastAsia="Calibri" w:hAnsi="Times New Roman" w:cs="Times New Roman"/>
          <w:sz w:val="28"/>
          <w:szCs w:val="28"/>
          <w:lang w:val="ru-RU"/>
        </w:rPr>
        <w:t>Погорельское сельское поселение                                                  Л.А.Бонадыченко</w:t>
      </w:r>
      <w:r w:rsidRPr="00F542A8"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</w:p>
    <w:p w:rsidR="00633C33" w:rsidRPr="00633C33" w:rsidRDefault="00633C33" w:rsidP="00633C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ПОГ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ОРЕЛЬСКОГО СЕЛЬСКОГО ПОСЕЛЕНИЯ </w:t>
      </w:r>
      <w:r w:rsidRPr="00633C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:rsidR="00633C33" w:rsidRPr="00633C33" w:rsidRDefault="00633C33" w:rsidP="00633C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РЕШЕНИЕ  </w:t>
      </w:r>
    </w:p>
    <w:p w:rsidR="00633C33" w:rsidRPr="00633C33" w:rsidRDefault="00633C33" w:rsidP="00633C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24.09.2018       № 25</w:t>
      </w:r>
    </w:p>
    <w:p w:rsidR="00633C33" w:rsidRPr="00633C33" w:rsidRDefault="00633C33" w:rsidP="00633C3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>Об исполнении бюджета муници-</w:t>
      </w:r>
    </w:p>
    <w:p w:rsidR="00633C33" w:rsidRPr="00633C33" w:rsidRDefault="00633C33" w:rsidP="00633C3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>пального образования Погорельское</w:t>
      </w:r>
    </w:p>
    <w:p w:rsidR="00633C33" w:rsidRPr="00633C33" w:rsidRDefault="00633C33" w:rsidP="00633C3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>сельское поселение за 1 полугодие</w:t>
      </w:r>
    </w:p>
    <w:p w:rsidR="00633C33" w:rsidRPr="00633C33" w:rsidRDefault="00633C33" w:rsidP="00633C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 года</w:t>
      </w:r>
    </w:p>
    <w:p w:rsidR="00633C33" w:rsidRPr="00633C33" w:rsidRDefault="00633C33" w:rsidP="00633C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 xml:space="preserve">         Рассмотрев отчет «Об исполнении бюджета муниципального образования Погорельское сельское поселение за 1полугодие 2018 года» Совет депутатов Погорельского  сельского поселения</w:t>
      </w:r>
    </w:p>
    <w:p w:rsidR="00633C33" w:rsidRPr="00633C33" w:rsidRDefault="00633C33" w:rsidP="00633C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633C33" w:rsidRPr="00633C33" w:rsidRDefault="00633C33" w:rsidP="00633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>1. Отчет «Об исполнении бюджета муниципального образования Погорельское сельское поселение за 1полугодие 2018 года» принять к сведению.</w:t>
      </w:r>
    </w:p>
    <w:p w:rsidR="00633C33" w:rsidRPr="00633C33" w:rsidRDefault="00633C33" w:rsidP="00633C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 xml:space="preserve">2. Данное решение вступает в силу со  дня его подписания и подлежит опубликованию в муниципальной газете  муниципального образования Погорельское сельское поселение «Погорельское эхо». </w:t>
      </w:r>
    </w:p>
    <w:p w:rsidR="00633C33" w:rsidRPr="00633C33" w:rsidRDefault="00633C33" w:rsidP="00633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 xml:space="preserve"> Глава муниципального образования</w:t>
      </w:r>
    </w:p>
    <w:p w:rsidR="00633C33" w:rsidRPr="00633C33" w:rsidRDefault="00633C33" w:rsidP="00633C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C33">
        <w:rPr>
          <w:rFonts w:ascii="Times New Roman" w:hAnsi="Times New Roman" w:cs="Times New Roman"/>
          <w:sz w:val="28"/>
          <w:szCs w:val="28"/>
          <w:lang w:val="ru-RU"/>
        </w:rPr>
        <w:t xml:space="preserve"> Погорельское сельское поселение                                        Л.А.Бонадыченко</w:t>
      </w:r>
    </w:p>
    <w:p w:rsidR="00633C33" w:rsidRPr="00633C33" w:rsidRDefault="00633C33" w:rsidP="00633C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Pr="00633C33" w:rsidRDefault="00633C33" w:rsidP="00633C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42A8" w:rsidRPr="00633C33" w:rsidRDefault="00F542A8" w:rsidP="00F542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3C33">
        <w:rPr>
          <w:rFonts w:ascii="Times New Roman" w:eastAsia="Calibri" w:hAnsi="Times New Roman" w:cs="Times New Roman"/>
          <w:lang w:val="ru-RU"/>
        </w:rPr>
        <w:lastRenderedPageBreak/>
        <w:t xml:space="preserve">                                                                 </w:t>
      </w:r>
    </w:p>
    <w:p w:rsidR="000B397D" w:rsidRPr="00633C33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97D" w:rsidRPr="00F542A8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F542A8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F542A8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F542A8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F542A8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F542A8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Pr="00F542A8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BF" w:rsidRDefault="00053AB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8EF" w:rsidRDefault="000E78E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C33" w:rsidRPr="0076185B" w:rsidRDefault="00633C33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2300F3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4D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зета «Погорельское эхо»</w:t>
            </w:r>
          </w:p>
          <w:p w:rsidR="00687DCC" w:rsidRPr="002300F3" w:rsidRDefault="00210CB3" w:rsidP="002A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</w:t>
            </w:r>
            <w:r w:rsidR="007D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2621A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октября</w:t>
            </w:r>
            <w:r w:rsidR="00FE5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633C33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1F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Архипова О.Д.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D3C8D" w:rsidRPr="002300F3" w:rsidRDefault="006D3C8D" w:rsidP="00A22F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1896" w:rsidRPr="002300F3" w:rsidRDefault="0088189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1896" w:rsidRPr="002300F3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28" w:rsidRDefault="00FB0A28" w:rsidP="00896CED">
      <w:pPr>
        <w:spacing w:after="0" w:line="240" w:lineRule="auto"/>
      </w:pPr>
      <w:r>
        <w:separator/>
      </w:r>
    </w:p>
  </w:endnote>
  <w:endnote w:type="continuationSeparator" w:id="1">
    <w:p w:rsidR="00FB0A28" w:rsidRDefault="00FB0A28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C7217A" w:rsidRDefault="006B4757">
        <w:pPr>
          <w:pStyle w:val="ac"/>
          <w:jc w:val="right"/>
        </w:pPr>
        <w:fldSimple w:instr=" PAGE   \* MERGEFORMAT ">
          <w:r w:rsidR="00633C33">
            <w:rPr>
              <w:noProof/>
            </w:rPr>
            <w:t>5</w:t>
          </w:r>
        </w:fldSimple>
      </w:p>
    </w:sdtContent>
  </w:sdt>
  <w:p w:rsidR="00C7217A" w:rsidRDefault="00C72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28" w:rsidRDefault="00FB0A28" w:rsidP="00896CED">
      <w:pPr>
        <w:spacing w:after="0" w:line="240" w:lineRule="auto"/>
      </w:pPr>
      <w:r>
        <w:separator/>
      </w:r>
    </w:p>
  </w:footnote>
  <w:footnote w:type="continuationSeparator" w:id="1">
    <w:p w:rsidR="00FB0A28" w:rsidRDefault="00FB0A28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7A" w:rsidRPr="00EC1282" w:rsidRDefault="00C7217A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210CB3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12(67) 05 октября </w:t>
    </w:r>
    <w:r w:rsidR="009177EB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 w:rsidR="007D7AB9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8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C7217A" w:rsidRDefault="00C721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04363"/>
    <w:multiLevelType w:val="hybridMultilevel"/>
    <w:tmpl w:val="2D4E6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37DEB"/>
    <w:multiLevelType w:val="hybridMultilevel"/>
    <w:tmpl w:val="A05E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85BBF"/>
    <w:multiLevelType w:val="hybridMultilevel"/>
    <w:tmpl w:val="289AF630"/>
    <w:lvl w:ilvl="0" w:tplc="297A9FA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632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60E0"/>
    <w:rsid w:val="000071A8"/>
    <w:rsid w:val="0001000D"/>
    <w:rsid w:val="00022E62"/>
    <w:rsid w:val="00026CF7"/>
    <w:rsid w:val="00034014"/>
    <w:rsid w:val="000379D8"/>
    <w:rsid w:val="00037CDA"/>
    <w:rsid w:val="00037E38"/>
    <w:rsid w:val="00042F5B"/>
    <w:rsid w:val="00044682"/>
    <w:rsid w:val="00044B18"/>
    <w:rsid w:val="000465FC"/>
    <w:rsid w:val="000510B4"/>
    <w:rsid w:val="0005117F"/>
    <w:rsid w:val="000531DA"/>
    <w:rsid w:val="000531E5"/>
    <w:rsid w:val="00053894"/>
    <w:rsid w:val="00053ABF"/>
    <w:rsid w:val="00054EEF"/>
    <w:rsid w:val="000609FB"/>
    <w:rsid w:val="00065F78"/>
    <w:rsid w:val="00067FAB"/>
    <w:rsid w:val="000808F9"/>
    <w:rsid w:val="00082F7E"/>
    <w:rsid w:val="0008706B"/>
    <w:rsid w:val="00090D3E"/>
    <w:rsid w:val="00093AE6"/>
    <w:rsid w:val="0009634E"/>
    <w:rsid w:val="00097866"/>
    <w:rsid w:val="000A21D6"/>
    <w:rsid w:val="000A59E9"/>
    <w:rsid w:val="000B273E"/>
    <w:rsid w:val="000B397D"/>
    <w:rsid w:val="000B554E"/>
    <w:rsid w:val="000B6F75"/>
    <w:rsid w:val="000B6F90"/>
    <w:rsid w:val="000B7D0D"/>
    <w:rsid w:val="000C6AA9"/>
    <w:rsid w:val="000C6AE3"/>
    <w:rsid w:val="000C75DF"/>
    <w:rsid w:val="000D0DC7"/>
    <w:rsid w:val="000E11B2"/>
    <w:rsid w:val="000E3C78"/>
    <w:rsid w:val="000E78EF"/>
    <w:rsid w:val="000F1C01"/>
    <w:rsid w:val="000F7635"/>
    <w:rsid w:val="00103370"/>
    <w:rsid w:val="00107470"/>
    <w:rsid w:val="0011711C"/>
    <w:rsid w:val="0012088B"/>
    <w:rsid w:val="00121BEB"/>
    <w:rsid w:val="001336C9"/>
    <w:rsid w:val="0013409A"/>
    <w:rsid w:val="00137338"/>
    <w:rsid w:val="00137F60"/>
    <w:rsid w:val="00141939"/>
    <w:rsid w:val="00145402"/>
    <w:rsid w:val="001469F0"/>
    <w:rsid w:val="001550C2"/>
    <w:rsid w:val="00155D43"/>
    <w:rsid w:val="00155E5E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1ED6"/>
    <w:rsid w:val="001D2005"/>
    <w:rsid w:val="001D6CD2"/>
    <w:rsid w:val="001E2578"/>
    <w:rsid w:val="001E3674"/>
    <w:rsid w:val="001E42FD"/>
    <w:rsid w:val="001E6CAA"/>
    <w:rsid w:val="001F05F4"/>
    <w:rsid w:val="001F15FB"/>
    <w:rsid w:val="001F44E2"/>
    <w:rsid w:val="001F5E44"/>
    <w:rsid w:val="001F7CDA"/>
    <w:rsid w:val="00202278"/>
    <w:rsid w:val="00202C45"/>
    <w:rsid w:val="0020469E"/>
    <w:rsid w:val="00210CB3"/>
    <w:rsid w:val="00210F65"/>
    <w:rsid w:val="00214B28"/>
    <w:rsid w:val="002241D7"/>
    <w:rsid w:val="0022532A"/>
    <w:rsid w:val="002259ED"/>
    <w:rsid w:val="00227AA0"/>
    <w:rsid w:val="002300F3"/>
    <w:rsid w:val="00237947"/>
    <w:rsid w:val="00254418"/>
    <w:rsid w:val="00255181"/>
    <w:rsid w:val="0026030F"/>
    <w:rsid w:val="0026416A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12C8"/>
    <w:rsid w:val="002A2114"/>
    <w:rsid w:val="002A3BED"/>
    <w:rsid w:val="002A6B0A"/>
    <w:rsid w:val="002A7574"/>
    <w:rsid w:val="002A7C56"/>
    <w:rsid w:val="002B02CA"/>
    <w:rsid w:val="002B101A"/>
    <w:rsid w:val="002B13B5"/>
    <w:rsid w:val="002B3F28"/>
    <w:rsid w:val="002B4EF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3127"/>
    <w:rsid w:val="002E618B"/>
    <w:rsid w:val="002F11CD"/>
    <w:rsid w:val="002F12BD"/>
    <w:rsid w:val="002F7AB2"/>
    <w:rsid w:val="0030096A"/>
    <w:rsid w:val="00301A41"/>
    <w:rsid w:val="00310216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2366"/>
    <w:rsid w:val="00363595"/>
    <w:rsid w:val="00363DFF"/>
    <w:rsid w:val="00364565"/>
    <w:rsid w:val="003674CE"/>
    <w:rsid w:val="0038014B"/>
    <w:rsid w:val="0038381D"/>
    <w:rsid w:val="00387C46"/>
    <w:rsid w:val="00390950"/>
    <w:rsid w:val="00391194"/>
    <w:rsid w:val="003972A5"/>
    <w:rsid w:val="00397A11"/>
    <w:rsid w:val="003A0FC2"/>
    <w:rsid w:val="003A2B20"/>
    <w:rsid w:val="003A520E"/>
    <w:rsid w:val="003B0CFF"/>
    <w:rsid w:val="003B1C8B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0EB"/>
    <w:rsid w:val="00421516"/>
    <w:rsid w:val="00427062"/>
    <w:rsid w:val="004344C2"/>
    <w:rsid w:val="00434B29"/>
    <w:rsid w:val="004363BF"/>
    <w:rsid w:val="00442232"/>
    <w:rsid w:val="00446B77"/>
    <w:rsid w:val="004514F6"/>
    <w:rsid w:val="0045194C"/>
    <w:rsid w:val="004551ED"/>
    <w:rsid w:val="00456959"/>
    <w:rsid w:val="004570A7"/>
    <w:rsid w:val="00460A37"/>
    <w:rsid w:val="00465503"/>
    <w:rsid w:val="00466CD7"/>
    <w:rsid w:val="0047413F"/>
    <w:rsid w:val="00474D7A"/>
    <w:rsid w:val="0048156E"/>
    <w:rsid w:val="00485013"/>
    <w:rsid w:val="00486775"/>
    <w:rsid w:val="00487933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C6EE7"/>
    <w:rsid w:val="004D02F0"/>
    <w:rsid w:val="004D1C33"/>
    <w:rsid w:val="004D37AB"/>
    <w:rsid w:val="004D40C8"/>
    <w:rsid w:val="004D45FB"/>
    <w:rsid w:val="004D64C5"/>
    <w:rsid w:val="004E0FBF"/>
    <w:rsid w:val="004E30DA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4DA7"/>
    <w:rsid w:val="00566E2E"/>
    <w:rsid w:val="00574B61"/>
    <w:rsid w:val="00575437"/>
    <w:rsid w:val="00577A74"/>
    <w:rsid w:val="0058695E"/>
    <w:rsid w:val="0059613A"/>
    <w:rsid w:val="005A0397"/>
    <w:rsid w:val="005A0E87"/>
    <w:rsid w:val="005B0239"/>
    <w:rsid w:val="005B13D1"/>
    <w:rsid w:val="005B3E15"/>
    <w:rsid w:val="005B482B"/>
    <w:rsid w:val="005B6F84"/>
    <w:rsid w:val="005C1B29"/>
    <w:rsid w:val="005C277A"/>
    <w:rsid w:val="005C4B29"/>
    <w:rsid w:val="005C7854"/>
    <w:rsid w:val="005D5209"/>
    <w:rsid w:val="005D5D2A"/>
    <w:rsid w:val="005E12B2"/>
    <w:rsid w:val="005E18B5"/>
    <w:rsid w:val="005E21EC"/>
    <w:rsid w:val="005E2834"/>
    <w:rsid w:val="005E7258"/>
    <w:rsid w:val="006067BA"/>
    <w:rsid w:val="006129C3"/>
    <w:rsid w:val="0061375A"/>
    <w:rsid w:val="00615E09"/>
    <w:rsid w:val="006163DE"/>
    <w:rsid w:val="0062621A"/>
    <w:rsid w:val="00627EE9"/>
    <w:rsid w:val="0063044A"/>
    <w:rsid w:val="006337F0"/>
    <w:rsid w:val="00633C33"/>
    <w:rsid w:val="00634A78"/>
    <w:rsid w:val="00634E59"/>
    <w:rsid w:val="006406AF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7C5A"/>
    <w:rsid w:val="006A7F6D"/>
    <w:rsid w:val="006B4757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E4D"/>
    <w:rsid w:val="006F569C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46B09"/>
    <w:rsid w:val="007576FB"/>
    <w:rsid w:val="0076185B"/>
    <w:rsid w:val="00765C62"/>
    <w:rsid w:val="00767A70"/>
    <w:rsid w:val="00772E8F"/>
    <w:rsid w:val="00783A99"/>
    <w:rsid w:val="00785858"/>
    <w:rsid w:val="00786CEA"/>
    <w:rsid w:val="00787A0F"/>
    <w:rsid w:val="007916D9"/>
    <w:rsid w:val="0079772D"/>
    <w:rsid w:val="007A5329"/>
    <w:rsid w:val="007A5B15"/>
    <w:rsid w:val="007A7D5E"/>
    <w:rsid w:val="007B236A"/>
    <w:rsid w:val="007B40D2"/>
    <w:rsid w:val="007B74E0"/>
    <w:rsid w:val="007C5E2E"/>
    <w:rsid w:val="007C76C1"/>
    <w:rsid w:val="007C7E43"/>
    <w:rsid w:val="007D0C7C"/>
    <w:rsid w:val="007D110C"/>
    <w:rsid w:val="007D306C"/>
    <w:rsid w:val="007D43D1"/>
    <w:rsid w:val="007D7AB9"/>
    <w:rsid w:val="007E66DF"/>
    <w:rsid w:val="007F050D"/>
    <w:rsid w:val="00800778"/>
    <w:rsid w:val="00802870"/>
    <w:rsid w:val="00810E3F"/>
    <w:rsid w:val="0081340C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706AF"/>
    <w:rsid w:val="00870947"/>
    <w:rsid w:val="00872FC5"/>
    <w:rsid w:val="00881552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09AA"/>
    <w:rsid w:val="009A3E2E"/>
    <w:rsid w:val="009A4FC9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6745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02DD"/>
    <w:rsid w:val="00A554C3"/>
    <w:rsid w:val="00A55B58"/>
    <w:rsid w:val="00A56D2D"/>
    <w:rsid w:val="00A57138"/>
    <w:rsid w:val="00A57AA1"/>
    <w:rsid w:val="00A62AAD"/>
    <w:rsid w:val="00A64DE3"/>
    <w:rsid w:val="00A653AC"/>
    <w:rsid w:val="00A66D01"/>
    <w:rsid w:val="00A70879"/>
    <w:rsid w:val="00A718A2"/>
    <w:rsid w:val="00A743E5"/>
    <w:rsid w:val="00A809F5"/>
    <w:rsid w:val="00A81360"/>
    <w:rsid w:val="00A818E3"/>
    <w:rsid w:val="00A83B06"/>
    <w:rsid w:val="00A850EA"/>
    <w:rsid w:val="00A914EE"/>
    <w:rsid w:val="00A974C0"/>
    <w:rsid w:val="00A97A93"/>
    <w:rsid w:val="00AA3DE8"/>
    <w:rsid w:val="00AA6E22"/>
    <w:rsid w:val="00AB1776"/>
    <w:rsid w:val="00AB217B"/>
    <w:rsid w:val="00AB485A"/>
    <w:rsid w:val="00AB59EA"/>
    <w:rsid w:val="00AB679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B07493"/>
    <w:rsid w:val="00B10281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65C09"/>
    <w:rsid w:val="00B75DDD"/>
    <w:rsid w:val="00B808C2"/>
    <w:rsid w:val="00B836F6"/>
    <w:rsid w:val="00B84331"/>
    <w:rsid w:val="00B86964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EDD"/>
    <w:rsid w:val="00C224AA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80FA8"/>
    <w:rsid w:val="00C82D43"/>
    <w:rsid w:val="00C91C7B"/>
    <w:rsid w:val="00C933C1"/>
    <w:rsid w:val="00C95EAD"/>
    <w:rsid w:val="00C97336"/>
    <w:rsid w:val="00CA31E2"/>
    <w:rsid w:val="00CA660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20FD"/>
    <w:rsid w:val="00D33F9B"/>
    <w:rsid w:val="00D345E2"/>
    <w:rsid w:val="00D34AB9"/>
    <w:rsid w:val="00D435CA"/>
    <w:rsid w:val="00D44CAA"/>
    <w:rsid w:val="00D51F1C"/>
    <w:rsid w:val="00D63FE1"/>
    <w:rsid w:val="00D657B3"/>
    <w:rsid w:val="00D707B4"/>
    <w:rsid w:val="00D76DE5"/>
    <w:rsid w:val="00D8303F"/>
    <w:rsid w:val="00D9261E"/>
    <w:rsid w:val="00D954B7"/>
    <w:rsid w:val="00D97AC8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5B15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5487"/>
    <w:rsid w:val="00E570EA"/>
    <w:rsid w:val="00E57FB9"/>
    <w:rsid w:val="00E62BC1"/>
    <w:rsid w:val="00E65124"/>
    <w:rsid w:val="00E67D4F"/>
    <w:rsid w:val="00E70B59"/>
    <w:rsid w:val="00E711DE"/>
    <w:rsid w:val="00E7172D"/>
    <w:rsid w:val="00E745B9"/>
    <w:rsid w:val="00E762B5"/>
    <w:rsid w:val="00E77F49"/>
    <w:rsid w:val="00E80BA7"/>
    <w:rsid w:val="00E825C1"/>
    <w:rsid w:val="00E868EF"/>
    <w:rsid w:val="00EA1BCB"/>
    <w:rsid w:val="00EA3246"/>
    <w:rsid w:val="00EA471F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F0137C"/>
    <w:rsid w:val="00F03CE1"/>
    <w:rsid w:val="00F10BB2"/>
    <w:rsid w:val="00F10E71"/>
    <w:rsid w:val="00F135FC"/>
    <w:rsid w:val="00F151AC"/>
    <w:rsid w:val="00F237C5"/>
    <w:rsid w:val="00F25A21"/>
    <w:rsid w:val="00F25B7D"/>
    <w:rsid w:val="00F31C6C"/>
    <w:rsid w:val="00F33F74"/>
    <w:rsid w:val="00F36C97"/>
    <w:rsid w:val="00F47BA3"/>
    <w:rsid w:val="00F5015D"/>
    <w:rsid w:val="00F522FD"/>
    <w:rsid w:val="00F542A8"/>
    <w:rsid w:val="00F568EF"/>
    <w:rsid w:val="00F606A9"/>
    <w:rsid w:val="00F60710"/>
    <w:rsid w:val="00F64BC7"/>
    <w:rsid w:val="00F656A2"/>
    <w:rsid w:val="00F72106"/>
    <w:rsid w:val="00F734BE"/>
    <w:rsid w:val="00F768CC"/>
    <w:rsid w:val="00F772C2"/>
    <w:rsid w:val="00F80892"/>
    <w:rsid w:val="00F82282"/>
    <w:rsid w:val="00F930B1"/>
    <w:rsid w:val="00F9693E"/>
    <w:rsid w:val="00FA503C"/>
    <w:rsid w:val="00FA761C"/>
    <w:rsid w:val="00FB0A28"/>
    <w:rsid w:val="00FB62CF"/>
    <w:rsid w:val="00FB74D5"/>
    <w:rsid w:val="00FC3EAA"/>
    <w:rsid w:val="00FD0E4C"/>
    <w:rsid w:val="00FD2030"/>
    <w:rsid w:val="00FD4497"/>
    <w:rsid w:val="00FD526A"/>
    <w:rsid w:val="00FD78F0"/>
    <w:rsid w:val="00FE0917"/>
    <w:rsid w:val="00FE5C43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iPriority w:val="99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99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40B0-D0B4-424C-BDFD-A548326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435</cp:revision>
  <cp:lastPrinted>2018-09-28T06:58:00Z</cp:lastPrinted>
  <dcterms:created xsi:type="dcterms:W3CDTF">2014-05-26T12:10:00Z</dcterms:created>
  <dcterms:modified xsi:type="dcterms:W3CDTF">2018-10-08T12:08:00Z</dcterms:modified>
</cp:coreProperties>
</file>