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DF" w:rsidRPr="006875DF" w:rsidRDefault="006875DF" w:rsidP="006875D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9772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875DF" w:rsidRPr="006875DF" w:rsidRDefault="006875DF" w:rsidP="006875DF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6875DF" w:rsidRPr="006875DF" w:rsidRDefault="006875DF" w:rsidP="00612869">
      <w:pPr>
        <w:widowControl w:val="0"/>
        <w:autoSpaceDE w:val="0"/>
        <w:autoSpaceDN w:val="0"/>
        <w:adjustRightInd w:val="0"/>
        <w:spacing w:after="0" w:line="240" w:lineRule="auto"/>
        <w:ind w:right="1926"/>
        <w:jc w:val="righ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875D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Исполнение доходов  местного бюджета, за  исключением 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б</w:t>
      </w:r>
      <w:r w:rsidRPr="006875D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езвозмездных поступлений </w:t>
      </w:r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муниципального образования</w:t>
      </w:r>
      <w:r w:rsid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proofErr w:type="spellStart"/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Крутовское</w:t>
      </w:r>
      <w:proofErr w:type="spellEnd"/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сельское поселение за </w:t>
      </w:r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val="en-US" w:eastAsia="ru-RU"/>
        </w:rPr>
        <w:t>I</w:t>
      </w:r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квартал 2014 год</w:t>
      </w:r>
      <w:r w:rsidRPr="006875D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.</w:t>
      </w:r>
    </w:p>
    <w:p w:rsidR="006875DF" w:rsidRPr="006875DF" w:rsidRDefault="006875DF" w:rsidP="006875DF">
      <w:pPr>
        <w:widowControl w:val="0"/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875DF">
        <w:rPr>
          <w:rFonts w:ascii="Times New Roman" w:eastAsia="Times New Roman" w:hAnsi="Times New Roman" w:cs="Arial"/>
          <w:sz w:val="24"/>
          <w:szCs w:val="24"/>
          <w:lang w:eastAsia="ru-RU"/>
        </w:rPr>
        <w:t>(тыс. рублей</w:t>
      </w:r>
      <w:r w:rsidRPr="006875DF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3506"/>
        <w:gridCol w:w="1129"/>
        <w:gridCol w:w="1159"/>
        <w:gridCol w:w="1221"/>
      </w:tblGrid>
      <w:tr w:rsidR="006875DF" w:rsidRPr="006875DF" w:rsidTr="006875DF">
        <w:trPr>
          <w:tblHeader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1квартал 2014г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к году</w:t>
            </w:r>
          </w:p>
        </w:tc>
      </w:tr>
      <w:tr w:rsidR="006875DF" w:rsidRPr="006875DF" w:rsidTr="006875DF">
        <w:trPr>
          <w:tblHeader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6875DF" w:rsidRPr="006875DF" w:rsidTr="006875DF">
        <w:trPr>
          <w:trHeight w:val="2782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 исключением доходов, в отношении которых исчисления и уплата налога осуществляется в соответствии со статьями 227,227</w:t>
            </w:r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ar-SA"/>
              </w:rPr>
              <w:t>1</w:t>
            </w:r>
            <w:r w:rsidRPr="006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228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tabs>
                <w:tab w:val="center" w:pos="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tabs>
                <w:tab w:val="center" w:pos="4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105 03000 01 0000 110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1 06 00000 00 0000 000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1 06 01000 00 0000 110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1 06 01030 10 0000 110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1 06 06013 10 0000 110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1 06 06023 10 0000 110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</w:t>
            </w: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подпунктом 2 пункта 1 статьи 394 Налогового кодекса Российской Федерации и применяемым к объектам налогообложения,  расположенным в границах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1105000 00 0000 120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875DF" w:rsidRPr="006875DF" w:rsidTr="006875DF">
        <w:trPr>
          <w:trHeight w:val="729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111 0501 31 00000 120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875DF" w:rsidRPr="006875DF" w:rsidTr="006875D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</w:tbl>
    <w:p w:rsidR="006875DF" w:rsidRPr="006875DF" w:rsidRDefault="006875DF" w:rsidP="006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12869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875DF">
        <w:rPr>
          <w:rFonts w:ascii="Times New Roman" w:eastAsia="Arial Unicode MS" w:hAnsi="Times New Roman" w:cs="Times New Roman"/>
          <w:b/>
          <w:bCs/>
          <w:sz w:val="28"/>
          <w:szCs w:val="28"/>
        </w:rPr>
        <w:t>Исполнение безвозмездных поступлений в  местный бюджет</w:t>
      </w:r>
      <w:r w:rsidR="00612869" w:rsidRPr="00612869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="00612869" w:rsidRPr="00612869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муниципального образования</w:t>
      </w:r>
      <w:r w:rsidR="0061286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12869" w:rsidRPr="00612869">
        <w:rPr>
          <w:rFonts w:ascii="Times New Roman" w:eastAsia="Arial Unicode MS" w:hAnsi="Times New Roman" w:cs="Times New Roman"/>
          <w:b/>
          <w:bCs/>
          <w:sz w:val="28"/>
          <w:szCs w:val="28"/>
        </w:rPr>
        <w:t>Крутовское</w:t>
      </w:r>
      <w:proofErr w:type="spellEnd"/>
      <w:r w:rsidR="00612869" w:rsidRPr="0061286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сельское поселение</w:t>
      </w:r>
      <w:r w:rsidRPr="006875D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за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75DF">
        <w:rPr>
          <w:rFonts w:ascii="Times New Roman" w:eastAsia="Arial Unicode MS" w:hAnsi="Times New Roman" w:cs="Times New Roman"/>
          <w:b/>
          <w:bCs/>
          <w:sz w:val="28"/>
          <w:szCs w:val="28"/>
          <w:lang w:val="en-US"/>
        </w:rPr>
        <w:t>I</w:t>
      </w:r>
      <w:r w:rsidRPr="006875D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квартал 2014год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DF" w:rsidRPr="006875DF" w:rsidRDefault="006875DF" w:rsidP="006875DF">
      <w:pPr>
        <w:widowControl w:val="0"/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Arial"/>
          <w:sz w:val="24"/>
          <w:szCs w:val="24"/>
          <w:lang w:eastAsia="ru-RU"/>
        </w:rPr>
        <w:t>(тыс. рублей)</w:t>
      </w:r>
    </w:p>
    <w:tbl>
      <w:tblPr>
        <w:tblW w:w="9816" w:type="dxa"/>
        <w:jc w:val="center"/>
        <w:tblInd w:w="-120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4610"/>
        <w:gridCol w:w="1080"/>
        <w:gridCol w:w="765"/>
        <w:gridCol w:w="720"/>
      </w:tblGrid>
      <w:tr w:rsidR="006875DF" w:rsidRPr="006875DF" w:rsidTr="006875DF">
        <w:trPr>
          <w:trHeight w:val="615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дохода бюджета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Утверждённые бюджетные назначения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1-квартал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 к году</w:t>
            </w:r>
          </w:p>
        </w:tc>
      </w:tr>
      <w:tr w:rsidR="006875DF" w:rsidRPr="006875DF" w:rsidTr="006875DF">
        <w:trPr>
          <w:trHeight w:val="45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6875DF" w:rsidRPr="006875DF" w:rsidTr="006875DF">
        <w:trPr>
          <w:trHeight w:val="60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1110,6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6875DF" w:rsidRPr="006875DF" w:rsidTr="006875DF">
        <w:trPr>
          <w:trHeight w:val="60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202 01000 00 0000 151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6875DF" w:rsidRPr="006875DF" w:rsidTr="006875DF">
        <w:trPr>
          <w:trHeight w:val="60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202 01001 00 0000 151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6875DF" w:rsidRPr="006875DF" w:rsidTr="006875DF">
        <w:trPr>
          <w:trHeight w:val="54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 бюджетной обеспеченности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6875DF" w:rsidRPr="006875DF" w:rsidTr="006875DF">
        <w:trPr>
          <w:trHeight w:val="66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2 02 03000 00 0000 151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6875DF" w:rsidRPr="006875DF" w:rsidTr="006875DF">
        <w:trPr>
          <w:trHeight w:val="690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202 03015 00 0000 151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6875DF" w:rsidRPr="006875DF" w:rsidTr="006875DF">
        <w:trPr>
          <w:trHeight w:val="997"/>
          <w:jc w:val="center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поселений на осуществление   первичного воинского учёта на территориях, где отсутствуют военные комиссариаты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</w:tbl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5DF" w:rsidRPr="006875DF" w:rsidRDefault="006875DF" w:rsidP="006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869" w:rsidRPr="00612869" w:rsidRDefault="00612869" w:rsidP="0061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Pr="0061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5DF" w:rsidRPr="0061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  по  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6875DF" w:rsidRPr="0061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видов расходов  классификации расходов  бюджетов 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proofErr w:type="gramEnd"/>
    </w:p>
    <w:p w:rsidR="00612869" w:rsidRPr="00612869" w:rsidRDefault="00612869" w:rsidP="0061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Крутовское</w:t>
      </w:r>
      <w:proofErr w:type="spellEnd"/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поселение.</w:t>
      </w:r>
    </w:p>
    <w:p w:rsidR="006875DF" w:rsidRPr="00612869" w:rsidRDefault="006875DF" w:rsidP="0068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5DF" w:rsidRPr="00612869" w:rsidRDefault="006875DF" w:rsidP="006875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869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6128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612869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2014год</w:t>
      </w:r>
    </w:p>
    <w:p w:rsidR="006875DF" w:rsidRPr="006875DF" w:rsidRDefault="006875DF" w:rsidP="006875D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6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715"/>
        <w:gridCol w:w="542"/>
        <w:gridCol w:w="939"/>
        <w:gridCol w:w="567"/>
        <w:gridCol w:w="992"/>
        <w:gridCol w:w="851"/>
        <w:gridCol w:w="789"/>
      </w:tblGrid>
      <w:tr w:rsidR="006875DF" w:rsidRPr="006875DF" w:rsidTr="006875DF">
        <w:trPr>
          <w:trHeight w:val="1413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4"/>
                <w:szCs w:val="28"/>
                <w:lang w:eastAsia="ru-RU"/>
              </w:rPr>
            </w:pPr>
            <w:proofErr w:type="spellStart"/>
            <w:r w:rsidRPr="006875DF">
              <w:rPr>
                <w:rFonts w:ascii="Arial" w:eastAsia="Arial Unicode MS" w:hAnsi="Arial" w:cs="Arial"/>
                <w:i/>
                <w:iCs/>
                <w:sz w:val="24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1-квартал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</w:rPr>
              <w:t>%исполнения к году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751 00 11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751 00 11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местного самоуправления (за исключением расходов на выплаты по оплате труда)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выплаты персоналу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76 1 0018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высших исполнительных органов государственной власти субъектов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функции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 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органов власти, за исключением фонда оплаты труда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tr w:rsidR="006875DF" w:rsidRPr="006875DF" w:rsidTr="006875DF">
        <w:trPr>
          <w:trHeight w:val="42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772 00 18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Контрольно-ревизионной комиссии муниципального образования «</w:t>
            </w:r>
            <w:proofErr w:type="spellStart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1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</w:t>
            </w:r>
            <w:r w:rsidR="00612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финансового контроля в соответствии с заключенными соглашениями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 П005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850 00 000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850 28 88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850 28 88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850 28 88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программные  расходы органов местных администраций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органами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980 51 18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Крутовское</w:t>
            </w:r>
            <w:proofErr w:type="spellEnd"/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151 12 00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keepNext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875DF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proofErr w:type="gramStart"/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муниципальных 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31,4</w:t>
            </w: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муниципальных нужд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5DF" w:rsidRPr="006875DF" w:rsidTr="006875DF">
        <w:trPr>
          <w:trHeight w:val="315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5DF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</w:tbl>
    <w:p w:rsidR="006875DF" w:rsidRPr="006875DF" w:rsidRDefault="006875DF" w:rsidP="0068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12869" w:rsidRDefault="006875DF" w:rsidP="00DE61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869" w:rsidRPr="0061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</w:t>
      </w:r>
      <w:proofErr w:type="gramStart"/>
      <w:r w:rsidR="00612869" w:rsidRPr="0061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сточник</w:t>
      </w:r>
      <w:r w:rsid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 дефицита местного бюджета</w:t>
      </w:r>
      <w:r w:rsidR="00DE61E2" w:rsidRPr="00DE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DE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DE61E2" w:rsidRPr="00DE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Крутовское</w:t>
      </w:r>
      <w:proofErr w:type="spellEnd"/>
      <w:r w:rsidR="00DE61E2" w:rsidRPr="00DE6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</w:t>
      </w:r>
      <w:r w:rsidR="00612869" w:rsidRPr="00612869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128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2014 год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677"/>
        <w:gridCol w:w="993"/>
        <w:gridCol w:w="992"/>
      </w:tblGrid>
      <w:tr w:rsidR="006875DF" w:rsidRPr="006875DF" w:rsidTr="006875DF">
        <w:trPr>
          <w:trHeight w:val="1649"/>
        </w:trPr>
        <w:tc>
          <w:tcPr>
            <w:tcW w:w="2487" w:type="dxa"/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7" w:type="dxa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3" w:type="dxa"/>
            <w:vAlign w:val="center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992" w:type="dxa"/>
          </w:tcPr>
          <w:p w:rsidR="006875DF" w:rsidRPr="006875DF" w:rsidRDefault="006875DF" w:rsidP="0068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за 1-квартал</w:t>
            </w:r>
          </w:p>
        </w:tc>
      </w:tr>
    </w:tbl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4677"/>
        <w:gridCol w:w="993"/>
        <w:gridCol w:w="993"/>
      </w:tblGrid>
      <w:tr w:rsidR="006875DF" w:rsidRPr="006875DF" w:rsidTr="006875DF">
        <w:trPr>
          <w:cantSplit/>
          <w:trHeight w:val="367"/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01020000 00 0000 700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01020000 10 0000 710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01020000 00 0000 800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01020000 10 0000 810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010 00 00 00 0000 000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01030000 00 0000 800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01 0300 00100000 810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01050000 00 0000 000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01050000 00 0000 500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-393,9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01050200 00 0000 500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-393,9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01050201 00 0000 510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-393,9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01050201 10 0000 510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-393,9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01050000 00 0000 600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01050200 00 0000 600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01050201 00 0000 610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6875DF" w:rsidRPr="006875DF" w:rsidTr="006875DF">
        <w:trPr>
          <w:cantSplit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01050201 10 0000 610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5DF" w:rsidRPr="006875DF" w:rsidRDefault="006875DF" w:rsidP="0068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</w:tbl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DE61E2">
      <w:pPr>
        <w:widowControl w:val="0"/>
        <w:tabs>
          <w:tab w:val="left" w:pos="9540"/>
        </w:tabs>
        <w:suppressAutoHyphens/>
        <w:spacing w:after="0" w:line="240" w:lineRule="auto"/>
        <w:ind w:right="665"/>
        <w:rPr>
          <w:rFonts w:ascii="Times New Roman" w:eastAsia="Times New Roman" w:hAnsi="Times New Roman" w:cs="Arial"/>
          <w:b/>
          <w:sz w:val="28"/>
          <w:szCs w:val="20"/>
          <w:lang w:eastAsia="ar-SA"/>
        </w:rPr>
      </w:pPr>
      <w:r w:rsidRPr="006875DF">
        <w:rPr>
          <w:rFonts w:ascii="Times New Roman" w:eastAsia="Times New Roman" w:hAnsi="Times New Roman" w:cs="Arial"/>
          <w:b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</w:t>
      </w:r>
    </w:p>
    <w:p w:rsidR="006875DF" w:rsidRPr="006875DF" w:rsidRDefault="006875DF" w:rsidP="00687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исполнении бюджета муниципального образования</w:t>
      </w:r>
    </w:p>
    <w:p w:rsidR="006875DF" w:rsidRPr="006875DF" w:rsidRDefault="006875DF" w:rsidP="00687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сельское поселение за </w:t>
      </w:r>
      <w:r w:rsidRPr="006875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2014 года»</w:t>
      </w:r>
    </w:p>
    <w:p w:rsidR="006875DF" w:rsidRPr="006875DF" w:rsidRDefault="006875DF" w:rsidP="006875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Бюджет муниципального образования </w:t>
      </w:r>
      <w:proofErr w:type="spell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</w:t>
      </w:r>
      <w:proofErr w:type="gram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на 2014 год с внесенными изменениями по доходам запланирован в сумме  1490300 рублей. Исполнение за  </w:t>
      </w:r>
      <w:r w:rsidRPr="006875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2014 года составляет 393845 рублей 13 копеек, что составляет 26,4% от утвержденных бюджетных назначений, из них собственные доходы исполнены в сумме 113831 рублей 13 копеек, что составляет 30,0 % к плану.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Налог на доходы физических лиц и земельный налог – основные источники собственных доходов бюджета </w:t>
      </w:r>
      <w:proofErr w:type="spell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налог на доходы физических лиц поступил в сумме 28661 рублей 58 копеек, что составляет 12,8 % от утвержденных бюджетных назначений;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687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единый сельскохозяйственный налог поступил в сумме 65500 рублей</w:t>
      </w:r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687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что составляет 56,2 % от утвержденных бюджетных назначений;.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земельный налог поступил в сумме 6453 рублей 01 копейка или 18,1 % к плану.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доходы, получаемые в виде арендной платы за земельные участки, составили 12718 рублей 40 копеек, что составляет 529 % к плану.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-безвозмездных поступлений в бюджете поселения с внесенными изменениями утверждено в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 1110600 рублей, поступление их составило 280014 рубль или  25,2 % к утвержденным годовым назначениям, из них: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дотация бюджетам поселений на выравнивание уровня бюджетной обеспеченности запланирована в сумме 1079900 рублей, поступление составило 269014 рублей или 24,9 % к плану;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субвенция бюджетам на осуществление полномочий по первичному воинскому учету на территориях, где отсутствуют военные </w:t>
      </w:r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комиссариаты</w:t>
      </w:r>
      <w:proofErr w:type="gram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запланированы  в сумме 30700 рублей, поступление составило 11 000 рублей или 35,8%;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Расходная часть бюджета исполнена в сумме 291766  рублей 89 копеек, или на 19,6 % от плановых бюджетных назначений. Расходная часть бюджета по главе муниципального образования  исполнена в сумме 77024  рублей 86 копеек или 19,9       % от плана. Расходная часть бюджета по исполнительной власти субъектов РФ, местных администраций исполнена в сумме 238998 рублей 88 копеек, или на 29,4 %, в том числе расходы по заработной плате исполнены сумме 100913 рублей 51 копейка или на 21,1 %, начисления на заработную плату исполнены в сумме 20408 рублей  35 копеек. 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Закупки товаров, работ, и услуг в сфере информационно-коммуникационных технологий исполнены в сумме  2270 рублей, или на 11,4% от бюджетных назначений:  оплачены за изготовление сертификата ключей  пользователя</w:t>
      </w:r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связи на сумму 8984 рубля 65 копеек, оплачены услуги по страхованию автотранспорта в сумме 2468 рублей 81 копейка,  перечисление контрольно-ревизионной комиссии 11700 рублей. Прочие расходы  4526 рублей78 копеек (п</w:t>
      </w:r>
      <w:r w:rsidRPr="00687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лата за выбросы загрязняющих веществ в атмосферный воздух передвижными объектами) Приобретения бензина 10388,92 .запчасти для автомашины 1340рублей</w:t>
      </w:r>
      <w:proofErr w:type="gramStart"/>
      <w:r w:rsidRPr="00687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6875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дрова 10700 рублей.</w:t>
      </w: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875DF" w:rsidRPr="006875DF" w:rsidRDefault="006875DF" w:rsidP="006875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Мероприятия по благоустройству поселения исполнены в сумме 37958 рублей 50 копеек</w:t>
      </w:r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spellStart"/>
      <w:proofErr w:type="gram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осэкспертиза</w:t>
      </w:r>
      <w:proofErr w:type="spellEnd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 первичному воинскому учёту расходная часть местного бюджета исполнена на сумму 3 109 рублей 51 копейки или на 10,1% от бюджетных назначений на выплату заработной </w:t>
      </w:r>
      <w:bookmarkStart w:id="0" w:name="_GoBack"/>
      <w:bookmarkEnd w:id="0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и начислений на заработную плату.</w:t>
      </w: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менеджер                                                                </w:t>
      </w:r>
      <w:proofErr w:type="spellStart"/>
      <w:r w:rsidRPr="006875DF">
        <w:rPr>
          <w:rFonts w:ascii="Times New Roman" w:eastAsia="Times New Roman" w:hAnsi="Times New Roman" w:cs="Times New Roman"/>
          <w:sz w:val="28"/>
          <w:szCs w:val="28"/>
          <w:lang w:eastAsia="ar-SA"/>
        </w:rPr>
        <w:t>О.Н.Васильева</w:t>
      </w:r>
      <w:proofErr w:type="spellEnd"/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СПРАВКА</w:t>
      </w:r>
    </w:p>
    <w:p w:rsidR="006875DF" w:rsidRPr="006875DF" w:rsidRDefault="006875DF" w:rsidP="0068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>о расходовании средств резервного фонда за 1 квартал 2014 год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875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</w:t>
      </w:r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Резервный фонд не расходован.</w:t>
      </w: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Старший менеджер                                                                </w:t>
      </w:r>
      <w:proofErr w:type="spellStart"/>
      <w:r w:rsidRPr="006875DF">
        <w:rPr>
          <w:rFonts w:ascii="Times New Roman" w:eastAsia="Times New Roman" w:hAnsi="Times New Roman" w:cs="Times New Roman"/>
          <w:sz w:val="24"/>
          <w:szCs w:val="28"/>
          <w:lang w:eastAsia="ru-RU"/>
        </w:rPr>
        <w:t>О.Н.Васильева</w:t>
      </w:r>
      <w:proofErr w:type="spellEnd"/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DE61E2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 </w:t>
      </w:r>
      <w:proofErr w:type="gram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В К А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  представлении бюджетных кредитов  за 1 квартал 2014 год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сообщает, что бюджетные кредиты </w:t>
      </w:r>
      <w:proofErr w:type="gram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2014 года  не выдавались.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Старший менеджер                                                                </w:t>
      </w:r>
      <w:proofErr w:type="spell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О.Н.Васильева</w:t>
      </w:r>
      <w:proofErr w:type="spellEnd"/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1E2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DE61E2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6875DF"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6875DF"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875DF"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А В К А</w:t>
      </w: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просроченной кредиторской задолженности за 2014 год</w:t>
      </w: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сообщает, что кредиторской задолженности за 1 квартал 2014 года  не имеется.</w:t>
      </w: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Старший менеджер                                                                </w:t>
      </w:r>
      <w:proofErr w:type="spellStart"/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О.Н.Васильева</w:t>
      </w:r>
      <w:proofErr w:type="spellEnd"/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DF" w:rsidRPr="006875DF" w:rsidRDefault="006875DF" w:rsidP="006875DF">
      <w:pPr>
        <w:tabs>
          <w:tab w:val="left" w:pos="2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F176BB" w:rsidRDefault="00F176BB"/>
    <w:sectPr w:rsidR="00F176BB" w:rsidSect="006875DF">
      <w:pgSz w:w="11906" w:h="16838"/>
      <w:pgMar w:top="180" w:right="567" w:bottom="18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6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DF"/>
    <w:rsid w:val="00612869"/>
    <w:rsid w:val="006875DF"/>
    <w:rsid w:val="00DE61E2"/>
    <w:rsid w:val="00F1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5D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875D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875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875D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875DF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D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875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875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875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875DF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6875DF"/>
  </w:style>
  <w:style w:type="paragraph" w:customStyle="1" w:styleId="ConsNormal">
    <w:name w:val="ConsNormal"/>
    <w:rsid w:val="006875D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rsid w:val="006875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8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875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87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5"/>
    <w:link w:val="a8"/>
    <w:qFormat/>
    <w:rsid w:val="006875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875D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9">
    <w:name w:val="Название Знак"/>
    <w:link w:val="aa"/>
    <w:rsid w:val="006875DF"/>
    <w:rPr>
      <w:sz w:val="32"/>
      <w:szCs w:val="32"/>
      <w:lang w:eastAsia="ru-RU"/>
    </w:rPr>
  </w:style>
  <w:style w:type="paragraph" w:styleId="aa">
    <w:name w:val="Title"/>
    <w:basedOn w:val="a"/>
    <w:link w:val="a9"/>
    <w:qFormat/>
    <w:rsid w:val="006875DF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687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6875D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b">
    <w:name w:val="Îáû÷íûé"/>
    <w:rsid w:val="0068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875DF"/>
  </w:style>
  <w:style w:type="paragraph" w:styleId="ad">
    <w:name w:val="header"/>
    <w:basedOn w:val="a"/>
    <w:link w:val="ae"/>
    <w:rsid w:val="0068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 Знак"/>
    <w:rsid w:val="006875DF"/>
    <w:rPr>
      <w:sz w:val="32"/>
      <w:szCs w:val="32"/>
    </w:rPr>
  </w:style>
  <w:style w:type="paragraph" w:styleId="21">
    <w:name w:val="Body Text Indent 2"/>
    <w:basedOn w:val="a"/>
    <w:link w:val="22"/>
    <w:rsid w:val="006875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7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5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8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75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rsid w:val="006875DF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875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87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7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rsid w:val="0068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87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6875D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6875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6875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87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6875DF"/>
    <w:rPr>
      <w:vertAlign w:val="superscript"/>
    </w:rPr>
  </w:style>
  <w:style w:type="character" w:customStyle="1" w:styleId="13">
    <w:name w:val=" Знак Знак1"/>
    <w:basedOn w:val="a0"/>
    <w:rsid w:val="006875DF"/>
  </w:style>
  <w:style w:type="character" w:customStyle="1" w:styleId="af9">
    <w:name w:val=" Знак Знак"/>
    <w:locked/>
    <w:rsid w:val="006875DF"/>
    <w:rPr>
      <w:sz w:val="32"/>
      <w:szCs w:val="32"/>
    </w:rPr>
  </w:style>
  <w:style w:type="character" w:customStyle="1" w:styleId="afa">
    <w:name w:val="Символы концевой сноски"/>
    <w:rsid w:val="006875DF"/>
    <w:rPr>
      <w:vertAlign w:val="superscript"/>
    </w:rPr>
  </w:style>
  <w:style w:type="character" w:customStyle="1" w:styleId="FontStyle16">
    <w:name w:val="Font Style16"/>
    <w:rsid w:val="006875DF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6875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6875DF"/>
  </w:style>
  <w:style w:type="paragraph" w:styleId="afc">
    <w:name w:val="List"/>
    <w:basedOn w:val="a"/>
    <w:rsid w:val="006875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6875DF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6875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75DF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875D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875D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875D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875DF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D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875D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875D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875D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875DF"/>
    <w:rPr>
      <w:rFonts w:ascii="Calibri" w:eastAsia="Times New Roman" w:hAnsi="Calibri" w:cs="Times New Roman"/>
      <w:b/>
      <w:bCs/>
      <w:lang w:eastAsia="ar-SA"/>
    </w:rPr>
  </w:style>
  <w:style w:type="numbering" w:customStyle="1" w:styleId="11">
    <w:name w:val="Нет списка1"/>
    <w:next w:val="a2"/>
    <w:semiHidden/>
    <w:rsid w:val="006875DF"/>
  </w:style>
  <w:style w:type="paragraph" w:customStyle="1" w:styleId="ConsNormal">
    <w:name w:val="ConsNormal"/>
    <w:rsid w:val="006875D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rsid w:val="006875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6875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875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687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Subtitle"/>
    <w:basedOn w:val="a"/>
    <w:next w:val="a5"/>
    <w:link w:val="a8"/>
    <w:qFormat/>
    <w:rsid w:val="006875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6875D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9">
    <w:name w:val="Название Знак"/>
    <w:link w:val="aa"/>
    <w:rsid w:val="006875DF"/>
    <w:rPr>
      <w:sz w:val="32"/>
      <w:szCs w:val="32"/>
      <w:lang w:eastAsia="ru-RU"/>
    </w:rPr>
  </w:style>
  <w:style w:type="paragraph" w:styleId="aa">
    <w:name w:val="Title"/>
    <w:basedOn w:val="a"/>
    <w:link w:val="a9"/>
    <w:qFormat/>
    <w:rsid w:val="006875DF"/>
    <w:pPr>
      <w:spacing w:after="0" w:line="240" w:lineRule="auto"/>
      <w:jc w:val="center"/>
    </w:pPr>
    <w:rPr>
      <w:sz w:val="32"/>
      <w:szCs w:val="32"/>
      <w:lang w:eastAsia="ru-RU"/>
    </w:rPr>
  </w:style>
  <w:style w:type="character" w:customStyle="1" w:styleId="12">
    <w:name w:val="Название Знак1"/>
    <w:basedOn w:val="a0"/>
    <w:uiPriority w:val="10"/>
    <w:rsid w:val="00687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6875D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b">
    <w:name w:val="Îáû÷íûé"/>
    <w:rsid w:val="0068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6875DF"/>
  </w:style>
  <w:style w:type="paragraph" w:styleId="ad">
    <w:name w:val="header"/>
    <w:basedOn w:val="a"/>
    <w:link w:val="ae"/>
    <w:rsid w:val="0068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 Знак"/>
    <w:rsid w:val="006875DF"/>
    <w:rPr>
      <w:sz w:val="32"/>
      <w:szCs w:val="32"/>
    </w:rPr>
  </w:style>
  <w:style w:type="paragraph" w:styleId="21">
    <w:name w:val="Body Text Indent 2"/>
    <w:basedOn w:val="a"/>
    <w:link w:val="22"/>
    <w:rsid w:val="006875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7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5D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87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87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875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rsid w:val="006875DF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875D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687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87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rsid w:val="0068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87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semiHidden/>
    <w:rsid w:val="006875D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6875D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6875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875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semiHidden/>
    <w:rsid w:val="006875DF"/>
    <w:rPr>
      <w:vertAlign w:val="superscript"/>
    </w:rPr>
  </w:style>
  <w:style w:type="character" w:customStyle="1" w:styleId="13">
    <w:name w:val=" Знак Знак1"/>
    <w:basedOn w:val="a0"/>
    <w:rsid w:val="006875DF"/>
  </w:style>
  <w:style w:type="character" w:customStyle="1" w:styleId="af9">
    <w:name w:val=" Знак Знак"/>
    <w:locked/>
    <w:rsid w:val="006875DF"/>
    <w:rPr>
      <w:sz w:val="32"/>
      <w:szCs w:val="32"/>
    </w:rPr>
  </w:style>
  <w:style w:type="character" w:customStyle="1" w:styleId="afa">
    <w:name w:val="Символы концевой сноски"/>
    <w:rsid w:val="006875DF"/>
    <w:rPr>
      <w:vertAlign w:val="superscript"/>
    </w:rPr>
  </w:style>
  <w:style w:type="character" w:customStyle="1" w:styleId="FontStyle16">
    <w:name w:val="Font Style16"/>
    <w:rsid w:val="006875DF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1"/>
    <w:qFormat/>
    <w:rsid w:val="006875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0">
    <w:name w:val="Нет списка11"/>
    <w:next w:val="a2"/>
    <w:semiHidden/>
    <w:unhideWhenUsed/>
    <w:rsid w:val="006875DF"/>
  </w:style>
  <w:style w:type="paragraph" w:styleId="afc">
    <w:name w:val="List"/>
    <w:basedOn w:val="a"/>
    <w:rsid w:val="006875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6875DF"/>
    <w:rPr>
      <w:sz w:val="24"/>
      <w:szCs w:val="24"/>
    </w:rPr>
  </w:style>
  <w:style w:type="paragraph" w:customStyle="1" w:styleId="15">
    <w:name w:val=" Знак1 Знак Знак Знак Знак Знак Знак Знак Знак"/>
    <w:basedOn w:val="a"/>
    <w:rsid w:val="006875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2015-03-12T06:34:00Z</dcterms:created>
  <dcterms:modified xsi:type="dcterms:W3CDTF">2015-03-12T10:22:00Z</dcterms:modified>
</cp:coreProperties>
</file>