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6" w:rsidRPr="00367CD8" w:rsidRDefault="00040BF6" w:rsidP="00040BF6">
      <w:pPr>
        <w:widowControl w:val="0"/>
        <w:tabs>
          <w:tab w:val="left" w:pos="7740"/>
        </w:tabs>
        <w:spacing w:after="0" w:line="240" w:lineRule="auto"/>
        <w:ind w:right="-14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</w:t>
      </w:r>
      <w:r w:rsidR="00367CD8"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67CD8" w:rsidRPr="00040BF6" w:rsidRDefault="00040BF6" w:rsidP="00040BF6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="00367CD8" w:rsidRPr="00040BF6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595663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1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4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EE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4FFE" w:rsidRPr="005956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595663" w:rsidRPr="005956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8841AC" w:rsidRDefault="008841AC" w:rsidP="008841AC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О  создании рабочей группы по </w:t>
      </w:r>
      <w:bookmarkStart w:id="0" w:name="_GoBack"/>
      <w:bookmarkEnd w:id="0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проверке порядка выдвижения кандидатов и группы контроля за использованием ГАС «Выборы» при проведении выборов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Велижского </w:t>
      </w:r>
      <w:r w:rsidR="0004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шестого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созыва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8841AC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62187F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статьей 38, статьей </w:t>
      </w:r>
      <w:r w:rsidRPr="008841AC">
        <w:rPr>
          <w:rFonts w:ascii="Times New Roman" w:hAnsi="Times New Roman"/>
          <w:sz w:val="28"/>
          <w:szCs w:val="28"/>
        </w:rPr>
        <w:t>74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статьей </w:t>
      </w:r>
      <w:r w:rsidRPr="008841AC">
        <w:rPr>
          <w:rFonts w:ascii="Times New Roman" w:hAnsi="Times New Roman"/>
          <w:color w:val="000000"/>
          <w:sz w:val="28"/>
          <w:szCs w:val="28"/>
        </w:rPr>
        <w:t>48 областного закона от 3 июля 2003 года № 41-з «О выборах органов местного самоуправления в Смоленской области»</w:t>
      </w:r>
      <w:r w:rsidRPr="008841A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8841AC">
        <w:rPr>
          <w:rFonts w:ascii="Times New Roman" w:hAnsi="Times New Roman"/>
          <w:sz w:val="28"/>
          <w:szCs w:val="28"/>
        </w:rPr>
        <w:t>на основании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BF6">
        <w:rPr>
          <w:rFonts w:ascii="Times New Roman" w:hAnsi="Times New Roman"/>
          <w:color w:val="000000"/>
          <w:sz w:val="28"/>
          <w:szCs w:val="28"/>
        </w:rPr>
        <w:t xml:space="preserve">решения Велижского районного </w:t>
      </w:r>
      <w:r w:rsidR="00E81ACC">
        <w:rPr>
          <w:rFonts w:ascii="Times New Roman" w:hAnsi="Times New Roman"/>
          <w:color w:val="000000"/>
          <w:sz w:val="28"/>
          <w:szCs w:val="28"/>
        </w:rPr>
        <w:t>С</w:t>
      </w:r>
      <w:r w:rsidR="00040BF6">
        <w:rPr>
          <w:rFonts w:ascii="Times New Roman" w:hAnsi="Times New Roman"/>
          <w:color w:val="000000"/>
          <w:sz w:val="28"/>
          <w:szCs w:val="28"/>
        </w:rPr>
        <w:t xml:space="preserve">овета депутатов от 23 июня 2020 года №30 «О назначении выборов депутатов Велижского районного Совета депутатов шестого созыва»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1AC" w:rsidRPr="008841AC" w:rsidRDefault="008841AC" w:rsidP="008841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Создать рабочую группу по проверке порядка выдвижения кандидатов в </w:t>
      </w:r>
      <w:r w:rsidRPr="008841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депутаты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04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 количестве трех человек, в следующем составе: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0BF6">
        <w:rPr>
          <w:rFonts w:ascii="Times New Roman" w:eastAsia="Times New Roman" w:hAnsi="Times New Roman"/>
          <w:sz w:val="28"/>
          <w:szCs w:val="28"/>
          <w:lang w:eastAsia="ru-RU"/>
        </w:rPr>
        <w:t>Желнова Надежда Ивановна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1AC" w:rsidRPr="008841AC" w:rsidRDefault="00040BF6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Прохватаева Олеся Николаевна</w:t>
      </w:r>
      <w:r w:rsidR="008841AC"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председателя  избирательной комиссии муниципального образования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841AC"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841AC" w:rsidRPr="008841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0BF6">
        <w:rPr>
          <w:rFonts w:ascii="Times New Roman" w:eastAsia="Times New Roman" w:hAnsi="Times New Roman"/>
          <w:sz w:val="28"/>
          <w:szCs w:val="28"/>
          <w:lang w:eastAsia="ru-RU"/>
        </w:rPr>
        <w:t>Скочиленкова Алеся Николаевна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 - секретарь 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1AC" w:rsidRPr="008841AC" w:rsidRDefault="008841AC" w:rsidP="008841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2.  Образовать группу контроля за использованием Государственной автоматизированной системы «Выборы»  либо отдельных ее технических средств при проведении выборов депутатов</w:t>
      </w:r>
      <w:r w:rsidRPr="008841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E81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 созыва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двух человек, в следующем составе: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81ACC">
        <w:rPr>
          <w:rFonts w:ascii="Times New Roman" w:eastAsia="Times New Roman" w:hAnsi="Times New Roman"/>
          <w:sz w:val="28"/>
          <w:szCs w:val="28"/>
          <w:lang w:eastAsia="ru-RU"/>
        </w:rPr>
        <w:t>Дубов Алексей Викторович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 - член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голоса; 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81ACC">
        <w:rPr>
          <w:rFonts w:ascii="Times New Roman" w:eastAsia="Times New Roman" w:hAnsi="Times New Roman"/>
          <w:sz w:val="28"/>
          <w:szCs w:val="28"/>
          <w:lang w:eastAsia="ru-RU"/>
        </w:rPr>
        <w:t>Кузнецова Татьяна Альбертовна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голоса;</w:t>
      </w:r>
    </w:p>
    <w:p w:rsid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Назначить руководителем группы контроля за использованием Государственной автоматизированной системы «Выборы»  либо отдельных ее технических средств при проведении  депутатов</w:t>
      </w:r>
      <w:r w:rsidRPr="008841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E81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1ACC">
        <w:rPr>
          <w:rFonts w:ascii="Times New Roman" w:eastAsia="Times New Roman" w:hAnsi="Times New Roman"/>
          <w:sz w:val="28"/>
          <w:szCs w:val="28"/>
          <w:lang w:eastAsia="ru-RU"/>
        </w:rPr>
        <w:t>Дубова Алексея Викторовича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- члена 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81ACC" w:rsidRPr="008841AC" w:rsidRDefault="00E81AC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E81ACC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E81ACC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2801" w:rsidRPr="00490319" w:rsidRDefault="00282801" w:rsidP="00367CD8">
      <w:pPr>
        <w:spacing w:after="0" w:line="240" w:lineRule="auto"/>
        <w:jc w:val="both"/>
      </w:pPr>
    </w:p>
    <w:sectPr w:rsidR="00282801" w:rsidRPr="00490319" w:rsidSect="00F020A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59" w:rsidRDefault="00655559">
      <w:pPr>
        <w:spacing w:after="0" w:line="240" w:lineRule="auto"/>
      </w:pPr>
      <w:r>
        <w:separator/>
      </w:r>
    </w:p>
  </w:endnote>
  <w:endnote w:type="continuationSeparator" w:id="0">
    <w:p w:rsidR="00655559" w:rsidRDefault="0065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59" w:rsidRDefault="00655559">
      <w:pPr>
        <w:spacing w:after="0" w:line="240" w:lineRule="auto"/>
      </w:pPr>
      <w:r>
        <w:separator/>
      </w:r>
    </w:p>
  </w:footnote>
  <w:footnote w:type="continuationSeparator" w:id="0">
    <w:p w:rsidR="00655559" w:rsidRDefault="0065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984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663">
      <w:rPr>
        <w:noProof/>
      </w:rPr>
      <w:t>2</w:t>
    </w:r>
    <w:r>
      <w:fldChar w:fldCharType="end"/>
    </w:r>
  </w:p>
  <w:p w:rsidR="00F020A2" w:rsidRDefault="006555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040BF6"/>
    <w:rsid w:val="00282801"/>
    <w:rsid w:val="002C0C11"/>
    <w:rsid w:val="00367CD8"/>
    <w:rsid w:val="004231EE"/>
    <w:rsid w:val="00490319"/>
    <w:rsid w:val="00595663"/>
    <w:rsid w:val="0062187F"/>
    <w:rsid w:val="0062770A"/>
    <w:rsid w:val="00655559"/>
    <w:rsid w:val="00702F01"/>
    <w:rsid w:val="00775F2A"/>
    <w:rsid w:val="007E5FA5"/>
    <w:rsid w:val="008841AC"/>
    <w:rsid w:val="009437F2"/>
    <w:rsid w:val="00984E3F"/>
    <w:rsid w:val="00A25D66"/>
    <w:rsid w:val="00AD1340"/>
    <w:rsid w:val="00BA38AE"/>
    <w:rsid w:val="00BB07CC"/>
    <w:rsid w:val="00CF67AC"/>
    <w:rsid w:val="00E10422"/>
    <w:rsid w:val="00E35575"/>
    <w:rsid w:val="00E6179E"/>
    <w:rsid w:val="00E81ACC"/>
    <w:rsid w:val="00EA3E56"/>
    <w:rsid w:val="00EE4FFE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702"/>
  <w15:docId w15:val="{9361C2A8-18B8-4697-A37D-563E929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E3BC-03CD-4821-92D2-F2A23843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Pc</cp:lastModifiedBy>
  <cp:revision>15</cp:revision>
  <cp:lastPrinted>2020-06-13T06:56:00Z</cp:lastPrinted>
  <dcterms:created xsi:type="dcterms:W3CDTF">2020-06-08T07:50:00Z</dcterms:created>
  <dcterms:modified xsi:type="dcterms:W3CDTF">2020-07-06T08:42:00Z</dcterms:modified>
</cp:coreProperties>
</file>