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50" w:rsidRDefault="00B65950" w:rsidP="00B65950">
      <w:pPr>
        <w:pStyle w:val="a3"/>
        <w:ind w:left="142" w:right="-567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ПРОЕКТ</w:t>
      </w:r>
    </w:p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АДМИНИСТРАЦИЯ МУНИЦИПАЛЬНОГО 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1C7E6F" w:rsidRDefault="002D6618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495E">
        <w:rPr>
          <w:sz w:val="28"/>
          <w:szCs w:val="28"/>
        </w:rPr>
        <w:t xml:space="preserve"> </w:t>
      </w:r>
      <w:r w:rsidR="00B65950">
        <w:rPr>
          <w:sz w:val="28"/>
          <w:szCs w:val="28"/>
          <w:u w:val="single"/>
        </w:rPr>
        <w:t>_________</w:t>
      </w:r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B65950">
        <w:rPr>
          <w:sz w:val="28"/>
          <w:szCs w:val="28"/>
          <w:u w:val="single"/>
        </w:rPr>
        <w:t>_____</w:t>
      </w:r>
    </w:p>
    <w:p w:rsidR="00127404" w:rsidRPr="001C7E6F" w:rsidRDefault="00127404" w:rsidP="00127404">
      <w:pPr>
        <w:pStyle w:val="a5"/>
        <w:rPr>
          <w:sz w:val="28"/>
          <w:szCs w:val="28"/>
        </w:rPr>
      </w:pPr>
      <w:r w:rsidRPr="001C7E6F">
        <w:rPr>
          <w:sz w:val="28"/>
          <w:szCs w:val="28"/>
        </w:rPr>
        <w:t>г. Велиж</w:t>
      </w:r>
    </w:p>
    <w:p w:rsidR="00127404" w:rsidRDefault="009B375D" w:rsidP="00127404">
      <w:pPr>
        <w:pStyle w:val="a5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232410</wp:posOffset>
                </wp:positionV>
                <wp:extent cx="2409825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514935" w:rsidRDefault="00A9290C" w:rsidP="000F6F32">
                            <w:pPr>
                              <w:spacing w:line="240" w:lineRule="auto"/>
                              <w:ind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положения об </w:t>
                            </w:r>
                            <w:r w:rsidR="00E9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отделе по строительству, архитектуре,</w:t>
                            </w:r>
                            <w:r w:rsidR="00E90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дорожному строительству, городскому хозяйству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8.3pt;width:189.7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MJ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" filled="f" stroked="f">
                <v:textbox>
                  <w:txbxContent>
                    <w:p w:rsidR="003F619B" w:rsidRPr="00514935" w:rsidRDefault="00A9290C" w:rsidP="000F6F32">
                      <w:pPr>
                        <w:spacing w:line="240" w:lineRule="auto"/>
                        <w:ind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положения об </w:t>
                      </w:r>
                      <w:r w:rsidR="00E9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отделе по строительству, архитектуре,</w:t>
                      </w:r>
                      <w:r w:rsidR="00E90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дорожному строительству, городскому хозяйству и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127404">
      <w:pPr>
        <w:pStyle w:val="a5"/>
        <w:rPr>
          <w:color w:val="000000"/>
          <w:sz w:val="28"/>
        </w:rPr>
      </w:pPr>
    </w:p>
    <w:p w:rsidR="00127404" w:rsidRDefault="00127404" w:rsidP="00127404">
      <w:pPr>
        <w:pStyle w:val="a5"/>
        <w:rPr>
          <w:sz w:val="28"/>
        </w:rPr>
      </w:pP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98437F" w:rsidRDefault="0098437F" w:rsidP="00A9290C">
      <w:pPr>
        <w:rPr>
          <w:sz w:val="28"/>
        </w:rPr>
      </w:pPr>
    </w:p>
    <w:p w:rsidR="0085614A" w:rsidRDefault="0085614A" w:rsidP="00A9290C">
      <w:pPr>
        <w:rPr>
          <w:rFonts w:ascii="Calibri" w:eastAsia="Times New Roman" w:hAnsi="Calibri" w:cs="Times New Roman"/>
          <w:sz w:val="28"/>
          <w:szCs w:val="28"/>
        </w:rPr>
      </w:pPr>
    </w:p>
    <w:p w:rsidR="001C7E6F" w:rsidRDefault="000B495E" w:rsidP="004E113D">
      <w:pPr>
        <w:spacing w:after="0" w:line="240" w:lineRule="auto"/>
        <w:ind w:right="-55" w:firstLine="720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7E6F">
        <w:rPr>
          <w:rFonts w:ascii="Times New Roman" w:hAnsi="Times New Roman" w:cs="Times New Roman"/>
          <w:sz w:val="28"/>
          <w:szCs w:val="28"/>
        </w:rPr>
        <w:t>изменен</w:t>
      </w:r>
      <w:r w:rsidR="004E113D">
        <w:rPr>
          <w:rFonts w:ascii="Times New Roman" w:hAnsi="Times New Roman" w:cs="Times New Roman"/>
          <w:sz w:val="28"/>
          <w:szCs w:val="28"/>
        </w:rPr>
        <w:t>иями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r w:rsidR="00323568" w:rsidRPr="00323568">
        <w:rPr>
          <w:rFonts w:ascii="Times New Roman" w:hAnsi="Times New Roman" w:cs="Times New Roman"/>
          <w:sz w:val="28"/>
          <w:szCs w:val="28"/>
        </w:rPr>
        <w:t>в структур</w:t>
      </w:r>
      <w:r w:rsidR="004E113D">
        <w:rPr>
          <w:rFonts w:ascii="Times New Roman" w:hAnsi="Times New Roman" w:cs="Times New Roman"/>
          <w:sz w:val="28"/>
          <w:szCs w:val="28"/>
        </w:rPr>
        <w:t>у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23568" w:rsidRPr="0032356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23568" w:rsidRPr="003235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113D">
        <w:rPr>
          <w:rFonts w:ascii="Times New Roman" w:hAnsi="Times New Roman" w:cs="Times New Roman"/>
          <w:sz w:val="28"/>
          <w:szCs w:val="28"/>
        </w:rPr>
        <w:t>», внесенными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</w:t>
      </w:r>
      <w:r w:rsidR="001C7E6F">
        <w:rPr>
          <w:rFonts w:ascii="Times New Roman" w:hAnsi="Times New Roman" w:cs="Times New Roman"/>
          <w:sz w:val="28"/>
          <w:szCs w:val="28"/>
        </w:rPr>
        <w:t>решение</w:t>
      </w:r>
      <w:r w:rsidR="004E113D">
        <w:rPr>
          <w:rFonts w:ascii="Times New Roman" w:hAnsi="Times New Roman" w:cs="Times New Roman"/>
          <w:sz w:val="28"/>
          <w:szCs w:val="28"/>
        </w:rPr>
        <w:t>м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E6F" w:rsidRPr="001C7E6F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C7E6F" w:rsidRPr="001C7E6F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1C7E6F" w:rsidRPr="001C7E6F">
        <w:t xml:space="preserve"> </w:t>
      </w:r>
      <w:r w:rsidR="004E113D" w:rsidRPr="004E113D">
        <w:rPr>
          <w:sz w:val="28"/>
          <w:szCs w:val="28"/>
        </w:rPr>
        <w:t>от</w:t>
      </w:r>
      <w:r w:rsidR="004E113D" w:rsidRPr="004E113D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>22.02.2017 года №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 xml:space="preserve">13 </w:t>
      </w:r>
      <w:r w:rsidR="001C7E6F" w:rsidRPr="001C7E6F">
        <w:rPr>
          <w:rFonts w:ascii="Times New Roman" w:hAnsi="Times New Roman" w:cs="Times New Roman"/>
          <w:sz w:val="28"/>
          <w:szCs w:val="28"/>
        </w:rPr>
        <w:t>«О</w:t>
      </w:r>
      <w:r w:rsidR="004E113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 w:rsidR="001C7E6F" w:rsidRPr="001C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13D" w:rsidRPr="004E113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4E113D" w:rsidRPr="004E113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4E113D">
        <w:rPr>
          <w:rFonts w:ascii="Times New Roman" w:hAnsi="Times New Roman" w:cs="Times New Roman"/>
          <w:sz w:val="28"/>
          <w:szCs w:val="28"/>
        </w:rPr>
        <w:t>от 20.11.2012 года №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 xml:space="preserve">67 «Об </w:t>
      </w:r>
      <w:r w:rsidR="001C7E6F" w:rsidRPr="001C7E6F">
        <w:rPr>
          <w:rFonts w:ascii="Times New Roman" w:hAnsi="Times New Roman" w:cs="Times New Roman"/>
          <w:sz w:val="28"/>
          <w:szCs w:val="28"/>
        </w:rPr>
        <w:t>утверждении структуры Администрации муниципального образования «</w:t>
      </w:r>
      <w:proofErr w:type="spellStart"/>
      <w:r w:rsidR="001C7E6F" w:rsidRPr="001C7E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C7E6F" w:rsidRPr="001C7E6F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444A9E" w:rsidRDefault="001C7E6F" w:rsidP="001C7E6F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</w:t>
      </w:r>
      <w:r w:rsidRPr="001C7E6F">
        <w:rPr>
          <w:rStyle w:val="FontStyle22"/>
          <w:sz w:val="28"/>
          <w:szCs w:val="28"/>
        </w:rPr>
        <w:t>дминистрация муниципального образования «</w:t>
      </w:r>
      <w:proofErr w:type="spellStart"/>
      <w:r w:rsidRPr="001C7E6F">
        <w:rPr>
          <w:rStyle w:val="FontStyle22"/>
          <w:sz w:val="28"/>
          <w:szCs w:val="28"/>
        </w:rPr>
        <w:t>Велижский</w:t>
      </w:r>
      <w:proofErr w:type="spellEnd"/>
      <w:r w:rsidRPr="001C7E6F">
        <w:rPr>
          <w:rStyle w:val="FontStyle22"/>
          <w:sz w:val="28"/>
          <w:szCs w:val="28"/>
        </w:rPr>
        <w:t xml:space="preserve"> район»,</w:t>
      </w:r>
    </w:p>
    <w:p w:rsidR="004E113D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</w:p>
    <w:p w:rsidR="00514935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C2504C" w:rsidRDefault="004E113D" w:rsidP="004E113D">
      <w:pPr>
        <w:pStyle w:val="ae"/>
        <w:ind w:left="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C5155">
        <w:rPr>
          <w:sz w:val="28"/>
          <w:szCs w:val="28"/>
        </w:rPr>
        <w:t xml:space="preserve"> </w:t>
      </w:r>
      <w:r w:rsidR="00C2504C" w:rsidRPr="000B495E">
        <w:rPr>
          <w:sz w:val="28"/>
          <w:szCs w:val="28"/>
        </w:rPr>
        <w:t>Утвердить положение</w:t>
      </w:r>
      <w:r w:rsidR="000B495E" w:rsidRPr="000B495E">
        <w:rPr>
          <w:sz w:val="28"/>
          <w:szCs w:val="28"/>
        </w:rPr>
        <w:t xml:space="preserve"> об отделе по строительству, архитектуре, дорожному строительству, городскому хозяйству и ЖКХ, согласно приложению.</w:t>
      </w:r>
    </w:p>
    <w:p w:rsidR="00A9290C" w:rsidRDefault="004E113D" w:rsidP="004E113D">
      <w:pPr>
        <w:pStyle w:val="ae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04C" w:rsidRPr="00C2504C">
        <w:rPr>
          <w:sz w:val="28"/>
          <w:szCs w:val="28"/>
        </w:rPr>
        <w:t xml:space="preserve">Постановление вступает в силу после подписания, подлежит обнародованию </w:t>
      </w:r>
      <w:r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>муниципального образования «</w:t>
      </w:r>
      <w:proofErr w:type="spellStart"/>
      <w:r w:rsidR="00C2504C" w:rsidRPr="00C2504C">
        <w:rPr>
          <w:sz w:val="28"/>
          <w:szCs w:val="28"/>
        </w:rPr>
        <w:t>Велижский</w:t>
      </w:r>
      <w:proofErr w:type="spellEnd"/>
      <w:r w:rsidR="00C2504C" w:rsidRPr="00C2504C">
        <w:rPr>
          <w:sz w:val="28"/>
          <w:szCs w:val="28"/>
        </w:rPr>
        <w:t xml:space="preserve"> район» </w:t>
      </w:r>
      <w:r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 сети Интернет.</w:t>
      </w:r>
    </w:p>
    <w:p w:rsidR="00C2504C" w:rsidRDefault="00C2504C" w:rsidP="004E1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0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«</w:t>
      </w:r>
      <w:proofErr w:type="spellStart"/>
      <w:r w:rsidRPr="00C2504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2504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2C5155" w:rsidP="0098437F">
      <w:pPr>
        <w:pStyle w:val="a7"/>
        <w:ind w:firstLine="0"/>
        <w:rPr>
          <w:szCs w:val="28"/>
        </w:rPr>
      </w:pPr>
      <w:r w:rsidRPr="002C5155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C2504C" w:rsidRDefault="002C5155" w:rsidP="00B211DD">
      <w:pPr>
        <w:pStyle w:val="a7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                                                                       В.В.</w:t>
      </w:r>
      <w:r w:rsidR="00B211DD">
        <w:rPr>
          <w:szCs w:val="28"/>
        </w:rPr>
        <w:t xml:space="preserve"> </w:t>
      </w:r>
      <w:proofErr w:type="spellStart"/>
      <w:r>
        <w:rPr>
          <w:szCs w:val="28"/>
        </w:rPr>
        <w:t>Самулеев</w:t>
      </w:r>
      <w:proofErr w:type="spellEnd"/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Default="00FA0A90" w:rsidP="00B211DD">
      <w:pPr>
        <w:pStyle w:val="a7"/>
        <w:ind w:firstLine="0"/>
        <w:rPr>
          <w:szCs w:val="28"/>
        </w:rPr>
      </w:pP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    Утверждено 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A0A90" w:rsidRPr="00FA0A90" w:rsidRDefault="00B6595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pStyle w:val="Style3"/>
        <w:widowControl/>
        <w:spacing w:line="240" w:lineRule="auto"/>
        <w:ind w:left="576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ПОЛОЖЕНИЕ</w:t>
      </w:r>
    </w:p>
    <w:p w:rsidR="00FA0A90" w:rsidRPr="00FA0A90" w:rsidRDefault="00FA0A90" w:rsidP="00FA0A90">
      <w:pPr>
        <w:pStyle w:val="Style3"/>
        <w:widowControl/>
        <w:spacing w:line="240" w:lineRule="auto"/>
        <w:ind w:left="576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об отделе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</w:t>
      </w:r>
    </w:p>
    <w:p w:rsidR="00FA0A90" w:rsidRPr="00FA0A90" w:rsidRDefault="00FA0A90" w:rsidP="00FA0A90">
      <w:pPr>
        <w:pStyle w:val="Style4"/>
        <w:widowControl/>
        <w:jc w:val="center"/>
        <w:rPr>
          <w:sz w:val="28"/>
          <w:szCs w:val="28"/>
        </w:rPr>
      </w:pPr>
    </w:p>
    <w:p w:rsidR="00FA0A90" w:rsidRPr="00FA0A90" w:rsidRDefault="00FA0A90" w:rsidP="00FA0A90">
      <w:pPr>
        <w:pStyle w:val="Style4"/>
        <w:widowControl/>
        <w:spacing w:before="163"/>
        <w:jc w:val="center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 ОБЩИЕ ПОЛОЖЕНИЯ.</w:t>
      </w:r>
    </w:p>
    <w:p w:rsidR="00FA0A90" w:rsidRPr="00FA0A90" w:rsidRDefault="00FA0A90" w:rsidP="00FA0A90">
      <w:pPr>
        <w:pStyle w:val="Style5"/>
        <w:widowControl/>
        <w:spacing w:before="5"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1.1. Отдел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район», в дальнейшем именуемый «ОТДЕЛ», является правопреемником отдела по строительству, архитектуре, и дорожному строительству и отдела жилищно-коммунального и городского хозяйства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pStyle w:val="Style5"/>
        <w:widowControl/>
        <w:spacing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1.2. ОТДЕЛ является структурным подразделением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район», осуществляющим регулирование деятельности в области строительства, архитектуры, дорожного строительства, городского хозяйства и ЖКХ.</w:t>
      </w:r>
    </w:p>
    <w:p w:rsidR="00FA0A90" w:rsidRPr="00FA0A90" w:rsidRDefault="00FA0A90" w:rsidP="00FA0A90">
      <w:pPr>
        <w:pStyle w:val="Style6"/>
        <w:widowControl/>
        <w:tabs>
          <w:tab w:val="left" w:pos="133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1.3. </w:t>
      </w:r>
      <w:proofErr w:type="gramStart"/>
      <w:r w:rsidRPr="00FA0A90">
        <w:rPr>
          <w:rStyle w:val="FontStyle20"/>
          <w:sz w:val="28"/>
          <w:szCs w:val="28"/>
        </w:rPr>
        <w:t>ОТДЕЛ в своей деятельности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Смоленской области, решениями Смоленской областной Думы, постановлениями и распоряжениями Губернатора Смоленской области, Уставом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Pr="00FA0A90">
        <w:rPr>
          <w:rStyle w:val="FontStyle20"/>
          <w:sz w:val="28"/>
          <w:szCs w:val="28"/>
        </w:rPr>
        <w:t>Велижское</w:t>
      </w:r>
      <w:proofErr w:type="spellEnd"/>
      <w:r w:rsidRPr="00FA0A90">
        <w:rPr>
          <w:rStyle w:val="FontStyle20"/>
          <w:sz w:val="28"/>
          <w:szCs w:val="28"/>
        </w:rPr>
        <w:t xml:space="preserve"> городское поселение, правовыми актами органов местного самоуправления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и муниципального образования</w:t>
      </w:r>
      <w:proofErr w:type="gramEnd"/>
      <w:r w:rsidRPr="00FA0A90">
        <w:rPr>
          <w:rStyle w:val="FontStyle20"/>
          <w:sz w:val="28"/>
          <w:szCs w:val="28"/>
        </w:rPr>
        <w:t xml:space="preserve"> </w:t>
      </w:r>
      <w:proofErr w:type="spellStart"/>
      <w:r w:rsidRPr="00FA0A90">
        <w:rPr>
          <w:rStyle w:val="FontStyle20"/>
          <w:sz w:val="28"/>
          <w:szCs w:val="28"/>
        </w:rPr>
        <w:t>Велижское</w:t>
      </w:r>
      <w:proofErr w:type="spellEnd"/>
      <w:r w:rsidRPr="00FA0A90">
        <w:rPr>
          <w:rStyle w:val="FontStyle20"/>
          <w:sz w:val="28"/>
          <w:szCs w:val="28"/>
        </w:rPr>
        <w:t xml:space="preserve"> городское поселение, настоящим Положением.</w:t>
      </w:r>
    </w:p>
    <w:p w:rsidR="00FA0A90" w:rsidRPr="00FA0A90" w:rsidRDefault="00FA0A90" w:rsidP="00FA0A90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1.4. ОТДЕЛ в своей деятельности непосредственно подчиняется заместителю Главы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(курирующему производственный комплекс).</w:t>
      </w:r>
    </w:p>
    <w:p w:rsidR="00FA0A90" w:rsidRPr="00FA0A90" w:rsidRDefault="00FA0A90" w:rsidP="00FA0A90">
      <w:pPr>
        <w:pStyle w:val="Style6"/>
        <w:widowControl/>
        <w:tabs>
          <w:tab w:val="left" w:pos="1339"/>
        </w:tabs>
        <w:spacing w:line="240" w:lineRule="auto"/>
        <w:ind w:firstLine="0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pStyle w:val="Style7"/>
        <w:widowControl/>
        <w:spacing w:line="240" w:lineRule="auto"/>
        <w:ind w:right="2688"/>
        <w:jc w:val="center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                           2. ОСНОВНЫЕ ЗАДАЧИ.</w:t>
      </w:r>
    </w:p>
    <w:p w:rsidR="00FA0A90" w:rsidRPr="00FA0A90" w:rsidRDefault="00FA0A90" w:rsidP="00FA0A90">
      <w:pPr>
        <w:pStyle w:val="Style7"/>
        <w:widowControl/>
        <w:spacing w:line="240" w:lineRule="auto"/>
        <w:ind w:right="268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 </w:t>
      </w:r>
      <w:r w:rsidRPr="00FA0A90">
        <w:rPr>
          <w:rStyle w:val="FontStyle20"/>
          <w:sz w:val="28"/>
          <w:szCs w:val="28"/>
        </w:rPr>
        <w:tab/>
        <w:t>2.1. Основными задачами ОТДЕЛА являются: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1) обеспечение реализации политики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в сфере: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-развития социальной инфраструктуры муниципального района 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lastRenderedPageBreak/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организаций коммунального комплекса, и повышения энергетической эффективности;</w:t>
      </w:r>
      <w:r w:rsidRPr="00FA0A90">
        <w:rPr>
          <w:rFonts w:ascii="Times New Roman" w:hAnsi="Times New Roman" w:cs="Times New Roman"/>
          <w:sz w:val="28"/>
          <w:szCs w:val="28"/>
        </w:rPr>
        <w:tab/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-градостроительной, дорожной деятельности и архитектуры;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-жилищного строительства, в том числе индивидуального;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-тепло-газо-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и энергоснабжения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-благоустройства, санитарного состояния, содержания объектов муниципального жилого фонда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-организации ритуальных услуг, содержание мест захоронений на территории  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    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-обеспечения проживающих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и нуждающихся в жилых помещениях граждан жилыми помещениями;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- создания условий для обеспечения населения услугами связи;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-муниципального жилищного контроля и муниципального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вне границ населенных пунктов в границах муниципального района и границах населенных пунктов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 ФУНКЦИИ ОТДЕЛА.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3.1.Участие в разработке и реализации, в пределах своей компетенции, целевых программ в области строительства, архитектуры, дорожного строительства, программ развития социальной сферы, комплексного развития организаций коммунального комплекса, в том числе программ энергосбережения и повышения энергетической эффективности. </w:t>
      </w:r>
    </w:p>
    <w:p w:rsidR="00FA0A90" w:rsidRPr="00FA0A90" w:rsidRDefault="00FA0A90" w:rsidP="00FA0A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3.2.Содействие государственным и общественным органам охраны памятников культуры по сохранению, восстановлению и защите историко-культурного архитектурного наследия, повышение качества архитектурно-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при застройке г. Велижа и сельских поселений.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3.3.Организация мероприятий направленных на подготовку к утверждению генеральных планов поселений, правил землепользования и застройки муниципального района, утверждение подготовленной на основе генеральных планов поселений документации по планировке территории (проекты планировки территории и проекты межевания территории, организация и проведение публичных слушаний по проектам планировки территории и проектам межевания территории, утверждение проектов планировки территории и проектов межевания территории), в том числе порядка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осуществления градостроительной деятельности на территории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район», утверждение местных нормативов градостроительного проектирования муниципального района. 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3.4.Практические мероприятия по совершенствованию</w:t>
      </w:r>
      <w:r w:rsidRPr="00FA0A90">
        <w:rPr>
          <w:rFonts w:ascii="Times New Roman" w:hAnsi="Times New Roman" w:cs="Times New Roman"/>
          <w:sz w:val="28"/>
          <w:szCs w:val="28"/>
        </w:rPr>
        <w:br/>
        <w:t>градостроительства на территории муниципального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3.5.Внесение в местные нормативы градостроительного проектирования поселений изменений, в соответствии с изменением законодательства Российской Федерации;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ab/>
        <w:t>3.6.Согласование перечня строек, задания и титульных списков на проектирование и строительство объектов, финансирование которых осуществляется за счет бюджета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3.7.Рассмотрение обращений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3.8. Направление в орган, осуществляющий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градостроительной деятельности, копий документов территориального планирования, правил землепользования и застройки на бумажном или электронном носителе в установленном порядке.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3.9.Ведение информационной системы обеспечения градостроительной деятельности, осуществляемой на территории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3.10.Контроль качества застройки сельских населенных пунктов в соответствии с утвержденными проектами планировки и застройки, а также действующим законодательством по строительству.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</w:r>
      <w:r w:rsidRPr="00FA0A90">
        <w:rPr>
          <w:rFonts w:ascii="Times New Roman" w:hAnsi="Times New Roman" w:cs="Times New Roman"/>
          <w:sz w:val="28"/>
          <w:szCs w:val="28"/>
        </w:rPr>
        <w:tab/>
        <w:t>3.11.Создание условий для жилищного строительства, организация строительства муниципального жилищного фонда. Ведение учета строящихся домов на территории муниципального района.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3.12.Участие в работе по подготовке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документации на строительство и реконструкцию объектов муниципальной собственности, согласование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документации с заинтересованными лицами.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3.13.Участие в подготовке проектной, сметной документации на строительство, капитальный или текущий ремонт объектов муниципальной собственности.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3.14.Присвоение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изменение, аннулирование таких наименований, размещение информации в государственном адресном реестре.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3.15.Организации закладки, ведения и хранения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книг в целях учета личных подсобных хозяйств, расположенных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         3.16.Дорожная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обеспечение безопасности дорожного движения на них. Разработка проектов организации дорожного движения на автомобильных дорогах местного значения </w:t>
      </w: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(дислокации дорожных знаков) вне границ населённых пунктов в границах муниципального района и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 xml:space="preserve">3.17.Дорожная деятельность в отношении автомобильных дорог местного значения в границах населенных пунктов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A0A90"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0A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Организация работ по ремонту и содержанию улично-дорожной сети и автомобильных дорог местного значения и обслуживанию дорожных объектов.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3.18. Ведение учета муниципального жилищного фонда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содержанием муниципальных жилых помещений, расположенных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 Учет граждан, нуждающихся в жилых помещениях. Обеспечение проживающих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поселении и нуждающихся в жилых помещениях малоимущих граждан жилыми помещениями, обеспечение детей-сирот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лицам из их числа жилых помещений специализированного найма. Реализация законодательства Российской Федерации в сфере предоставления гражданам жилых помещений по договорам социального найма. Реализация программных мероприятий, направленных на улучшение жилищных условий граждан. Формирование учетных дел участников программ.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3.19. Муниципальный жилищный контроль, а также контроль за жилыми помещениями специализированного найма для детей-сирот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лицам из их числа, и иных полномочий органов местного самоуправления в соответствии с жилищным </w:t>
      </w:r>
      <w:hyperlink r:id="rId9" w:history="1">
        <w:r w:rsidRPr="00FA0A90"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0A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3.20. Организация мероприятий, направленных на участие в программах по проведению капитальных ремонтов жилых домов, переселению граждан из ветхого и аварийного жилья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3.21. Участие в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 3.22. Участие в разработке правил благоустройства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устанавливающих в том числе: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1)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сооружений. 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2) перечень работ по благоустройству и периодичность их выполнения;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4) ответственность за нарушение правил благоустройства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3.23. Организация благоустройства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рекламы)</w:t>
      </w:r>
    </w:p>
    <w:p w:rsidR="00FA0A90" w:rsidRPr="00FA0A90" w:rsidRDefault="00FA0A90" w:rsidP="00FA0A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3.24.Организация общественных работ, субботников по благоустройству и озеленению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3.25.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санитарным состоянием и соблюдением Правил благоустройства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A0A90" w:rsidRPr="00FA0A90" w:rsidRDefault="00FA0A90" w:rsidP="00FA0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3.26.Планирование и организация мероприятий, направленных на участие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в программах по реформированию, энергосбережению и повышению энергетической эффективности на объектах коммунальной инфраструктуры и жилищного фонда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3.27.Сбор информации о средствах, израсходованных на обслуживание и восстановление уличного освещения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3.28.Проведение в пределах своей компетенции координации деятельности организаций коммунального комплекса, организаций, управляющих жилищным фондом и обслуживающих жилищный фонд, товариществ собственников жилья.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3.29.Создание условий для повышения эффективности и прозрачности деятельности управляющих организаций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3.30.Координация подготовки объектов коммунальной инфраструктуры к осенне-зимнему периоду.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3.31.Созданиее 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ведениее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единой базы объемов коммунальных услуг, 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>. их учет и согласование с организациями коммунального комплекса при получении ими субсидии на возмещение недополученных доходов в связи с государственным регулированием тарифов.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3.32.Сбор информации о заготовке топлива для муниципальных учреждений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для прохождения осенне-зимнего периода</w:t>
      </w:r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90">
        <w:rPr>
          <w:rFonts w:ascii="Times New Roman" w:hAnsi="Times New Roman" w:cs="Times New Roman"/>
          <w:sz w:val="28"/>
          <w:szCs w:val="28"/>
        </w:rPr>
        <w:t>3.33.Сбор сведений о выработанной и распределенной тепловой энергии котельных (независимо от формы собственности) и формированием сводного топливно-энергетический баланса по муниципальному образованию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End"/>
    </w:p>
    <w:p w:rsidR="00FA0A90" w:rsidRPr="00FA0A90" w:rsidRDefault="00FA0A90" w:rsidP="00FA0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3.34.Сбор и анализ информации о фактическом расходе топлива (угля, дров) на котельных муниципальных учреждений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 xml:space="preserve"> 3.35. Внесение в установленном порядке предложений</w:t>
      </w:r>
      <w:r w:rsidRPr="00FA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A90">
        <w:rPr>
          <w:rFonts w:ascii="Times New Roman" w:hAnsi="Times New Roman" w:cs="Times New Roman"/>
          <w:sz w:val="28"/>
          <w:szCs w:val="28"/>
        </w:rPr>
        <w:t xml:space="preserve">по подготовке проектов правовых актов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Совета депутатов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 и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район»: 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1) по вопросам строительства, архитектуры и дорожного строительства, по организации благоустройства территории в границах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 xml:space="preserve"> 2) по подготовке проектов постановлений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о постановке и снятии с учета граждан, нуждающихся в жилых помещениях. 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3) по подготовке проектов постановлений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о признании граждан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>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5) по участию в организации деятельности по сбору (в том числе раздельному) и транспортированию твердых коммунальных отходов в границах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утилизации, обезвреживанию и захоронению твердых коммунальных отходов в границах муниципального района.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6) по подготовке проектов постановлений Администрации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об утверждении схем расположения земельных участков на кадастровом плане территории, осуществляет согласование межевых планов земельных участков.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3.36.Подготовка и выдача: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1)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района (за исключением случаев, предусмотренных Градостроительным кодексом Российской Федерации, иными федеральными законами), решений о развитии застроенных территорий;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2)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поселений;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3) документов о согласовании переустройства или перепланировки жилого помещения, а также решения о переводе или об отказе в переводе жилого помещения в нежилое или нежилого помещения в жилое помещение;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4) градостроительных планов земельных участков для объектов капитального строительства на территории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ab/>
        <w:t>5) разрешительной документации по размещению (монтажу, демонтажу) средств наружной рекламы и информации на территории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6) справок, выписок в соответствии с действующим законодательством и административными регламентами;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7)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3.37.Согласованиея проектов границ земельных участков;</w:t>
      </w:r>
    </w:p>
    <w:p w:rsidR="00FA0A90" w:rsidRPr="00FA0A90" w:rsidRDefault="00FA0A90" w:rsidP="00FA0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3.38.Участие в подготовке конкурсной (аукционной) документации в области строительства, архитектуры, дорожного строительства, городского хозяйства, ЖКХ и по приобретению жилых помещений для детей-сирот и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лицам из их числа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3.39.Участие в подготовке документов для организации газоснабжения в границах муниципального образования «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район» поселений в пределах полномочий, установленных законодательством Российской Федерации.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3.40.Организация ритуальных услуг и содержание мест захоронений на территории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3.41.Участие в работе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выдает рекомендации о мерах по устранению выявленных нарушений.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3.42. Участие в работе межведомственной комиссии при Администрации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3.43. Участие в работе комиссии по безопасности дорожного движения.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3.44. Участие в работе комиссии по землепользованию и застройке муниципального района.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3.45. Участие в работе комиссии по подготовке объектов к работе в осенне-зимний период;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3.46. Участие в работе комиссии по инвентаризации остатков твердого топлива (угля, дров) на котельных муниципальных учреждений на конец осенне-зимнего периода.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 xml:space="preserve">3.47.Ведение учета и отчетности, предоставление в установленные сроки отчетности о работе в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>вышестоящий</w:t>
      </w:r>
      <w:proofErr w:type="gramEnd"/>
      <w:r w:rsidRPr="00FA0A90">
        <w:rPr>
          <w:rFonts w:ascii="Times New Roman" w:hAnsi="Times New Roman" w:cs="Times New Roman"/>
          <w:sz w:val="28"/>
          <w:szCs w:val="28"/>
        </w:rPr>
        <w:t xml:space="preserve"> органы;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90">
        <w:rPr>
          <w:rFonts w:ascii="Times New Roman" w:hAnsi="Times New Roman" w:cs="Times New Roman"/>
          <w:sz w:val="28"/>
          <w:szCs w:val="28"/>
        </w:rPr>
        <w:t xml:space="preserve">3.48.Взаимодействие с Администрацией Смоленской области, Департаментом Смоленской области по строительству и жилищно-коммунальному хозяйству, Департаментом Смоленской области по природным ресурсам и экологии, Департаментом Смоленской области по промышленности, транспорту и дорожному хозяйству, Департаментом Смоленской области по социальному развитию, а также с органами местного самоуправления, организациями, учреждениями, предприятиями и общественными объединениями, и гражданами.      </w:t>
      </w:r>
      <w:proofErr w:type="gramEnd"/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90">
        <w:rPr>
          <w:rFonts w:ascii="Times New Roman" w:hAnsi="Times New Roman" w:cs="Times New Roman"/>
          <w:sz w:val="28"/>
          <w:szCs w:val="28"/>
        </w:rPr>
        <w:t>3.49.Совместно с отделом по управлению муниципальным имуществом, экономике, комплексному развитию участие в выявлении объектов коммунального назначения, имеющие признаки бесхозяйных, являющиеся недвижимым имуществом.</w:t>
      </w:r>
      <w:proofErr w:type="gramEnd"/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t>3.50.Совместно с отделом по управлению муниципальным имуществом, экономике, комплексному развитию участие в формировании прогноза и программы социально-экономического развития муниципального образования.</w:t>
      </w:r>
    </w:p>
    <w:p w:rsidR="00FA0A90" w:rsidRPr="00FA0A90" w:rsidRDefault="00FA0A90" w:rsidP="00F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90">
        <w:rPr>
          <w:rFonts w:ascii="Times New Roman" w:hAnsi="Times New Roman" w:cs="Times New Roman"/>
          <w:sz w:val="28"/>
          <w:szCs w:val="28"/>
        </w:rPr>
        <w:lastRenderedPageBreak/>
        <w:t>3.51.Рассмотрение предложений, заявлений и жалоб граждан и принятие мер в пределах своей компетенции.</w:t>
      </w:r>
    </w:p>
    <w:p w:rsidR="00FA0A90" w:rsidRPr="00FA0A90" w:rsidRDefault="00FA0A90" w:rsidP="00FA0A90">
      <w:pPr>
        <w:pStyle w:val="Style8"/>
        <w:widowControl/>
        <w:tabs>
          <w:tab w:val="left" w:pos="709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pStyle w:val="Style8"/>
        <w:widowControl/>
        <w:tabs>
          <w:tab w:val="left" w:pos="709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4. ОТДЕЛ ИМЕЕТ ПРАВО.</w:t>
      </w:r>
    </w:p>
    <w:p w:rsidR="00FA0A90" w:rsidRPr="00FA0A90" w:rsidRDefault="00FA0A90" w:rsidP="00FA0A90">
      <w:pPr>
        <w:pStyle w:val="Style12"/>
        <w:widowControl/>
        <w:tabs>
          <w:tab w:val="left" w:pos="142"/>
        </w:tabs>
        <w:spacing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4.1. В пределах своей компетенции принимать решения в сфере строительства, архитектуры, дорожного строительства, городского хозяйства и ЖКХ, участвовать в формировании и разработке муниципальных программ. </w:t>
      </w:r>
    </w:p>
    <w:p w:rsidR="00FA0A90" w:rsidRPr="00FA0A90" w:rsidRDefault="00FA0A90" w:rsidP="00FA0A90">
      <w:pPr>
        <w:pStyle w:val="Style12"/>
        <w:widowControl/>
        <w:tabs>
          <w:tab w:val="left" w:pos="142"/>
        </w:tabs>
        <w:spacing w:line="240" w:lineRule="auto"/>
        <w:ind w:firstLine="708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4.2. Давать разъяснения по вопросам применения строительных норм и правил, а также заключения по проектам нормативных актов в части строительства, архитектуры, дорожного строительства городского хозяйства и ЖКХ.</w:t>
      </w:r>
    </w:p>
    <w:p w:rsidR="00FA0A90" w:rsidRPr="00FA0A90" w:rsidRDefault="00FA0A90" w:rsidP="00FA0A90">
      <w:pPr>
        <w:pStyle w:val="Style12"/>
        <w:widowControl/>
        <w:tabs>
          <w:tab w:val="left" w:pos="720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4.4. Направлять информацию в контролирующий орган о лицах, виновных в нарушении градостроительного законодательства.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 xml:space="preserve">4.5. </w:t>
      </w:r>
      <w:proofErr w:type="gramStart"/>
      <w:r w:rsidRPr="00FA0A90">
        <w:rPr>
          <w:rStyle w:val="FontStyle20"/>
          <w:sz w:val="28"/>
          <w:szCs w:val="28"/>
        </w:rPr>
        <w:t>Участвовать в архитектурно-строительном надзор за качеством строительства зданий и сооружений в соответствии с утвержденными проектами, техническими условиями, строительными нормами и правилами;</w:t>
      </w:r>
      <w:proofErr w:type="gramEnd"/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 </w:t>
      </w:r>
      <w:r w:rsidRPr="00FA0A90">
        <w:rPr>
          <w:rStyle w:val="FontStyle20"/>
          <w:sz w:val="28"/>
          <w:szCs w:val="28"/>
        </w:rPr>
        <w:tab/>
        <w:t>4.6.Представлять интересы собственника муниципального жилищного фонда на общих собраниях собственников жилых и нежилых помещений по выбору способа управления многоквартирным жилым домом, управляющей компании.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4.7.Принимать участие в приемке в эксплуатацию законченных строительством объектов, в рамках своей компетенции;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4.8. Принимать меры по приостановке строительства, запрета ввода в эксплуатацию законченных строительством объектов и выпуска строительных материалов, конструкций, изделий и другой продукции при выявлении нарушения утвержденных проектов, обязательных нормативных требований.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4.9. Получать в установленном порядке информацию от предприятий, организаций, необходимую для осуществления своих задач и функций.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 xml:space="preserve">4.10.Составлять акты выявления нарушения запретов, установленных Правилами благоустройства территории муниципального образования </w:t>
      </w:r>
      <w:proofErr w:type="spellStart"/>
      <w:r w:rsidRPr="00FA0A90">
        <w:rPr>
          <w:rStyle w:val="FontStyle20"/>
          <w:sz w:val="28"/>
          <w:szCs w:val="28"/>
        </w:rPr>
        <w:t>Велижское</w:t>
      </w:r>
      <w:proofErr w:type="spellEnd"/>
      <w:r w:rsidRPr="00FA0A90">
        <w:rPr>
          <w:rStyle w:val="FontStyle20"/>
          <w:sz w:val="28"/>
          <w:szCs w:val="28"/>
        </w:rPr>
        <w:t xml:space="preserve"> городское поселение.</w:t>
      </w:r>
    </w:p>
    <w:p w:rsidR="00FA0A90" w:rsidRPr="00FA0A90" w:rsidRDefault="00FA0A90" w:rsidP="00FA0A90">
      <w:pPr>
        <w:pStyle w:val="Style12"/>
        <w:widowControl/>
        <w:tabs>
          <w:tab w:val="left" w:pos="715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</w:r>
    </w:p>
    <w:p w:rsidR="00FA0A90" w:rsidRPr="00FA0A90" w:rsidRDefault="00FA0A90" w:rsidP="00FA0A90">
      <w:pPr>
        <w:pStyle w:val="Style3"/>
        <w:widowControl/>
        <w:spacing w:before="86" w:line="240" w:lineRule="auto"/>
        <w:ind w:left="206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5. ОРГАНИЗАЦИЯ ДЕЯТЕЛЬНОСТИ ОТДЕЛА.</w:t>
      </w:r>
    </w:p>
    <w:p w:rsidR="00FA0A90" w:rsidRPr="00FA0A90" w:rsidRDefault="00FA0A90" w:rsidP="00FA0A90">
      <w:pPr>
        <w:pStyle w:val="Style3"/>
        <w:widowControl/>
        <w:spacing w:before="86" w:line="240" w:lineRule="auto"/>
        <w:ind w:left="206"/>
        <w:jc w:val="both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5.1. ОТДЕЛ возглавляет начальник ОТДЕЛА, назначаемый на должность, освобождаемый с должности распоряжением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pStyle w:val="Style12"/>
        <w:widowControl/>
        <w:tabs>
          <w:tab w:val="left" w:pos="709"/>
        </w:tabs>
        <w:spacing w:line="240" w:lineRule="auto"/>
        <w:jc w:val="left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5.2. Начальник ОТДЕЛА:</w:t>
      </w:r>
    </w:p>
    <w:p w:rsidR="00FA0A90" w:rsidRPr="00FA0A90" w:rsidRDefault="00FA0A90" w:rsidP="00FA0A90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- осуществляет руководство деятельностью ОТДЕЛА, обеспечивает выполнение стоящих перед ним задач;</w:t>
      </w:r>
    </w:p>
    <w:p w:rsidR="00FA0A90" w:rsidRPr="00FA0A90" w:rsidRDefault="00FA0A90" w:rsidP="00FA0A90">
      <w:pPr>
        <w:pStyle w:val="Style12"/>
        <w:widowControl/>
        <w:tabs>
          <w:tab w:val="left" w:pos="864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- распределяет обязанности, дает указания специалистам ОТДЕЛА;</w:t>
      </w:r>
    </w:p>
    <w:p w:rsidR="00FA0A90" w:rsidRPr="00FA0A90" w:rsidRDefault="00FA0A90" w:rsidP="00FA0A90">
      <w:pPr>
        <w:pStyle w:val="Style10"/>
        <w:widowControl/>
        <w:spacing w:line="240" w:lineRule="auto"/>
        <w:ind w:firstLine="709"/>
        <w:rPr>
          <w:rStyle w:val="FontStyle20"/>
          <w:b/>
          <w:sz w:val="28"/>
          <w:szCs w:val="28"/>
        </w:rPr>
      </w:pPr>
      <w:r w:rsidRPr="00FA0A90">
        <w:rPr>
          <w:rStyle w:val="FontStyle20"/>
          <w:sz w:val="28"/>
          <w:szCs w:val="28"/>
        </w:rPr>
        <w:t xml:space="preserve">- принимает   участие   в   подготовке проектов правовых актов, </w:t>
      </w:r>
      <w:proofErr w:type="spellStart"/>
      <w:r w:rsidRPr="00FA0A90">
        <w:rPr>
          <w:rStyle w:val="FontStyle20"/>
          <w:sz w:val="28"/>
          <w:szCs w:val="28"/>
        </w:rPr>
        <w:t>Велижского</w:t>
      </w:r>
      <w:proofErr w:type="spellEnd"/>
      <w:r w:rsidRPr="00FA0A90">
        <w:rPr>
          <w:rStyle w:val="FontStyle20"/>
          <w:sz w:val="28"/>
          <w:szCs w:val="28"/>
        </w:rPr>
        <w:t xml:space="preserve"> районного Совета депутатов, Совета депутатов </w:t>
      </w:r>
      <w:proofErr w:type="spellStart"/>
      <w:r w:rsidRPr="00FA0A90">
        <w:rPr>
          <w:rStyle w:val="FontStyle20"/>
          <w:sz w:val="28"/>
          <w:szCs w:val="28"/>
        </w:rPr>
        <w:t>Велижского</w:t>
      </w:r>
      <w:proofErr w:type="spellEnd"/>
      <w:r w:rsidRPr="00FA0A90">
        <w:rPr>
          <w:rStyle w:val="FontStyle20"/>
          <w:sz w:val="28"/>
          <w:szCs w:val="28"/>
        </w:rPr>
        <w:t xml:space="preserve"> </w:t>
      </w:r>
      <w:r w:rsidRPr="00FA0A90">
        <w:rPr>
          <w:rStyle w:val="FontStyle20"/>
          <w:sz w:val="28"/>
          <w:szCs w:val="28"/>
        </w:rPr>
        <w:lastRenderedPageBreak/>
        <w:t>городского поселения и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район», подготавливает от лица Администрации проекты правых актов по вопросам, отнесенным к его ведению.</w:t>
      </w:r>
      <w:r w:rsidRPr="00FA0A90">
        <w:rPr>
          <w:rStyle w:val="FontStyle20"/>
          <w:b/>
          <w:sz w:val="28"/>
          <w:szCs w:val="28"/>
        </w:rPr>
        <w:t xml:space="preserve">  </w:t>
      </w:r>
    </w:p>
    <w:p w:rsidR="00FA0A90" w:rsidRPr="00FA0A90" w:rsidRDefault="00FA0A90" w:rsidP="00FA0A90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5.3. Начальник ОТДЕЛА несет персональную ответственность за выполнение возложенных на ОТДЕЛ задач и функций.</w:t>
      </w:r>
    </w:p>
    <w:p w:rsidR="00FA0A90" w:rsidRPr="00FA0A90" w:rsidRDefault="00FA0A90" w:rsidP="00FA0A90">
      <w:pPr>
        <w:pStyle w:val="Style12"/>
        <w:widowControl/>
        <w:tabs>
          <w:tab w:val="left" w:pos="109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5.4. Структура и штатное расписание ОТДЕЛА утверждается и изменяется постановлением Администрации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район».</w:t>
      </w:r>
    </w:p>
    <w:p w:rsidR="00FA0A90" w:rsidRPr="00FA0A90" w:rsidRDefault="00FA0A90" w:rsidP="00FA0A90">
      <w:pPr>
        <w:pStyle w:val="Style12"/>
        <w:widowControl/>
        <w:tabs>
          <w:tab w:val="left" w:pos="1099"/>
        </w:tabs>
        <w:spacing w:line="240" w:lineRule="auto"/>
        <w:ind w:left="557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pStyle w:val="Style12"/>
        <w:widowControl/>
        <w:tabs>
          <w:tab w:val="left" w:pos="1099"/>
        </w:tabs>
        <w:spacing w:line="240" w:lineRule="auto"/>
        <w:ind w:left="557"/>
        <w:jc w:val="center"/>
        <w:outlineLvl w:val="0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>6. РЕОРГАНИЗАЦИЯ И ЛИКВИДАЦИЯ ОТДЕЛА.</w:t>
      </w:r>
    </w:p>
    <w:p w:rsidR="00FA0A90" w:rsidRPr="00FA0A90" w:rsidRDefault="00FA0A90" w:rsidP="00FA0A90">
      <w:pPr>
        <w:pStyle w:val="Style12"/>
        <w:widowControl/>
        <w:tabs>
          <w:tab w:val="left" w:pos="709"/>
        </w:tabs>
        <w:spacing w:line="240" w:lineRule="auto"/>
        <w:rPr>
          <w:rStyle w:val="FontStyle20"/>
          <w:sz w:val="28"/>
          <w:szCs w:val="28"/>
        </w:rPr>
      </w:pPr>
      <w:r w:rsidRPr="00FA0A90">
        <w:rPr>
          <w:rStyle w:val="FontStyle20"/>
          <w:sz w:val="28"/>
          <w:szCs w:val="28"/>
        </w:rPr>
        <w:tab/>
        <w:t>6.1. Реорганизация или ликвидация ОТДЕЛА осуществляется Администрацией муниципального образования «</w:t>
      </w:r>
      <w:proofErr w:type="spellStart"/>
      <w:r w:rsidRPr="00FA0A90">
        <w:rPr>
          <w:rStyle w:val="FontStyle20"/>
          <w:sz w:val="28"/>
          <w:szCs w:val="28"/>
        </w:rPr>
        <w:t>Велижский</w:t>
      </w:r>
      <w:proofErr w:type="spellEnd"/>
      <w:r w:rsidRPr="00FA0A90">
        <w:rPr>
          <w:rStyle w:val="FontStyle20"/>
          <w:sz w:val="28"/>
          <w:szCs w:val="28"/>
        </w:rPr>
        <w:t xml:space="preserve"> район» в соответствии с действующим законодательством.</w:t>
      </w:r>
    </w:p>
    <w:p w:rsidR="00FA0A90" w:rsidRPr="00FA0A90" w:rsidRDefault="00FA0A90" w:rsidP="00FA0A90">
      <w:pPr>
        <w:pStyle w:val="Style4"/>
        <w:widowControl/>
        <w:spacing w:before="67"/>
        <w:rPr>
          <w:rStyle w:val="FontStyle20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90" w:rsidRPr="00FA0A90" w:rsidRDefault="00FA0A90" w:rsidP="00FA0A90">
      <w:pPr>
        <w:pStyle w:val="a7"/>
        <w:ind w:firstLine="0"/>
        <w:rPr>
          <w:szCs w:val="28"/>
        </w:rPr>
      </w:pPr>
    </w:p>
    <w:sectPr w:rsidR="00FA0A90" w:rsidRPr="00FA0A90" w:rsidSect="009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12" w:rsidRDefault="00685B12" w:rsidP="00254C99">
      <w:pPr>
        <w:spacing w:after="0" w:line="240" w:lineRule="auto"/>
      </w:pPr>
      <w:r>
        <w:separator/>
      </w:r>
    </w:p>
  </w:endnote>
  <w:endnote w:type="continuationSeparator" w:id="0">
    <w:p w:rsidR="00685B12" w:rsidRDefault="00685B12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12" w:rsidRDefault="00685B12" w:rsidP="00254C99">
      <w:pPr>
        <w:spacing w:after="0" w:line="240" w:lineRule="auto"/>
      </w:pPr>
      <w:r>
        <w:separator/>
      </w:r>
    </w:p>
  </w:footnote>
  <w:footnote w:type="continuationSeparator" w:id="0">
    <w:p w:rsidR="00685B12" w:rsidRDefault="00685B12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1120D"/>
    <w:rsid w:val="0002625C"/>
    <w:rsid w:val="000813CC"/>
    <w:rsid w:val="0008689C"/>
    <w:rsid w:val="000B495E"/>
    <w:rsid w:val="000F6F32"/>
    <w:rsid w:val="00103C46"/>
    <w:rsid w:val="00127404"/>
    <w:rsid w:val="001833AB"/>
    <w:rsid w:val="00191BCF"/>
    <w:rsid w:val="001A4673"/>
    <w:rsid w:val="001B29CE"/>
    <w:rsid w:val="001C78B3"/>
    <w:rsid w:val="001C7E6F"/>
    <w:rsid w:val="001D3E21"/>
    <w:rsid w:val="002547DF"/>
    <w:rsid w:val="00254C99"/>
    <w:rsid w:val="00264EBA"/>
    <w:rsid w:val="00266D7A"/>
    <w:rsid w:val="002C5155"/>
    <w:rsid w:val="002D6618"/>
    <w:rsid w:val="002F7E7B"/>
    <w:rsid w:val="003055A5"/>
    <w:rsid w:val="00323568"/>
    <w:rsid w:val="00335D2D"/>
    <w:rsid w:val="003502F3"/>
    <w:rsid w:val="003C76BB"/>
    <w:rsid w:val="003E5386"/>
    <w:rsid w:val="003F619B"/>
    <w:rsid w:val="00401F7D"/>
    <w:rsid w:val="00416437"/>
    <w:rsid w:val="00423912"/>
    <w:rsid w:val="00444A9E"/>
    <w:rsid w:val="0045780C"/>
    <w:rsid w:val="00493551"/>
    <w:rsid w:val="004E0427"/>
    <w:rsid w:val="004E113D"/>
    <w:rsid w:val="004F7642"/>
    <w:rsid w:val="00501E8A"/>
    <w:rsid w:val="005112CF"/>
    <w:rsid w:val="00514935"/>
    <w:rsid w:val="00541DFF"/>
    <w:rsid w:val="005A074A"/>
    <w:rsid w:val="005A115C"/>
    <w:rsid w:val="005A1A21"/>
    <w:rsid w:val="00617C7D"/>
    <w:rsid w:val="00634EE7"/>
    <w:rsid w:val="00645E9D"/>
    <w:rsid w:val="00654525"/>
    <w:rsid w:val="00683951"/>
    <w:rsid w:val="00685B12"/>
    <w:rsid w:val="006901CA"/>
    <w:rsid w:val="006F2166"/>
    <w:rsid w:val="00720813"/>
    <w:rsid w:val="007231C2"/>
    <w:rsid w:val="007367B0"/>
    <w:rsid w:val="007B2405"/>
    <w:rsid w:val="007B3DD9"/>
    <w:rsid w:val="007F4E57"/>
    <w:rsid w:val="00802304"/>
    <w:rsid w:val="00841930"/>
    <w:rsid w:val="00841D47"/>
    <w:rsid w:val="0085614A"/>
    <w:rsid w:val="00856621"/>
    <w:rsid w:val="00886AE5"/>
    <w:rsid w:val="00890427"/>
    <w:rsid w:val="00913AAC"/>
    <w:rsid w:val="00925569"/>
    <w:rsid w:val="0094561F"/>
    <w:rsid w:val="00952928"/>
    <w:rsid w:val="0097049D"/>
    <w:rsid w:val="0098437F"/>
    <w:rsid w:val="009874F3"/>
    <w:rsid w:val="00994ED2"/>
    <w:rsid w:val="009B375D"/>
    <w:rsid w:val="009F7D0B"/>
    <w:rsid w:val="00A15386"/>
    <w:rsid w:val="00A36349"/>
    <w:rsid w:val="00A7384E"/>
    <w:rsid w:val="00A75F0F"/>
    <w:rsid w:val="00A9290C"/>
    <w:rsid w:val="00AA2F84"/>
    <w:rsid w:val="00AE1BAB"/>
    <w:rsid w:val="00B1066E"/>
    <w:rsid w:val="00B211DD"/>
    <w:rsid w:val="00B40242"/>
    <w:rsid w:val="00B53F56"/>
    <w:rsid w:val="00B631F4"/>
    <w:rsid w:val="00B65950"/>
    <w:rsid w:val="00B73D0D"/>
    <w:rsid w:val="00B97296"/>
    <w:rsid w:val="00BA6A89"/>
    <w:rsid w:val="00BD5F4C"/>
    <w:rsid w:val="00BF5B63"/>
    <w:rsid w:val="00C2504C"/>
    <w:rsid w:val="00C35EBC"/>
    <w:rsid w:val="00C676D5"/>
    <w:rsid w:val="00C83017"/>
    <w:rsid w:val="00C940F3"/>
    <w:rsid w:val="00D17246"/>
    <w:rsid w:val="00D370A5"/>
    <w:rsid w:val="00D70B96"/>
    <w:rsid w:val="00D80BB4"/>
    <w:rsid w:val="00D94B22"/>
    <w:rsid w:val="00D97526"/>
    <w:rsid w:val="00DB73FE"/>
    <w:rsid w:val="00DF04DC"/>
    <w:rsid w:val="00DF1FD8"/>
    <w:rsid w:val="00E12029"/>
    <w:rsid w:val="00E34679"/>
    <w:rsid w:val="00E507F9"/>
    <w:rsid w:val="00E76C1D"/>
    <w:rsid w:val="00E90624"/>
    <w:rsid w:val="00EE085A"/>
    <w:rsid w:val="00F01ED2"/>
    <w:rsid w:val="00F36F23"/>
    <w:rsid w:val="00F66771"/>
    <w:rsid w:val="00F66B3A"/>
    <w:rsid w:val="00FA0A90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C1F15074D76BE5CDD4509A000B7A9438F63C910F07C472B0EC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C0264E93D7514503AC54CD2CB699B4C1E170A4773BE5CDD4509A000B7A9438F63C9130F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13</cp:revision>
  <cp:lastPrinted>2017-03-21T08:47:00Z</cp:lastPrinted>
  <dcterms:created xsi:type="dcterms:W3CDTF">2017-03-21T05:03:00Z</dcterms:created>
  <dcterms:modified xsi:type="dcterms:W3CDTF">2017-03-21T08:25:00Z</dcterms:modified>
</cp:coreProperties>
</file>