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7" w:rsidRDefault="00FA43E2" w:rsidP="001A5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9F">
        <w:rPr>
          <w:rFonts w:ascii="Times New Roman" w:hAnsi="Times New Roman" w:cs="Times New Roman"/>
          <w:sz w:val="28"/>
          <w:szCs w:val="28"/>
        </w:rPr>
        <w:t>График проведения общественных обсуждений проектов муниципальной программы по «Формированию современной городской среды» на 2018-2022 годы.</w:t>
      </w:r>
    </w:p>
    <w:p w:rsidR="00386774" w:rsidRPr="001A519F" w:rsidRDefault="00386774" w:rsidP="001A5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3E2" w:rsidRPr="001A519F" w:rsidRDefault="00FA43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56"/>
        <w:gridCol w:w="2413"/>
        <w:gridCol w:w="2014"/>
      </w:tblGrid>
      <w:tr w:rsidR="00FA43E2" w:rsidRPr="001A519F" w:rsidTr="00FA43E2">
        <w:trPr>
          <w:trHeight w:val="1345"/>
        </w:trPr>
        <w:tc>
          <w:tcPr>
            <w:tcW w:w="562" w:type="dxa"/>
          </w:tcPr>
          <w:p w:rsidR="00FA43E2" w:rsidRPr="001A519F" w:rsidRDefault="00F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6" w:type="dxa"/>
          </w:tcPr>
          <w:p w:rsidR="00FA43E2" w:rsidRPr="001A519F" w:rsidRDefault="001A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3" w:type="dxa"/>
          </w:tcPr>
          <w:p w:rsidR="00FA43E2" w:rsidRPr="001A519F" w:rsidRDefault="00F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14" w:type="dxa"/>
          </w:tcPr>
          <w:p w:rsidR="00FA43E2" w:rsidRPr="001A519F" w:rsidRDefault="00F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FA43E2" w:rsidRPr="001A519F" w:rsidTr="00FA43E2">
        <w:trPr>
          <w:trHeight w:val="1291"/>
        </w:trPr>
        <w:tc>
          <w:tcPr>
            <w:tcW w:w="562" w:type="dxa"/>
          </w:tcPr>
          <w:p w:rsidR="00FA43E2" w:rsidRPr="001A519F" w:rsidRDefault="00F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19F" w:rsidRPr="001A5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6" w:type="dxa"/>
          </w:tcPr>
          <w:p w:rsidR="00FA43E2" w:rsidRPr="001A519F" w:rsidRDefault="001A32D4" w:rsidP="004F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43E2" w:rsidRPr="001A519F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  <w:r w:rsidR="004F0A1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</w:p>
        </w:tc>
        <w:tc>
          <w:tcPr>
            <w:tcW w:w="2413" w:type="dxa"/>
          </w:tcPr>
          <w:p w:rsidR="00FA43E2" w:rsidRPr="001A519F" w:rsidRDefault="005525E6" w:rsidP="0055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43E2" w:rsidRPr="001A5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43E2" w:rsidRPr="001A519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2014" w:type="dxa"/>
          </w:tcPr>
          <w:p w:rsidR="00FA43E2" w:rsidRPr="001A519F" w:rsidRDefault="00F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4F0A13" w:rsidRPr="001A519F" w:rsidTr="00FA43E2">
        <w:trPr>
          <w:trHeight w:val="1291"/>
        </w:trPr>
        <w:tc>
          <w:tcPr>
            <w:tcW w:w="562" w:type="dxa"/>
          </w:tcPr>
          <w:p w:rsidR="004F0A13" w:rsidRPr="001A519F" w:rsidRDefault="004F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6" w:type="dxa"/>
          </w:tcPr>
          <w:p w:rsidR="004F0A13" w:rsidRDefault="004F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</w:p>
        </w:tc>
        <w:tc>
          <w:tcPr>
            <w:tcW w:w="2413" w:type="dxa"/>
          </w:tcPr>
          <w:p w:rsidR="004F0A13" w:rsidRDefault="004F0A13" w:rsidP="0055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 г.</w:t>
            </w:r>
          </w:p>
        </w:tc>
        <w:tc>
          <w:tcPr>
            <w:tcW w:w="2014" w:type="dxa"/>
          </w:tcPr>
          <w:p w:rsidR="004F0A13" w:rsidRPr="001A519F" w:rsidRDefault="004F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bookmarkStart w:id="0" w:name="_GoBack"/>
            <w:bookmarkEnd w:id="0"/>
          </w:p>
        </w:tc>
      </w:tr>
    </w:tbl>
    <w:p w:rsidR="00FA43E2" w:rsidRPr="001A519F" w:rsidRDefault="00FA43E2">
      <w:pPr>
        <w:rPr>
          <w:rFonts w:ascii="Times New Roman" w:hAnsi="Times New Roman" w:cs="Times New Roman"/>
          <w:sz w:val="28"/>
          <w:szCs w:val="28"/>
        </w:rPr>
      </w:pPr>
    </w:p>
    <w:sectPr w:rsidR="00FA43E2" w:rsidRPr="001A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8"/>
    <w:rsid w:val="001A32D4"/>
    <w:rsid w:val="001A519F"/>
    <w:rsid w:val="00386774"/>
    <w:rsid w:val="003D00F8"/>
    <w:rsid w:val="004F0A13"/>
    <w:rsid w:val="005525E6"/>
    <w:rsid w:val="009B4B17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55E4-681B-4D36-9379-593D98D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11</cp:revision>
  <dcterms:created xsi:type="dcterms:W3CDTF">2017-06-29T10:03:00Z</dcterms:created>
  <dcterms:modified xsi:type="dcterms:W3CDTF">2017-12-11T07:33:00Z</dcterms:modified>
</cp:coreProperties>
</file>