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E9" w:rsidRPr="005956E9" w:rsidRDefault="005956E9" w:rsidP="005956E9">
      <w:pPr>
        <w:spacing w:after="0" w:line="240" w:lineRule="auto"/>
        <w:ind w:left="-284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956E9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АДМИНИСТРАЦИИЯ МУНИЦИПАЛЬНОГО ОБРАЗОВАНИЯ</w:t>
      </w:r>
    </w:p>
    <w:p w:rsidR="006065E0" w:rsidRPr="006065E0" w:rsidRDefault="006065E0" w:rsidP="006065E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065E0">
        <w:rPr>
          <w:rFonts w:ascii="Arial" w:eastAsia="Times New Roman" w:hAnsi="Arial" w:cs="Times New Roman"/>
          <w:b/>
          <w:sz w:val="28"/>
          <w:szCs w:val="20"/>
          <w:lang w:eastAsia="ru-RU"/>
        </w:rPr>
        <w:t>«ВЕЛИЖСКИЙ РАЙОН»</w:t>
      </w:r>
    </w:p>
    <w:p w:rsidR="005956E9" w:rsidRPr="005956E9" w:rsidRDefault="005956E9" w:rsidP="005956E9">
      <w:pPr>
        <w:keepNext/>
        <w:spacing w:after="0" w:line="240" w:lineRule="auto"/>
        <w:ind w:left="-284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5956E9" w:rsidRPr="005956E9" w:rsidRDefault="005956E9" w:rsidP="005956E9">
      <w:pPr>
        <w:keepNext/>
        <w:spacing w:after="0" w:line="240" w:lineRule="auto"/>
        <w:ind w:left="-284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956E9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5956E9" w:rsidRPr="005956E9" w:rsidRDefault="005956E9" w:rsidP="00595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56E9" w:rsidRPr="005956E9" w:rsidRDefault="005956E9" w:rsidP="00595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B3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D00C5" w:rsidRPr="00BD00C5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BD00C5" w:rsidRPr="00BD00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24.05.2018 </w:t>
      </w:r>
      <w:r w:rsidR="00BD00C5" w:rsidRPr="00BD00C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BD00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243</w:t>
      </w:r>
    </w:p>
    <w:p w:rsidR="005956E9" w:rsidRPr="005956E9" w:rsidRDefault="005956E9" w:rsidP="00595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4B3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956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Велиж</w:t>
      </w:r>
    </w:p>
    <w:p w:rsidR="005956E9" w:rsidRPr="005956E9" w:rsidRDefault="005956E9" w:rsidP="005956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5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7CE6D" wp14:editId="58672BCC">
                <wp:simplePos x="0" y="0"/>
                <wp:positionH relativeFrom="column">
                  <wp:posOffset>-101440</wp:posOffset>
                </wp:positionH>
                <wp:positionV relativeFrom="paragraph">
                  <wp:posOffset>146081</wp:posOffset>
                </wp:positionV>
                <wp:extent cx="3630967" cy="1491448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67" cy="149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902" w:rsidRPr="005956E9" w:rsidRDefault="00716902" w:rsidP="001D7F9F">
                            <w:pPr>
                              <w:pStyle w:val="ab"/>
                              <w:jc w:val="both"/>
                            </w:pP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программы муниципального образования «Велижский район» «Программа комплексного развития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коммунальной</w:t>
                            </w: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 инфраструктуры на территории муниципального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Печенковское</w:t>
                            </w: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 сельское поселение на 2018-2036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7CE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pt;margin-top:11.5pt;width:285.9pt;height:1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6qzQ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" filled="f" stroked="f">
                <v:textbox>
                  <w:txbxContent>
                    <w:p w:rsidR="00716902" w:rsidRPr="005956E9" w:rsidRDefault="00716902" w:rsidP="001D7F9F">
                      <w:pPr>
                        <w:pStyle w:val="ab"/>
                        <w:jc w:val="both"/>
                      </w:pPr>
                      <w:r w:rsidRPr="000264E5">
                        <w:rPr>
                          <w:sz w:val="28"/>
                          <w:szCs w:val="28"/>
                        </w:rPr>
                        <w:t xml:space="preserve">Об утверждении муниципальной программы муниципального образования «Велижский район» «Программа комплексного развития </w:t>
                      </w:r>
                      <w:r>
                        <w:rPr>
                          <w:sz w:val="28"/>
                          <w:szCs w:val="28"/>
                        </w:rPr>
                        <w:t>коммунальной</w:t>
                      </w:r>
                      <w:r w:rsidRPr="000264E5">
                        <w:rPr>
                          <w:sz w:val="28"/>
                          <w:szCs w:val="28"/>
                        </w:rPr>
                        <w:t xml:space="preserve"> инфраструктуры на территории муниципального образования </w:t>
                      </w:r>
                      <w:r>
                        <w:rPr>
                          <w:sz w:val="28"/>
                          <w:szCs w:val="28"/>
                        </w:rPr>
                        <w:t>Печенковское</w:t>
                      </w:r>
                      <w:r w:rsidRPr="000264E5">
                        <w:rPr>
                          <w:sz w:val="28"/>
                          <w:szCs w:val="28"/>
                        </w:rPr>
                        <w:t xml:space="preserve"> сельское поселение на 2018-2036</w:t>
                      </w:r>
                      <w:r>
                        <w:rPr>
                          <w:sz w:val="28"/>
                          <w:szCs w:val="28"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5956E9" w:rsidRPr="005956E9" w:rsidRDefault="005956E9" w:rsidP="005956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56E9" w:rsidRPr="005956E9" w:rsidRDefault="005956E9" w:rsidP="005956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56E9" w:rsidRPr="005956E9" w:rsidRDefault="005956E9" w:rsidP="005956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56E9" w:rsidRPr="005956E9" w:rsidRDefault="005956E9" w:rsidP="005956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56E9" w:rsidRPr="005956E9" w:rsidRDefault="005956E9" w:rsidP="005956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56E9" w:rsidRDefault="005956E9" w:rsidP="005956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9F7" w:rsidRPr="005956E9" w:rsidRDefault="004B39F7" w:rsidP="005956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56E9" w:rsidRPr="005956E9" w:rsidRDefault="005956E9" w:rsidP="005956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F9F" w:rsidRPr="001D7F9F" w:rsidRDefault="001D7F9F" w:rsidP="001D7F9F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7F9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В соответствии с </w:t>
      </w:r>
      <w:r w:rsidRPr="001D7F9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Градостроительным кодексом Российской Федерации, законом Российской Федерации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14 июня 2013 года N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1D7F9F">
        <w:rPr>
          <w:rFonts w:ascii="Times New Roman" w:eastAsia="Times New Roman" w:hAnsi="Times New Roman"/>
          <w:sz w:val="28"/>
          <w:szCs w:val="20"/>
          <w:lang w:eastAsia="ru-RU"/>
        </w:rPr>
        <w:t>руководствуясь</w:t>
      </w:r>
      <w:r w:rsidRPr="001D7F9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1D7F9F" w:rsidRPr="001D7F9F" w:rsidRDefault="001D7F9F" w:rsidP="001D7F9F">
      <w:pPr>
        <w:widowControl w:val="0"/>
        <w:tabs>
          <w:tab w:val="left" w:pos="34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1D7F9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</w:p>
    <w:p w:rsidR="001D7F9F" w:rsidRPr="001D7F9F" w:rsidRDefault="001D7F9F" w:rsidP="001D7F9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1D7F9F" w:rsidRPr="001D7F9F" w:rsidRDefault="001D7F9F" w:rsidP="001D7F9F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F9F" w:rsidRPr="001D7F9F" w:rsidRDefault="001D7F9F" w:rsidP="00E12B06">
      <w:pPr>
        <w:tabs>
          <w:tab w:val="left" w:pos="1980"/>
        </w:tabs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F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     1.Утвердить</w:t>
      </w:r>
      <w:r w:rsidRPr="001D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</w:t>
      </w:r>
      <w:r w:rsidRPr="001D7F9F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</w:t>
      </w:r>
      <w:r w:rsidRPr="001D7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 «Программа комплексного развития коммунальной инфраструктуры на территории муниципального образования Печенковское сельское поселение на 2018-2036</w:t>
      </w:r>
      <w:r w:rsidR="00FB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1D7F9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1D7F9F" w:rsidRPr="001D7F9F" w:rsidRDefault="001D7F9F" w:rsidP="00E12B06">
      <w:pPr>
        <w:widowControl w:val="0"/>
        <w:suppressAutoHyphens/>
        <w:autoSpaceDN w:val="0"/>
        <w:spacing w:line="257" w:lineRule="auto"/>
        <w:ind w:right="22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1D7F9F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2.Контроль за исполнением настоящего постановления оставляю за собой.</w:t>
      </w:r>
    </w:p>
    <w:p w:rsidR="001D7F9F" w:rsidRPr="001D7F9F" w:rsidRDefault="001D7F9F" w:rsidP="00E12B06">
      <w:pPr>
        <w:widowControl w:val="0"/>
        <w:suppressAutoHyphens/>
        <w:autoSpaceDN w:val="0"/>
        <w:spacing w:line="257" w:lineRule="auto"/>
        <w:ind w:right="22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1D7F9F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3.Настоящее постановление вступает в силу после подписания и подлежит обнародованию на официальном сайте муниципального образования «Велижский район» http://velizh.admin-smolensk.ru в сети «Интернет».</w:t>
      </w:r>
    </w:p>
    <w:p w:rsidR="001D7F9F" w:rsidRPr="001D7F9F" w:rsidRDefault="001D7F9F" w:rsidP="00E12B06">
      <w:pPr>
        <w:widowControl w:val="0"/>
        <w:suppressAutoHyphens/>
        <w:autoSpaceDN w:val="0"/>
        <w:spacing w:after="0" w:line="240" w:lineRule="auto"/>
        <w:ind w:left="284" w:right="22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1D7F9F" w:rsidRPr="001D7F9F" w:rsidRDefault="001D7F9F" w:rsidP="001D7F9F">
      <w:pPr>
        <w:widowControl w:val="0"/>
        <w:suppressAutoHyphens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5956E9" w:rsidRPr="005956E9" w:rsidRDefault="005956E9" w:rsidP="005956E9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80204" w:rsidRPr="005956E9" w:rsidRDefault="00780204" w:rsidP="00780204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80204" w:rsidRDefault="00780204" w:rsidP="00780204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В.В. Самулеев</w:t>
      </w:r>
    </w:p>
    <w:p w:rsidR="00780204" w:rsidRPr="005956E9" w:rsidRDefault="00780204" w:rsidP="00780204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</w:t>
      </w:r>
    </w:p>
    <w:p w:rsidR="00780204" w:rsidRPr="005956E9" w:rsidRDefault="00780204" w:rsidP="00780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9" w:rsidRPr="005956E9" w:rsidRDefault="005956E9" w:rsidP="0059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9" w:rsidRPr="005956E9" w:rsidRDefault="005956E9" w:rsidP="0059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9" w:rsidRPr="005956E9" w:rsidRDefault="005956E9" w:rsidP="005956E9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56E9" w:rsidRPr="005956E9" w:rsidRDefault="005956E9" w:rsidP="004B39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178E" w:rsidRPr="005956E9" w:rsidRDefault="00AF178E" w:rsidP="00AF17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Утверждена</w:t>
      </w:r>
    </w:p>
    <w:p w:rsidR="00AF178E" w:rsidRPr="005956E9" w:rsidRDefault="00AF178E" w:rsidP="00AF17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постановлением Администрации </w:t>
      </w:r>
    </w:p>
    <w:p w:rsidR="00AF178E" w:rsidRPr="005956E9" w:rsidRDefault="00AF178E" w:rsidP="00AF17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муниципального образования </w:t>
      </w:r>
    </w:p>
    <w:p w:rsidR="00AF178E" w:rsidRPr="005956E9" w:rsidRDefault="00AF178E" w:rsidP="00AF17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«Велижский район»</w:t>
      </w:r>
    </w:p>
    <w:p w:rsidR="005956E9" w:rsidRPr="005956E9" w:rsidRDefault="00BD00C5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0C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</w:t>
      </w:r>
      <w:r w:rsidRPr="00BD00C5">
        <w:rPr>
          <w:rFonts w:ascii="Times New Roman" w:eastAsia="Times New Roman" w:hAnsi="Times New Roman"/>
          <w:kern w:val="3"/>
          <w:sz w:val="28"/>
          <w:szCs w:val="28"/>
          <w:u w:val="single"/>
          <w:lang w:eastAsia="ru-RU"/>
        </w:rPr>
        <w:t xml:space="preserve"> 24.05.2018 </w:t>
      </w:r>
      <w:r w:rsidRPr="00BD00C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kern w:val="3"/>
          <w:sz w:val="28"/>
          <w:szCs w:val="28"/>
          <w:u w:val="single"/>
          <w:lang w:eastAsia="ru-RU"/>
        </w:rPr>
        <w:t>243</w:t>
      </w:r>
      <w:r w:rsidRPr="00BD00C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</w:t>
      </w: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4B39F7" w:rsidRDefault="004B39F7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4B39F7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Муниципальная программа</w:t>
      </w:r>
    </w:p>
    <w:p w:rsidR="001D7F9F" w:rsidRDefault="001D7F9F" w:rsidP="001D7F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1D7F9F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муниципального образования «Велижский район» </w:t>
      </w:r>
    </w:p>
    <w:p w:rsidR="001D7F9F" w:rsidRPr="001D7F9F" w:rsidRDefault="001D7F9F" w:rsidP="001D7F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1D7F9F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«Программа комплексного развития коммунальной инфраструктуры на территории муниципального образования Печенковское сельское поселение на 2018-2036</w:t>
      </w:r>
      <w:r w:rsidR="00FB1AD7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»</w:t>
      </w:r>
      <w:r w:rsidRPr="001D7F9F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</w:t>
      </w: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Печенки</w:t>
      </w:r>
    </w:p>
    <w:p w:rsidR="005956E9" w:rsidRPr="005956E9" w:rsidRDefault="005956E9" w:rsidP="005956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201</w:t>
      </w:r>
      <w:r w:rsidR="004B39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</w:t>
      </w:r>
      <w:r w:rsidRPr="005956E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5956E9" w:rsidRPr="005956E9" w:rsidRDefault="005956E9" w:rsidP="005956E9">
      <w:pPr>
        <w:suppressAutoHyphens/>
        <w:autoSpaceDN w:val="0"/>
        <w:spacing w:after="0" w:line="240" w:lineRule="auto"/>
        <w:ind w:left="826" w:right="57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8"/>
          <w:kern w:val="3"/>
          <w:sz w:val="27"/>
          <w:lang w:eastAsia="ru-RU"/>
        </w:rPr>
      </w:pPr>
    </w:p>
    <w:p w:rsidR="005956E9" w:rsidRPr="005956E9" w:rsidRDefault="005956E9" w:rsidP="004B39F7">
      <w:pPr>
        <w:suppressAutoHyphens/>
        <w:autoSpaceDN w:val="0"/>
        <w:spacing w:after="0" w:line="240" w:lineRule="auto"/>
        <w:ind w:right="570"/>
        <w:textAlignment w:val="baseline"/>
        <w:rPr>
          <w:rFonts w:ascii="Times New Roman" w:eastAsia="Times New Roman" w:hAnsi="Times New Roman" w:cs="Times New Roman"/>
          <w:b/>
          <w:color w:val="000008"/>
          <w:kern w:val="3"/>
          <w:sz w:val="27"/>
          <w:lang w:eastAsia="ru-RU"/>
        </w:rPr>
      </w:pPr>
      <w:r w:rsidRPr="005956E9">
        <w:rPr>
          <w:rFonts w:ascii="Times New Roman" w:eastAsia="Times New Roman" w:hAnsi="Times New Roman" w:cs="Times New Roman"/>
          <w:b/>
          <w:color w:val="000008"/>
          <w:kern w:val="3"/>
          <w:sz w:val="27"/>
          <w:lang w:eastAsia="ru-RU"/>
        </w:rPr>
        <w:t xml:space="preserve">                                                     </w:t>
      </w:r>
    </w:p>
    <w:p w:rsidR="00ED0063" w:rsidRDefault="00ED0063" w:rsidP="005956E9">
      <w:pPr>
        <w:suppressAutoHyphens/>
        <w:autoSpaceDN w:val="0"/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b/>
          <w:color w:val="000008"/>
          <w:kern w:val="3"/>
          <w:sz w:val="27"/>
          <w:lang w:eastAsia="ru-RU"/>
        </w:rPr>
      </w:pPr>
    </w:p>
    <w:p w:rsidR="00BD00C5" w:rsidRDefault="00BD00C5" w:rsidP="005956E9">
      <w:pPr>
        <w:suppressAutoHyphens/>
        <w:autoSpaceDN w:val="0"/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b/>
          <w:color w:val="000008"/>
          <w:kern w:val="3"/>
          <w:sz w:val="27"/>
          <w:lang w:eastAsia="ru-RU"/>
        </w:rPr>
      </w:pPr>
    </w:p>
    <w:p w:rsidR="005956E9" w:rsidRPr="005956E9" w:rsidRDefault="005956E9" w:rsidP="005956E9">
      <w:pPr>
        <w:suppressAutoHyphens/>
        <w:autoSpaceDN w:val="0"/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b/>
          <w:color w:val="000008"/>
          <w:kern w:val="3"/>
          <w:sz w:val="27"/>
          <w:lang w:eastAsia="ru-RU"/>
        </w:rPr>
      </w:pPr>
      <w:r w:rsidRPr="005956E9">
        <w:rPr>
          <w:rFonts w:ascii="Times New Roman" w:eastAsia="Times New Roman" w:hAnsi="Times New Roman" w:cs="Times New Roman"/>
          <w:b/>
          <w:color w:val="000008"/>
          <w:kern w:val="3"/>
          <w:sz w:val="27"/>
          <w:lang w:eastAsia="ru-RU"/>
        </w:rPr>
        <w:lastRenderedPageBreak/>
        <w:t>ПАСПОРТ ПРОГРАММЫ</w:t>
      </w:r>
    </w:p>
    <w:p w:rsidR="001D7F9F" w:rsidRPr="001D7F9F" w:rsidRDefault="001D7F9F" w:rsidP="001D7F9F">
      <w:pPr>
        <w:suppressAutoHyphens/>
        <w:autoSpaceDN w:val="0"/>
        <w:spacing w:after="0" w:line="240" w:lineRule="auto"/>
        <w:ind w:left="489" w:right="-15" w:hanging="10"/>
        <w:jc w:val="center"/>
        <w:textAlignment w:val="baseline"/>
        <w:rPr>
          <w:rFonts w:ascii="Times New Roman" w:eastAsia="Times New Roman" w:hAnsi="Times New Roman" w:cs="Times New Roman"/>
          <w:color w:val="000008"/>
          <w:kern w:val="3"/>
          <w:sz w:val="27"/>
          <w:lang w:eastAsia="ru-RU"/>
        </w:rPr>
      </w:pPr>
      <w:r w:rsidRPr="001D7F9F">
        <w:rPr>
          <w:rFonts w:ascii="Times New Roman" w:eastAsia="Times New Roman" w:hAnsi="Times New Roman" w:cs="Times New Roman"/>
          <w:color w:val="000008"/>
          <w:kern w:val="3"/>
          <w:sz w:val="27"/>
          <w:lang w:eastAsia="ru-RU"/>
        </w:rPr>
        <w:t xml:space="preserve">муниципального образования «Велижский район» </w:t>
      </w:r>
    </w:p>
    <w:p w:rsidR="001D7F9F" w:rsidRPr="00800518" w:rsidRDefault="001D7F9F" w:rsidP="00ED0063">
      <w:pPr>
        <w:suppressAutoHyphens/>
        <w:autoSpaceDN w:val="0"/>
        <w:spacing w:after="0" w:line="240" w:lineRule="auto"/>
        <w:ind w:right="-15" w:hanging="10"/>
        <w:jc w:val="center"/>
        <w:textAlignment w:val="baseline"/>
        <w:rPr>
          <w:rFonts w:ascii="Times New Roman" w:eastAsia="Times New Roman" w:hAnsi="Times New Roman" w:cs="Times New Roman"/>
          <w:color w:val="000008"/>
          <w:kern w:val="3"/>
          <w:sz w:val="27"/>
          <w:lang w:eastAsia="ru-RU"/>
        </w:rPr>
      </w:pPr>
      <w:r w:rsidRPr="001D7F9F">
        <w:rPr>
          <w:rFonts w:ascii="Times New Roman" w:eastAsia="Times New Roman" w:hAnsi="Times New Roman" w:cs="Times New Roman"/>
          <w:color w:val="000008"/>
          <w:kern w:val="3"/>
          <w:sz w:val="27"/>
          <w:lang w:eastAsia="ru-RU"/>
        </w:rPr>
        <w:t>«Программа комплексного развития коммунальной инфраструктуры на территории муниципального образования Печенковское сельское поселение на 2018-2036</w:t>
      </w:r>
      <w:r w:rsidR="00FB1AD7">
        <w:rPr>
          <w:rFonts w:ascii="Times New Roman" w:eastAsia="Times New Roman" w:hAnsi="Times New Roman" w:cs="Times New Roman"/>
          <w:color w:val="000008"/>
          <w:kern w:val="3"/>
          <w:sz w:val="27"/>
          <w:lang w:eastAsia="ru-RU"/>
        </w:rPr>
        <w:t xml:space="preserve"> годы</w:t>
      </w:r>
      <w:r w:rsidRPr="001D7F9F">
        <w:rPr>
          <w:rFonts w:ascii="Times New Roman" w:eastAsia="Times New Roman" w:hAnsi="Times New Roman" w:cs="Times New Roman"/>
          <w:color w:val="000008"/>
          <w:kern w:val="3"/>
          <w:sz w:val="27"/>
          <w:lang w:eastAsia="ru-RU"/>
        </w:rPr>
        <w:t xml:space="preserve">» </w:t>
      </w:r>
    </w:p>
    <w:tbl>
      <w:tblPr>
        <w:tblW w:w="525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5905"/>
      </w:tblGrid>
      <w:tr w:rsidR="004B39F7" w:rsidRPr="00C07643" w:rsidTr="00154C80"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F7" w:rsidRPr="00C07643" w:rsidRDefault="004B39F7" w:rsidP="004B3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Администратор муниципальной программы</w:t>
            </w:r>
          </w:p>
          <w:p w:rsidR="004B39F7" w:rsidRPr="00C07643" w:rsidRDefault="004B39F7" w:rsidP="004B3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(исполнитель программы) 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F7" w:rsidRDefault="004B39F7" w:rsidP="004B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5956E9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образования</w:t>
            </w:r>
            <w:r w:rsidRPr="005956E9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 «Велижский район»</w:t>
            </w:r>
          </w:p>
          <w:p w:rsidR="006A1284" w:rsidRPr="006A1284" w:rsidRDefault="006A1284" w:rsidP="007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28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Администрация </w:t>
            </w:r>
            <w:r w:rsid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Печенковского</w:t>
            </w:r>
            <w:r w:rsidRPr="006A128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800518" w:rsidRPr="00C07643" w:rsidTr="00154C80"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8" w:rsidRPr="00C07643" w:rsidRDefault="00800518" w:rsidP="00800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28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0518" w:rsidRPr="006A1284" w:rsidRDefault="006A1284" w:rsidP="006A1284">
            <w:pPr>
              <w:suppressAutoHyphens/>
              <w:autoSpaceDN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</w:rPr>
            </w:pPr>
            <w:r w:rsidRPr="006A1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материальной базы развития коммунальной инфраструктуры для обеспечения повышения качества жизни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Печенковское сельское поселение</w:t>
            </w:r>
          </w:p>
        </w:tc>
      </w:tr>
      <w:tr w:rsidR="00800518" w:rsidRPr="00C07643" w:rsidTr="00154C80"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8" w:rsidRPr="00C07643" w:rsidRDefault="00800518" w:rsidP="00800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8" w:rsidRPr="00800518" w:rsidRDefault="00800518" w:rsidP="008005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800518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1. Инженерно-техническая оптимизация систем коммунальной инфраструктуры.</w:t>
            </w:r>
          </w:p>
          <w:p w:rsidR="00800518" w:rsidRPr="00800518" w:rsidRDefault="00800518" w:rsidP="008005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800518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2. Замена морально-устаревшего и физически изношенного оборудования;</w:t>
            </w:r>
          </w:p>
          <w:p w:rsidR="00800518" w:rsidRPr="00800518" w:rsidRDefault="00800518" w:rsidP="008005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800518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3. Обеспечение более комфортных условий проживания населения сельского поселения.</w:t>
            </w:r>
          </w:p>
          <w:p w:rsidR="00800518" w:rsidRPr="00800518" w:rsidRDefault="00800518" w:rsidP="008005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800518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4. Снижение потерь при поставке ресурсов потребителям.</w:t>
            </w:r>
          </w:p>
          <w:p w:rsidR="00800518" w:rsidRPr="00800518" w:rsidRDefault="00800518" w:rsidP="008005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800518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5. Улучшение экологической обстановки в сельском поселении.</w:t>
            </w:r>
          </w:p>
          <w:p w:rsidR="00800518" w:rsidRPr="00C07643" w:rsidRDefault="00800518" w:rsidP="0080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518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6. Газификации населённых пунктов Печенковского сельского поселения.</w:t>
            </w:r>
          </w:p>
        </w:tc>
      </w:tr>
      <w:tr w:rsidR="00800518" w:rsidRPr="00C07643" w:rsidTr="00154C80"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8" w:rsidRPr="00C07643" w:rsidRDefault="00800518" w:rsidP="00800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4" w:rsidRDefault="006A1284" w:rsidP="006A1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число населенных пунктов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Печенковского</w:t>
            </w:r>
            <w:r w:rsidRPr="006A1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 </w:t>
            </w:r>
            <w:r w:rsidRPr="006A1284">
              <w:rPr>
                <w:rFonts w:ascii="Times New Roman" w:hAnsi="Times New Roman"/>
                <w:color w:val="000000"/>
                <w:sz w:val="28"/>
                <w:szCs w:val="28"/>
              </w:rPr>
              <w:t>за газифицированных;</w:t>
            </w:r>
          </w:p>
          <w:p w:rsidR="00716902" w:rsidRPr="00800518" w:rsidRDefault="00800518" w:rsidP="007169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16902" w:rsidRPr="0071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Количество населенных пунктов </w:t>
            </w:r>
            <w:r w:rsidR="0071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="00716902" w:rsidRPr="0071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Печенковско</w:t>
            </w:r>
            <w:r w:rsidR="0071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 </w:t>
            </w:r>
            <w:r w:rsidR="00716902" w:rsidRPr="0071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</w:t>
            </w:r>
            <w:r w:rsidR="0071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716902" w:rsidRPr="0071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</w:t>
            </w:r>
            <w:r w:rsidR="0071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716902" w:rsidRPr="0071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снабженных контейнерными площадками для сбора с последующим вывозом отходов на полигон ТБО</w:t>
            </w:r>
            <w:r w:rsidR="00ED00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00518" w:rsidRPr="00C07643" w:rsidTr="00154C80"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8" w:rsidRPr="00C07643" w:rsidRDefault="00800518" w:rsidP="00800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8" w:rsidRPr="007F6A18" w:rsidRDefault="007F6A18" w:rsidP="007F6A18">
            <w:pPr>
              <w:suppressAutoHyphens/>
              <w:autoSpaceDN w:val="0"/>
              <w:spacing w:after="0" w:line="240" w:lineRule="auto"/>
              <w:ind w:right="-15" w:hanging="1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Срок реализации </w:t>
            </w:r>
            <w:r w:rsidRPr="007F6A18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7F6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образования «Велижский район» «Программа комплексного развития коммунальной инфраструктуры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Печенковское</w:t>
            </w:r>
            <w:r w:rsidRPr="007F6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на 2018-2036 годы» (далее также – </w:t>
            </w:r>
            <w:r w:rsidRPr="007F6A18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Программа) - 2018 - 2036 годы.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Этапы реализации Программы: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I этап: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2018-2019;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2020-2021;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2022.</w:t>
            </w:r>
          </w:p>
          <w:p w:rsidR="00800518" w:rsidRPr="00C07643" w:rsidRDefault="007F6A18" w:rsidP="007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II этап:2023-</w:t>
            </w:r>
            <w:r w:rsidRPr="007F6A18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2036.</w:t>
            </w:r>
          </w:p>
        </w:tc>
      </w:tr>
      <w:tr w:rsidR="00800518" w:rsidRPr="00C07643" w:rsidTr="00154C80"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8" w:rsidRPr="00C07643" w:rsidRDefault="00800518" w:rsidP="00800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ассигнований муниципальной программы (по </w:t>
            </w:r>
            <w:r w:rsidRPr="00C0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годам реализации и в разрезе источников финансирования)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8" w:rsidRPr="007F6A18" w:rsidRDefault="007F6A18" w:rsidP="007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7F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Источниками финансирования программы являются:</w:t>
            </w:r>
          </w:p>
          <w:p w:rsidR="007F6A18" w:rsidRPr="007F6A18" w:rsidRDefault="007F6A18" w:rsidP="007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средства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Печенковское</w:t>
            </w:r>
            <w:r w:rsidRPr="007F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7F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также – бюджет поселения);</w:t>
            </w:r>
          </w:p>
          <w:p w:rsidR="007F6A18" w:rsidRPr="007F6A18" w:rsidRDefault="007F6A18" w:rsidP="007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средства бюджета муниципального образования «Велижский район» (далее также – местный бюджет);</w:t>
            </w:r>
          </w:p>
          <w:p w:rsidR="007F6A18" w:rsidRPr="007F6A18" w:rsidRDefault="007F6A18" w:rsidP="007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F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</w:t>
            </w:r>
            <w:r w:rsidRPr="007F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также - областной бюджет).</w:t>
            </w:r>
          </w:p>
          <w:p w:rsidR="007F6A18" w:rsidRPr="007F6A18" w:rsidRDefault="007F6A18" w:rsidP="007F6A18">
            <w:pPr>
              <w:tabs>
                <w:tab w:val="left" w:pos="54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  <w:t xml:space="preserve">Общий объем финансирования Программы за 2018-2036 годы составляет </w:t>
            </w:r>
            <w:r w:rsidR="00EF6BF5"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22</w:t>
            </w:r>
            <w:r w:rsidR="00EF6BF5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280</w:t>
            </w:r>
            <w:r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,0 т</w:t>
            </w:r>
            <w:r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  <w:t>ыс. руб.:</w:t>
            </w:r>
          </w:p>
          <w:p w:rsidR="007F6A18" w:rsidRPr="007F6A18" w:rsidRDefault="007F6A18" w:rsidP="007F6A18">
            <w:pPr>
              <w:tabs>
                <w:tab w:val="left" w:pos="54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  <w:t xml:space="preserve">бюджет поселения –0 тыс. руб. </w:t>
            </w:r>
          </w:p>
          <w:p w:rsidR="007F6A18" w:rsidRPr="007F6A18" w:rsidRDefault="007F6A18" w:rsidP="007F6A18">
            <w:pPr>
              <w:tabs>
                <w:tab w:val="left" w:pos="54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  <w:t>местный бюджет –0 тыс. руб.</w:t>
            </w:r>
          </w:p>
          <w:p w:rsidR="007F6A18" w:rsidRPr="007F6A18" w:rsidRDefault="007F6A18" w:rsidP="007F6A18">
            <w:pPr>
              <w:tabs>
                <w:tab w:val="left" w:pos="54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  <w:t xml:space="preserve">областной бюджет - </w:t>
            </w:r>
            <w:r w:rsidR="00EF6BF5"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22</w:t>
            </w:r>
            <w:r w:rsidR="00EF6BF5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28</w:t>
            </w:r>
            <w:r w:rsidR="00EF6BF5"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 xml:space="preserve">0,0 </w:t>
            </w:r>
            <w:r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7"/>
                <w:szCs w:val="27"/>
                <w:lang w:eastAsia="ru-RU"/>
              </w:rPr>
              <w:t xml:space="preserve">тыс. руб. 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2018 </w:t>
            </w: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год –0 тыс. руб. в том числе: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бюджет поселения –0 тыс. руб.;</w:t>
            </w:r>
          </w:p>
          <w:p w:rsidR="007F6A18" w:rsidRPr="007F6A18" w:rsidRDefault="007F6A18" w:rsidP="007F6A18">
            <w:pPr>
              <w:tabs>
                <w:tab w:val="left" w:pos="54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местный бюджет – 0 тыс. руб.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областной бюджет–0 тыс. руб.;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2019 </w:t>
            </w: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год –0 тыс. руб. в том числе: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бюджет поселения –0 тыс. руб.;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местный бюджет – 0 тыс. руб.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областной бюджет –0 тыс. руб.;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2020 </w:t>
            </w: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год –0 тыс. руб. в том числе: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бюджет поселения –0 тыс. руб.;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местный бюджет – 0 тыс. руб.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областной бюджет –0 тыс. руб.;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2021 </w:t>
            </w:r>
            <w:r w:rsidRPr="007F6A18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год –</w:t>
            </w: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0 тыс. руб. в том числе: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бюджет поселения –0 тыс. руб.;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местный бюджет – 0 тыс. руб.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областной бюджет –0 тыс. руб..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2022 </w:t>
            </w:r>
            <w:r w:rsidRPr="007F6A18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год –</w:t>
            </w: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0 тыс. руб. в том числе: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бюджет поселения –0 тыс. руб.;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местный бюджет – 0 тыс. руб.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областной бюджет –0 тыс. руб..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ru-RU"/>
              </w:rPr>
              <w:t>2023-2036</w:t>
            </w: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 год – </w:t>
            </w:r>
            <w:r w:rsidR="00EF6BF5"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22</w:t>
            </w:r>
            <w:r w:rsidR="00EF6BF5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28</w:t>
            </w:r>
            <w:r w:rsidR="00EF6BF5"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 xml:space="preserve">0,0 </w:t>
            </w: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тыс. руб. в том числе: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бюджет поселения –0 тыс. руб.; </w:t>
            </w:r>
          </w:p>
          <w:p w:rsidR="007F6A18" w:rsidRPr="007F6A18" w:rsidRDefault="007F6A18" w:rsidP="007F6A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местный бюджет – 0 тыс. руб.</w:t>
            </w:r>
          </w:p>
          <w:p w:rsidR="00800518" w:rsidRPr="00154C80" w:rsidRDefault="007F6A18" w:rsidP="007F6A18">
            <w:pPr>
              <w:suppressAutoHyphens/>
              <w:autoSpaceDN w:val="0"/>
              <w:spacing w:after="0" w:line="240" w:lineRule="auto"/>
              <w:ind w:right="-5" w:hanging="1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областной бюджет – </w:t>
            </w:r>
            <w:r w:rsidR="00EF6BF5"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22</w:t>
            </w:r>
            <w:r w:rsidR="00EF6BF5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>28</w:t>
            </w:r>
            <w:r w:rsidR="00EF6BF5" w:rsidRPr="007F6A18">
              <w:rPr>
                <w:rFonts w:ascii="Times New Roman" w:eastAsia="Times New Roman" w:hAnsi="Times New Roman" w:cs="Times New Roman"/>
                <w:color w:val="000008"/>
                <w:kern w:val="3"/>
                <w:sz w:val="28"/>
                <w:szCs w:val="28"/>
                <w:lang w:eastAsia="ru-RU"/>
              </w:rPr>
              <w:t xml:space="preserve">0,0 </w:t>
            </w:r>
            <w:r w:rsidRPr="007F6A1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тыс. руб..</w:t>
            </w:r>
          </w:p>
        </w:tc>
      </w:tr>
      <w:tr w:rsidR="00800518" w:rsidRPr="00C07643" w:rsidTr="00154C80"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8" w:rsidRPr="00C07643" w:rsidRDefault="00800518" w:rsidP="00800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8" w:rsidRPr="007F6A18" w:rsidRDefault="007F6A18" w:rsidP="007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Успешная реализация мероприятий Программы позволит к 2036 году обеспечить следующие результаты:</w:t>
            </w:r>
          </w:p>
          <w:p w:rsidR="00800518" w:rsidRPr="00800518" w:rsidRDefault="00800518" w:rsidP="0080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Повышение качества, комфортности и уровня жизни населения Печенковского сельского поселения;</w:t>
            </w:r>
          </w:p>
          <w:p w:rsidR="00800518" w:rsidRPr="00C07643" w:rsidRDefault="00800518" w:rsidP="0080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увеличение уровня обеспеченности населения комму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инфраструктуры до 53,0%.</w:t>
            </w:r>
          </w:p>
        </w:tc>
      </w:tr>
    </w:tbl>
    <w:p w:rsidR="00FB1AD7" w:rsidRDefault="00FB1AD7" w:rsidP="007F6A1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00518" w:rsidRPr="00C07643" w:rsidRDefault="00800518" w:rsidP="00800518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0764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Раздел 1. Общая характеристика социально-экономической сферы реализации муниципальной программы.</w:t>
      </w:r>
    </w:p>
    <w:p w:rsidR="005956E9" w:rsidRPr="005956E9" w:rsidRDefault="005956E9" w:rsidP="005956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A18" w:rsidRPr="007F6A18" w:rsidRDefault="007F6A18" w:rsidP="007F6A18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956E9" w:rsidRPr="005956E9" w:rsidRDefault="007F6A18" w:rsidP="00ED006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</w:t>
      </w:r>
      <w:r w:rsidRPr="007F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Печенковское</w:t>
      </w:r>
      <w:r w:rsidRPr="007F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Pr="007F6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также -</w:t>
      </w:r>
      <w:r w:rsidRPr="007F6A1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ED0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Печенковское</w:t>
      </w:r>
      <w:r w:rsidRPr="007F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находится в восточной </w:t>
      </w:r>
      <w:r w:rsidR="005956E9"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Велижского района, было образовано в 2 декабря 2004 года.</w:t>
      </w:r>
      <w:r w:rsidR="005956E9"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центр </w:t>
      </w:r>
      <w:r w:rsidR="005956E9"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Печенковского сельского поселения Велижского района Смоленской области – деревня Печенки. </w:t>
      </w:r>
      <w:r w:rsidR="005956E9"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216286, Смоленская область, Велижский район, д. Печенки</w:t>
      </w:r>
      <w:r w:rsidR="005956E9"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956E9"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216286</w:t>
      </w:r>
      <w:r w:rsidR="005956E9"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Смоленская область, Велижский район, п/о Печенки, деревня Печенки.</w:t>
      </w:r>
    </w:p>
    <w:p w:rsidR="005956E9" w:rsidRPr="005956E9" w:rsidRDefault="005956E9" w:rsidP="005956E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5975A" wp14:editId="163C1451">
            <wp:extent cx="4279900" cy="3104515"/>
            <wp:effectExtent l="0" t="0" r="6350" b="635"/>
            <wp:docPr id="8" name="Рисунок 2" descr="4Схема_адм_территориального_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Схема_адм_территориального_д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E9" w:rsidRPr="005956E9" w:rsidRDefault="005956E9" w:rsidP="005956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56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Рис. 1. Расположение Печенковского сельского поселения в системе поселений Велижского района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граничит: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5956E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на севере и северо-востоке — </w:t>
      </w:r>
      <w:r w:rsidRPr="005956E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Погорельским сельским поселением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956E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на юго-востоке — </w:t>
      </w:r>
      <w:r w:rsidRPr="005956E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Демидовским районом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5956E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на юге и юго-западе — </w:t>
      </w:r>
      <w:r w:rsidRPr="005956E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Крутовским сельским поселением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956E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на северо-западе — </w:t>
      </w:r>
      <w:r w:rsidRPr="005956E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Велижским городским поселением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Крупные реки: Борожанка.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территории поселения проходит автомобильная дорога </w:t>
      </w:r>
      <w:r w:rsidRPr="0059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Р133 Смоленск — Невель</w:t>
      </w:r>
      <w:r w:rsidRPr="0059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56E9" w:rsidRPr="005956E9" w:rsidRDefault="005956E9" w:rsidP="005956E9">
      <w:pPr>
        <w:numPr>
          <w:ilvl w:val="1"/>
          <w:numId w:val="6"/>
        </w:numPr>
        <w:spacing w:after="200" w:line="288" w:lineRule="auto"/>
        <w:contextualSpacing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5956E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Административно-территориальное деление</w:t>
      </w:r>
    </w:p>
    <w:p w:rsidR="005956E9" w:rsidRPr="005956E9" w:rsidRDefault="005956E9" w:rsidP="005956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Площадь территории Пе</w:t>
      </w:r>
      <w:r w:rsidR="007F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ченковского сельского поселения</w:t>
      </w: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- 53,95 км</w:t>
      </w:r>
      <w:r w:rsidRPr="005956E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Наибольшую  протяженность территория имеет с севера на юг –12,9 км, наименьшую – с востока на запад  –10,3 км.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Население – 364 человек (на 01.01.2016 г.). Плотность населения – 6,8 чел./кв.км. Административным центром является деревня Печенки. </w:t>
      </w:r>
    </w:p>
    <w:p w:rsidR="00510D0D" w:rsidRDefault="005956E9" w:rsidP="008005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7F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Печенковско</w:t>
      </w:r>
      <w:r w:rsidR="007F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7F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</w:t>
      </w:r>
      <w:r w:rsidR="007F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настоящее время находятся 12 населённых пунктов. Центр поселения – д. Печенки относится к категории средних сельских населенных пунктов в условиях мелкоселенного расселения сельских поселений. Состав населенных пунктов и численность насе</w:t>
      </w:r>
      <w:r w:rsidR="0080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представлены в таблице 1.</w:t>
      </w:r>
    </w:p>
    <w:p w:rsidR="005956E9" w:rsidRPr="005956E9" w:rsidRDefault="005956E9" w:rsidP="005956E9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1.</w:t>
      </w:r>
    </w:p>
    <w:p w:rsidR="005956E9" w:rsidRPr="00FB1AD7" w:rsidRDefault="005956E9" w:rsidP="005956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1A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Численность населения Печенковского сельского поселения</w:t>
      </w:r>
    </w:p>
    <w:p w:rsidR="005956E9" w:rsidRPr="00FB1AD7" w:rsidRDefault="005956E9" w:rsidP="005956E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1A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(на 01.01.2016 г.)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360"/>
        <w:gridCol w:w="2207"/>
        <w:gridCol w:w="3246"/>
      </w:tblGrid>
      <w:tr w:rsidR="005956E9" w:rsidRPr="005956E9" w:rsidTr="005956E9">
        <w:trPr>
          <w:trHeight w:val="1223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Проживает населения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Расстояние до административного центра – д. Печенки, км</w:t>
            </w: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Печёнки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Коряки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Большая Ржава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>д. Бохоново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Карпеки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Колотовщина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Курбатовщина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Малые Коряки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Малая Ржава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>д. Патики Плосковские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>д. Патики Чепельские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shd w:val="clear" w:color="auto" w:fill="FFFFFF"/>
              <w:spacing w:before="100" w:beforeAutospacing="1" w:after="24" w:line="256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sz w:val="24"/>
                <w:szCs w:val="24"/>
              </w:rPr>
              <w:t>д. Плоское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6E9" w:rsidRPr="005956E9" w:rsidTr="005956E9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Pr="005956E9" w:rsidRDefault="005956E9" w:rsidP="005956E9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9" w:rsidRPr="005956E9" w:rsidRDefault="005956E9" w:rsidP="005956E9">
            <w:pPr>
              <w:tabs>
                <w:tab w:val="left" w:pos="711"/>
              </w:tabs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9" w:rsidRPr="005956E9" w:rsidRDefault="005956E9" w:rsidP="005956E9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5956E9" w:rsidRDefault="005956E9" w:rsidP="005956E9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956E9" w:rsidRPr="005956E9" w:rsidRDefault="005956E9" w:rsidP="005956E9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</w:pP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поселения </w:t>
      </w: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деревня Печёнки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самый крупный по численности населения (130 жителя, 35,7% от численности населения сельского поселения)  и по территории (площадь деревни – 0,54 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956E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Расположена в северо-западной части области в 11 км к юго-востоку от Велижа и в 2 км к востоку от автодороги Р133 Смоленск — Невель.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населенный пункт по численности населения – </w:t>
      </w: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деревня Патики Плосковские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(102 человека, площадь – 0,61 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956E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расположена в северо-западной части области в 14 км к юго-востоку от Велижа, в 5 км восточнее автодороги Р133 Смоленск — Невель, на берегу реки Ржавка.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Третий населенный пункт по численности населения – </w:t>
      </w: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деревня Малая Ржава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 человек, площадь – 0,61 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расположена в северо-западной части области в 10 км к юго-востоку от Велижа, в 1,5 км восточнее автодороги Р133 Смоленск — Невель, на берегу реки Чернавка.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населенный пункт – </w:t>
      </w: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деревня Большая Ржава 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(23 жителя, площадь – 0,48 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расположена в северо-западной части области в 10 км к юго-востоку от Велижа, в 1,5 км восточнее автодороги Р133 Смоленск — Невель, на берегу реки Ржавка.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населенный пункт – деревня </w:t>
      </w: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Патики Чепельские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 жителей, площадь – 0,43 км²), расположена в северо-западной части области в 15 км к юго-востоку от Велижа, в 7 км восточнее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населенный пункт – деревня </w:t>
      </w: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Плоское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жителей, площадь – 0,09 км²), расположена в северо-западной части области в 13 км к юго-востоку от Велижа, в 6 км восточнее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населенные пункты – либо малой численности (от 1 до 10 человек), либо без постоянного населения.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Деревня Большие Коряки 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(6 человек, площадь – 0,29 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расположена в северо-западной части области в 16 км к юго-востоку от Велижа, в 4 км восточнее автодороги Р133 Смоленск — Невель, на берегу реки Борожанка.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Деревня Малые Коряки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человек, площадь – 0,39 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расположена в северо-западной части области в 14 км к юго-востоку от Велижа, в 4 км восточнее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Деревня Колотовщина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человек, площадь – 0,21 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расположена в северо-западной части области в 15 км к юго-востоку от Велижа, в 8 км восточнее автодороги Р133 Смоленск — Невель, на берегу реки Шахинка.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3 населенных пункта – без постоянного населения.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Деревня Бохоново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(площадь – 0,11 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расположена в северо-западной части области в 14 км к юго-востоку от Велижа, в 9 км восточнее автодороги Р133 Смоленск — Невель, на берегу реки Берёзовка.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Деревня Карпеки 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(площадь – 0,07 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расположена в северо-западной части области в 11 км к юго-востоку от Велижа, в 3,5 км восточнее автодороги Р133 Смоленск — Невель, на берегу реки Ржавка.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Деревня Курбатовщина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(площадь – 0,02 км</w:t>
      </w:r>
      <w:r w:rsidRPr="00595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56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расположена в северо-западной части области в 10 км к юго-востоку от Велижа, в 0,5 км западнее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5956E9" w:rsidRPr="005956E9" w:rsidRDefault="005956E9" w:rsidP="005956E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18" w:rsidRDefault="00800518" w:rsidP="00800518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04A5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800518" w:rsidRDefault="00800518" w:rsidP="00800518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956E9" w:rsidRDefault="005956E9" w:rsidP="007F6A18">
      <w:pPr>
        <w:suppressAutoHyphens/>
        <w:autoSpaceDN w:val="0"/>
        <w:spacing w:after="154" w:line="360" w:lineRule="auto"/>
        <w:ind w:right="-5" w:hanging="10"/>
        <w:jc w:val="both"/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</w:pPr>
      <w:r w:rsidRPr="005956E9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 xml:space="preserve">     Основной целью Программы является создание материальной базы развития </w:t>
      </w:r>
      <w:r w:rsidR="00AF178E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коммунальной</w:t>
      </w:r>
      <w:r w:rsidRPr="005956E9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 xml:space="preserve"> инфраструктуры для обеспечения повышения качества жизни населения </w:t>
      </w:r>
      <w:r w:rsid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 xml:space="preserve">муниципального образования </w:t>
      </w:r>
      <w:r w:rsidR="00B3370B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Печенковско</w:t>
      </w:r>
      <w:r w:rsid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е</w:t>
      </w:r>
      <w:r w:rsidRPr="005956E9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 xml:space="preserve"> сельско</w:t>
      </w:r>
      <w:r w:rsid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е</w:t>
      </w:r>
      <w:r w:rsidRPr="005956E9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 xml:space="preserve"> поселени</w:t>
      </w:r>
      <w:r w:rsid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е</w:t>
      </w:r>
      <w:r w:rsidRPr="005956E9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.</w:t>
      </w:r>
    </w:p>
    <w:p w:rsidR="009D68A3" w:rsidRPr="001C1416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1416">
        <w:rPr>
          <w:rFonts w:ascii="Times New Roman" w:hAnsi="Times New Roman"/>
          <w:color w:val="000000"/>
          <w:sz w:val="28"/>
          <w:szCs w:val="28"/>
          <w:u w:val="single"/>
        </w:rPr>
        <w:t>Основными результатами реализации мероприятий в сфере ЖКХ  являются:</w:t>
      </w:r>
    </w:p>
    <w:p w:rsidR="009D68A3" w:rsidRP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8A3">
        <w:rPr>
          <w:rFonts w:ascii="Times New Roman" w:hAnsi="Times New Roman"/>
          <w:color w:val="000000"/>
          <w:sz w:val="28"/>
          <w:szCs w:val="28"/>
        </w:rPr>
        <w:t>−</w:t>
      </w:r>
      <w:r w:rsidRPr="009D68A3">
        <w:rPr>
          <w:rFonts w:ascii="Times New Roman" w:hAnsi="Times New Roman"/>
          <w:color w:val="000000"/>
          <w:sz w:val="28"/>
          <w:szCs w:val="28"/>
        </w:rPr>
        <w:tab/>
        <w:t>создать условия для более интенсивного развития экономики сельского поселения;</w:t>
      </w:r>
    </w:p>
    <w:p w:rsidR="009D68A3" w:rsidRP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8A3">
        <w:rPr>
          <w:rFonts w:ascii="Times New Roman" w:hAnsi="Times New Roman"/>
          <w:color w:val="000000"/>
          <w:sz w:val="28"/>
          <w:szCs w:val="28"/>
        </w:rPr>
        <w:t>−</w:t>
      </w:r>
      <w:r w:rsidRPr="009D68A3">
        <w:rPr>
          <w:rFonts w:ascii="Times New Roman" w:hAnsi="Times New Roman"/>
          <w:color w:val="000000"/>
          <w:sz w:val="28"/>
          <w:szCs w:val="28"/>
        </w:rPr>
        <w:tab/>
        <w:t>значительно улучшить качество жизни населения;</w:t>
      </w:r>
    </w:p>
    <w:p w:rsidR="009D68A3" w:rsidRP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8A3">
        <w:rPr>
          <w:rFonts w:ascii="Times New Roman" w:hAnsi="Times New Roman"/>
          <w:color w:val="000000"/>
          <w:sz w:val="28"/>
          <w:szCs w:val="28"/>
        </w:rPr>
        <w:t>−</w:t>
      </w:r>
      <w:r w:rsidRPr="009D68A3">
        <w:rPr>
          <w:rFonts w:ascii="Times New Roman" w:hAnsi="Times New Roman"/>
          <w:color w:val="000000"/>
          <w:sz w:val="28"/>
          <w:szCs w:val="28"/>
        </w:rPr>
        <w:tab/>
        <w:t>улучшить теплоснабжение жилых помещений.</w:t>
      </w:r>
    </w:p>
    <w:p w:rsid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30B">
        <w:rPr>
          <w:rFonts w:ascii="Times New Roman" w:hAnsi="Times New Roman"/>
          <w:color w:val="000000"/>
          <w:sz w:val="28"/>
          <w:szCs w:val="28"/>
        </w:rPr>
        <w:lastRenderedPageBreak/>
        <w:t>- устранение причин возникновения аварийных ситуаций, угрожа</w:t>
      </w:r>
      <w:r>
        <w:rPr>
          <w:rFonts w:ascii="Times New Roman" w:hAnsi="Times New Roman"/>
          <w:color w:val="000000"/>
          <w:sz w:val="28"/>
          <w:szCs w:val="28"/>
        </w:rPr>
        <w:t>ющих жизнедеятельности человека;</w:t>
      </w:r>
    </w:p>
    <w:p w:rsidR="009D68A3" w:rsidRP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п</w:t>
      </w:r>
      <w:r w:rsidRPr="009D68A3">
        <w:rPr>
          <w:rFonts w:ascii="Times New Roman" w:hAnsi="Times New Roman"/>
          <w:color w:val="000000"/>
          <w:sz w:val="28"/>
          <w:szCs w:val="28"/>
        </w:rPr>
        <w:t>ереход на брикетное топливо</w:t>
      </w:r>
    </w:p>
    <w:p w:rsidR="009D68A3" w:rsidRP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с</w:t>
      </w:r>
      <w:r w:rsidRPr="009D68A3">
        <w:rPr>
          <w:rFonts w:ascii="Times New Roman" w:hAnsi="Times New Roman"/>
          <w:color w:val="000000"/>
          <w:sz w:val="28"/>
          <w:szCs w:val="28"/>
        </w:rPr>
        <w:t>троительство газовой котельной – д. Печенки.</w:t>
      </w:r>
    </w:p>
    <w:p w:rsidR="009D68A3" w:rsidRP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п</w:t>
      </w:r>
      <w:r w:rsidRPr="009D68A3">
        <w:rPr>
          <w:rFonts w:ascii="Times New Roman" w:hAnsi="Times New Roman"/>
          <w:color w:val="000000"/>
          <w:sz w:val="28"/>
          <w:szCs w:val="28"/>
        </w:rPr>
        <w:t>рименение газа на всех источниках теплоснабжения (котельных, локальных системах отопления в малоэтажной застройке).</w:t>
      </w:r>
    </w:p>
    <w:p w:rsidR="009D68A3" w:rsidRP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и</w:t>
      </w:r>
      <w:r w:rsidRPr="009D68A3">
        <w:rPr>
          <w:rFonts w:ascii="Times New Roman" w:hAnsi="Times New Roman"/>
          <w:color w:val="000000"/>
          <w:sz w:val="28"/>
          <w:szCs w:val="28"/>
        </w:rPr>
        <w:t>спользование для районов нового строительства блочно-модульных котельных (БМК) полной заводской готовности, для индивидуальной застройки – автономных генераторов тепла, работающих на газе.</w:t>
      </w:r>
    </w:p>
    <w:p w:rsidR="00FE4972" w:rsidRPr="00FE4972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Реконструкция водонапорной башни с сетями водопровода в д. Патики (протяженность 1000 метров);</w:t>
      </w:r>
    </w:p>
    <w:p w:rsidR="00FE4972" w:rsidRPr="00FE4972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Реконструкция сетей водопровода протяжённостью 700 метров в д. Печёнки;</w:t>
      </w:r>
    </w:p>
    <w:p w:rsidR="00FE4972" w:rsidRPr="00FE4972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Реконструкция существующей уличной водопроводной сети в д. Печенки использованием современных технологий прокладки и восстановления инженерных сетей (Программа модернизации системы водоснабжения Печенковского сельского поселения).</w:t>
      </w:r>
    </w:p>
    <w:p w:rsidR="00FE4972" w:rsidRPr="00FE4972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Проведение ремонта и строительство колодцев во всех населенных пунктах сельского поселения.</w:t>
      </w:r>
    </w:p>
    <w:p w:rsidR="00FE4972" w:rsidRPr="00FE4972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Оборудование всех объектов водоснабжения системами автоматического управления и регулирования.</w:t>
      </w:r>
    </w:p>
    <w:p w:rsidR="00FE4972" w:rsidRPr="00FE4972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Водоснабжение объектов соцкультбыта.</w:t>
      </w:r>
    </w:p>
    <w:p w:rsidR="00FE4972" w:rsidRPr="00FE4972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Строительство канализационных сетей в д. Печенки, д. Патики Плосковские, д. Патики Чепельские и д. Большая Ржава;</w:t>
      </w:r>
    </w:p>
    <w:p w:rsidR="00FE4972" w:rsidRPr="00FE4972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Проведение мероприятий по снижению объемов водоотведения за счет введения систем оборотного водоснабжения, создания бессточных производс</w:t>
      </w:r>
      <w:r>
        <w:rPr>
          <w:rFonts w:ascii="Times New Roman" w:hAnsi="Times New Roman"/>
          <w:color w:val="000000"/>
          <w:sz w:val="28"/>
          <w:szCs w:val="28"/>
        </w:rPr>
        <w:t>тв и водосберегающих технологий;</w:t>
      </w:r>
    </w:p>
    <w:p w:rsidR="00FE4972" w:rsidRPr="00FE4972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Канализование новых площадок строительства и существующего неканализованного жилого</w:t>
      </w:r>
      <w:r>
        <w:rPr>
          <w:rFonts w:ascii="Times New Roman" w:hAnsi="Times New Roman"/>
          <w:color w:val="000000"/>
          <w:sz w:val="28"/>
          <w:szCs w:val="28"/>
        </w:rPr>
        <w:t xml:space="preserve"> фонда самотечными коллекторами;</w:t>
      </w:r>
    </w:p>
    <w:p w:rsidR="009D68A3" w:rsidRPr="00AE630B" w:rsidRDefault="00FE4972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972">
        <w:rPr>
          <w:rFonts w:ascii="Times New Roman" w:hAnsi="Times New Roman"/>
          <w:color w:val="000000"/>
          <w:sz w:val="28"/>
          <w:szCs w:val="28"/>
        </w:rPr>
        <w:t>Канализование проектируемых объектов соцкультбыта.</w:t>
      </w:r>
    </w:p>
    <w:p w:rsidR="009D68A3" w:rsidRPr="00DC66FE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66FE">
        <w:rPr>
          <w:rFonts w:ascii="Times New Roman" w:hAnsi="Times New Roman"/>
          <w:color w:val="000000"/>
          <w:sz w:val="28"/>
          <w:szCs w:val="28"/>
          <w:u w:val="single"/>
        </w:rPr>
        <w:t xml:space="preserve">Наиболее важными конечными результатами реализации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программы </w:t>
      </w:r>
      <w:r w:rsidRPr="00DC66FE">
        <w:rPr>
          <w:rFonts w:ascii="Times New Roman" w:hAnsi="Times New Roman"/>
          <w:color w:val="000000"/>
          <w:sz w:val="28"/>
          <w:szCs w:val="28"/>
          <w:u w:val="single"/>
        </w:rPr>
        <w:t>являются:</w:t>
      </w:r>
    </w:p>
    <w:p w:rsidR="009D68A3" w:rsidRPr="00AE630B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30B">
        <w:rPr>
          <w:rFonts w:ascii="Times New Roman" w:hAnsi="Times New Roman"/>
          <w:color w:val="000000"/>
          <w:sz w:val="28"/>
          <w:szCs w:val="28"/>
        </w:rPr>
        <w:t>- снижение уровня износа объектов коммунальной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68A3" w:rsidRPr="00AE630B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30B">
        <w:rPr>
          <w:rFonts w:ascii="Times New Roman" w:hAnsi="Times New Roman"/>
          <w:color w:val="000000"/>
          <w:sz w:val="28"/>
          <w:szCs w:val="28"/>
        </w:rPr>
        <w:t>- снижение количества потерь воды;</w:t>
      </w:r>
    </w:p>
    <w:p w:rsid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30B">
        <w:rPr>
          <w:rFonts w:ascii="Times New Roman" w:hAnsi="Times New Roman"/>
          <w:color w:val="000000"/>
          <w:sz w:val="28"/>
          <w:szCs w:val="28"/>
        </w:rPr>
        <w:lastRenderedPageBreak/>
        <w:t>- снижение количества потерь тепловой энергии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30B">
        <w:rPr>
          <w:rFonts w:ascii="Times New Roman" w:hAnsi="Times New Roman"/>
          <w:color w:val="000000"/>
          <w:sz w:val="28"/>
          <w:szCs w:val="28"/>
        </w:rPr>
        <w:t xml:space="preserve">- повышение качества предоставляемых услуг </w:t>
      </w:r>
      <w:r>
        <w:rPr>
          <w:rFonts w:ascii="Times New Roman" w:hAnsi="Times New Roman"/>
          <w:color w:val="000000"/>
          <w:sz w:val="28"/>
          <w:szCs w:val="28"/>
        </w:rPr>
        <w:t>жилищно-коммунального комплекса;</w:t>
      </w:r>
    </w:p>
    <w:p w:rsid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надлежащего сбора и утилизации твердых и жидких бытовых отходов;</w:t>
      </w:r>
    </w:p>
    <w:p w:rsidR="009D68A3" w:rsidRDefault="009D68A3" w:rsidP="007F6A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санитарного состояния территорий поселения;</w:t>
      </w:r>
    </w:p>
    <w:p w:rsidR="005956E9" w:rsidRPr="00510D0D" w:rsidRDefault="005956E9" w:rsidP="007F6A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8E" w:rsidRDefault="00AF178E" w:rsidP="002F56F1">
      <w:pPr>
        <w:suppressAutoHyphens/>
        <w:autoSpaceDN w:val="0"/>
        <w:spacing w:after="154" w:line="240" w:lineRule="auto"/>
        <w:ind w:left="257" w:right="-5" w:hanging="10"/>
        <w:jc w:val="center"/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</w:pPr>
    </w:p>
    <w:p w:rsidR="00154C80" w:rsidRDefault="00154C80" w:rsidP="00154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04A5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Раздел 3. Обобщенная характеристика основных мероприятий муниципальной программы и подпрограмм</w:t>
      </w:r>
    </w:p>
    <w:p w:rsidR="00154C80" w:rsidRDefault="00154C80" w:rsidP="00154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E4972" w:rsidRPr="00FE4972" w:rsidRDefault="006D7759" w:rsidP="00FE4972">
      <w:pPr>
        <w:pStyle w:val="ab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510D0D">
        <w:rPr>
          <w:color w:val="000000"/>
          <w:sz w:val="28"/>
          <w:szCs w:val="28"/>
        </w:rPr>
        <w:t>Для улучш</w:t>
      </w:r>
      <w:r w:rsidR="002F56F1">
        <w:rPr>
          <w:color w:val="000000"/>
          <w:sz w:val="28"/>
          <w:szCs w:val="28"/>
        </w:rPr>
        <w:t xml:space="preserve">ения транспортного обслуживания </w:t>
      </w:r>
      <w:r w:rsidR="002F56F1">
        <w:rPr>
          <w:color w:val="000008"/>
          <w:kern w:val="3"/>
          <w:sz w:val="28"/>
          <w:szCs w:val="28"/>
        </w:rPr>
        <w:t>в</w:t>
      </w:r>
      <w:r w:rsidR="002F56F1" w:rsidRPr="00510D0D">
        <w:rPr>
          <w:color w:val="000008"/>
          <w:kern w:val="3"/>
          <w:sz w:val="28"/>
          <w:szCs w:val="28"/>
        </w:rPr>
        <w:t xml:space="preserve"> соответствии с Генеральным планом</w:t>
      </w:r>
      <w:r w:rsidR="007F6A18">
        <w:rPr>
          <w:color w:val="000008"/>
          <w:kern w:val="3"/>
          <w:sz w:val="28"/>
          <w:szCs w:val="28"/>
        </w:rPr>
        <w:t xml:space="preserve"> муниципального образования</w:t>
      </w:r>
      <w:r w:rsidR="002F56F1" w:rsidRPr="00510D0D">
        <w:rPr>
          <w:color w:val="000008"/>
          <w:kern w:val="3"/>
          <w:sz w:val="28"/>
          <w:szCs w:val="28"/>
        </w:rPr>
        <w:t xml:space="preserve"> Печенковско</w:t>
      </w:r>
      <w:r w:rsidR="007F6A18">
        <w:rPr>
          <w:color w:val="000008"/>
          <w:kern w:val="3"/>
          <w:sz w:val="28"/>
          <w:szCs w:val="28"/>
        </w:rPr>
        <w:t>е</w:t>
      </w:r>
      <w:r w:rsidR="002F56F1" w:rsidRPr="00510D0D">
        <w:rPr>
          <w:color w:val="000008"/>
          <w:kern w:val="3"/>
          <w:sz w:val="28"/>
          <w:szCs w:val="28"/>
        </w:rPr>
        <w:t xml:space="preserve"> сельско</w:t>
      </w:r>
      <w:r w:rsidR="007F6A18">
        <w:rPr>
          <w:color w:val="000008"/>
          <w:kern w:val="3"/>
          <w:sz w:val="28"/>
          <w:szCs w:val="28"/>
        </w:rPr>
        <w:t>е</w:t>
      </w:r>
      <w:r w:rsidR="002F56F1" w:rsidRPr="00510D0D">
        <w:rPr>
          <w:color w:val="000008"/>
          <w:kern w:val="3"/>
          <w:sz w:val="28"/>
          <w:szCs w:val="28"/>
        </w:rPr>
        <w:t xml:space="preserve"> поселени</w:t>
      </w:r>
      <w:r w:rsidR="007F6A18">
        <w:rPr>
          <w:color w:val="000008"/>
          <w:kern w:val="3"/>
          <w:sz w:val="28"/>
          <w:szCs w:val="28"/>
        </w:rPr>
        <w:t xml:space="preserve">е </w:t>
      </w:r>
      <w:r w:rsidRPr="00510D0D">
        <w:rPr>
          <w:color w:val="000000"/>
          <w:sz w:val="28"/>
          <w:szCs w:val="28"/>
        </w:rPr>
        <w:t>предлагается система мероприятий по развитию пассажирского транспорта, которая должна обеспечить потребности жителей в поездках с наименьшими затратами в</w:t>
      </w:r>
      <w:r w:rsidR="00FE4972">
        <w:rPr>
          <w:color w:val="000000"/>
          <w:sz w:val="28"/>
          <w:szCs w:val="28"/>
        </w:rPr>
        <w:t>ремени и достаточным комфортом.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72">
        <w:rPr>
          <w:rFonts w:ascii="Times New Roman" w:hAnsi="Times New Roman" w:cs="Times New Roman"/>
          <w:sz w:val="28"/>
          <w:szCs w:val="28"/>
        </w:rPr>
        <w:t>Для строительства новых объектов проектом предлагается развивать производственные зоны в населенных пунктах следующим образом: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72">
        <w:rPr>
          <w:rFonts w:ascii="Times New Roman" w:hAnsi="Times New Roman" w:cs="Times New Roman"/>
          <w:sz w:val="28"/>
          <w:szCs w:val="28"/>
        </w:rPr>
        <w:t>- предусматривается освоение новых территорий для развития агрокомплекса в д. Малая Ржава;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72">
        <w:rPr>
          <w:rFonts w:ascii="Times New Roman" w:hAnsi="Times New Roman" w:cs="Times New Roman"/>
          <w:sz w:val="28"/>
          <w:szCs w:val="28"/>
        </w:rPr>
        <w:t xml:space="preserve">- земли, занятые луговой растительностью возможно использовать для развития животноводства, что обуславливает возможность строительства новых ферм. 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972">
        <w:rPr>
          <w:rFonts w:ascii="Times New Roman" w:hAnsi="Times New Roman" w:cs="Times New Roman"/>
          <w:i/>
          <w:sz w:val="28"/>
          <w:szCs w:val="28"/>
        </w:rPr>
        <w:t>Направления развития производственной зоны показаны на соответствующих схемах.</w:t>
      </w:r>
    </w:p>
    <w:p w:rsidR="00FE4972" w:rsidRPr="007F6A18" w:rsidRDefault="00FE4972" w:rsidP="007F6A18">
      <w:pPr>
        <w:spacing w:line="288" w:lineRule="auto"/>
        <w:ind w:firstLine="709"/>
        <w:jc w:val="both"/>
        <w:rPr>
          <w:b/>
          <w:sz w:val="28"/>
          <w:szCs w:val="28"/>
        </w:rPr>
      </w:pPr>
      <w:bookmarkStart w:id="0" w:name="_Toc143503188"/>
      <w:bookmarkStart w:id="1" w:name="_Toc153485500"/>
      <w:bookmarkStart w:id="2" w:name="_Toc216698866"/>
      <w:bookmarkStart w:id="3" w:name="_Toc232517895"/>
      <w:bookmarkStart w:id="4" w:name="_Toc232517935"/>
      <w:r w:rsidRPr="009E30B1">
        <w:rPr>
          <w:b/>
          <w:sz w:val="28"/>
          <w:szCs w:val="28"/>
        </w:rPr>
        <w:t>Мероприятия по развитию коммунальных территорий</w:t>
      </w:r>
      <w:r w:rsidR="007F6A18">
        <w:rPr>
          <w:b/>
          <w:sz w:val="28"/>
          <w:szCs w:val="28"/>
        </w:rPr>
        <w:t>:</w:t>
      </w:r>
    </w:p>
    <w:p w:rsidR="00FE4972" w:rsidRPr="009E30B1" w:rsidRDefault="00FE4972" w:rsidP="00FE4972">
      <w:pPr>
        <w:spacing w:line="288" w:lineRule="auto"/>
        <w:ind w:firstLine="720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1.1</w:t>
      </w:r>
      <w:r w:rsidRPr="009E30B1">
        <w:rPr>
          <w:b/>
          <w:bCs/>
          <w:i/>
          <w:color w:val="000000"/>
          <w:sz w:val="28"/>
          <w:szCs w:val="28"/>
        </w:rPr>
        <w:t>. Газоснабжение</w:t>
      </w:r>
      <w:bookmarkEnd w:id="0"/>
      <w:bookmarkEnd w:id="1"/>
      <w:bookmarkEnd w:id="2"/>
      <w:bookmarkEnd w:id="3"/>
      <w:bookmarkEnd w:id="4"/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На сегодняшний день сельское поселение не газифицировано природным газом, население обслуживается привозным сжиженным газом. Проект генерального плана пред</w:t>
      </w:r>
      <w:r w:rsidR="007F6A18">
        <w:rPr>
          <w:rFonts w:ascii="Times New Roman" w:hAnsi="Times New Roman" w:cs="Times New Roman"/>
          <w:color w:val="000000"/>
          <w:sz w:val="28"/>
          <w:szCs w:val="28"/>
        </w:rPr>
        <w:t xml:space="preserve">усматривает постепенную полную </w:t>
      </w:r>
      <w:r w:rsidRPr="00FE4972">
        <w:rPr>
          <w:rFonts w:ascii="Times New Roman" w:hAnsi="Times New Roman" w:cs="Times New Roman"/>
          <w:color w:val="000000"/>
          <w:sz w:val="28"/>
          <w:szCs w:val="28"/>
        </w:rPr>
        <w:t xml:space="preserve">газификацию сельского поселения на расчетный срок с учетом ввода нового жилья. 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Природный газ является не только наиболее экономически выгодным топливом, но еще и более удобным в использовании и экологически чистым. Наличие газового топлива позволяет:</w:t>
      </w:r>
    </w:p>
    <w:p w:rsidR="00FE4972" w:rsidRPr="00FE4972" w:rsidRDefault="00FE4972" w:rsidP="00FE4972">
      <w:pPr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</w:t>
      </w:r>
      <w:r w:rsidRPr="00FE4972">
        <w:rPr>
          <w:rFonts w:ascii="Times New Roman" w:hAnsi="Times New Roman" w:cs="Times New Roman"/>
          <w:color w:val="000000"/>
          <w:sz w:val="28"/>
          <w:szCs w:val="28"/>
        </w:rPr>
        <w:tab/>
        <w:t>создать условия для более интенсивного развития экономики сельского поселения;</w:t>
      </w:r>
    </w:p>
    <w:p w:rsidR="00FE4972" w:rsidRPr="00FE4972" w:rsidRDefault="00FE4972" w:rsidP="00FE4972">
      <w:pPr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FE4972">
        <w:rPr>
          <w:rFonts w:ascii="Times New Roman" w:hAnsi="Times New Roman" w:cs="Times New Roman"/>
          <w:color w:val="000000"/>
          <w:sz w:val="28"/>
          <w:szCs w:val="28"/>
        </w:rPr>
        <w:tab/>
        <w:t>значительно улучшить качество жизни населения;</w:t>
      </w:r>
    </w:p>
    <w:p w:rsidR="00FE4972" w:rsidRPr="007F6A18" w:rsidRDefault="00FE4972" w:rsidP="007F6A18">
      <w:pPr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FE4972">
        <w:rPr>
          <w:rFonts w:ascii="Times New Roman" w:hAnsi="Times New Roman" w:cs="Times New Roman"/>
          <w:color w:val="000000"/>
          <w:sz w:val="28"/>
          <w:szCs w:val="28"/>
        </w:rPr>
        <w:tab/>
        <w:t>улучшить теплоснабжение жилых помещений.</w:t>
      </w:r>
    </w:p>
    <w:p w:rsidR="007F6A18" w:rsidRDefault="007F6A18" w:rsidP="00FE4972">
      <w:pPr>
        <w:keepNext/>
        <w:spacing w:before="240" w:after="240"/>
        <w:contextualSpacing/>
        <w:jc w:val="center"/>
        <w:outlineLvl w:val="0"/>
        <w:rPr>
          <w:b/>
        </w:rPr>
      </w:pPr>
    </w:p>
    <w:p w:rsidR="00FE4972" w:rsidRPr="00411022" w:rsidRDefault="00FE4972" w:rsidP="00FE4972">
      <w:pPr>
        <w:keepNext/>
        <w:spacing w:before="240" w:after="240"/>
        <w:contextualSpacing/>
        <w:jc w:val="center"/>
        <w:outlineLvl w:val="0"/>
        <w:rPr>
          <w:b/>
        </w:rPr>
      </w:pPr>
      <w:r w:rsidRPr="00411022">
        <w:rPr>
          <w:b/>
        </w:rPr>
        <w:t>Результаты расчета перспективного газопотребления</w:t>
      </w:r>
    </w:p>
    <w:tbl>
      <w:tblPr>
        <w:tblpPr w:leftFromText="180" w:rightFromText="180" w:vertAnchor="text" w:tblpY="1"/>
        <w:tblOverlap w:val="never"/>
        <w:tblW w:w="496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603"/>
        <w:gridCol w:w="539"/>
        <w:gridCol w:w="980"/>
        <w:gridCol w:w="984"/>
        <w:gridCol w:w="980"/>
        <w:gridCol w:w="1436"/>
        <w:gridCol w:w="1364"/>
        <w:gridCol w:w="1362"/>
      </w:tblGrid>
      <w:tr w:rsidR="00FE4972" w:rsidRPr="00D0315B" w:rsidTr="00780204">
        <w:trPr>
          <w:cantSplit/>
          <w:trHeight w:hRule="exact" w:val="582"/>
        </w:trPr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 xml:space="preserve">Название </w:t>
            </w:r>
          </w:p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н/п</w:t>
            </w:r>
          </w:p>
        </w:tc>
        <w:tc>
          <w:tcPr>
            <w:tcW w:w="6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Население</w:t>
            </w:r>
          </w:p>
        </w:tc>
        <w:tc>
          <w:tcPr>
            <w:tcW w:w="1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Население</w:t>
            </w: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Котельные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Общий го</w:t>
            </w:r>
            <w:r w:rsidRPr="00D0315B">
              <w:softHyphen/>
            </w:r>
            <w:r w:rsidRPr="00D0315B">
              <w:rPr>
                <w:spacing w:val="-2"/>
              </w:rPr>
              <w:t>довой рас</w:t>
            </w:r>
            <w:r w:rsidRPr="00D0315B">
              <w:rPr>
                <w:spacing w:val="-2"/>
              </w:rPr>
              <w:softHyphen/>
            </w:r>
            <w:r w:rsidRPr="00D0315B">
              <w:rPr>
                <w:spacing w:val="-1"/>
              </w:rPr>
              <w:t xml:space="preserve">ход, тыс. </w:t>
            </w:r>
            <w:r w:rsidRPr="00D0315B">
              <w:t>м</w:t>
            </w:r>
            <w:r w:rsidRPr="00D0315B">
              <w:rPr>
                <w:vertAlign w:val="superscript"/>
              </w:rPr>
              <w:t>3</w:t>
            </w:r>
          </w:p>
          <w:p w:rsidR="00FE4972" w:rsidRPr="00D0315B" w:rsidRDefault="00FE4972" w:rsidP="00780204">
            <w:pPr>
              <w:keepNext/>
              <w:keepLines/>
              <w:jc w:val="center"/>
            </w:pPr>
          </w:p>
          <w:p w:rsidR="00FE4972" w:rsidRPr="00D0315B" w:rsidRDefault="00FE4972" w:rsidP="00780204">
            <w:pPr>
              <w:keepNext/>
              <w:keepLines/>
              <w:jc w:val="center"/>
            </w:pP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Общий ча</w:t>
            </w:r>
            <w:r w:rsidRPr="00D0315B">
              <w:softHyphen/>
            </w:r>
            <w:r w:rsidRPr="00D0315B">
              <w:rPr>
                <w:spacing w:val="-2"/>
              </w:rPr>
              <w:t>совой рас</w:t>
            </w:r>
            <w:r w:rsidRPr="00D0315B">
              <w:rPr>
                <w:spacing w:val="-2"/>
              </w:rPr>
              <w:softHyphen/>
            </w:r>
            <w:r w:rsidRPr="00D0315B">
              <w:rPr>
                <w:spacing w:val="-5"/>
              </w:rPr>
              <w:t>ход, м</w:t>
            </w:r>
            <w:r w:rsidRPr="00D0315B">
              <w:rPr>
                <w:spacing w:val="-5"/>
                <w:vertAlign w:val="superscript"/>
              </w:rPr>
              <w:t>3</w:t>
            </w:r>
            <w:r w:rsidRPr="00D0315B">
              <w:rPr>
                <w:spacing w:val="-5"/>
              </w:rPr>
              <w:t>/час</w:t>
            </w:r>
          </w:p>
          <w:p w:rsidR="00FE4972" w:rsidRPr="00D0315B" w:rsidRDefault="00FE4972" w:rsidP="00780204">
            <w:pPr>
              <w:keepNext/>
              <w:keepLines/>
              <w:jc w:val="center"/>
            </w:pPr>
          </w:p>
          <w:p w:rsidR="00FE4972" w:rsidRPr="00D0315B" w:rsidRDefault="00FE4972" w:rsidP="00780204">
            <w:pPr>
              <w:keepNext/>
              <w:keepLines/>
              <w:jc w:val="center"/>
            </w:pPr>
          </w:p>
        </w:tc>
      </w:tr>
      <w:tr w:rsidR="00FE4972" w:rsidRPr="00D0315B" w:rsidTr="00780204">
        <w:trPr>
          <w:cantSplit/>
          <w:trHeight w:hRule="exact" w:val="1135"/>
        </w:trPr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72" w:rsidRPr="00D0315B" w:rsidRDefault="00FE4972" w:rsidP="00780204">
            <w:pPr>
              <w:keepNext/>
              <w:keepLines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Числссенность, тыс. чел.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 xml:space="preserve">Кол-во </w:t>
            </w:r>
            <w:r w:rsidRPr="00D0315B">
              <w:rPr>
                <w:spacing w:val="-3"/>
              </w:rPr>
              <w:t xml:space="preserve">индивид. </w:t>
            </w:r>
            <w:r w:rsidRPr="00D0315B">
              <w:t xml:space="preserve">домов и </w:t>
            </w:r>
            <w:r w:rsidRPr="00D0315B">
              <w:rPr>
                <w:spacing w:val="-1"/>
              </w:rPr>
              <w:t xml:space="preserve">квартир, </w:t>
            </w:r>
            <w:r w:rsidRPr="00D0315B">
              <w:t>шт.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rPr>
                <w:spacing w:val="-2"/>
              </w:rPr>
              <w:t xml:space="preserve">Годовой </w:t>
            </w:r>
            <w:r w:rsidRPr="00D0315B">
              <w:t>расход, тыс. м</w:t>
            </w:r>
            <w:r w:rsidRPr="00D0315B">
              <w:rPr>
                <w:vertAlign w:val="superscript"/>
              </w:rPr>
              <w:t>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rPr>
                <w:spacing w:val="-1"/>
              </w:rPr>
              <w:t xml:space="preserve">Часовой </w:t>
            </w:r>
            <w:r w:rsidRPr="00D0315B">
              <w:t>расход, м</w:t>
            </w:r>
            <w:r w:rsidRPr="00D0315B">
              <w:rPr>
                <w:vertAlign w:val="superscript"/>
              </w:rPr>
              <w:t>3</w:t>
            </w:r>
            <w:r w:rsidRPr="00D0315B">
              <w:t>/час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rPr>
                <w:spacing w:val="-2"/>
              </w:rPr>
              <w:t xml:space="preserve">Годовой </w:t>
            </w:r>
            <w:r w:rsidRPr="00D0315B">
              <w:t>расход, тыс.м</w:t>
            </w:r>
            <w:r w:rsidRPr="00D0315B">
              <w:rPr>
                <w:vertAlign w:val="superscript"/>
              </w:rPr>
              <w:t>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Часовой</w:t>
            </w:r>
          </w:p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расход,</w:t>
            </w:r>
          </w:p>
          <w:p w:rsidR="00FE4972" w:rsidRPr="00D0315B" w:rsidRDefault="00FE4972" w:rsidP="00780204">
            <w:pPr>
              <w:keepNext/>
              <w:keepLines/>
              <w:jc w:val="center"/>
            </w:pPr>
            <w:r w:rsidRPr="00D0315B">
              <w:t>м</w:t>
            </w:r>
            <w:r w:rsidRPr="00D0315B">
              <w:rPr>
                <w:vertAlign w:val="superscript"/>
              </w:rPr>
              <w:t>3</w:t>
            </w:r>
            <w:r w:rsidRPr="00D0315B">
              <w:t>/час</w:t>
            </w: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FE4972" w:rsidRPr="00D0315B" w:rsidRDefault="00FE4972" w:rsidP="00780204">
            <w:pPr>
              <w:keepNext/>
              <w:keepLines/>
              <w:jc w:val="center"/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72" w:rsidRPr="00D0315B" w:rsidRDefault="00FE4972" w:rsidP="00780204">
            <w:pPr>
              <w:keepNext/>
              <w:keepLines/>
              <w:jc w:val="center"/>
            </w:pPr>
          </w:p>
        </w:tc>
      </w:tr>
      <w:tr w:rsidR="00FE4972" w:rsidRPr="00D0315B" w:rsidTr="00780204">
        <w:trPr>
          <w:trHeight w:hRule="exact" w:val="581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Печенки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0,17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65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285,35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127,20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56,72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22,69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342,07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149,88</w:t>
            </w:r>
          </w:p>
        </w:tc>
      </w:tr>
      <w:tr w:rsidR="00FE4972" w:rsidRPr="00D0315B" w:rsidTr="00780204">
        <w:trPr>
          <w:trHeight w:hRule="exact" w:val="576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Большие Коряки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0,01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27,06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12,03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27,06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12,03</w:t>
            </w:r>
          </w:p>
        </w:tc>
      </w:tr>
      <w:tr w:rsidR="00FE4972" w:rsidRPr="00D0315B" w:rsidTr="00780204">
        <w:trPr>
          <w:trHeight w:hRule="exact" w:val="576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Малые Коряки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0,011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22,76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10,10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22,76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10,10</w:t>
            </w:r>
          </w:p>
        </w:tc>
      </w:tr>
      <w:tr w:rsidR="00FE4972" w:rsidRPr="00D0315B" w:rsidTr="00780204">
        <w:trPr>
          <w:trHeight w:hRule="exact" w:val="576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Большая Ржава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0,036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67,05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30,25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67,05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30,25</w:t>
            </w:r>
          </w:p>
        </w:tc>
      </w:tr>
      <w:tr w:rsidR="00FE4972" w:rsidRPr="00D0315B" w:rsidTr="00780204">
        <w:trPr>
          <w:trHeight w:hRule="exact" w:val="586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Малая Ржава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0,062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93,86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42,66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93,86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42,66</w:t>
            </w:r>
          </w:p>
        </w:tc>
      </w:tr>
      <w:tr w:rsidR="00FE4972" w:rsidRPr="00D0315B" w:rsidTr="00780204">
        <w:trPr>
          <w:trHeight w:hRule="exact" w:val="590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Патики Плосковские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0,133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53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230,51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101,34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18,64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7,46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249,15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108,79</w:t>
            </w:r>
          </w:p>
        </w:tc>
      </w:tr>
      <w:tr w:rsidR="00FE4972" w:rsidRPr="00D0315B" w:rsidTr="00780204">
        <w:trPr>
          <w:trHeight w:hRule="exact" w:val="576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Патики Чепельские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0,028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62,67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27,75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62,67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27,75</w:t>
            </w:r>
          </w:p>
        </w:tc>
      </w:tr>
      <w:tr w:rsidR="00FE4972" w:rsidRPr="00D0315B" w:rsidTr="00780204">
        <w:trPr>
          <w:trHeight w:hRule="exact" w:val="576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Плоское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0,009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24,88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10,90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24,88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10,90</w:t>
            </w:r>
          </w:p>
        </w:tc>
      </w:tr>
      <w:tr w:rsidR="00FE4972" w:rsidRPr="00D0315B" w:rsidTr="00780204">
        <w:trPr>
          <w:trHeight w:hRule="exact" w:val="576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 xml:space="preserve">Колотовщина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0,005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16,34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7,23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16,34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972" w:rsidRPr="00091675" w:rsidRDefault="00FE4972" w:rsidP="00780204">
            <w:pPr>
              <w:keepNext/>
              <w:keepLines/>
              <w:jc w:val="center"/>
            </w:pPr>
            <w:r w:rsidRPr="00091675">
              <w:t>7,23</w:t>
            </w:r>
          </w:p>
        </w:tc>
      </w:tr>
    </w:tbl>
    <w:p w:rsidR="00FE4972" w:rsidRPr="006870B3" w:rsidRDefault="00FE4972" w:rsidP="00FE4972">
      <w:pPr>
        <w:tabs>
          <w:tab w:val="left" w:pos="993"/>
        </w:tabs>
        <w:spacing w:line="288" w:lineRule="auto"/>
        <w:ind w:firstLine="709"/>
        <w:jc w:val="both"/>
        <w:rPr>
          <w:color w:val="000000"/>
        </w:rPr>
      </w:pPr>
    </w:p>
    <w:p w:rsidR="00FE4972" w:rsidRPr="00FE4972" w:rsidRDefault="00FE4972" w:rsidP="00FE4972">
      <w:pPr>
        <w:pStyle w:val="ad"/>
        <w:tabs>
          <w:tab w:val="left" w:pos="993"/>
        </w:tabs>
        <w:spacing w:line="360" w:lineRule="auto"/>
        <w:rPr>
          <w:color w:val="000000"/>
          <w:sz w:val="28"/>
          <w:szCs w:val="28"/>
        </w:rPr>
      </w:pPr>
      <w:r w:rsidRPr="00FE4972">
        <w:rPr>
          <w:color w:val="000000"/>
          <w:sz w:val="28"/>
          <w:szCs w:val="28"/>
        </w:rPr>
        <w:t xml:space="preserve">Для населенных пунктов, к которым подводится природный газ, </w:t>
      </w:r>
      <w:r w:rsidRPr="00FE4972">
        <w:rPr>
          <w:color w:val="000000"/>
          <w:sz w:val="28"/>
          <w:szCs w:val="28"/>
          <w:u w:val="single"/>
        </w:rPr>
        <w:t>проектом предлагается</w:t>
      </w:r>
      <w:r w:rsidRPr="00FE4972">
        <w:rPr>
          <w:color w:val="000000"/>
          <w:sz w:val="28"/>
          <w:szCs w:val="28"/>
        </w:rPr>
        <w:t>:</w:t>
      </w:r>
    </w:p>
    <w:p w:rsidR="00FE4972" w:rsidRPr="00FE4972" w:rsidRDefault="00FE4972" w:rsidP="00FE4972">
      <w:pPr>
        <w:pStyle w:val="ad"/>
        <w:tabs>
          <w:tab w:val="left" w:pos="993"/>
        </w:tabs>
        <w:spacing w:line="360" w:lineRule="auto"/>
        <w:rPr>
          <w:color w:val="000000"/>
          <w:sz w:val="28"/>
          <w:szCs w:val="28"/>
        </w:rPr>
      </w:pPr>
      <w:r w:rsidRPr="00FE4972">
        <w:rPr>
          <w:color w:val="000000"/>
          <w:sz w:val="28"/>
          <w:szCs w:val="28"/>
        </w:rPr>
        <w:t>- на первом этапе освоения 100% газификация природным газом усадебной застройки;</w:t>
      </w:r>
    </w:p>
    <w:p w:rsidR="00FE4972" w:rsidRPr="00FE4972" w:rsidRDefault="00FE4972" w:rsidP="00FE4972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E4972">
        <w:rPr>
          <w:rFonts w:ascii="Times New Roman" w:hAnsi="Times New Roman" w:cs="Times New Roman"/>
          <w:color w:val="000000"/>
          <w:sz w:val="28"/>
          <w:szCs w:val="28"/>
        </w:rPr>
        <w:t>- газификация административных и сельскохозяйственных объектов.</w:t>
      </w:r>
    </w:p>
    <w:p w:rsidR="00FE4972" w:rsidRDefault="007F6A18" w:rsidP="00FE4972">
      <w:pPr>
        <w:spacing w:line="288" w:lineRule="auto"/>
        <w:jc w:val="center"/>
        <w:rPr>
          <w:rFonts w:ascii="Arial" w:hAnsi="Arial" w:cs="Arial"/>
          <w:noProof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C555E12" wp14:editId="7206E387">
            <wp:simplePos x="0" y="0"/>
            <wp:positionH relativeFrom="margin">
              <wp:align>right</wp:align>
            </wp:positionH>
            <wp:positionV relativeFrom="paragraph">
              <wp:posOffset>2080593</wp:posOffset>
            </wp:positionV>
            <wp:extent cx="973145" cy="715484"/>
            <wp:effectExtent l="19050" t="19050" r="17780" b="27940"/>
            <wp:wrapNone/>
            <wp:docPr id="5" name="Рисунок 5" descr="I:\Велижский район\Беляевское СП\Исходные данные\Легенда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Велижский район\Беляевское СП\Исходные данные\Легенда г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45" cy="71548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972">
        <w:rPr>
          <w:noProof/>
          <w:color w:val="000000"/>
          <w:lang w:eastAsia="ru-RU"/>
        </w:rPr>
        <w:drawing>
          <wp:inline distT="0" distB="0" distL="0" distR="0" wp14:anchorId="2BEA6088" wp14:editId="59861C5E">
            <wp:extent cx="4512505" cy="2716567"/>
            <wp:effectExtent l="0" t="0" r="2540" b="7620"/>
            <wp:docPr id="6" name="Рисунок 6" descr="I:\Велижский район\Печенковское СП\Ответы\11Размещение_объектов_транспортной_и_инженерной_инфраструктуры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Велижский район\Печенковское СП\Ответы\11Размещение_объектов_транспортной_и_инженерной_инфраструктуры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25" cy="273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72" w:rsidRDefault="00FE4972" w:rsidP="00FE4972">
      <w:pPr>
        <w:spacing w:line="288" w:lineRule="auto"/>
        <w:ind w:firstLine="709"/>
        <w:jc w:val="center"/>
        <w:rPr>
          <w:b/>
          <w:color w:val="000000"/>
          <w:sz w:val="20"/>
          <w:szCs w:val="20"/>
        </w:rPr>
      </w:pPr>
      <w:r w:rsidRPr="00350DCC">
        <w:rPr>
          <w:b/>
          <w:color w:val="000000"/>
          <w:sz w:val="20"/>
          <w:szCs w:val="20"/>
        </w:rPr>
        <w:t xml:space="preserve">Рис. </w:t>
      </w:r>
      <w:r>
        <w:rPr>
          <w:b/>
          <w:color w:val="000000"/>
          <w:sz w:val="20"/>
          <w:szCs w:val="20"/>
        </w:rPr>
        <w:t xml:space="preserve">2. </w:t>
      </w:r>
      <w:r w:rsidRPr="00350DCC">
        <w:rPr>
          <w:b/>
          <w:color w:val="000000"/>
          <w:sz w:val="20"/>
          <w:szCs w:val="20"/>
        </w:rPr>
        <w:t xml:space="preserve"> Проект газификации </w:t>
      </w:r>
      <w:r>
        <w:rPr>
          <w:b/>
          <w:color w:val="000000"/>
          <w:sz w:val="20"/>
          <w:szCs w:val="20"/>
        </w:rPr>
        <w:t>Печенковского</w:t>
      </w:r>
      <w:r w:rsidRPr="00350DCC">
        <w:rPr>
          <w:b/>
          <w:color w:val="000000"/>
          <w:sz w:val="20"/>
          <w:szCs w:val="20"/>
        </w:rPr>
        <w:t xml:space="preserve"> сельского поселения</w:t>
      </w:r>
      <w:r w:rsidRPr="00350DCC">
        <w:rPr>
          <w:b/>
          <w:color w:val="000000"/>
          <w:sz w:val="20"/>
          <w:szCs w:val="20"/>
          <w:vertAlign w:val="superscript"/>
        </w:rPr>
        <w:footnoteReference w:id="1"/>
      </w:r>
    </w:p>
    <w:p w:rsidR="00FE4972" w:rsidRPr="009E30B1" w:rsidRDefault="00FE4972" w:rsidP="00FE4972">
      <w:pPr>
        <w:spacing w:line="288" w:lineRule="auto"/>
        <w:ind w:firstLine="720"/>
        <w:jc w:val="both"/>
        <w:rPr>
          <w:b/>
          <w:bCs/>
          <w:i/>
          <w:iCs/>
          <w:sz w:val="28"/>
          <w:szCs w:val="28"/>
        </w:rPr>
      </w:pPr>
      <w:bookmarkStart w:id="5" w:name="_Toc216802203"/>
      <w:bookmarkStart w:id="6" w:name="_Toc143503190"/>
      <w:bookmarkStart w:id="7" w:name="_Toc153485501"/>
      <w:bookmarkStart w:id="8" w:name="_Toc216698867"/>
      <w:bookmarkStart w:id="9" w:name="_Toc232517897"/>
      <w:bookmarkStart w:id="10" w:name="_Toc232517937"/>
      <w:r>
        <w:rPr>
          <w:b/>
          <w:bCs/>
          <w:i/>
          <w:iCs/>
          <w:sz w:val="28"/>
          <w:szCs w:val="28"/>
        </w:rPr>
        <w:t>1.</w:t>
      </w:r>
      <w:r w:rsidRPr="009E30B1">
        <w:rPr>
          <w:b/>
          <w:bCs/>
          <w:i/>
          <w:iCs/>
          <w:sz w:val="28"/>
          <w:szCs w:val="28"/>
        </w:rPr>
        <w:t>2. Теплоснабжение</w:t>
      </w:r>
      <w:bookmarkEnd w:id="5"/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Индивидуальные жилые дома отапливаются от внутридомовых источников тепла. Основными видами топлива для них являются природный торфобрикет, уголь и дрова.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Проектные предложения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i/>
          <w:color w:val="000000"/>
          <w:sz w:val="28"/>
          <w:szCs w:val="28"/>
        </w:rPr>
        <w:t>Первоочередные мероприятия:</w:t>
      </w:r>
    </w:p>
    <w:p w:rsidR="00FE4972" w:rsidRPr="00FE4972" w:rsidRDefault="00FE4972" w:rsidP="00FE4972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972">
        <w:rPr>
          <w:rFonts w:ascii="Times New Roman" w:hAnsi="Times New Roman" w:cs="Times New Roman"/>
          <w:sz w:val="28"/>
          <w:szCs w:val="28"/>
        </w:rPr>
        <w:t>Переход на брикетное топливо</w:t>
      </w:r>
    </w:p>
    <w:p w:rsidR="00FE4972" w:rsidRPr="00FE4972" w:rsidRDefault="00FE4972" w:rsidP="00FE4972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972">
        <w:rPr>
          <w:rFonts w:ascii="Times New Roman" w:hAnsi="Times New Roman" w:cs="Times New Roman"/>
          <w:sz w:val="28"/>
          <w:szCs w:val="28"/>
        </w:rPr>
        <w:t>Строительство газовой котельной – д. Печенки.</w:t>
      </w:r>
    </w:p>
    <w:p w:rsidR="00FE4972" w:rsidRPr="00FE4972" w:rsidRDefault="00FE4972" w:rsidP="00FE4972">
      <w:pPr>
        <w:numPr>
          <w:ilvl w:val="0"/>
          <w:numId w:val="3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72">
        <w:rPr>
          <w:rFonts w:ascii="Times New Roman" w:hAnsi="Times New Roman" w:cs="Times New Roman"/>
          <w:sz w:val="28"/>
          <w:szCs w:val="28"/>
        </w:rPr>
        <w:t>Применение газа на всех источниках теплоснабжения (котельных, локальных системах отопления в малоэтажной застройке).</w:t>
      </w:r>
    </w:p>
    <w:p w:rsidR="00FE4972" w:rsidRPr="00FE4972" w:rsidRDefault="00FE4972" w:rsidP="00FE4972">
      <w:pPr>
        <w:numPr>
          <w:ilvl w:val="0"/>
          <w:numId w:val="3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Использование для районов нового строительства блочно-модульных котельных (БМК) полной заводской готовности, для индивидуальной застройки – автономных генераторов тепла, работающих на газе.</w:t>
      </w:r>
    </w:p>
    <w:p w:rsidR="00FE4972" w:rsidRPr="00FE4972" w:rsidRDefault="00FE4972" w:rsidP="00FE4972">
      <w:pPr>
        <w:tabs>
          <w:tab w:val="left" w:pos="993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Каждый источник теплоснабжения, котельные, должны работать локально на свою зону. Подача тепла должна осуществляться по тепловым сетям (в двухтрубном исполнении).</w:t>
      </w:r>
    </w:p>
    <w:p w:rsidR="00FE4972" w:rsidRPr="00FE4972" w:rsidRDefault="00FE4972" w:rsidP="00FE4972">
      <w:pPr>
        <w:pStyle w:val="S1"/>
        <w:rPr>
          <w:sz w:val="28"/>
          <w:szCs w:val="28"/>
        </w:rPr>
      </w:pPr>
      <w:r w:rsidRPr="00FE4972">
        <w:rPr>
          <w:sz w:val="28"/>
          <w:szCs w:val="28"/>
        </w:rPr>
        <w:t>Тепломагистрали должны пролегать подземно: в каналах, бесканально, надземно на опорах. В качестве теплоносителя для систем отопления, горячего водоснабжения производственных и жилищно-коммунальных потребителей является подогретая вода с параметрами 105-170</w:t>
      </w:r>
      <w:r w:rsidRPr="00FE4972">
        <w:rPr>
          <w:sz w:val="28"/>
          <w:szCs w:val="28"/>
          <w:vertAlign w:val="superscript"/>
        </w:rPr>
        <w:t>о</w:t>
      </w:r>
      <w:r w:rsidRPr="00FE4972">
        <w:rPr>
          <w:sz w:val="28"/>
          <w:szCs w:val="28"/>
        </w:rPr>
        <w:t xml:space="preserve">С. Для технологических нужд сельхозпредприятий используется пар. </w:t>
      </w:r>
    </w:p>
    <w:p w:rsidR="00FE4972" w:rsidRPr="006870B3" w:rsidRDefault="00FE4972" w:rsidP="00FE4972">
      <w:pPr>
        <w:spacing w:line="288" w:lineRule="auto"/>
        <w:ind w:firstLine="720"/>
        <w:jc w:val="both"/>
        <w:rPr>
          <w:b/>
          <w:bCs/>
          <w:color w:val="000000"/>
        </w:rPr>
      </w:pPr>
    </w:p>
    <w:p w:rsidR="00FE4972" w:rsidRPr="009E30B1" w:rsidRDefault="00FE4972" w:rsidP="00FE4972">
      <w:pPr>
        <w:pStyle w:val="2"/>
        <w:spacing w:before="0" w:after="0" w:line="288" w:lineRule="auto"/>
        <w:ind w:left="710"/>
        <w:rPr>
          <w:rStyle w:val="20"/>
          <w:rFonts w:ascii="Times New Roman" w:hAnsi="Times New Roman" w:cs="Times New Roman"/>
          <w:b/>
          <w:i/>
          <w:color w:val="000000"/>
        </w:rPr>
      </w:pPr>
      <w:bookmarkStart w:id="11" w:name="_Toc216802204"/>
      <w:bookmarkEnd w:id="6"/>
      <w:bookmarkEnd w:id="7"/>
      <w:bookmarkEnd w:id="8"/>
      <w:bookmarkEnd w:id="9"/>
      <w:bookmarkEnd w:id="10"/>
      <w:r>
        <w:rPr>
          <w:rStyle w:val="20"/>
          <w:rFonts w:ascii="Times New Roman" w:hAnsi="Times New Roman" w:cs="Times New Roman"/>
          <w:b/>
          <w:color w:val="000000"/>
        </w:rPr>
        <w:lastRenderedPageBreak/>
        <w:t>1</w:t>
      </w:r>
      <w:r w:rsidRPr="009E30B1">
        <w:rPr>
          <w:rStyle w:val="20"/>
          <w:rFonts w:ascii="Times New Roman" w:hAnsi="Times New Roman" w:cs="Times New Roman"/>
          <w:b/>
          <w:color w:val="000000"/>
        </w:rPr>
        <w:t>.</w:t>
      </w:r>
      <w:r w:rsidR="00D21543">
        <w:rPr>
          <w:rStyle w:val="20"/>
          <w:rFonts w:ascii="Times New Roman" w:hAnsi="Times New Roman" w:cs="Times New Roman"/>
          <w:b/>
          <w:color w:val="000000"/>
        </w:rPr>
        <w:t>3</w:t>
      </w:r>
      <w:r w:rsidRPr="009E30B1">
        <w:rPr>
          <w:rStyle w:val="20"/>
          <w:rFonts w:ascii="Times New Roman" w:hAnsi="Times New Roman" w:cs="Times New Roman"/>
          <w:b/>
          <w:color w:val="000000"/>
        </w:rPr>
        <w:t>. Водоснабжение</w:t>
      </w:r>
      <w:bookmarkEnd w:id="11"/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2" w:name="_Toc216802205"/>
      <w:r w:rsidRPr="00FE4972">
        <w:rPr>
          <w:rFonts w:ascii="Times New Roman" w:hAnsi="Times New Roman" w:cs="Times New Roman"/>
          <w:bCs/>
          <w:color w:val="000000"/>
          <w:sz w:val="28"/>
          <w:szCs w:val="28"/>
        </w:rPr>
        <w:t>Объем необходимых водных ресурсов для хозяйственно-питьевых нужд населения и сельскохозяйственных предприятий предполагается покрывать за счет подземных вод.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972">
        <w:rPr>
          <w:rFonts w:ascii="Times New Roman" w:hAnsi="Times New Roman" w:cs="Times New Roman"/>
          <w:bCs/>
          <w:sz w:val="28"/>
          <w:szCs w:val="28"/>
        </w:rPr>
        <w:t>Под реконструкцией системы водоснабжения населенного пункта следует понимать реконструкцию (ремонт) существующих артезианских скважин, бурение дополнительных скважин, установку приборов автоматического управления и водоучетана скважинах, замену существующих и строительство новых водонапорных башен, строительство новых водопроводных сетей и водоразборных колонок.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972">
        <w:rPr>
          <w:rFonts w:ascii="Times New Roman" w:hAnsi="Times New Roman" w:cs="Times New Roman"/>
          <w:bCs/>
          <w:sz w:val="28"/>
          <w:szCs w:val="28"/>
        </w:rPr>
        <w:t>Проектом предлагается строительство локальных систем водоснабжения. Предварительный состав водозаборных сооружений: водозаборные скважины с погружными насосами; станция водоподготовки; водоводы и разводящая уличная водопроводная сеть с пожарными гидрантами; водонапорная башня.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Проектные предложения</w:t>
      </w:r>
    </w:p>
    <w:p w:rsidR="00FE4972" w:rsidRPr="00FE4972" w:rsidRDefault="00FE4972" w:rsidP="00FE4972">
      <w:pPr>
        <w:spacing w:line="288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i/>
          <w:color w:val="000000"/>
          <w:sz w:val="28"/>
          <w:szCs w:val="28"/>
        </w:rPr>
        <w:t>Первоочередные мероприятия:</w:t>
      </w:r>
    </w:p>
    <w:p w:rsidR="00FE4972" w:rsidRPr="00FE4972" w:rsidRDefault="00FE4972" w:rsidP="00FE4972">
      <w:pPr>
        <w:numPr>
          <w:ilvl w:val="0"/>
          <w:numId w:val="40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sz w:val="28"/>
          <w:szCs w:val="28"/>
        </w:rPr>
        <w:t>Реконструкция водонапорной башни с сетями водопровода в д. Патики (протяженность 1000 метров);</w:t>
      </w:r>
    </w:p>
    <w:p w:rsidR="00FE4972" w:rsidRPr="00FE4972" w:rsidRDefault="00FE4972" w:rsidP="00FE4972">
      <w:pPr>
        <w:numPr>
          <w:ilvl w:val="0"/>
          <w:numId w:val="40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sz w:val="28"/>
          <w:szCs w:val="28"/>
        </w:rPr>
        <w:t>Реконструкция сетей водопровода протяжённостью 700 метров в д. Печёнки;</w:t>
      </w:r>
    </w:p>
    <w:p w:rsidR="00FE4972" w:rsidRPr="00FE4972" w:rsidRDefault="00FE4972" w:rsidP="00FE4972">
      <w:pPr>
        <w:numPr>
          <w:ilvl w:val="0"/>
          <w:numId w:val="40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Реконструкция существующей уличной водопроводной сети в д. Печенки использованием современных технологий прокладки и восстановления инженерных сетей (Программа модернизации системы водоснабжения Печенковского сельского поселения).</w:t>
      </w:r>
    </w:p>
    <w:p w:rsidR="00FE4972" w:rsidRPr="00FE4972" w:rsidRDefault="00FE4972" w:rsidP="00FE4972">
      <w:pPr>
        <w:numPr>
          <w:ilvl w:val="0"/>
          <w:numId w:val="40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Проведение ремонта и строительство колодцев во всех населенных пунктах сельского поселения.</w:t>
      </w:r>
    </w:p>
    <w:p w:rsidR="00FE4972" w:rsidRPr="00FE4972" w:rsidRDefault="00FE4972" w:rsidP="00FE4972">
      <w:pPr>
        <w:numPr>
          <w:ilvl w:val="0"/>
          <w:numId w:val="40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Оборудование всех объектов водоснабжения системами автоматического управления и регулирования.</w:t>
      </w:r>
    </w:p>
    <w:p w:rsidR="00FE4972" w:rsidRPr="00FE4972" w:rsidRDefault="00FE4972" w:rsidP="00FE4972">
      <w:pPr>
        <w:numPr>
          <w:ilvl w:val="0"/>
          <w:numId w:val="40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Водоснабжение объектов соцкультбыта.</w:t>
      </w:r>
    </w:p>
    <w:p w:rsidR="00FE4972" w:rsidRPr="00FE4972" w:rsidRDefault="00FE4972" w:rsidP="00FE4972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i/>
          <w:color w:val="000000"/>
          <w:sz w:val="28"/>
          <w:szCs w:val="28"/>
        </w:rPr>
        <w:t>На расчётный период:</w:t>
      </w:r>
    </w:p>
    <w:p w:rsidR="00FE4972" w:rsidRPr="00FE4972" w:rsidRDefault="00FE4972" w:rsidP="00FE4972">
      <w:pPr>
        <w:numPr>
          <w:ilvl w:val="0"/>
          <w:numId w:val="36"/>
        </w:numPr>
        <w:tabs>
          <w:tab w:val="clear" w:pos="126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провести разведку подземных вод для нужд населенных пунктов геологоразведочной экспедицией, которая занимается разведкой подземных вод в данном регионе;</w:t>
      </w:r>
    </w:p>
    <w:p w:rsidR="00FE4972" w:rsidRPr="00FE4972" w:rsidRDefault="00FE4972" w:rsidP="00FE4972">
      <w:pPr>
        <w:numPr>
          <w:ilvl w:val="0"/>
          <w:numId w:val="36"/>
        </w:numPr>
        <w:tabs>
          <w:tab w:val="clear" w:pos="126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разработать проект и осуществить строительство артезианских скважин и станций водоподготовки для централизованного обеспечения водой территорий новой (проектируемой) застройки с прокладкой сетей водопровода;</w:t>
      </w:r>
    </w:p>
    <w:p w:rsidR="00FE4972" w:rsidRPr="00FE4972" w:rsidRDefault="00FE4972" w:rsidP="00FE4972">
      <w:pPr>
        <w:numPr>
          <w:ilvl w:val="0"/>
          <w:numId w:val="36"/>
        </w:numPr>
        <w:tabs>
          <w:tab w:val="clear" w:pos="126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bCs/>
          <w:color w:val="000000"/>
          <w:sz w:val="28"/>
          <w:szCs w:val="28"/>
        </w:rPr>
        <w:t>определить соответствие (несоответствие) качества забираемой питьевой воды насосными станциями первого подъема (скважинами) в местах водозабора требованиям СанПиН 2.1.41074-01;</w:t>
      </w:r>
    </w:p>
    <w:p w:rsidR="00FE4972" w:rsidRDefault="00FE4972" w:rsidP="007F6A18">
      <w:pPr>
        <w:numPr>
          <w:ilvl w:val="0"/>
          <w:numId w:val="36"/>
        </w:numPr>
        <w:tabs>
          <w:tab w:val="clear" w:pos="126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bCs/>
          <w:color w:val="000000"/>
          <w:sz w:val="28"/>
          <w:szCs w:val="28"/>
        </w:rPr>
        <w:t>разработать систему мер в отношении бесхозных объектов коммунальной инфраструктуры.</w:t>
      </w:r>
    </w:p>
    <w:p w:rsidR="007F6A18" w:rsidRPr="007F6A18" w:rsidRDefault="007F6A18" w:rsidP="007F6A1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4972" w:rsidRPr="009E30B1" w:rsidRDefault="00FE4972" w:rsidP="00FE4972">
      <w:pPr>
        <w:pStyle w:val="2"/>
        <w:spacing w:before="0" w:after="0" w:line="288" w:lineRule="auto"/>
        <w:ind w:left="710"/>
        <w:rPr>
          <w:rStyle w:val="20"/>
          <w:rFonts w:ascii="Times New Roman" w:hAnsi="Times New Roman" w:cs="Times New Roman"/>
          <w:b/>
          <w:i/>
          <w:color w:val="000000"/>
        </w:rPr>
      </w:pPr>
      <w:r>
        <w:rPr>
          <w:rStyle w:val="20"/>
          <w:rFonts w:ascii="Times New Roman" w:hAnsi="Times New Roman" w:cs="Times New Roman"/>
          <w:b/>
          <w:color w:val="000000"/>
        </w:rPr>
        <w:t>1</w:t>
      </w:r>
      <w:r w:rsidRPr="009E30B1">
        <w:rPr>
          <w:rStyle w:val="20"/>
          <w:rFonts w:ascii="Times New Roman" w:hAnsi="Times New Roman" w:cs="Times New Roman"/>
          <w:b/>
          <w:color w:val="000000"/>
        </w:rPr>
        <w:t>.5. Водоотведение</w:t>
      </w:r>
      <w:bookmarkEnd w:id="12"/>
    </w:p>
    <w:p w:rsidR="00FE4972" w:rsidRPr="00FE4972" w:rsidRDefault="00FE4972" w:rsidP="00FE4972">
      <w:pPr>
        <w:spacing w:line="288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Централизованной системы канализации сельское поселение не имеет. </w:t>
      </w:r>
    </w:p>
    <w:p w:rsidR="00FE4972" w:rsidRPr="00FE4972" w:rsidRDefault="00FE4972" w:rsidP="00FE4972">
      <w:pPr>
        <w:spacing w:line="288" w:lineRule="auto"/>
        <w:ind w:firstLine="851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FE497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Проектные предложения</w:t>
      </w:r>
    </w:p>
    <w:p w:rsidR="00FE4972" w:rsidRPr="00FE4972" w:rsidRDefault="00FE4972" w:rsidP="00FE4972">
      <w:pPr>
        <w:tabs>
          <w:tab w:val="num" w:pos="108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Первоочередные мероприятия:</w:t>
      </w:r>
    </w:p>
    <w:p w:rsidR="00FE4972" w:rsidRPr="00FE4972" w:rsidRDefault="00FE4972" w:rsidP="00FE4972">
      <w:pPr>
        <w:numPr>
          <w:ilvl w:val="0"/>
          <w:numId w:val="41"/>
        </w:numPr>
        <w:tabs>
          <w:tab w:val="num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iCs/>
          <w:color w:val="000000"/>
          <w:sz w:val="28"/>
          <w:szCs w:val="28"/>
        </w:rPr>
        <w:t>Строительство канализационных сетей в д. Печенки, д. Патики Плосковские, д. Патики Чепельские и д. Большая Ржава;</w:t>
      </w:r>
    </w:p>
    <w:p w:rsidR="00FE4972" w:rsidRPr="00FE4972" w:rsidRDefault="00FE4972" w:rsidP="00FE4972">
      <w:pPr>
        <w:numPr>
          <w:ilvl w:val="0"/>
          <w:numId w:val="41"/>
        </w:numPr>
        <w:tabs>
          <w:tab w:val="num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iCs/>
          <w:color w:val="000000"/>
          <w:sz w:val="28"/>
          <w:szCs w:val="28"/>
        </w:rPr>
        <w:t>Проведение мероприятий по снижению объемов водоотведения за счет введения систем оборотного водоснабжения, создания бессточных производств и водосберегающих технологий.</w:t>
      </w:r>
    </w:p>
    <w:p w:rsidR="00FE4972" w:rsidRPr="00FE4972" w:rsidRDefault="00FE4972" w:rsidP="00FE4972">
      <w:pPr>
        <w:numPr>
          <w:ilvl w:val="0"/>
          <w:numId w:val="41"/>
        </w:numPr>
        <w:tabs>
          <w:tab w:val="num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iCs/>
          <w:color w:val="000000"/>
          <w:sz w:val="28"/>
          <w:szCs w:val="28"/>
        </w:rPr>
        <w:t>Канализование новых площадок строительства и существующего неканализованного жилого фонда самотечными коллекторами.</w:t>
      </w:r>
    </w:p>
    <w:p w:rsidR="00FE4972" w:rsidRPr="00FE4972" w:rsidRDefault="00FE4972" w:rsidP="00FE4972">
      <w:pPr>
        <w:numPr>
          <w:ilvl w:val="0"/>
          <w:numId w:val="41"/>
        </w:numPr>
        <w:tabs>
          <w:tab w:val="num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iCs/>
          <w:color w:val="000000"/>
          <w:sz w:val="28"/>
          <w:szCs w:val="28"/>
        </w:rPr>
        <w:t>Канализование проектируемых объектов соцкультбыта.</w:t>
      </w:r>
    </w:p>
    <w:p w:rsidR="00FE4972" w:rsidRPr="00FE4972" w:rsidRDefault="00FE4972" w:rsidP="00FE4972">
      <w:pPr>
        <w:tabs>
          <w:tab w:val="num" w:pos="108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расчётный период:</w:t>
      </w:r>
    </w:p>
    <w:p w:rsidR="00FE4972" w:rsidRPr="007F6A18" w:rsidRDefault="00FE4972" w:rsidP="007F6A1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72">
        <w:rPr>
          <w:rFonts w:ascii="Times New Roman" w:hAnsi="Times New Roman" w:cs="Times New Roman"/>
          <w:color w:val="000000"/>
          <w:sz w:val="28"/>
          <w:szCs w:val="28"/>
        </w:rPr>
        <w:t>Организовать систему индивидуальной автономной канализации, вывоз ж</w:t>
      </w:r>
      <w:r w:rsidRPr="00FE4972">
        <w:rPr>
          <w:rFonts w:ascii="Times New Roman" w:hAnsi="Times New Roman" w:cs="Times New Roman"/>
          <w:sz w:val="28"/>
          <w:szCs w:val="28"/>
        </w:rPr>
        <w:t>идких отходов от индивидуальной неканализованной застройки предусматривается ассенизационными машинами.</w:t>
      </w:r>
    </w:p>
    <w:p w:rsidR="00FE4972" w:rsidRPr="00FE4972" w:rsidRDefault="00E6346B" w:rsidP="00FE4972">
      <w:pPr>
        <w:spacing w:line="288" w:lineRule="auto"/>
        <w:ind w:left="71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E4972" w:rsidRPr="00FE4972">
        <w:rPr>
          <w:rFonts w:ascii="Times New Roman" w:hAnsi="Times New Roman" w:cs="Times New Roman"/>
          <w:b/>
          <w:i/>
          <w:sz w:val="28"/>
          <w:szCs w:val="28"/>
        </w:rPr>
        <w:t>.6. Санитарная очистка территории</w:t>
      </w:r>
    </w:p>
    <w:p w:rsidR="00FE4972" w:rsidRPr="00FE4972" w:rsidRDefault="00FE4972" w:rsidP="00FE4972">
      <w:pPr>
        <w:pStyle w:val="S"/>
        <w:ind w:firstLine="851"/>
        <w:rPr>
          <w:sz w:val="28"/>
          <w:szCs w:val="28"/>
        </w:rPr>
      </w:pPr>
      <w:r w:rsidRPr="00FE4972">
        <w:rPr>
          <w:sz w:val="28"/>
          <w:szCs w:val="28"/>
        </w:rPr>
        <w:t>Одной из серьезных экологических проблем для сельских поселений является проблема обращения с отходами.</w:t>
      </w:r>
    </w:p>
    <w:p w:rsidR="00FE4972" w:rsidRPr="00FE4972" w:rsidRDefault="00FE4972" w:rsidP="00FE4972">
      <w:pPr>
        <w:pStyle w:val="S"/>
        <w:ind w:firstLine="851"/>
        <w:rPr>
          <w:sz w:val="28"/>
          <w:szCs w:val="28"/>
        </w:rPr>
      </w:pPr>
      <w:r w:rsidRPr="00FE4972">
        <w:rPr>
          <w:sz w:val="28"/>
          <w:szCs w:val="28"/>
        </w:rPr>
        <w:t>Основную часть отходов составляют твердые бытовые отходы, образующиеся у населения, поэтому  проблема обращения с отходами является одной из серьезных экологических проблем для сельских поселений.</w:t>
      </w:r>
    </w:p>
    <w:p w:rsidR="00FE4972" w:rsidRPr="00FE4972" w:rsidRDefault="00FE4972" w:rsidP="00FE4972">
      <w:pPr>
        <w:pStyle w:val="S"/>
        <w:ind w:firstLine="851"/>
        <w:rPr>
          <w:sz w:val="28"/>
          <w:szCs w:val="28"/>
        </w:rPr>
      </w:pPr>
      <w:r w:rsidRPr="00FE4972">
        <w:rPr>
          <w:sz w:val="28"/>
          <w:szCs w:val="28"/>
        </w:rPr>
        <w:lastRenderedPageBreak/>
        <w:t>На данный момент в Печенковском сельском поселении нет оборудованного полигона  твердых бытовых и производственных отходов. Но согласно СТП Велижского района Смоленской области размещение полигона ТБО площадью на территории не предусмотрено.</w:t>
      </w:r>
    </w:p>
    <w:p w:rsidR="00FE4972" w:rsidRPr="00FE4972" w:rsidRDefault="00FE4972" w:rsidP="00FE4972">
      <w:pPr>
        <w:pStyle w:val="S"/>
        <w:ind w:firstLine="851"/>
        <w:rPr>
          <w:sz w:val="28"/>
          <w:szCs w:val="28"/>
          <w:u w:val="single"/>
        </w:rPr>
      </w:pPr>
      <w:r w:rsidRPr="00FE4972">
        <w:rPr>
          <w:sz w:val="28"/>
          <w:szCs w:val="28"/>
          <w:u w:val="single"/>
        </w:rPr>
        <w:t>Проектные предложения</w:t>
      </w:r>
    </w:p>
    <w:p w:rsidR="00FE4972" w:rsidRPr="00FE4972" w:rsidRDefault="00FE4972" w:rsidP="00FE4972">
      <w:pPr>
        <w:pStyle w:val="S"/>
        <w:ind w:firstLine="851"/>
        <w:rPr>
          <w:i/>
          <w:sz w:val="28"/>
          <w:szCs w:val="28"/>
        </w:rPr>
      </w:pPr>
      <w:r w:rsidRPr="00FE4972">
        <w:rPr>
          <w:i/>
          <w:sz w:val="28"/>
          <w:szCs w:val="28"/>
        </w:rPr>
        <w:t>Первоочередные мероприятия:</w:t>
      </w:r>
    </w:p>
    <w:p w:rsidR="00FE4972" w:rsidRPr="00FE4972" w:rsidRDefault="00FE4972" w:rsidP="00FE4972">
      <w:pPr>
        <w:pStyle w:val="S"/>
        <w:ind w:firstLine="851"/>
        <w:rPr>
          <w:sz w:val="28"/>
          <w:szCs w:val="28"/>
        </w:rPr>
      </w:pPr>
      <w:r w:rsidRPr="00FE4972">
        <w:rPr>
          <w:sz w:val="28"/>
          <w:szCs w:val="28"/>
        </w:rPr>
        <w:t>1.</w:t>
      </w:r>
      <w:r w:rsidRPr="00FE4972">
        <w:rPr>
          <w:sz w:val="28"/>
          <w:szCs w:val="28"/>
        </w:rPr>
        <w:tab/>
        <w:t>Разработка генеральной схемы очистки территории сельского поселения. В качестве возможного варианта можно использовать предлагаемую концепцию ути</w:t>
      </w:r>
      <w:r w:rsidR="00D21543">
        <w:rPr>
          <w:sz w:val="28"/>
          <w:szCs w:val="28"/>
        </w:rPr>
        <w:t>лизации твердых бытовых отходов.</w:t>
      </w:r>
    </w:p>
    <w:p w:rsidR="00FE4972" w:rsidRPr="00FE4972" w:rsidRDefault="00FE4972" w:rsidP="00FE4972">
      <w:pPr>
        <w:pStyle w:val="S"/>
        <w:ind w:firstLine="851"/>
        <w:rPr>
          <w:sz w:val="28"/>
          <w:szCs w:val="28"/>
        </w:rPr>
      </w:pPr>
      <w:r w:rsidRPr="00FE4972">
        <w:rPr>
          <w:sz w:val="28"/>
          <w:szCs w:val="28"/>
        </w:rPr>
        <w:t>2.</w:t>
      </w:r>
      <w:r w:rsidRPr="00FE4972">
        <w:rPr>
          <w:sz w:val="28"/>
          <w:szCs w:val="28"/>
        </w:rPr>
        <w:tab/>
        <w:t>Разработка мероприятий по обустройству скотомогильников в соответствии с требованиями «Ветеринарно-санитарных правил сбора, утилизации и уничтожения биологических отходов» в Печенковском сельском поселении (скотомогильники законсервированные, нетиповые, не соответствуют ветеринарно-санитарным правилам от 04.12.1995 г. №13-7-2/469).</w:t>
      </w:r>
    </w:p>
    <w:p w:rsidR="00FE4972" w:rsidRPr="00FE4972" w:rsidRDefault="00FE4972" w:rsidP="00FE4972">
      <w:pPr>
        <w:pStyle w:val="S"/>
        <w:ind w:firstLine="851"/>
        <w:rPr>
          <w:sz w:val="28"/>
          <w:szCs w:val="28"/>
        </w:rPr>
      </w:pPr>
      <w:r w:rsidRPr="00FE4972">
        <w:rPr>
          <w:sz w:val="28"/>
          <w:szCs w:val="28"/>
        </w:rPr>
        <w:t>3.</w:t>
      </w:r>
      <w:r w:rsidRPr="00FE4972">
        <w:rPr>
          <w:sz w:val="28"/>
          <w:szCs w:val="28"/>
        </w:rPr>
        <w:tab/>
        <w:t>Выявление всех несанкционированных свалок и их рекультивация.</w:t>
      </w:r>
    </w:p>
    <w:p w:rsidR="00FE4972" w:rsidRPr="00FE4972" w:rsidRDefault="00FE4972" w:rsidP="00FE4972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4972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FE497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Строительство в населенных пунктах д. Печенки, д. Малая Ржава, д. Большая Ржава, д. Патики Плосковские, д. Патики Чепельские контейнерных площадок для сбора с последующим вывозом отходов на полигон ТБО;</w:t>
      </w:r>
    </w:p>
    <w:p w:rsidR="00FE4972" w:rsidRPr="00FE4972" w:rsidRDefault="00FE4972" w:rsidP="00FE4972">
      <w:pPr>
        <w:pStyle w:val="S"/>
        <w:ind w:firstLine="851"/>
        <w:rPr>
          <w:sz w:val="28"/>
          <w:szCs w:val="28"/>
        </w:rPr>
      </w:pPr>
      <w:r w:rsidRPr="00FE4972">
        <w:rPr>
          <w:sz w:val="28"/>
          <w:szCs w:val="28"/>
        </w:rPr>
        <w:t>5.</w:t>
      </w:r>
      <w:r w:rsidRPr="00FE4972">
        <w:rPr>
          <w:sz w:val="28"/>
          <w:szCs w:val="28"/>
        </w:rPr>
        <w:tab/>
        <w:t>Строительство на территории рекреационных зон контейнерных  площадок для сбора и временного накопления отходов, с установкой контейнеров емкостью 0,75 м</w:t>
      </w:r>
      <w:r w:rsidRPr="00FE4972">
        <w:rPr>
          <w:sz w:val="28"/>
          <w:szCs w:val="28"/>
          <w:vertAlign w:val="superscript"/>
        </w:rPr>
        <w:t>3</w:t>
      </w:r>
      <w:r w:rsidRPr="00FE4972">
        <w:rPr>
          <w:sz w:val="28"/>
          <w:szCs w:val="28"/>
        </w:rPr>
        <w:t>.</w:t>
      </w:r>
    </w:p>
    <w:p w:rsidR="00FE4972" w:rsidRPr="00FE4972" w:rsidRDefault="00FE4972" w:rsidP="00FE4972">
      <w:pPr>
        <w:pStyle w:val="S"/>
        <w:ind w:firstLine="851"/>
        <w:rPr>
          <w:sz w:val="28"/>
          <w:szCs w:val="28"/>
        </w:rPr>
      </w:pPr>
      <w:r w:rsidRPr="00FE4972">
        <w:rPr>
          <w:sz w:val="28"/>
          <w:szCs w:val="28"/>
        </w:rPr>
        <w:t xml:space="preserve">6. </w:t>
      </w:r>
      <w:r w:rsidRPr="00FE4972">
        <w:rPr>
          <w:sz w:val="28"/>
          <w:szCs w:val="28"/>
        </w:rPr>
        <w:tab/>
        <w:t>Организация обслуживания мест сбора ТБО. Своевременный вывоз мусора с территории жилой застройки.</w:t>
      </w:r>
    </w:p>
    <w:p w:rsidR="00FE4972" w:rsidRPr="00FE4972" w:rsidRDefault="00FE4972" w:rsidP="00FE4972">
      <w:pPr>
        <w:spacing w:line="288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972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FE4972" w:rsidRPr="00FE4972" w:rsidRDefault="00FE4972" w:rsidP="00154C80">
      <w:pPr>
        <w:pStyle w:val="S"/>
        <w:numPr>
          <w:ilvl w:val="0"/>
          <w:numId w:val="42"/>
        </w:numPr>
        <w:tabs>
          <w:tab w:val="clear" w:pos="1777"/>
          <w:tab w:val="num" w:pos="1276"/>
        </w:tabs>
        <w:ind w:left="993" w:hanging="567"/>
        <w:rPr>
          <w:sz w:val="28"/>
          <w:szCs w:val="28"/>
        </w:rPr>
      </w:pPr>
      <w:r w:rsidRPr="00FE4972">
        <w:rPr>
          <w:sz w:val="28"/>
          <w:szCs w:val="28"/>
        </w:rPr>
        <w:t>Ликвидация несанкционированных свалок на территории поселения.</w:t>
      </w:r>
    </w:p>
    <w:p w:rsidR="00FE4972" w:rsidRPr="00FE4972" w:rsidRDefault="00FE4972" w:rsidP="00154C80">
      <w:pPr>
        <w:pStyle w:val="S"/>
        <w:numPr>
          <w:ilvl w:val="0"/>
          <w:numId w:val="42"/>
        </w:numPr>
        <w:tabs>
          <w:tab w:val="clear" w:pos="1777"/>
          <w:tab w:val="num" w:pos="1276"/>
        </w:tabs>
        <w:ind w:left="993" w:hanging="567"/>
        <w:rPr>
          <w:sz w:val="28"/>
          <w:szCs w:val="28"/>
        </w:rPr>
      </w:pPr>
      <w:r w:rsidRPr="00FE4972">
        <w:rPr>
          <w:sz w:val="28"/>
          <w:szCs w:val="28"/>
        </w:rPr>
        <w:t>Введение элементов финансового поощрения добровольных бригад, собирающих не санкционированно складированный мусор и транспортирующих его на полигон ТБО (подобно тому, как это происходит в случае сбора металлолома или стеклотары).</w:t>
      </w:r>
    </w:p>
    <w:p w:rsidR="00FE4972" w:rsidRPr="00FE4972" w:rsidRDefault="00FE4972" w:rsidP="00154C80">
      <w:pPr>
        <w:pStyle w:val="S"/>
        <w:numPr>
          <w:ilvl w:val="0"/>
          <w:numId w:val="42"/>
        </w:numPr>
        <w:tabs>
          <w:tab w:val="clear" w:pos="1777"/>
          <w:tab w:val="num" w:pos="1276"/>
        </w:tabs>
        <w:ind w:left="993" w:hanging="567"/>
        <w:rPr>
          <w:sz w:val="28"/>
          <w:szCs w:val="28"/>
        </w:rPr>
      </w:pPr>
      <w:r w:rsidRPr="00FE4972">
        <w:rPr>
          <w:sz w:val="28"/>
          <w:szCs w:val="28"/>
        </w:rPr>
        <w:t xml:space="preserve">Жидкие отходы от индивидуальной неканализованной застройки предусматривается вывозить ассенизационными машинами. В </w:t>
      </w:r>
      <w:r w:rsidRPr="00FE4972">
        <w:rPr>
          <w:sz w:val="28"/>
          <w:szCs w:val="28"/>
        </w:rPr>
        <w:lastRenderedPageBreak/>
        <w:t>соответствии с приложением 11 СНиП 2.07.01-89*, количество жидких отходов из выгребов принимается – 2,0 м3 в год на человека.</w:t>
      </w:r>
    </w:p>
    <w:p w:rsidR="00FE4972" w:rsidRPr="00FE4972" w:rsidRDefault="00FE4972" w:rsidP="00154C80">
      <w:pPr>
        <w:pStyle w:val="S"/>
        <w:numPr>
          <w:ilvl w:val="0"/>
          <w:numId w:val="42"/>
        </w:numPr>
        <w:tabs>
          <w:tab w:val="clear" w:pos="1777"/>
          <w:tab w:val="num" w:pos="1276"/>
        </w:tabs>
        <w:ind w:left="993" w:hanging="567"/>
        <w:rPr>
          <w:sz w:val="28"/>
          <w:szCs w:val="28"/>
        </w:rPr>
      </w:pPr>
      <w:r w:rsidRPr="00FE4972">
        <w:rPr>
          <w:sz w:val="28"/>
          <w:szCs w:val="28"/>
        </w:rPr>
        <w:t>Учитывая то, что в настоящее время вывоз мусора становится прибыльным бизнесом,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районные полигоны для захоронения.</w:t>
      </w:r>
    </w:p>
    <w:p w:rsidR="00FE4972" w:rsidRDefault="00FE4972" w:rsidP="00FE4972">
      <w:pPr>
        <w:suppressAutoHyphens/>
        <w:autoSpaceDN w:val="0"/>
        <w:spacing w:after="154" w:line="240" w:lineRule="auto"/>
        <w:ind w:right="-5"/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</w:pPr>
    </w:p>
    <w:p w:rsidR="00154C80" w:rsidRDefault="00154C80" w:rsidP="00154C8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04A5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Раздел 4. Обоснование ресурсного обеспечения муниципальной программы</w:t>
      </w:r>
    </w:p>
    <w:p w:rsidR="00154C80" w:rsidRPr="00904A51" w:rsidRDefault="00154C80" w:rsidP="00154C8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F6A18" w:rsidRPr="007F6A18" w:rsidRDefault="007F6A18" w:rsidP="002E56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18">
        <w:rPr>
          <w:rFonts w:ascii="Times New Roman" w:eastAsia="Times New Roman" w:hAnsi="Times New Roman"/>
          <w:color w:val="000008"/>
          <w:kern w:val="3"/>
          <w:sz w:val="28"/>
          <w:szCs w:val="28"/>
          <w:lang w:eastAsia="ru-RU"/>
        </w:rPr>
        <w:t xml:space="preserve">      </w:t>
      </w:r>
      <w:r w:rsidRPr="007F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Источниками финансирования программы являются - средства бюджета муниципального образования </w:t>
      </w:r>
      <w:r w:rsidR="002E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Печенковское</w:t>
      </w:r>
      <w:r w:rsidRPr="007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7F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бюджет поселения),</w:t>
      </w:r>
      <w:r w:rsidRPr="007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бюджета муниципального образования «Велижский район» (далее также – местный бюджет), </w:t>
      </w:r>
      <w:r w:rsidRPr="007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Смоленской области </w:t>
      </w:r>
      <w:r w:rsidRPr="007F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- областной бюджет).</w:t>
      </w:r>
    </w:p>
    <w:p w:rsidR="007F6A18" w:rsidRPr="007F6A18" w:rsidRDefault="007F6A18" w:rsidP="007F6A18">
      <w:pPr>
        <w:tabs>
          <w:tab w:val="left" w:pos="54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7F6A18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Общий объем финансирования Программы за 2018-2036 годы составляет </w:t>
      </w:r>
      <w:r w:rsidRP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22</w:t>
      </w:r>
      <w:r w:rsidR="00EF6BF5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28</w:t>
      </w:r>
      <w:r w:rsidRP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0,0 т</w:t>
      </w:r>
      <w:r w:rsidRPr="007F6A18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ыс. руб.:</w:t>
      </w:r>
    </w:p>
    <w:p w:rsidR="007F6A18" w:rsidRPr="007F6A18" w:rsidRDefault="007F6A18" w:rsidP="007F6A18">
      <w:pPr>
        <w:tabs>
          <w:tab w:val="left" w:pos="54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7F6A18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бюджет поселения –0 тыс. руб. </w:t>
      </w:r>
    </w:p>
    <w:p w:rsidR="007F6A18" w:rsidRPr="007F6A18" w:rsidRDefault="007F6A18" w:rsidP="007F6A18">
      <w:pPr>
        <w:tabs>
          <w:tab w:val="left" w:pos="54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7F6A18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местный бюджет –0 тыс. руб.</w:t>
      </w:r>
    </w:p>
    <w:p w:rsidR="007F6A18" w:rsidRPr="007F6A18" w:rsidRDefault="007F6A18" w:rsidP="007F6A18">
      <w:pPr>
        <w:tabs>
          <w:tab w:val="left" w:pos="54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7F6A18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областной бюджет - </w:t>
      </w:r>
      <w:r w:rsidRP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22</w:t>
      </w:r>
      <w:r w:rsidR="00EF6BF5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28</w:t>
      </w:r>
      <w:r w:rsidRP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 xml:space="preserve">0,0 </w:t>
      </w:r>
      <w:r w:rsidRPr="007F6A18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тыс. руб. 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 том числе по годам реализации: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2018 </w:t>
      </w: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год –0 тыс. руб. в том числе: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бюджет поселения –0 тыс. руб.;</w:t>
      </w:r>
    </w:p>
    <w:p w:rsidR="007F6A18" w:rsidRPr="007F6A18" w:rsidRDefault="007F6A18" w:rsidP="007F6A18">
      <w:pPr>
        <w:tabs>
          <w:tab w:val="left" w:pos="54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</w:pPr>
      <w:r w:rsidRP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местный бюджет – 0 тыс. руб.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областной бюджет–0 тыс. руб.;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2019 </w:t>
      </w: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год –0 тыс. руб. в том числе: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бюджет поселения –0 тыс. руб.;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местный бюджет – 0 тыс. руб.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областной бюджет –0 тыс. руб.;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2020 </w:t>
      </w: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год –0 тыс. руб. в том числе: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бюджет поселения –0 тыс. руб.;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местный бюджет – 0 тыс. руб.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областной бюджет –0 тыс. руб.;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2021 </w:t>
      </w:r>
      <w:r w:rsidRPr="007F6A18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год –</w:t>
      </w: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0 тыс. руб. в том числе: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бюджет поселения –0 тыс. руб.;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местный бюджет – 0 тыс. руб.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lastRenderedPageBreak/>
        <w:t>областной бюджет –0 тыс. руб..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2022 </w:t>
      </w:r>
      <w:r w:rsidRPr="007F6A18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год –</w:t>
      </w: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0 тыс. руб. в том числе: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бюджет поселения –0 тыс. руб.;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местный бюджет – 0 тыс. руб.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областной бюджет –0 тыс. руб..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2023-2036</w:t>
      </w: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год – </w:t>
      </w:r>
      <w:r w:rsidRP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22</w:t>
      </w:r>
      <w:r w:rsidR="00EF6BF5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28</w:t>
      </w:r>
      <w:r w:rsidRP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 xml:space="preserve">0,0 </w:t>
      </w: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тыс. руб. в том числе: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бюджет поселения –0 тыс. руб.; </w:t>
      </w:r>
    </w:p>
    <w:p w:rsidR="007F6A18" w:rsidRPr="007F6A18" w:rsidRDefault="007F6A18" w:rsidP="007F6A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местный бюджет – 0 тыс. руб.</w:t>
      </w:r>
    </w:p>
    <w:p w:rsidR="007F6A18" w:rsidRPr="007F6A18" w:rsidRDefault="007F6A18" w:rsidP="007F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областной бюджет – </w:t>
      </w:r>
      <w:r w:rsidR="00EF6BF5" w:rsidRP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22</w:t>
      </w:r>
      <w:r w:rsidR="00EF6BF5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>28</w:t>
      </w:r>
      <w:r w:rsidR="00EF6BF5" w:rsidRPr="007F6A18"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  <w:t xml:space="preserve">0,0 </w:t>
      </w:r>
      <w:r w:rsidRPr="007F6A1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тыс. руб..</w:t>
      </w:r>
    </w:p>
    <w:p w:rsidR="007F6A18" w:rsidRPr="007F6A18" w:rsidRDefault="007F6A18" w:rsidP="007F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18">
        <w:rPr>
          <w:rFonts w:ascii="Times New Roman" w:eastAsia="Times New Roman" w:hAnsi="Times New Roman"/>
          <w:color w:val="000008"/>
          <w:kern w:val="3"/>
          <w:sz w:val="28"/>
          <w:szCs w:val="28"/>
          <w:lang w:eastAsia="ru-RU"/>
        </w:rPr>
        <w:t xml:space="preserve">       </w:t>
      </w:r>
      <w:r w:rsidRPr="007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указанных расходов ежегодно уточняются с учетом норм решений о бюджетах муниципального образования «Велижский район», муниципального образования </w:t>
      </w:r>
      <w:r w:rsidR="002E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Печенковское</w:t>
      </w:r>
      <w:r w:rsidRPr="007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соответствующий финансовый год, предусматривающих средства на реализацию мероприятий.</w:t>
      </w:r>
      <w:r w:rsidRPr="007F6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154C80" w:rsidRPr="00B1548E" w:rsidRDefault="00154C80" w:rsidP="00572A19">
      <w:pPr>
        <w:suppressAutoHyphens/>
        <w:autoSpaceDN w:val="0"/>
        <w:spacing w:after="154" w:line="240" w:lineRule="auto"/>
        <w:ind w:right="-5"/>
        <w:jc w:val="both"/>
        <w:rPr>
          <w:rFonts w:ascii="Times New Roman" w:eastAsia="Times New Roman" w:hAnsi="Times New Roman"/>
          <w:b/>
          <w:color w:val="000008"/>
          <w:kern w:val="3"/>
          <w:sz w:val="28"/>
          <w:szCs w:val="28"/>
          <w:lang w:eastAsia="ru-RU"/>
        </w:rPr>
      </w:pPr>
    </w:p>
    <w:p w:rsidR="00154C80" w:rsidRPr="00904A51" w:rsidRDefault="00154C80" w:rsidP="00154C8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04A5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Раздел 5 «Основные меры правового регулирования в сфере реализации муниципальной программы»</w:t>
      </w:r>
    </w:p>
    <w:p w:rsidR="005956E9" w:rsidRPr="00510D0D" w:rsidRDefault="005956E9" w:rsidP="00510D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6E9" w:rsidRPr="00510D0D" w:rsidRDefault="005956E9" w:rsidP="00510D0D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реализации мероприятий комплексной Программы осуществляется на основании следующих нормативных актов:</w:t>
      </w:r>
    </w:p>
    <w:p w:rsidR="005956E9" w:rsidRPr="00510D0D" w:rsidRDefault="005956E9" w:rsidP="00510D0D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5956E9" w:rsidRPr="00510D0D" w:rsidRDefault="005956E9" w:rsidP="00510D0D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Федерации;</w:t>
      </w:r>
    </w:p>
    <w:p w:rsidR="005956E9" w:rsidRPr="00510D0D" w:rsidRDefault="005956E9" w:rsidP="00510D0D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Федерации;</w:t>
      </w:r>
    </w:p>
    <w:p w:rsidR="005956E9" w:rsidRPr="00510D0D" w:rsidRDefault="005956E9" w:rsidP="00510D0D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</w:t>
      </w:r>
      <w:r w:rsidR="007F6A18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 от 06.10.2003 N 131-ФЗ «</w:t>
      </w:r>
      <w:r w:rsidRPr="00510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F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510D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6F1" w:rsidRDefault="002F56F1" w:rsidP="0055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241F" w:rsidRPr="005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5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30.12.2004  N  210-ФЗ  «Об </w:t>
      </w:r>
      <w:r w:rsidR="0055241F" w:rsidRPr="005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   регулиро</w:t>
      </w:r>
      <w:r w:rsidR="005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   тарифов    организаций </w:t>
      </w:r>
      <w:r w:rsidR="0055241F" w:rsidRPr="005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комплекса»</w:t>
      </w:r>
      <w:r w:rsidR="005524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241F" w:rsidRPr="005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241F" w:rsidRPr="002F56F1" w:rsidRDefault="0055241F" w:rsidP="0055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</w:t>
      </w:r>
      <w:r w:rsidRPr="005956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остановлением Правительства РФ </w:t>
      </w:r>
      <w:r w:rsidRPr="0055241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от 14 июня 2013 года N 502 </w:t>
      </w:r>
      <w:r w:rsidRPr="005956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«</w:t>
      </w:r>
      <w:r w:rsidRPr="0055241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»</w:t>
      </w:r>
      <w:r w:rsidR="0078020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;</w:t>
      </w:r>
    </w:p>
    <w:p w:rsidR="005956E9" w:rsidRPr="00510D0D" w:rsidRDefault="005956E9" w:rsidP="00510D0D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муниципального образования Печен</w:t>
      </w:r>
      <w:r w:rsidR="002E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ковское сельское;</w:t>
      </w:r>
    </w:p>
    <w:p w:rsidR="005956E9" w:rsidRPr="00510D0D" w:rsidRDefault="005956E9" w:rsidP="002E566C">
      <w:pPr>
        <w:tabs>
          <w:tab w:val="left" w:pos="19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566C" w:rsidRPr="002E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 муниципального образования Печенковское сельское поселение, утвержденный решением Велижского районного Совета депутатов от 29.08.2017 №62.</w:t>
      </w:r>
    </w:p>
    <w:p w:rsidR="005956E9" w:rsidRPr="00510D0D" w:rsidRDefault="005956E9" w:rsidP="00510D0D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5956E9" w:rsidRPr="00510D0D" w:rsidRDefault="005956E9" w:rsidP="00572A19">
      <w:pPr>
        <w:suppressAutoHyphens/>
        <w:autoSpaceDN w:val="0"/>
        <w:spacing w:after="154" w:line="240" w:lineRule="auto"/>
        <w:ind w:right="-5"/>
        <w:jc w:val="both"/>
        <w:rPr>
          <w:rFonts w:ascii="Times New Roman" w:eastAsia="Times New Roman" w:hAnsi="Times New Roman" w:cs="Times New Roman"/>
          <w:color w:val="000008"/>
          <w:kern w:val="3"/>
          <w:sz w:val="28"/>
          <w:szCs w:val="28"/>
          <w:lang w:eastAsia="ru-RU"/>
        </w:rPr>
      </w:pPr>
    </w:p>
    <w:p w:rsidR="002E566C" w:rsidRPr="002E566C" w:rsidRDefault="002E566C" w:rsidP="002E566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56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6. Применение мер муниципального регулирования в сфере реализации муниципальной программы</w:t>
      </w:r>
    </w:p>
    <w:p w:rsidR="002E566C" w:rsidRPr="002E566C" w:rsidRDefault="002E566C" w:rsidP="002E566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E566C" w:rsidRPr="002E566C" w:rsidRDefault="002E566C" w:rsidP="002E566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E566C" w:rsidRPr="002E566C" w:rsidSect="00ED0063">
          <w:pgSz w:w="11905" w:h="16837"/>
          <w:pgMar w:top="568" w:right="624" w:bottom="567" w:left="1418" w:header="720" w:footer="720" w:gutter="0"/>
          <w:cols w:space="720"/>
        </w:sectPr>
      </w:pPr>
      <w:r w:rsidRPr="002E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Налоговые, тарифные, кредитные и иные меры муниципального регулирования в рамках реализации </w:t>
      </w:r>
      <w:r w:rsidRPr="002E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7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предусмотрены.</w:t>
      </w:r>
    </w:p>
    <w:p w:rsidR="007D56A3" w:rsidRDefault="007D56A3" w:rsidP="007D56A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 w:right="-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муниципального образования «Велижский район» «Программа комплексного развития коммунальной инфраструктуры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Печенковское</w:t>
      </w:r>
      <w:r w:rsidRPr="002E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2018-2036 годы»</w:t>
      </w:r>
    </w:p>
    <w:p w:rsidR="002E566C" w:rsidRPr="002E566C" w:rsidRDefault="00BD00C5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D0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24.05.2018 </w:t>
      </w:r>
      <w:r w:rsidRPr="00BD00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243</w:t>
      </w:r>
      <w:r w:rsidRPr="00BD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2E566C" w:rsidRPr="002E566C" w:rsidRDefault="002E566C" w:rsidP="002E566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-1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«Велижский район» «Программа комплексного развития коммунальной инфраструктуры на территории муниципального образования Печенковское сельское поселение на 2018-2036 годы»</w:t>
      </w: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03"/>
        <w:gridCol w:w="1418"/>
        <w:gridCol w:w="1417"/>
        <w:gridCol w:w="1418"/>
        <w:gridCol w:w="1417"/>
        <w:gridCol w:w="1418"/>
        <w:gridCol w:w="1701"/>
        <w:gridCol w:w="1134"/>
        <w:gridCol w:w="992"/>
        <w:gridCol w:w="1559"/>
      </w:tblGrid>
      <w:tr w:rsidR="002E566C" w:rsidRPr="002E566C" w:rsidTr="00572A19">
        <w:tc>
          <w:tcPr>
            <w:tcW w:w="674" w:type="dxa"/>
            <w:vMerge w:val="restart"/>
            <w:shd w:val="clear" w:color="auto" w:fill="auto"/>
          </w:tcPr>
          <w:p w:rsidR="002E566C" w:rsidRPr="002E566C" w:rsidRDefault="002E566C" w:rsidP="00572A19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left="-255" w:right="11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572A19" w:rsidRPr="002E566C" w:rsidTr="00572A19">
        <w:tc>
          <w:tcPr>
            <w:tcW w:w="674" w:type="dxa"/>
            <w:vMerge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2023-2036</w:t>
            </w:r>
          </w:p>
        </w:tc>
      </w:tr>
    </w:tbl>
    <w:p w:rsidR="002E566C" w:rsidRPr="002E566C" w:rsidRDefault="002E566C" w:rsidP="002E566C">
      <w:pPr>
        <w:widowControl w:val="0"/>
        <w:tabs>
          <w:tab w:val="left" w:pos="14317"/>
        </w:tabs>
        <w:autoSpaceDE w:val="0"/>
        <w:autoSpaceDN w:val="0"/>
        <w:adjustRightInd w:val="0"/>
        <w:spacing w:after="0" w:line="14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417"/>
        <w:gridCol w:w="1418"/>
        <w:gridCol w:w="1417"/>
        <w:gridCol w:w="1418"/>
        <w:gridCol w:w="1701"/>
        <w:gridCol w:w="1134"/>
        <w:gridCol w:w="992"/>
        <w:gridCol w:w="1588"/>
      </w:tblGrid>
      <w:tr w:rsidR="002E566C" w:rsidRPr="002E566C" w:rsidTr="00572A19">
        <w:trPr>
          <w:tblHeader/>
        </w:trPr>
        <w:tc>
          <w:tcPr>
            <w:tcW w:w="709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E566C" w:rsidRPr="002E566C" w:rsidTr="00572A19">
        <w:trPr>
          <w:trHeight w:val="630"/>
        </w:trPr>
        <w:tc>
          <w:tcPr>
            <w:tcW w:w="15480" w:type="dxa"/>
            <w:gridSpan w:val="11"/>
            <w:shd w:val="clear" w:color="auto" w:fill="auto"/>
          </w:tcPr>
          <w:p w:rsidR="002E566C" w:rsidRPr="002E566C" w:rsidRDefault="002E566C" w:rsidP="002E566C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="00ED0063" w:rsidRPr="00ED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материальной базы развития коммунальной инфраструктуры для обеспечения повышения качества жизни населения муниципального образования Печенковское сельское поселение</w:t>
            </w:r>
          </w:p>
        </w:tc>
      </w:tr>
      <w:tr w:rsidR="002E566C" w:rsidRPr="002E566C" w:rsidTr="00572A19">
        <w:trPr>
          <w:trHeight w:val="1216"/>
        </w:trPr>
        <w:tc>
          <w:tcPr>
            <w:tcW w:w="709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E566C" w:rsidRPr="002E566C" w:rsidRDefault="002E566C" w:rsidP="002E566C">
            <w:pPr>
              <w:suppressAutoHyphens/>
              <w:autoSpaceDN w:val="0"/>
              <w:spacing w:after="0" w:line="240" w:lineRule="auto"/>
              <w:ind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8"/>
                <w:kern w:val="3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hAnsi="Times New Roman"/>
              </w:rPr>
              <w:t xml:space="preserve">Число населенных пунктов </w:t>
            </w:r>
            <w:r w:rsidR="00ED0063">
              <w:rPr>
                <w:rFonts w:ascii="Times New Roman" w:hAnsi="Times New Roman"/>
              </w:rPr>
              <w:t>Печенковского</w:t>
            </w:r>
            <w:r w:rsidRPr="002E566C">
              <w:rPr>
                <w:rFonts w:ascii="Times New Roman" w:hAnsi="Times New Roman"/>
              </w:rPr>
              <w:t xml:space="preserve"> сельского поселения  за газифицированных </w:t>
            </w:r>
          </w:p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:rsidR="002E566C" w:rsidRPr="002E566C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566C" w:rsidRPr="002E566C" w:rsidTr="00572A19">
        <w:trPr>
          <w:trHeight w:val="1433"/>
        </w:trPr>
        <w:tc>
          <w:tcPr>
            <w:tcW w:w="709" w:type="dxa"/>
            <w:shd w:val="clear" w:color="auto" w:fill="auto"/>
          </w:tcPr>
          <w:p w:rsidR="002E566C" w:rsidRPr="002E566C" w:rsidRDefault="00ED0063" w:rsidP="002E56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5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 канализованных проектируемых объектов соцкультбыта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E566C" w:rsidRPr="002E566C" w:rsidRDefault="00C75688" w:rsidP="00C7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E566C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E566C" w:rsidRPr="002E566C" w:rsidRDefault="00C75688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E566C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E566C" w:rsidRPr="002E566C" w:rsidRDefault="00C75688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E566C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E566C" w:rsidRPr="002E566C" w:rsidRDefault="00C75688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E566C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566C" w:rsidRPr="002E566C" w:rsidRDefault="00C75688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E566C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:rsidR="002E566C" w:rsidRPr="002E566C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902" w:rsidRPr="002E566C" w:rsidTr="00572A19">
        <w:trPr>
          <w:trHeight w:val="1433"/>
        </w:trPr>
        <w:tc>
          <w:tcPr>
            <w:tcW w:w="709" w:type="dxa"/>
            <w:shd w:val="clear" w:color="auto" w:fill="auto"/>
          </w:tcPr>
          <w:p w:rsidR="00716902" w:rsidRPr="002E566C" w:rsidRDefault="00ED0063" w:rsidP="002E56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716902" w:rsidRPr="002E566C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063">
              <w:rPr>
                <w:rFonts w:ascii="Times New Roman" w:hAnsi="Times New Roman"/>
                <w:bCs/>
                <w:color w:val="000000"/>
              </w:rPr>
              <w:t xml:space="preserve">Количество населенных пунктов муниципального образования Печенковское сельское поселение </w:t>
            </w:r>
            <w:r w:rsidRPr="00ED0063">
              <w:rPr>
                <w:rFonts w:ascii="Times New Roman" w:hAnsi="Times New Roman"/>
                <w:bCs/>
                <w:color w:val="000000"/>
              </w:rPr>
              <w:lastRenderedPageBreak/>
              <w:t>снабженных контейнерными площадками для сбора с последующим вывозом отходов на полигон ТБО</w:t>
            </w:r>
          </w:p>
        </w:tc>
        <w:tc>
          <w:tcPr>
            <w:tcW w:w="1418" w:type="dxa"/>
            <w:shd w:val="clear" w:color="auto" w:fill="auto"/>
          </w:tcPr>
          <w:p w:rsidR="00716902" w:rsidRPr="002E566C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716902" w:rsidRPr="002E566C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16902" w:rsidRPr="002E566C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16902" w:rsidRDefault="00ED0063" w:rsidP="00C7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16902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6902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6902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6902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:rsidR="00716902" w:rsidRPr="002E566C" w:rsidRDefault="00ED0063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E566C" w:rsidRPr="002E566C" w:rsidRDefault="002E566C" w:rsidP="002E566C">
      <w:pPr>
        <w:tabs>
          <w:tab w:val="left" w:pos="4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 w:right="-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ind w:left="7938" w:right="-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муниципального образования «Велижский район» «Программа комплексного развития коммунальной инфраструктуры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Печенковское</w:t>
      </w:r>
      <w:r w:rsidRPr="002E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2018-2036 годы»</w:t>
      </w:r>
    </w:p>
    <w:p w:rsidR="00BD00C5" w:rsidRPr="002E566C" w:rsidRDefault="00BD00C5" w:rsidP="00BD00C5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D0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24.05.2018 </w:t>
      </w:r>
      <w:r w:rsidRPr="00BD00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243</w:t>
      </w:r>
      <w:r w:rsidRPr="00BD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13" w:name="_GoBack"/>
      <w:bookmarkEnd w:id="13"/>
    </w:p>
    <w:p w:rsidR="002E566C" w:rsidRPr="002E566C" w:rsidRDefault="002E566C" w:rsidP="002E566C">
      <w:pPr>
        <w:tabs>
          <w:tab w:val="left" w:pos="12708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566C" w:rsidRPr="002E566C" w:rsidRDefault="002E566C" w:rsidP="002E566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E566C" w:rsidRPr="002E566C" w:rsidRDefault="002E566C" w:rsidP="002E5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 муниципального образования «Велижский район» «Программа комплексного развития коммунальной</w:t>
      </w:r>
      <w:r w:rsidRPr="002E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 на территории муниципального образования Печенковское сельское поселение на 2018-2036 годы»</w:t>
      </w:r>
    </w:p>
    <w:p w:rsidR="002E566C" w:rsidRPr="002E566C" w:rsidRDefault="002E566C" w:rsidP="002E5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992"/>
        <w:gridCol w:w="1559"/>
        <w:gridCol w:w="1276"/>
        <w:gridCol w:w="992"/>
        <w:gridCol w:w="993"/>
        <w:gridCol w:w="850"/>
        <w:gridCol w:w="851"/>
        <w:gridCol w:w="737"/>
        <w:gridCol w:w="1105"/>
        <w:gridCol w:w="567"/>
        <w:gridCol w:w="709"/>
        <w:gridCol w:w="709"/>
        <w:gridCol w:w="709"/>
        <w:gridCol w:w="708"/>
        <w:gridCol w:w="709"/>
      </w:tblGrid>
      <w:tr w:rsidR="002E566C" w:rsidRPr="002E566C" w:rsidTr="007207B9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2E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</w:t>
            </w:r>
          </w:p>
        </w:tc>
      </w:tr>
      <w:tr w:rsidR="002E566C" w:rsidRPr="002E566C" w:rsidTr="007207B9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66C" w:rsidRPr="002E566C" w:rsidRDefault="002E566C" w:rsidP="002E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66C" w:rsidRPr="002E566C" w:rsidRDefault="002E566C" w:rsidP="002E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66C" w:rsidRPr="002E566C" w:rsidRDefault="002E566C" w:rsidP="002E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66C" w:rsidRPr="002E566C" w:rsidRDefault="002E566C" w:rsidP="002E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66C" w:rsidRPr="002E566C" w:rsidRDefault="002E566C" w:rsidP="002E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2023-2036</w:t>
            </w:r>
          </w:p>
        </w:tc>
      </w:tr>
    </w:tbl>
    <w:p w:rsidR="002E566C" w:rsidRPr="002E566C" w:rsidRDefault="002E566C" w:rsidP="002E566C">
      <w:pPr>
        <w:spacing w:after="0" w:line="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611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559"/>
        <w:gridCol w:w="1276"/>
        <w:gridCol w:w="992"/>
        <w:gridCol w:w="993"/>
        <w:gridCol w:w="850"/>
        <w:gridCol w:w="851"/>
        <w:gridCol w:w="699"/>
        <w:gridCol w:w="1143"/>
        <w:gridCol w:w="567"/>
        <w:gridCol w:w="709"/>
        <w:gridCol w:w="709"/>
        <w:gridCol w:w="709"/>
        <w:gridCol w:w="708"/>
        <w:gridCol w:w="709"/>
      </w:tblGrid>
      <w:tr w:rsidR="002E566C" w:rsidRPr="002E566C" w:rsidTr="007207B9">
        <w:trPr>
          <w:trHeight w:val="56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ind w:left="-397"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E566C" w:rsidRPr="002E566C" w:rsidRDefault="002E566C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E566C" w:rsidRPr="002E566C" w:rsidTr="007207B9">
        <w:trPr>
          <w:trHeight w:val="384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Цель муниципальной программы</w:t>
            </w:r>
            <w:r w:rsidR="00ED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063" w:rsidRPr="00ED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0063" w:rsidRPr="00ED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материальной базы развития коммунальной инфраструктуры для обеспечения повышения качества жизни населения муниципального образования Печенковское сельское поселение</w:t>
            </w:r>
          </w:p>
        </w:tc>
      </w:tr>
      <w:tr w:rsidR="00ED0063" w:rsidRPr="002E566C" w:rsidTr="007207B9">
        <w:trPr>
          <w:trHeight w:val="1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ED0063" w:rsidRPr="002E566C" w:rsidRDefault="00ED0063" w:rsidP="007207B9">
            <w:pPr>
              <w:suppressAutoHyphens/>
              <w:autoSpaceDN w:val="0"/>
              <w:spacing w:after="0" w:line="240" w:lineRule="auto"/>
              <w:ind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8"/>
                <w:kern w:val="3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hAnsi="Times New Roman"/>
              </w:rPr>
              <w:t xml:space="preserve">Число населенных пунктов </w:t>
            </w:r>
            <w:r>
              <w:rPr>
                <w:rFonts w:ascii="Times New Roman" w:hAnsi="Times New Roman"/>
              </w:rPr>
              <w:t xml:space="preserve">Печенковского сельского поселения </w:t>
            </w:r>
            <w:r w:rsidRPr="002E566C">
              <w:rPr>
                <w:rFonts w:ascii="Times New Roman" w:hAnsi="Times New Roman"/>
              </w:rPr>
              <w:t xml:space="preserve">за газифицированных </w:t>
            </w:r>
          </w:p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0063" w:rsidRPr="002E566C" w:rsidTr="007207B9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5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за канализованных проектируемых объектов </w:t>
            </w:r>
            <w:r w:rsidRPr="002E5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соцкультбыта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0063" w:rsidRPr="002E566C" w:rsidTr="007207B9">
        <w:trPr>
          <w:trHeight w:val="1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063">
              <w:rPr>
                <w:rFonts w:ascii="Times New Roman" w:hAnsi="Times New Roman"/>
                <w:bCs/>
                <w:color w:val="000000"/>
              </w:rPr>
              <w:t>Количество населенных пунктов муниципального образования Печенковское сельское поселение снабженных контейнерными площадками для сбора с последующим вывозом отходов на полигон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63" w:rsidRPr="002E566C" w:rsidRDefault="00ED0063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0063" w:rsidRPr="002E566C" w:rsidRDefault="00ED0063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566C" w:rsidRPr="002E566C" w:rsidTr="007207B9">
        <w:trPr>
          <w:trHeight w:val="1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471A5F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4824">
              <w:rPr>
                <w:rFonts w:ascii="Times New Roman" w:hAnsi="Times New Roman" w:cs="Times New Roman"/>
                <w:sz w:val="24"/>
                <w:szCs w:val="24"/>
              </w:rPr>
              <w:t>д. Печенки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1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Печенковского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E566C" w:rsidRPr="002E566C" w:rsidRDefault="002E566C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E566C" w:rsidRPr="002E566C" w:rsidRDefault="002E566C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E566C" w:rsidRPr="002E566C" w:rsidRDefault="002E566C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  <w:p w:rsidR="002E566C" w:rsidRPr="002E566C" w:rsidRDefault="002E566C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C" w:rsidRPr="002E566C" w:rsidRDefault="002E566C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16902" w:rsidRPr="002E566C" w:rsidTr="007207B9">
        <w:trPr>
          <w:trHeight w:val="1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водонапорной башни с сетями водопровода в д. Патики (протяженность 1000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Печенковского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902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716902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902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902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716902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902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16902" w:rsidRPr="002E566C" w:rsidTr="007207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154C80" w:rsidRDefault="00716902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сетей водопровода протяжённостью 700 метров в д. Печёнки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Печенковского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16902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716902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902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16902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716902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902"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16902" w:rsidRPr="002E566C" w:rsidTr="007207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154C80" w:rsidRDefault="00716902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существующей уличной водопроводной сети в д. Печенки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Печенковского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16902" w:rsidRPr="002E566C" w:rsidTr="007207B9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154C80" w:rsidRDefault="00716902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канализационных сетей в д. Печенки, д. Патики Плосковские, д. Патики Чепельские и д. Большая Ржава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Печенковского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6902" w:rsidRPr="002E566C" w:rsidRDefault="00716902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6902" w:rsidRPr="002E566C" w:rsidRDefault="00716902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02" w:rsidRPr="002E566C" w:rsidRDefault="007207B9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207B9" w:rsidRPr="002E566C" w:rsidTr="007207B9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774278" w:rsidRDefault="007207B9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6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в населенных пунктах д. Печенки, д. Малая Ржава, д. Большая Ржава, д. Патики Плосковские, д. Патики Чепельские контейнерных площадок для сбора с последующим вывозом отходов на полигон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Печенковского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207B9" w:rsidRPr="002E566C" w:rsidRDefault="007207B9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207B9" w:rsidRPr="002E566C" w:rsidRDefault="007207B9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7B9" w:rsidRPr="002E566C" w:rsidRDefault="007207B9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207B9" w:rsidRPr="002E566C" w:rsidTr="007207B9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EF6BF5" w:rsidRDefault="00EF6BF5" w:rsidP="007207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</w:t>
            </w:r>
            <w:r w:rsidR="007207B9" w:rsidRPr="00EF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олодцев во всех населенных пунктах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Печенковского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207B9" w:rsidRPr="002E566C" w:rsidRDefault="007207B9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207B9" w:rsidRPr="002E566C" w:rsidRDefault="007207B9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7B9" w:rsidRPr="002E566C" w:rsidRDefault="007207B9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EF6BF5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1630,0</w:t>
            </w:r>
          </w:p>
          <w:p w:rsidR="007207B9" w:rsidRPr="002E566C" w:rsidRDefault="00EF6BF5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207B9" w:rsidRPr="002E566C" w:rsidRDefault="007207B9" w:rsidP="0072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5" w:rsidRPr="002E566C" w:rsidRDefault="00EF6BF5" w:rsidP="00E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1630,0</w:t>
            </w:r>
          </w:p>
          <w:p w:rsidR="00EF6BF5" w:rsidRPr="002E566C" w:rsidRDefault="00EF6BF5" w:rsidP="00E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1630,0</w:t>
            </w:r>
          </w:p>
          <w:p w:rsidR="00EF6BF5" w:rsidRPr="002E566C" w:rsidRDefault="00EF6BF5" w:rsidP="00E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F5" w:rsidRPr="002E566C" w:rsidRDefault="00EF6BF5" w:rsidP="00EF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F6BF5" w:rsidRPr="002E566C" w:rsidRDefault="00EF6BF5" w:rsidP="00E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B9" w:rsidRPr="002E566C" w:rsidRDefault="00EF6BF5" w:rsidP="00EF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E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9" w:rsidRPr="002E566C" w:rsidRDefault="007207B9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16902" w:rsidRPr="002E566C" w:rsidTr="007207B9"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  <w:p w:rsidR="00716902" w:rsidRPr="002E566C" w:rsidRDefault="00716902" w:rsidP="007207B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E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EF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716902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2" w:rsidRPr="002E566C" w:rsidRDefault="00EF6BF5" w:rsidP="0072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716902" w:rsidRPr="002E566C" w:rsidRDefault="00716902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6902" w:rsidRPr="002E566C" w:rsidRDefault="00716902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6902" w:rsidRPr="002E566C" w:rsidRDefault="00716902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6902" w:rsidRPr="002E566C" w:rsidRDefault="00716902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6902" w:rsidRPr="002E566C" w:rsidRDefault="00716902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6902" w:rsidRPr="002E566C" w:rsidRDefault="007207B9" w:rsidP="0072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2E566C" w:rsidRPr="002E566C" w:rsidRDefault="002E566C" w:rsidP="002E5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2A0AE8" w:rsidRPr="00510D0D" w:rsidRDefault="002A0AE8" w:rsidP="00510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AE8" w:rsidRPr="00510D0D" w:rsidRDefault="002A0AE8" w:rsidP="00510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AE8" w:rsidRPr="00510D0D" w:rsidRDefault="002A0AE8" w:rsidP="00510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AE8" w:rsidRPr="00510D0D" w:rsidRDefault="002A0AE8" w:rsidP="00510D0D">
      <w:pPr>
        <w:tabs>
          <w:tab w:val="left" w:pos="1134"/>
        </w:tabs>
        <w:spacing w:after="0" w:line="288" w:lineRule="auto"/>
        <w:ind w:left="709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AE8" w:rsidRPr="00510D0D" w:rsidRDefault="002A0AE8" w:rsidP="00510D0D">
      <w:pPr>
        <w:tabs>
          <w:tab w:val="left" w:pos="1134"/>
        </w:tabs>
        <w:spacing w:after="0" w:line="288" w:lineRule="auto"/>
        <w:ind w:left="709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AE8" w:rsidRPr="00510D0D" w:rsidRDefault="002A0AE8" w:rsidP="00510D0D">
      <w:pPr>
        <w:tabs>
          <w:tab w:val="left" w:pos="1134"/>
        </w:tabs>
        <w:spacing w:after="0" w:line="288" w:lineRule="auto"/>
        <w:ind w:left="709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0AE8" w:rsidRPr="00510D0D" w:rsidSect="002F56F1">
      <w:pgSz w:w="16838" w:h="11906" w:orient="landscape"/>
      <w:pgMar w:top="85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B3" w:rsidRDefault="00B90DB3" w:rsidP="005956E9">
      <w:pPr>
        <w:spacing w:after="0" w:line="240" w:lineRule="auto"/>
      </w:pPr>
      <w:r>
        <w:separator/>
      </w:r>
    </w:p>
  </w:endnote>
  <w:endnote w:type="continuationSeparator" w:id="0">
    <w:p w:rsidR="00B90DB3" w:rsidRDefault="00B90DB3" w:rsidP="0059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B3" w:rsidRDefault="00B90DB3" w:rsidP="005956E9">
      <w:pPr>
        <w:spacing w:after="0" w:line="240" w:lineRule="auto"/>
      </w:pPr>
      <w:r>
        <w:separator/>
      </w:r>
    </w:p>
  </w:footnote>
  <w:footnote w:type="continuationSeparator" w:id="0">
    <w:p w:rsidR="00B90DB3" w:rsidRDefault="00B90DB3" w:rsidP="005956E9">
      <w:pPr>
        <w:spacing w:after="0" w:line="240" w:lineRule="auto"/>
      </w:pPr>
      <w:r>
        <w:continuationSeparator/>
      </w:r>
    </w:p>
  </w:footnote>
  <w:footnote w:id="1">
    <w:p w:rsidR="00716902" w:rsidRPr="0013734A" w:rsidRDefault="00716902" w:rsidP="00FE4972">
      <w:pPr>
        <w:pStyle w:val="a4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5">
    <w:nsid w:val="009458C8"/>
    <w:multiLevelType w:val="hybridMultilevel"/>
    <w:tmpl w:val="5E707AE2"/>
    <w:lvl w:ilvl="0" w:tplc="40F8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E20A91"/>
    <w:multiLevelType w:val="hybridMultilevel"/>
    <w:tmpl w:val="7748912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40F60BF"/>
    <w:multiLevelType w:val="hybridMultilevel"/>
    <w:tmpl w:val="6C76655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AC675E9"/>
    <w:multiLevelType w:val="multilevel"/>
    <w:tmpl w:val="F678FC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9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11B33F0F"/>
    <w:multiLevelType w:val="hybridMultilevel"/>
    <w:tmpl w:val="BDCCCE98"/>
    <w:lvl w:ilvl="0" w:tplc="68FC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D0290"/>
    <w:multiLevelType w:val="multilevel"/>
    <w:tmpl w:val="1C427936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vertAlign w:val="baseline"/>
      </w:rPr>
    </w:lvl>
    <w:lvl w:ilvl="4"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vertAlign w:val="baseline"/>
      </w:rPr>
    </w:lvl>
    <w:lvl w:ilvl="7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vertAlign w:val="baseline"/>
      </w:rPr>
    </w:lvl>
  </w:abstractNum>
  <w:abstractNum w:abstractNumId="11">
    <w:nsid w:val="18E25A36"/>
    <w:multiLevelType w:val="hybridMultilevel"/>
    <w:tmpl w:val="A79226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0F29DF"/>
    <w:multiLevelType w:val="hybridMultilevel"/>
    <w:tmpl w:val="10E6CC86"/>
    <w:lvl w:ilvl="0" w:tplc="EE409E62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0317E6"/>
    <w:multiLevelType w:val="hybridMultilevel"/>
    <w:tmpl w:val="1CB8FEC4"/>
    <w:lvl w:ilvl="0" w:tplc="2AC2C64A">
      <w:start w:val="1"/>
      <w:numFmt w:val="decimal"/>
      <w:lvlText w:val="%1."/>
      <w:lvlJc w:val="left"/>
      <w:pPr>
        <w:ind w:left="32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F10CB"/>
    <w:multiLevelType w:val="hybridMultilevel"/>
    <w:tmpl w:val="E02CB3B2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876BF"/>
    <w:multiLevelType w:val="hybridMultilevel"/>
    <w:tmpl w:val="880227D0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26141"/>
    <w:multiLevelType w:val="hybridMultilevel"/>
    <w:tmpl w:val="3D101B9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ECC0388"/>
    <w:multiLevelType w:val="hybridMultilevel"/>
    <w:tmpl w:val="953CA7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2AC2C64A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D849B9"/>
    <w:multiLevelType w:val="hybridMultilevel"/>
    <w:tmpl w:val="2284875E"/>
    <w:lvl w:ilvl="0" w:tplc="703C2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7B2D00"/>
    <w:multiLevelType w:val="multilevel"/>
    <w:tmpl w:val="0D46ADB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C1E30"/>
    <w:multiLevelType w:val="hybridMultilevel"/>
    <w:tmpl w:val="7FA0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27D3"/>
    <w:multiLevelType w:val="hybridMultilevel"/>
    <w:tmpl w:val="2C1CAF72"/>
    <w:lvl w:ilvl="0" w:tplc="04190001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43C50E43"/>
    <w:multiLevelType w:val="hybridMultilevel"/>
    <w:tmpl w:val="95205938"/>
    <w:lvl w:ilvl="0" w:tplc="D982FB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A8217B"/>
    <w:multiLevelType w:val="hybridMultilevel"/>
    <w:tmpl w:val="5E845E0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4318C8"/>
    <w:multiLevelType w:val="hybridMultilevel"/>
    <w:tmpl w:val="B8B20E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4C6318"/>
    <w:multiLevelType w:val="hybridMultilevel"/>
    <w:tmpl w:val="ACC0B6FC"/>
    <w:lvl w:ilvl="0" w:tplc="DF9E6928">
      <w:start w:val="6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651227FC"/>
    <w:multiLevelType w:val="hybridMultilevel"/>
    <w:tmpl w:val="AC62A2E4"/>
    <w:lvl w:ilvl="0" w:tplc="6F08F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B663A"/>
    <w:multiLevelType w:val="hybridMultilevel"/>
    <w:tmpl w:val="41C8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6F5431B7"/>
    <w:multiLevelType w:val="hybridMultilevel"/>
    <w:tmpl w:val="2A4C1230"/>
    <w:lvl w:ilvl="0" w:tplc="C7128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55374D"/>
    <w:multiLevelType w:val="hybridMultilevel"/>
    <w:tmpl w:val="8E5603E2"/>
    <w:lvl w:ilvl="0" w:tplc="CAAA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5C4AAD"/>
    <w:multiLevelType w:val="hybridMultilevel"/>
    <w:tmpl w:val="1EB8F4E6"/>
    <w:lvl w:ilvl="0" w:tplc="A798DC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E0A0F7C"/>
    <w:multiLevelType w:val="hybridMultilevel"/>
    <w:tmpl w:val="6C9064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</w:num>
  <w:num w:numId="9">
    <w:abstractNumId w:val="5"/>
  </w:num>
  <w:num w:numId="10">
    <w:abstractNumId w:val="5"/>
  </w:num>
  <w:num w:numId="11">
    <w:abstractNumId w:val="18"/>
  </w:num>
  <w:num w:numId="12">
    <w:abstractNumId w:val="18"/>
  </w:num>
  <w:num w:numId="13">
    <w:abstractNumId w:val="22"/>
  </w:num>
  <w:num w:numId="14">
    <w:abstractNumId w:val="22"/>
  </w:num>
  <w:num w:numId="15">
    <w:abstractNumId w:val="10"/>
  </w:num>
  <w:num w:numId="16">
    <w:abstractNumId w:val="10"/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32"/>
  </w:num>
  <w:num w:numId="29">
    <w:abstractNumId w:val="17"/>
  </w:num>
  <w:num w:numId="30">
    <w:abstractNumId w:val="27"/>
  </w:num>
  <w:num w:numId="31">
    <w:abstractNumId w:val="15"/>
  </w:num>
  <w:num w:numId="32">
    <w:abstractNumId w:val="14"/>
  </w:num>
  <w:num w:numId="33">
    <w:abstractNumId w:val="9"/>
  </w:num>
  <w:num w:numId="34">
    <w:abstractNumId w:val="13"/>
  </w:num>
  <w:num w:numId="35">
    <w:abstractNumId w:val="21"/>
  </w:num>
  <w:num w:numId="36">
    <w:abstractNumId w:val="16"/>
  </w:num>
  <w:num w:numId="37">
    <w:abstractNumId w:val="8"/>
  </w:num>
  <w:num w:numId="38">
    <w:abstractNumId w:val="33"/>
  </w:num>
  <w:num w:numId="39">
    <w:abstractNumId w:val="25"/>
  </w:num>
  <w:num w:numId="40">
    <w:abstractNumId w:val="24"/>
  </w:num>
  <w:num w:numId="41">
    <w:abstractNumId w:val="23"/>
  </w:num>
  <w:num w:numId="42">
    <w:abstractNumId w:val="12"/>
  </w:num>
  <w:num w:numId="43">
    <w:abstractNumId w:val="7"/>
  </w:num>
  <w:num w:numId="44">
    <w:abstractNumId w:val="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21"/>
    <w:rsid w:val="000A7582"/>
    <w:rsid w:val="00154C80"/>
    <w:rsid w:val="001D7F9F"/>
    <w:rsid w:val="002A0AE8"/>
    <w:rsid w:val="002C68EB"/>
    <w:rsid w:val="002E566C"/>
    <w:rsid w:val="002F1276"/>
    <w:rsid w:val="002F56F1"/>
    <w:rsid w:val="0033178D"/>
    <w:rsid w:val="0037275E"/>
    <w:rsid w:val="00386D5E"/>
    <w:rsid w:val="00402255"/>
    <w:rsid w:val="00410F29"/>
    <w:rsid w:val="00435E76"/>
    <w:rsid w:val="00471A5F"/>
    <w:rsid w:val="004B39F7"/>
    <w:rsid w:val="00510D0D"/>
    <w:rsid w:val="00513998"/>
    <w:rsid w:val="00527BF8"/>
    <w:rsid w:val="005503DC"/>
    <w:rsid w:val="0055241F"/>
    <w:rsid w:val="005561F3"/>
    <w:rsid w:val="00572A19"/>
    <w:rsid w:val="00583349"/>
    <w:rsid w:val="00584824"/>
    <w:rsid w:val="005864E4"/>
    <w:rsid w:val="005956E9"/>
    <w:rsid w:val="00601354"/>
    <w:rsid w:val="006065E0"/>
    <w:rsid w:val="00675F63"/>
    <w:rsid w:val="0068440B"/>
    <w:rsid w:val="006A1284"/>
    <w:rsid w:val="006D623E"/>
    <w:rsid w:val="006D7759"/>
    <w:rsid w:val="00716902"/>
    <w:rsid w:val="007207B9"/>
    <w:rsid w:val="00722E21"/>
    <w:rsid w:val="00763C1E"/>
    <w:rsid w:val="00774278"/>
    <w:rsid w:val="00780204"/>
    <w:rsid w:val="00783EE4"/>
    <w:rsid w:val="00787964"/>
    <w:rsid w:val="007D56A3"/>
    <w:rsid w:val="007F6A18"/>
    <w:rsid w:val="00800518"/>
    <w:rsid w:val="0080270A"/>
    <w:rsid w:val="009A1289"/>
    <w:rsid w:val="009B2C31"/>
    <w:rsid w:val="009D50BB"/>
    <w:rsid w:val="009D68A3"/>
    <w:rsid w:val="009F25B2"/>
    <w:rsid w:val="00A4602C"/>
    <w:rsid w:val="00AF178E"/>
    <w:rsid w:val="00B3370B"/>
    <w:rsid w:val="00B36B67"/>
    <w:rsid w:val="00B83606"/>
    <w:rsid w:val="00B836D5"/>
    <w:rsid w:val="00B90DB3"/>
    <w:rsid w:val="00BD00C5"/>
    <w:rsid w:val="00C30CBB"/>
    <w:rsid w:val="00C75688"/>
    <w:rsid w:val="00D00F54"/>
    <w:rsid w:val="00D14159"/>
    <w:rsid w:val="00D21543"/>
    <w:rsid w:val="00DD59FD"/>
    <w:rsid w:val="00DF31C0"/>
    <w:rsid w:val="00E12B06"/>
    <w:rsid w:val="00E24F6C"/>
    <w:rsid w:val="00E6346B"/>
    <w:rsid w:val="00E83CFE"/>
    <w:rsid w:val="00E91F98"/>
    <w:rsid w:val="00ED0063"/>
    <w:rsid w:val="00EF6BF5"/>
    <w:rsid w:val="00F9457E"/>
    <w:rsid w:val="00FB1AD7"/>
    <w:rsid w:val="00FC390C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08548-A597-4B08-8855-2584BD1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9F"/>
  </w:style>
  <w:style w:type="paragraph" w:styleId="2">
    <w:name w:val="heading 2"/>
    <w:aliases w:val="Знак2 Знак Знак"/>
    <w:basedOn w:val="a"/>
    <w:next w:val="a"/>
    <w:link w:val="20"/>
    <w:semiHidden/>
    <w:unhideWhenUsed/>
    <w:qFormat/>
    <w:rsid w:val="005956E9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6E9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6E9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56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 Знак Знак"/>
    <w:basedOn w:val="a0"/>
    <w:link w:val="2"/>
    <w:rsid w:val="005956E9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56E9"/>
    <w:rPr>
      <w:rFonts w:ascii="Calibri Light" w:eastAsia="Times New Roman" w:hAnsi="Calibri Light" w:cs="Times New Roman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56E9"/>
    <w:rPr>
      <w:rFonts w:ascii="Calibri Light" w:eastAsia="Times New Roman" w:hAnsi="Calibri Light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95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56E9"/>
  </w:style>
  <w:style w:type="character" w:customStyle="1" w:styleId="21">
    <w:name w:val="Заголовок 2 Знак1"/>
    <w:aliases w:val="Знак2 Знак Знак Знак1"/>
    <w:basedOn w:val="a0"/>
    <w:semiHidden/>
    <w:rsid w:val="005956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3">
    <w:name w:val="Текст сноски Знак"/>
    <w:aliases w:val="Текст сноски Знак Знак Знак,Текст сноски Знак1 Знак Знак Знак Знак,Текст сноски Знак Знак Знак Знак Знак Знак,Текст сноски Знак Знак Знак1 Знак Знак,Текст сноски-FN Знак Знак Знак,Oaeno niinee-FN Знак Знак Знак"/>
    <w:basedOn w:val="a0"/>
    <w:link w:val="a4"/>
    <w:semiHidden/>
    <w:locked/>
    <w:rsid w:val="0059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 Знак Знак,Текст сноски Знак1 Знак Знак Знак,Текст сноски Знак Знак Знак Знак Знак,Текст сноски Знак Знак Знак1 Знак,Текст сноски-FN Знак Знак,Oaeno niinee-FN Знак Знак,Oaeno niinee Ciae Знак Знак,Текст сноски Знак1 Знак Знак"/>
    <w:basedOn w:val="a"/>
    <w:link w:val="a3"/>
    <w:semiHidden/>
    <w:unhideWhenUsed/>
    <w:rsid w:val="0059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сноски Знак1"/>
    <w:basedOn w:val="a0"/>
    <w:semiHidden/>
    <w:rsid w:val="005956E9"/>
    <w:rPr>
      <w:sz w:val="20"/>
      <w:szCs w:val="20"/>
    </w:rPr>
  </w:style>
  <w:style w:type="character" w:customStyle="1" w:styleId="22">
    <w:name w:val="Текст сноски Знак2"/>
    <w:aliases w:val="Текст сноски Знак1 Знак1,Текст сноски Знак Знак Знак1,Текст сноски Знак1 Знак Знак Знак Знак1,Текст сноски Знак Знак Знак Знак Знак Знак1,Текст сноски Знак Знак Знак1 Знак Знак1,Текст сноски-FN Знак Знак Знак1"/>
    <w:basedOn w:val="a0"/>
    <w:semiHidden/>
    <w:rsid w:val="005956E9"/>
    <w:rPr>
      <w:rFonts w:ascii="Times New Roman" w:eastAsia="Times New Roman" w:hAnsi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95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9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5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95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95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595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9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5956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9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956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956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56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qFormat/>
    <w:rsid w:val="005956E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95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956E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9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956E9"/>
    <w:pPr>
      <w:suppressAutoHyphens/>
      <w:autoSpaceDN w:val="0"/>
      <w:spacing w:after="154" w:line="240" w:lineRule="auto"/>
      <w:ind w:left="257" w:right="-5" w:hanging="10"/>
      <w:jc w:val="both"/>
    </w:pPr>
    <w:rPr>
      <w:rFonts w:ascii="Times New Roman" w:eastAsia="Times New Roman" w:hAnsi="Times New Roman" w:cs="Times New Roman"/>
      <w:color w:val="000008"/>
      <w:kern w:val="3"/>
      <w:sz w:val="28"/>
      <w:lang w:eastAsia="ru-RU"/>
    </w:rPr>
  </w:style>
  <w:style w:type="character" w:styleId="af0">
    <w:name w:val="footnote reference"/>
    <w:aliases w:val="Знак сноски-FN,Ciae niinee-FN,Знак сноски 1"/>
    <w:semiHidden/>
    <w:unhideWhenUsed/>
    <w:rsid w:val="005956E9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5956E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956E9"/>
    <w:rPr>
      <w:color w:val="800080"/>
      <w:u w:val="single"/>
    </w:rPr>
  </w:style>
  <w:style w:type="table" w:styleId="af3">
    <w:name w:val="Table Grid"/>
    <w:basedOn w:val="a1"/>
    <w:rsid w:val="002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Знак"/>
    <w:basedOn w:val="a"/>
    <w:link w:val="S0"/>
    <w:autoRedefine/>
    <w:qFormat/>
    <w:rsid w:val="002A0A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S0">
    <w:name w:val="S_Обычный Знак Знак"/>
    <w:link w:val="S"/>
    <w:rsid w:val="002A0AE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S1">
    <w:name w:val="S_Обычный"/>
    <w:basedOn w:val="a"/>
    <w:autoRedefine/>
    <w:qFormat/>
    <w:rsid w:val="00AF17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1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39</cp:revision>
  <cp:lastPrinted>2018-05-24T09:56:00Z</cp:lastPrinted>
  <dcterms:created xsi:type="dcterms:W3CDTF">2018-02-12T11:56:00Z</dcterms:created>
  <dcterms:modified xsi:type="dcterms:W3CDTF">2018-05-25T05:49:00Z</dcterms:modified>
</cp:coreProperties>
</file>