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3F" w:rsidRDefault="0023513F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E17B22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34C8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17B22">
        <w:rPr>
          <w:rFonts w:eastAsia="Times New Roman" w:cs="Times New Roman"/>
          <w:sz w:val="28"/>
          <w:szCs w:val="28"/>
          <w:lang w:eastAsia="ru-RU"/>
        </w:rPr>
        <w:t xml:space="preserve"> 23.05.</w:t>
      </w:r>
      <w:r w:rsidR="00E53CC8">
        <w:rPr>
          <w:rFonts w:eastAsia="Times New Roman" w:cs="Times New Roman"/>
          <w:sz w:val="28"/>
          <w:szCs w:val="28"/>
          <w:lang w:eastAsia="ru-RU"/>
        </w:rPr>
        <w:t>2019</w:t>
      </w:r>
      <w:proofErr w:type="gramEnd"/>
      <w:r w:rsidR="004600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0643" w:rsidRPr="00C34C87">
        <w:rPr>
          <w:rFonts w:eastAsia="Times New Roman" w:cs="Times New Roman"/>
          <w:sz w:val="28"/>
          <w:szCs w:val="28"/>
          <w:lang w:eastAsia="ru-RU"/>
        </w:rPr>
        <w:t>№</w:t>
      </w:r>
      <w:r w:rsidR="00EC017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17B22">
        <w:rPr>
          <w:rFonts w:eastAsia="Times New Roman" w:cs="Times New Roman"/>
          <w:sz w:val="28"/>
          <w:szCs w:val="28"/>
          <w:lang w:eastAsia="ru-RU"/>
        </w:rPr>
        <w:t>264</w:t>
      </w:r>
      <w:r w:rsidR="006273A6" w:rsidRPr="00C34C8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E17B2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273A6" w:rsidRPr="00C34C87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4C87">
        <w:rPr>
          <w:rFonts w:eastAsia="Times New Roman" w:cs="Times New Roman"/>
          <w:sz w:val="28"/>
          <w:szCs w:val="28"/>
          <w:lang w:eastAsia="ru-RU"/>
        </w:rPr>
        <w:t xml:space="preserve">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78741</wp:posOffset>
                </wp:positionV>
                <wp:extent cx="3650615" cy="10477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E53CC8" w:rsidRPr="00E53CC8">
                              <w:rPr>
                                <w:sz w:val="28"/>
                                <w:szCs w:val="28"/>
                              </w:rPr>
                              <w:t xml:space="preserve">документации по планировке территории для размещения линейного объекта «Реконструкция улично-дорожной сети в д. </w:t>
                            </w:r>
                            <w:proofErr w:type="spellStart"/>
                            <w:r w:rsidR="00E53CC8" w:rsidRPr="00E53CC8">
                              <w:rPr>
                                <w:sz w:val="28"/>
                                <w:szCs w:val="28"/>
                              </w:rPr>
                              <w:t>Колотовщина</w:t>
                            </w:r>
                            <w:proofErr w:type="spellEnd"/>
                            <w:r w:rsidR="00E53CC8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2pt;width:287.4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E53CC8" w:rsidRPr="00E53CC8">
                        <w:rPr>
                          <w:sz w:val="28"/>
                          <w:szCs w:val="28"/>
                        </w:rPr>
                        <w:t xml:space="preserve">документации по планировке территории для размещения линейного объекта «Реконструкция улично-дорожной сети в д. </w:t>
                      </w:r>
                      <w:proofErr w:type="spellStart"/>
                      <w:r w:rsidR="00E53CC8" w:rsidRPr="00E53CC8">
                        <w:rPr>
                          <w:sz w:val="28"/>
                          <w:szCs w:val="28"/>
                        </w:rPr>
                        <w:t>Колотовщина</w:t>
                      </w:r>
                      <w:proofErr w:type="spellEnd"/>
                      <w:r w:rsidR="00E53CC8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B53845" w:rsidRDefault="00072B84" w:rsidP="00C34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установления границ 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территории, предназначенной 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E53CC8">
        <w:rPr>
          <w:rFonts w:eastAsia="Times New Roman" w:cs="Times New Roman"/>
          <w:sz w:val="28"/>
          <w:szCs w:val="28"/>
          <w:lang w:eastAsia="ru-RU"/>
        </w:rPr>
        <w:t xml:space="preserve"> размещения линейного </w:t>
      </w:r>
      <w:r w:rsidR="003E2F71">
        <w:rPr>
          <w:rFonts w:eastAsia="Times New Roman" w:cs="Times New Roman"/>
          <w:sz w:val="28"/>
          <w:szCs w:val="28"/>
          <w:lang w:eastAsia="ru-RU"/>
        </w:rPr>
        <w:t>объект</w:t>
      </w:r>
      <w:r w:rsidR="00A40101">
        <w:rPr>
          <w:rFonts w:eastAsia="Times New Roman" w:cs="Times New Roman"/>
          <w:sz w:val="28"/>
          <w:szCs w:val="28"/>
          <w:lang w:eastAsia="ru-RU"/>
        </w:rPr>
        <w:t>а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3CC8" w:rsidRPr="00E53CC8">
        <w:rPr>
          <w:rFonts w:eastAsia="MS Mincho"/>
          <w:sz w:val="28"/>
          <w:szCs w:val="28"/>
        </w:rPr>
        <w:t xml:space="preserve">«Реконструкция улично-дорожной сети в д. </w:t>
      </w:r>
      <w:proofErr w:type="spellStart"/>
      <w:r w:rsidR="00E53CC8" w:rsidRPr="00E53CC8">
        <w:rPr>
          <w:rFonts w:eastAsia="MS Mincho"/>
          <w:sz w:val="28"/>
          <w:szCs w:val="28"/>
        </w:rPr>
        <w:t>Колотовщина</w:t>
      </w:r>
      <w:proofErr w:type="spellEnd"/>
      <w:r w:rsidR="00E53CC8" w:rsidRPr="00E53CC8">
        <w:rPr>
          <w:rFonts w:eastAsia="MS Mincho"/>
          <w:sz w:val="28"/>
          <w:szCs w:val="28"/>
        </w:rPr>
        <w:t>»</w:t>
      </w:r>
      <w:r w:rsidR="00E53CC8">
        <w:rPr>
          <w:rFonts w:eastAsia="MS Mincho"/>
          <w:sz w:val="28"/>
          <w:szCs w:val="28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руководствуясь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статьями  26, 29 Устава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1667">
        <w:rPr>
          <w:rFonts w:eastAsia="Times New Roman" w:cs="Times New Roman"/>
          <w:sz w:val="28"/>
          <w:szCs w:val="28"/>
          <w:lang w:eastAsia="ru-RU"/>
        </w:rPr>
        <w:t>С</w:t>
      </w:r>
      <w:r w:rsidR="00743F7B">
        <w:rPr>
          <w:rFonts w:eastAsia="Times New Roman" w:cs="Times New Roman"/>
          <w:sz w:val="28"/>
          <w:szCs w:val="28"/>
          <w:lang w:eastAsia="ru-RU"/>
        </w:rPr>
        <w:t xml:space="preserve">хемой территориального планирования </w:t>
      </w:r>
      <w:r w:rsidR="00436559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36559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436559">
        <w:rPr>
          <w:rFonts w:eastAsia="Times New Roman" w:cs="Times New Roman"/>
          <w:sz w:val="28"/>
          <w:szCs w:val="28"/>
          <w:lang w:eastAsia="ru-RU"/>
        </w:rPr>
        <w:t xml:space="preserve"> район», утвержденной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E72017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="00E72017">
        <w:rPr>
          <w:rFonts w:eastAsia="Times New Roman" w:cs="Times New Roman"/>
          <w:sz w:val="28"/>
          <w:szCs w:val="28"/>
          <w:lang w:eastAsia="ru-RU"/>
        </w:rPr>
        <w:t xml:space="preserve"> районного С</w:t>
      </w:r>
      <w:r w:rsidR="00436559">
        <w:rPr>
          <w:rFonts w:eastAsia="Times New Roman" w:cs="Times New Roman"/>
          <w:sz w:val="28"/>
          <w:szCs w:val="28"/>
          <w:lang w:eastAsia="ru-RU"/>
        </w:rPr>
        <w:t>овета депутатов от 21.09.2010 №64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</w:t>
      </w:r>
      <w:r w:rsidR="00E53CC8">
        <w:rPr>
          <w:rFonts w:cs="Times New Roman"/>
          <w:color w:val="000000"/>
          <w:sz w:val="28"/>
          <w:szCs w:val="28"/>
        </w:rPr>
        <w:t xml:space="preserve"> </w:t>
      </w:r>
      <w:r w:rsidR="004D1667">
        <w:rPr>
          <w:rFonts w:cs="Times New Roman"/>
          <w:color w:val="000000"/>
          <w:sz w:val="28"/>
          <w:szCs w:val="28"/>
        </w:rPr>
        <w:t xml:space="preserve">от </w:t>
      </w:r>
      <w:r w:rsidR="00E53CC8">
        <w:rPr>
          <w:rFonts w:cs="Times New Roman"/>
          <w:color w:val="000000"/>
          <w:sz w:val="28"/>
          <w:szCs w:val="28"/>
        </w:rPr>
        <w:t>22.05.2019</w:t>
      </w:r>
      <w:r w:rsidR="004D1667">
        <w:rPr>
          <w:rFonts w:cs="Times New Roman"/>
          <w:color w:val="000000"/>
          <w:sz w:val="28"/>
          <w:szCs w:val="28"/>
        </w:rPr>
        <w:t>г</w:t>
      </w:r>
      <w:r w:rsidR="004D1667" w:rsidRPr="004D1667">
        <w:rPr>
          <w:rFonts w:cs="Times New Roman"/>
          <w:color w:val="000000"/>
          <w:sz w:val="28"/>
          <w:szCs w:val="28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436559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5D2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3CC8">
        <w:rPr>
          <w:rFonts w:eastAsia="Times New Roman" w:cs="Times New Roman"/>
          <w:sz w:val="28"/>
          <w:szCs w:val="28"/>
          <w:lang w:eastAsia="ru-RU"/>
        </w:rPr>
        <w:t>документацию</w:t>
      </w:r>
      <w:r w:rsidR="00E53CC8" w:rsidRPr="00E53CC8">
        <w:rPr>
          <w:rFonts w:eastAsia="Times New Roman" w:cs="Times New Roman"/>
          <w:sz w:val="28"/>
          <w:szCs w:val="28"/>
          <w:lang w:eastAsia="ru-RU"/>
        </w:rPr>
        <w:t xml:space="preserve"> по планировке территории для размещения линейного объекта «Реконструкция улично-дорожной сети в д. </w:t>
      </w:r>
      <w:proofErr w:type="spellStart"/>
      <w:r w:rsidR="00E53CC8" w:rsidRPr="00E53CC8">
        <w:rPr>
          <w:rFonts w:eastAsia="Times New Roman" w:cs="Times New Roman"/>
          <w:sz w:val="28"/>
          <w:szCs w:val="28"/>
          <w:lang w:eastAsia="ru-RU"/>
        </w:rPr>
        <w:t>Колотовщина</w:t>
      </w:r>
      <w:proofErr w:type="spellEnd"/>
      <w:r w:rsidR="00E53CC8" w:rsidRPr="00E53CC8">
        <w:rPr>
          <w:rFonts w:eastAsia="Times New Roman" w:cs="Times New Roman"/>
          <w:sz w:val="28"/>
          <w:szCs w:val="28"/>
          <w:lang w:eastAsia="ru-RU"/>
        </w:rPr>
        <w:t>»</w:t>
      </w:r>
      <w:r w:rsidR="001B6BB1">
        <w:rPr>
          <w:sz w:val="28"/>
          <w:szCs w:val="28"/>
        </w:rPr>
        <w:t>, подготовленн</w:t>
      </w:r>
      <w:r w:rsidR="00E53CC8">
        <w:rPr>
          <w:sz w:val="28"/>
          <w:szCs w:val="28"/>
        </w:rPr>
        <w:t>ую</w:t>
      </w:r>
      <w:r w:rsidR="00804790">
        <w:rPr>
          <w:sz w:val="28"/>
          <w:szCs w:val="28"/>
        </w:rPr>
        <w:t xml:space="preserve"> ООО «</w:t>
      </w:r>
      <w:proofErr w:type="spellStart"/>
      <w:r w:rsidR="00E53CC8">
        <w:rPr>
          <w:sz w:val="28"/>
          <w:szCs w:val="28"/>
        </w:rPr>
        <w:t>ГеоПрофиль</w:t>
      </w:r>
      <w:proofErr w:type="spellEnd"/>
      <w:r w:rsidR="00804790">
        <w:rPr>
          <w:sz w:val="28"/>
          <w:szCs w:val="28"/>
        </w:rPr>
        <w:t>» г. Смоленск</w:t>
      </w:r>
      <w:r w:rsidR="00E53CC8">
        <w:rPr>
          <w:sz w:val="28"/>
          <w:szCs w:val="28"/>
        </w:rPr>
        <w:t>.</w:t>
      </w:r>
    </w:p>
    <w:p w:rsidR="00E72017" w:rsidRPr="00436559" w:rsidRDefault="00804790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E72017">
        <w:rPr>
          <w:rFonts w:eastAsia="Times New Roman" w:cs="Times New Roman"/>
          <w:sz w:val="28"/>
          <w:szCs w:val="28"/>
          <w:lang w:eastAsia="ru-RU"/>
        </w:rPr>
        <w:t>Характеристики 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33B5">
        <w:rPr>
          <w:rFonts w:eastAsia="Times New Roman" w:cs="Times New Roman"/>
          <w:sz w:val="28"/>
          <w:szCs w:val="28"/>
          <w:lang w:eastAsia="ru-RU"/>
        </w:rPr>
        <w:t>и земельных участков</w:t>
      </w:r>
      <w:r w:rsidR="00E72017">
        <w:rPr>
          <w:rFonts w:eastAsia="Times New Roman" w:cs="Times New Roman"/>
          <w:sz w:val="28"/>
          <w:szCs w:val="28"/>
          <w:lang w:eastAsia="ru-RU"/>
        </w:rPr>
        <w:t>:</w:t>
      </w:r>
    </w:p>
    <w:p w:rsidR="00F161D4" w:rsidRPr="00B53845" w:rsidRDefault="00F161D4" w:rsidP="00F161D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место расположения территории</w:t>
      </w:r>
      <w:r w:rsidR="003833B5">
        <w:rPr>
          <w:rFonts w:eastAsia="Times New Roman" w:cs="Times New Roman"/>
          <w:sz w:val="28"/>
          <w:szCs w:val="28"/>
          <w:lang w:eastAsia="ru-RU"/>
        </w:rPr>
        <w:t xml:space="preserve"> и земельных участков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: Российская Федерация,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>Смоленская  область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C34BA2">
        <w:rPr>
          <w:rFonts w:eastAsia="Times New Roman" w:cs="Times New Roman"/>
          <w:sz w:val="28"/>
          <w:szCs w:val="28"/>
          <w:lang w:eastAsia="ru-RU"/>
        </w:rPr>
        <w:t>Погорельское</w:t>
      </w:r>
      <w:proofErr w:type="spellEnd"/>
      <w:r w:rsidR="00C34BA2">
        <w:rPr>
          <w:rFonts w:eastAsia="Times New Roman" w:cs="Times New Roman"/>
          <w:sz w:val="28"/>
          <w:szCs w:val="28"/>
          <w:lang w:eastAsia="ru-RU"/>
        </w:rPr>
        <w:t xml:space="preserve"> сельское поселение, </w:t>
      </w:r>
      <w:r w:rsidR="00656EB8">
        <w:rPr>
          <w:rFonts w:eastAsia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56EB8">
        <w:rPr>
          <w:rFonts w:eastAsia="Times New Roman" w:cs="Times New Roman"/>
          <w:sz w:val="28"/>
          <w:szCs w:val="28"/>
          <w:lang w:eastAsia="ru-RU"/>
        </w:rPr>
        <w:t>Колотовщина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656E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56EB8" w:rsidRPr="00656EB8">
        <w:rPr>
          <w:rFonts w:eastAsia="Times New Roman" w:cs="Times New Roman"/>
          <w:sz w:val="28"/>
          <w:szCs w:val="28"/>
          <w:lang w:eastAsia="ru-RU"/>
        </w:rPr>
        <w:t>кадастровы</w:t>
      </w:r>
      <w:r w:rsidR="00656EB8">
        <w:rPr>
          <w:rFonts w:eastAsia="Times New Roman" w:cs="Times New Roman"/>
          <w:sz w:val="28"/>
          <w:szCs w:val="28"/>
          <w:lang w:eastAsia="ru-RU"/>
        </w:rPr>
        <w:t>е квартала</w:t>
      </w:r>
      <w:r w:rsidR="00656EB8" w:rsidRPr="00656EB8">
        <w:rPr>
          <w:rFonts w:eastAsia="Times New Roman" w:cs="Times New Roman"/>
          <w:sz w:val="28"/>
          <w:szCs w:val="28"/>
          <w:lang w:eastAsia="ru-RU"/>
        </w:rPr>
        <w:t>: 67:01:0850101, 67:01:0860101, 67:01:0030103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Pr="00B53845" w:rsidRDefault="003833B5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общая площадь территории, в том числе расположенных на ней </w:t>
      </w:r>
      <w:r w:rsidR="0047320C">
        <w:rPr>
          <w:rFonts w:eastAsia="Times New Roman" w:cs="Times New Roman"/>
          <w:sz w:val="28"/>
          <w:szCs w:val="28"/>
          <w:lang w:eastAsia="ru-RU"/>
        </w:rPr>
        <w:t>земельн</w:t>
      </w:r>
      <w:r>
        <w:rPr>
          <w:rFonts w:eastAsia="Times New Roman" w:cs="Times New Roman"/>
          <w:sz w:val="28"/>
          <w:szCs w:val="28"/>
          <w:lang w:eastAsia="ru-RU"/>
        </w:rPr>
        <w:t xml:space="preserve">ых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участков</w:t>
      </w:r>
      <w:r w:rsidR="004732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образуем</w:t>
      </w:r>
      <w:r w:rsidR="0047320C">
        <w:rPr>
          <w:rFonts w:eastAsia="Times New Roman" w:cs="Times New Roman"/>
          <w:sz w:val="28"/>
          <w:szCs w:val="28"/>
          <w:lang w:eastAsia="ru-RU"/>
        </w:rPr>
        <w:t>ых</w:t>
      </w:r>
      <w:proofErr w:type="gramEnd"/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планировки и</w:t>
      </w:r>
      <w:r w:rsidR="00706E98">
        <w:rPr>
          <w:rFonts w:eastAsia="Times New Roman" w:cs="Times New Roman"/>
          <w:sz w:val="28"/>
          <w:szCs w:val="28"/>
          <w:lang w:eastAsia="ru-RU"/>
        </w:rPr>
        <w:t xml:space="preserve"> проектом</w:t>
      </w:r>
      <w:r w:rsidR="00656EB8"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территории: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23D0">
        <w:rPr>
          <w:rFonts w:eastAsia="Times New Roman" w:cs="Times New Roman"/>
          <w:sz w:val="28"/>
          <w:szCs w:val="28"/>
          <w:lang w:eastAsia="ru-RU"/>
        </w:rPr>
        <w:t>21465</w:t>
      </w:r>
      <w:r w:rsidR="00F161D4" w:rsidRPr="00B53845">
        <w:rPr>
          <w:rFonts w:eastAsia="Times New Roman" w:cs="Times New Roman"/>
          <w:sz w:val="28"/>
          <w:szCs w:val="28"/>
          <w:lang w:eastAsia="ru-RU"/>
        </w:rPr>
        <w:t xml:space="preserve"> кв.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F161D4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вид разрешенного использования земельн</w:t>
      </w:r>
      <w:r w:rsidR="003833B5">
        <w:rPr>
          <w:rFonts w:eastAsia="Times New Roman" w:cs="Times New Roman"/>
          <w:sz w:val="28"/>
          <w:szCs w:val="28"/>
          <w:lang w:eastAsia="ru-RU"/>
        </w:rPr>
        <w:t>ых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участк</w:t>
      </w:r>
      <w:r w:rsidR="003833B5">
        <w:rPr>
          <w:rFonts w:eastAsia="Times New Roman" w:cs="Times New Roman"/>
          <w:sz w:val="28"/>
          <w:szCs w:val="28"/>
          <w:lang w:eastAsia="ru-RU"/>
        </w:rPr>
        <w:t>ов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C34BA2">
        <w:rPr>
          <w:rFonts w:eastAsia="Times New Roman" w:cs="Times New Roman"/>
          <w:sz w:val="28"/>
          <w:szCs w:val="28"/>
          <w:lang w:eastAsia="ru-RU"/>
        </w:rPr>
        <w:t xml:space="preserve">земельные участки (территории) общего </w:t>
      </w:r>
      <w:proofErr w:type="gramStart"/>
      <w:r w:rsidR="00C34BA2">
        <w:rPr>
          <w:rFonts w:eastAsia="Times New Roman" w:cs="Times New Roman"/>
          <w:sz w:val="28"/>
          <w:szCs w:val="28"/>
          <w:lang w:eastAsia="ru-RU"/>
        </w:rPr>
        <w:t xml:space="preserve">пользования,  </w:t>
      </w:r>
      <w:r w:rsidRPr="00B53845">
        <w:rPr>
          <w:sz w:val="28"/>
          <w:szCs w:val="28"/>
        </w:rPr>
        <w:t>размещение</w:t>
      </w:r>
      <w:proofErr w:type="gramEnd"/>
      <w:r w:rsidRPr="00B53845">
        <w:rPr>
          <w:sz w:val="28"/>
          <w:szCs w:val="28"/>
        </w:rPr>
        <w:t xml:space="preserve"> </w:t>
      </w:r>
      <w:r w:rsidR="00C34BA2">
        <w:rPr>
          <w:sz w:val="28"/>
          <w:szCs w:val="28"/>
        </w:rPr>
        <w:t>объектов</w:t>
      </w:r>
      <w:r w:rsidR="003E2F71">
        <w:rPr>
          <w:sz w:val="28"/>
          <w:szCs w:val="28"/>
        </w:rPr>
        <w:t xml:space="preserve"> </w:t>
      </w:r>
      <w:r w:rsidR="00C34BA2" w:rsidRPr="00C34BA2">
        <w:rPr>
          <w:sz w:val="28"/>
          <w:szCs w:val="28"/>
        </w:rPr>
        <w:t>улично-дорожной сети</w:t>
      </w:r>
      <w:r w:rsidR="00E72017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C34BA2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Документация</w:t>
      </w:r>
      <w:r w:rsidRPr="00E53CC8">
        <w:rPr>
          <w:rFonts w:eastAsia="Times New Roman" w:cs="Times New Roman"/>
          <w:sz w:val="28"/>
          <w:szCs w:val="28"/>
          <w:lang w:eastAsia="ru-RU"/>
        </w:rPr>
        <w:t xml:space="preserve"> по планировке территории для размещения линейного объекта «Реконструкция улично-дорожной сети в д. </w:t>
      </w:r>
      <w:proofErr w:type="spellStart"/>
      <w:r w:rsidRPr="00E53CC8">
        <w:rPr>
          <w:rFonts w:eastAsia="Times New Roman" w:cs="Times New Roman"/>
          <w:sz w:val="28"/>
          <w:szCs w:val="28"/>
          <w:lang w:eastAsia="ru-RU"/>
        </w:rPr>
        <w:t>Колотовщина</w:t>
      </w:r>
      <w:proofErr w:type="spellEnd"/>
      <w:r w:rsidRPr="00E53CC8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разработана в составе проекта планировки и проекта межевания территории линейного объекта.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72017" w:rsidRDefault="00C34BA2" w:rsidP="006273A6">
      <w:pPr>
        <w:spacing w:after="0" w:line="240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A61557">
        <w:rPr>
          <w:rFonts w:eastAsia="Times New Roman" w:cs="Times New Roman"/>
          <w:sz w:val="28"/>
          <w:szCs w:val="28"/>
          <w:lang w:eastAsia="ru-RU"/>
        </w:rPr>
        <w:t xml:space="preserve">. Разместить </w:t>
      </w:r>
      <w:r w:rsidRPr="00C34BA2">
        <w:rPr>
          <w:rFonts w:eastAsia="Times New Roman" w:cs="Times New Roman"/>
          <w:sz w:val="28"/>
          <w:szCs w:val="28"/>
          <w:lang w:eastAsia="ru-RU"/>
        </w:rPr>
        <w:t xml:space="preserve">документацию по планировке территории для размещения линейного объекта «Реконструкция улично-дорожной сети в д. </w:t>
      </w:r>
      <w:proofErr w:type="spellStart"/>
      <w:r w:rsidRPr="00C34BA2">
        <w:rPr>
          <w:rFonts w:eastAsia="Times New Roman" w:cs="Times New Roman"/>
          <w:sz w:val="28"/>
          <w:szCs w:val="28"/>
          <w:lang w:eastAsia="ru-RU"/>
        </w:rPr>
        <w:t>Колотовщина</w:t>
      </w:r>
      <w:proofErr w:type="spellEnd"/>
      <w:r w:rsidRPr="00C34BA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1557" w:rsidRPr="00A61557">
        <w:rPr>
          <w:rFonts w:eastAsia="MS Mincho"/>
          <w:sz w:val="28"/>
          <w:szCs w:val="28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MS Mincho"/>
          <w:sz w:val="28"/>
          <w:szCs w:val="28"/>
        </w:rPr>
        <w:t>Велижский</w:t>
      </w:r>
      <w:proofErr w:type="spellEnd"/>
      <w:r w:rsidR="00A61557" w:rsidRPr="00A61557">
        <w:rPr>
          <w:rFonts w:eastAsia="MS Mincho"/>
          <w:sz w:val="28"/>
          <w:szCs w:val="28"/>
        </w:rPr>
        <w:t xml:space="preserve"> район» </w:t>
      </w:r>
      <w:r w:rsidR="00A61557" w:rsidRPr="00A61557">
        <w:rPr>
          <w:rFonts w:eastAsia="MS Mincho"/>
          <w:sz w:val="28"/>
          <w:szCs w:val="28"/>
        </w:rPr>
        <w:lastRenderedPageBreak/>
        <w:t>http://velizh.admin-smolensk.ru/ в информационно-телекоммуникационной сети «Интернет»</w:t>
      </w:r>
      <w:r w:rsidR="00993E8C">
        <w:rPr>
          <w:rFonts w:eastAsia="MS Mincho"/>
          <w:sz w:val="28"/>
          <w:szCs w:val="28"/>
        </w:rPr>
        <w:t xml:space="preserve"> (К.П. Борис).</w:t>
      </w:r>
    </w:p>
    <w:p w:rsidR="0047320C" w:rsidRPr="00B53845" w:rsidRDefault="00C34BA2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5</w:t>
      </w:r>
      <w:r w:rsidR="0047320C">
        <w:rPr>
          <w:rFonts w:eastAsia="MS Mincho"/>
          <w:sz w:val="28"/>
          <w:szCs w:val="28"/>
        </w:rPr>
        <w:t xml:space="preserve">. Определить </w:t>
      </w:r>
      <w:r w:rsidR="001B27E9">
        <w:rPr>
          <w:rFonts w:eastAsia="MS Mincho"/>
          <w:sz w:val="28"/>
          <w:szCs w:val="28"/>
        </w:rPr>
        <w:t>местом хранения утвержденн</w:t>
      </w:r>
      <w:r>
        <w:rPr>
          <w:rFonts w:eastAsia="MS Mincho"/>
          <w:sz w:val="28"/>
          <w:szCs w:val="28"/>
        </w:rPr>
        <w:t>ой</w:t>
      </w:r>
      <w:r w:rsidR="001B27E9">
        <w:rPr>
          <w:rFonts w:eastAsia="MS Mincho"/>
          <w:sz w:val="28"/>
          <w:szCs w:val="28"/>
        </w:rPr>
        <w:t xml:space="preserve"> </w:t>
      </w:r>
      <w:r w:rsidRPr="00C34BA2">
        <w:rPr>
          <w:rFonts w:eastAsia="MS Mincho"/>
          <w:sz w:val="28"/>
          <w:szCs w:val="28"/>
        </w:rPr>
        <w:t>документаци</w:t>
      </w:r>
      <w:r>
        <w:rPr>
          <w:rFonts w:eastAsia="MS Mincho"/>
          <w:sz w:val="28"/>
          <w:szCs w:val="28"/>
        </w:rPr>
        <w:t>и</w:t>
      </w:r>
      <w:r w:rsidRPr="00C34BA2">
        <w:rPr>
          <w:rFonts w:eastAsia="MS Mincho"/>
          <w:sz w:val="28"/>
          <w:szCs w:val="28"/>
        </w:rPr>
        <w:t xml:space="preserve"> по планировке территории для размещения линейного объекта «Реконструкция улично-дорожной сети в д. </w:t>
      </w:r>
      <w:proofErr w:type="spellStart"/>
      <w:r w:rsidRPr="00C34BA2">
        <w:rPr>
          <w:rFonts w:eastAsia="MS Mincho"/>
          <w:sz w:val="28"/>
          <w:szCs w:val="28"/>
        </w:rPr>
        <w:t>Колотовщина</w:t>
      </w:r>
      <w:proofErr w:type="spellEnd"/>
      <w:r w:rsidRPr="00C34BA2">
        <w:rPr>
          <w:rFonts w:eastAsia="MS Mincho"/>
          <w:sz w:val="28"/>
          <w:szCs w:val="28"/>
        </w:rPr>
        <w:t>»</w:t>
      </w:r>
      <w:r w:rsidR="00490E19">
        <w:rPr>
          <w:rFonts w:eastAsia="MS Mincho"/>
          <w:sz w:val="28"/>
          <w:szCs w:val="28"/>
        </w:rPr>
        <w:t xml:space="preserve"> отдел по строительству, архитектуре и дорожному строительству, городскому хозяйству и ЖКХ.</w:t>
      </w:r>
    </w:p>
    <w:p w:rsidR="00804790" w:rsidRDefault="00C34BA2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</w:t>
      </w:r>
      <w:r w:rsidR="00A61557" w:rsidRPr="00A61557">
        <w:rPr>
          <w:rFonts w:eastAsia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A61557" w:rsidRPr="00A61557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«Интернет»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.</w:t>
      </w:r>
    </w:p>
    <w:p w:rsidR="00F8245C" w:rsidRPr="00B53845" w:rsidRDefault="00C34BA2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804790">
        <w:rPr>
          <w:rFonts w:eastAsia="Times New Roman" w:cs="Times New Roman"/>
          <w:sz w:val="28"/>
          <w:szCs w:val="28"/>
          <w:lang w:eastAsia="ru-RU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0DEF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C34BA2">
        <w:rPr>
          <w:rFonts w:eastAsia="Times New Roman" w:cs="Times New Roman"/>
          <w:sz w:val="28"/>
          <w:szCs w:val="28"/>
          <w:lang w:eastAsia="ru-RU"/>
        </w:rPr>
        <w:t>а</w:t>
      </w:r>
      <w:r w:rsidR="002C0D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</w:p>
    <w:p w:rsidR="002C0DEF" w:rsidRPr="002C0DEF" w:rsidRDefault="002C0DEF" w:rsidP="002C0DE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о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>бразования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0DEF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2C0DEF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2C0DEF">
        <w:rPr>
          <w:rFonts w:eastAsia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r w:rsidR="00C34BA2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C34BA2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A2B23" w:rsidRPr="006273A6" w:rsidRDefault="00E17B22" w:rsidP="006273A6"/>
    <w:sectPr w:rsidR="007A2B23" w:rsidRPr="006273A6" w:rsidSect="0046005C">
      <w:type w:val="continuous"/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4"/>
    <w:rsid w:val="00016C1C"/>
    <w:rsid w:val="00072B84"/>
    <w:rsid w:val="0008479E"/>
    <w:rsid w:val="001B27E9"/>
    <w:rsid w:val="001B6BB1"/>
    <w:rsid w:val="001E43EC"/>
    <w:rsid w:val="0023087A"/>
    <w:rsid w:val="0023513F"/>
    <w:rsid w:val="002C0DEF"/>
    <w:rsid w:val="003105F2"/>
    <w:rsid w:val="003833B5"/>
    <w:rsid w:val="003D18FE"/>
    <w:rsid w:val="003E2F71"/>
    <w:rsid w:val="003E4829"/>
    <w:rsid w:val="00436559"/>
    <w:rsid w:val="00444278"/>
    <w:rsid w:val="0046005C"/>
    <w:rsid w:val="0047320C"/>
    <w:rsid w:val="00490E19"/>
    <w:rsid w:val="004B20ED"/>
    <w:rsid w:val="004D1667"/>
    <w:rsid w:val="004F54B2"/>
    <w:rsid w:val="005D2F65"/>
    <w:rsid w:val="006273A6"/>
    <w:rsid w:val="00656EB8"/>
    <w:rsid w:val="006945C6"/>
    <w:rsid w:val="00706E98"/>
    <w:rsid w:val="00743F7B"/>
    <w:rsid w:val="00804790"/>
    <w:rsid w:val="00893830"/>
    <w:rsid w:val="008A3CD5"/>
    <w:rsid w:val="008C6063"/>
    <w:rsid w:val="008D336F"/>
    <w:rsid w:val="008D33D5"/>
    <w:rsid w:val="00964D33"/>
    <w:rsid w:val="00993E8C"/>
    <w:rsid w:val="009E00A6"/>
    <w:rsid w:val="00A40101"/>
    <w:rsid w:val="00A61557"/>
    <w:rsid w:val="00A66B66"/>
    <w:rsid w:val="00A77794"/>
    <w:rsid w:val="00AD0C2C"/>
    <w:rsid w:val="00AF4245"/>
    <w:rsid w:val="00B00D54"/>
    <w:rsid w:val="00B165EE"/>
    <w:rsid w:val="00B53845"/>
    <w:rsid w:val="00BB3CB4"/>
    <w:rsid w:val="00BC2EDF"/>
    <w:rsid w:val="00BD086B"/>
    <w:rsid w:val="00BE23D0"/>
    <w:rsid w:val="00C34BA2"/>
    <w:rsid w:val="00C34C87"/>
    <w:rsid w:val="00C41C32"/>
    <w:rsid w:val="00CB7D62"/>
    <w:rsid w:val="00D90643"/>
    <w:rsid w:val="00DC7925"/>
    <w:rsid w:val="00E17B22"/>
    <w:rsid w:val="00E53CC8"/>
    <w:rsid w:val="00E72017"/>
    <w:rsid w:val="00EB791F"/>
    <w:rsid w:val="00EC017D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25</cp:revision>
  <cp:lastPrinted>2019-05-23T10:30:00Z</cp:lastPrinted>
  <dcterms:created xsi:type="dcterms:W3CDTF">2015-09-01T13:14:00Z</dcterms:created>
  <dcterms:modified xsi:type="dcterms:W3CDTF">2019-05-23T10:30:00Z</dcterms:modified>
</cp:coreProperties>
</file>