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31EC3">
        <w:rPr>
          <w:rFonts w:ascii="Times New Roman" w:hAnsi="Times New Roman" w:cs="Times New Roman"/>
          <w:sz w:val="28"/>
          <w:szCs w:val="28"/>
        </w:rPr>
        <w:t>20.07.2018</w:t>
      </w:r>
      <w:r w:rsidR="00C101E0" w:rsidRPr="00E52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31EC3">
        <w:rPr>
          <w:rFonts w:ascii="Times New Roman" w:hAnsi="Times New Roman" w:cs="Times New Roman"/>
          <w:sz w:val="28"/>
          <w:szCs w:val="28"/>
        </w:rPr>
        <w:t>346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93D2C" w:rsidRPr="00E11632" w:rsidTr="00B93D2C">
        <w:tc>
          <w:tcPr>
            <w:tcW w:w="4785" w:type="dxa"/>
          </w:tcPr>
          <w:p w:rsidR="00B93D2C" w:rsidRPr="00E11632" w:rsidRDefault="000831D6" w:rsidP="00D50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субсидии из бюджета муниципального образования </w:t>
            </w:r>
            <w:proofErr w:type="spellStart"/>
            <w:r w:rsidR="005546EE">
              <w:rPr>
                <w:rFonts w:ascii="Times New Roman" w:hAnsi="Times New Roman" w:cs="Times New Roman"/>
                <w:sz w:val="28"/>
                <w:szCs w:val="28"/>
              </w:rPr>
              <w:t>Велижское</w:t>
            </w:r>
            <w:proofErr w:type="spellEnd"/>
            <w:r w:rsidR="005546E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E2068E">
              <w:rPr>
                <w:rFonts w:ascii="Times New Roman" w:hAnsi="Times New Roman" w:cs="Times New Roman"/>
                <w:sz w:val="28"/>
                <w:szCs w:val="28"/>
              </w:rPr>
              <w:t>финансирования расходов, связанных</w:t>
            </w:r>
            <w:r w:rsidR="00D50F1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E206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F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осуществлением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786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0A1" w:rsidRDefault="00F40DA2" w:rsidP="003110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Default="00E408A0" w:rsidP="004053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D7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1559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 с изменениями и дополнениями, решением </w:t>
      </w:r>
      <w:r w:rsidR="00161387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161387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="0016138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15598">
        <w:rPr>
          <w:rFonts w:ascii="Times New Roman" w:hAnsi="Times New Roman" w:cs="Times New Roman"/>
          <w:sz w:val="28"/>
          <w:szCs w:val="28"/>
        </w:rPr>
        <w:t xml:space="preserve"> от 2</w:t>
      </w:r>
      <w:r w:rsidR="00161387">
        <w:rPr>
          <w:rFonts w:ascii="Times New Roman" w:hAnsi="Times New Roman" w:cs="Times New Roman"/>
          <w:sz w:val="28"/>
          <w:szCs w:val="28"/>
        </w:rPr>
        <w:t>7</w:t>
      </w:r>
      <w:r w:rsidR="000864C1">
        <w:rPr>
          <w:rFonts w:ascii="Times New Roman" w:hAnsi="Times New Roman" w:cs="Times New Roman"/>
          <w:sz w:val="28"/>
          <w:szCs w:val="28"/>
        </w:rPr>
        <w:t xml:space="preserve">.12.2017 </w:t>
      </w:r>
      <w:r w:rsidR="00161387">
        <w:rPr>
          <w:rFonts w:ascii="Times New Roman" w:hAnsi="Times New Roman" w:cs="Times New Roman"/>
          <w:sz w:val="28"/>
          <w:szCs w:val="28"/>
        </w:rPr>
        <w:t>№57</w:t>
      </w:r>
      <w:r w:rsidR="00515598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proofErr w:type="spellStart"/>
      <w:r w:rsidR="00161387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161387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515598">
        <w:rPr>
          <w:rFonts w:ascii="Times New Roman" w:hAnsi="Times New Roman" w:cs="Times New Roman"/>
          <w:sz w:val="28"/>
          <w:szCs w:val="28"/>
        </w:rPr>
        <w:t xml:space="preserve"> на 2018 год и  плановый период 2019 и 2020 годов» в целях определения механизма предоставления в 2018 – 2020 годах из бюджета муниципального образования</w:t>
      </w:r>
      <w:proofErr w:type="gramEnd"/>
      <w:r w:rsidR="00515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63F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B5763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515598">
        <w:rPr>
          <w:rFonts w:ascii="Times New Roman" w:hAnsi="Times New Roman" w:cs="Times New Roman"/>
          <w:sz w:val="28"/>
          <w:szCs w:val="28"/>
        </w:rPr>
        <w:t xml:space="preserve"> субсидии на</w:t>
      </w:r>
      <w:r w:rsidR="00B5763F">
        <w:rPr>
          <w:rFonts w:ascii="Times New Roman" w:hAnsi="Times New Roman" w:cs="Times New Roman"/>
          <w:sz w:val="28"/>
          <w:szCs w:val="28"/>
        </w:rPr>
        <w:t xml:space="preserve"> осу</w:t>
      </w:r>
      <w:r w:rsidR="00161387">
        <w:rPr>
          <w:rFonts w:ascii="Times New Roman" w:hAnsi="Times New Roman" w:cs="Times New Roman"/>
          <w:sz w:val="28"/>
          <w:szCs w:val="28"/>
        </w:rPr>
        <w:t>ществление</w:t>
      </w:r>
      <w:r w:rsidR="00B5763F">
        <w:rPr>
          <w:rFonts w:ascii="Times New Roman" w:hAnsi="Times New Roman" w:cs="Times New Roman"/>
          <w:sz w:val="28"/>
          <w:szCs w:val="28"/>
        </w:rPr>
        <w:t xml:space="preserve"> </w:t>
      </w:r>
      <w:r w:rsidR="00B576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обеспечению безопасности людей на водных объектах, охране их жизни и здоровья</w:t>
      </w:r>
      <w:r w:rsidR="00515598">
        <w:rPr>
          <w:rFonts w:ascii="Times New Roman" w:hAnsi="Times New Roman" w:cs="Times New Roman"/>
          <w:sz w:val="28"/>
          <w:szCs w:val="28"/>
        </w:rPr>
        <w:t xml:space="preserve"> </w:t>
      </w:r>
      <w:r w:rsidR="00723D7F">
        <w:rPr>
          <w:rFonts w:ascii="Times New Roman" w:hAnsi="Times New Roman" w:cs="Times New Roman"/>
          <w:sz w:val="28"/>
          <w:szCs w:val="28"/>
        </w:rPr>
        <w:t>А</w:t>
      </w:r>
      <w:r w:rsidR="005670B9" w:rsidRPr="00723D7F">
        <w:rPr>
          <w:rFonts w:ascii="Times New Roman" w:hAnsi="Times New Roman" w:cs="Times New Roman"/>
          <w:sz w:val="28"/>
          <w:szCs w:val="28"/>
        </w:rPr>
        <w:t>дминистрация</w:t>
      </w:r>
      <w:r w:rsidR="005670B9" w:rsidRPr="005670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23D7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23D7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23D7F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1F2FC6" w:rsidRDefault="001F2FC6" w:rsidP="00723D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3D7F" w:rsidRPr="005670B9" w:rsidRDefault="00723D7F" w:rsidP="00723D7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5670B9" w:rsidRPr="005670B9" w:rsidRDefault="005670B9" w:rsidP="001165F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0B9">
        <w:rPr>
          <w:rFonts w:ascii="Times New Roman" w:hAnsi="Times New Roman" w:cs="Times New Roman"/>
          <w:sz w:val="28"/>
          <w:szCs w:val="28"/>
        </w:rPr>
        <w:tab/>
      </w:r>
      <w:r w:rsidR="00723D7F">
        <w:rPr>
          <w:rFonts w:ascii="Times New Roman" w:hAnsi="Times New Roman" w:cs="Times New Roman"/>
          <w:sz w:val="28"/>
          <w:szCs w:val="28"/>
        </w:rPr>
        <w:t xml:space="preserve">1. </w:t>
      </w:r>
      <w:r w:rsidR="001165FB">
        <w:rPr>
          <w:rFonts w:ascii="Times New Roman" w:hAnsi="Times New Roman" w:cs="Times New Roman"/>
          <w:sz w:val="28"/>
          <w:szCs w:val="28"/>
        </w:rPr>
        <w:t>Утвердить</w:t>
      </w:r>
      <w:r w:rsidR="000864C1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1165FB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субсидии из бюджета муниципального образования </w:t>
      </w:r>
      <w:proofErr w:type="spellStart"/>
      <w:r w:rsidR="00BA31B9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BA31B9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040804">
        <w:rPr>
          <w:rFonts w:ascii="Times New Roman" w:hAnsi="Times New Roman" w:cs="Times New Roman"/>
          <w:sz w:val="28"/>
          <w:szCs w:val="28"/>
        </w:rPr>
        <w:t xml:space="preserve"> на возмещение затрат, связанных с </w:t>
      </w:r>
      <w:r w:rsidR="00BA31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мероприятий по обеспечению безопасности людей на водных объектах, охране их жизни и здоровья</w:t>
      </w:r>
      <w:r w:rsidR="00040804">
        <w:rPr>
          <w:rFonts w:ascii="Times New Roman" w:hAnsi="Times New Roman" w:cs="Times New Roman"/>
          <w:sz w:val="28"/>
          <w:szCs w:val="28"/>
        </w:rPr>
        <w:t>.</w:t>
      </w:r>
    </w:p>
    <w:p w:rsidR="00B93D2C" w:rsidRDefault="00B93D2C" w:rsidP="00A74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670B9">
        <w:rPr>
          <w:rFonts w:ascii="Times New Roman" w:hAnsi="Times New Roman" w:cs="Times New Roman"/>
          <w:sz w:val="28"/>
          <w:szCs w:val="28"/>
        </w:rPr>
        <w:tab/>
      </w:r>
      <w:r w:rsidR="002045BB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обнародования на официальном сайте </w:t>
      </w:r>
      <w:r w:rsidR="00795DA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795DA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95DA9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795DA9" w:rsidRDefault="00795DA9" w:rsidP="00A74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="008A3C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A3CFA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0864C1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8A3CFA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E3ECE" w:rsidRPr="005670B9" w:rsidRDefault="004E3ECE" w:rsidP="00A746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D67A0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DC5">
        <w:rPr>
          <w:rFonts w:ascii="Times New Roman" w:hAnsi="Times New Roman" w:cs="Times New Roman"/>
          <w:sz w:val="28"/>
          <w:szCs w:val="28"/>
        </w:rPr>
        <w:t>Глав</w:t>
      </w:r>
      <w:r w:rsidR="00040804">
        <w:rPr>
          <w:rFonts w:ascii="Times New Roman" w:hAnsi="Times New Roman" w:cs="Times New Roman"/>
          <w:sz w:val="28"/>
          <w:szCs w:val="28"/>
        </w:rPr>
        <w:t>а</w:t>
      </w:r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C4F76" w:rsidRDefault="00EE3DC5" w:rsidP="00940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80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040804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D44EDE" w:rsidRPr="00D44EDE" w:rsidRDefault="00D44EDE" w:rsidP="00D44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</w:p>
    <w:p w:rsidR="00D44EDE" w:rsidRPr="00D44EDE" w:rsidRDefault="00D44EDE" w:rsidP="00D44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44EDE" w:rsidRPr="00D44EDE" w:rsidRDefault="00D44EDE" w:rsidP="00D44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4EDE" w:rsidRPr="00D44EDE" w:rsidRDefault="00D44EDE" w:rsidP="00D44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D44EDE" w:rsidRPr="00D44EDE" w:rsidRDefault="00D44EDE" w:rsidP="00D44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72141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20.07.2018</w:t>
      </w: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72141">
        <w:rPr>
          <w:rFonts w:ascii="Times New Roman" w:eastAsia="Times New Roman" w:hAnsi="Times New Roman" w:cs="Times New Roman"/>
          <w:sz w:val="28"/>
          <w:szCs w:val="28"/>
          <w:lang w:eastAsia="ru-RU"/>
        </w:rPr>
        <w:t>346</w:t>
      </w:r>
    </w:p>
    <w:p w:rsidR="00D44EDE" w:rsidRPr="00D44EDE" w:rsidRDefault="00D44EDE" w:rsidP="00D44EDE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DE" w:rsidRPr="00D44EDE" w:rsidRDefault="00D44EDE" w:rsidP="00D44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EDE" w:rsidRPr="00D44EDE" w:rsidRDefault="00D44EDE" w:rsidP="00D44E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4EDE" w:rsidRPr="00D44EDE" w:rsidRDefault="00D44EDE" w:rsidP="00D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D44EDE" w:rsidRPr="00D44EDE" w:rsidRDefault="00D44EDE" w:rsidP="00D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СУБСИДИЙ ИЗ БЮДЖЕТА МУНИЦИПАЛЬНОГО ОБРАЗОВАНИЯ </w:t>
      </w:r>
      <w:r w:rsidR="005B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ВЕЛИЖСКОЕ ГОРОДСКОЕ ПОСЕЛЕНИЕ </w:t>
      </w:r>
      <w:r w:rsidRPr="00D44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ВОЗМЕЩЕНИЕ</w:t>
      </w:r>
      <w:r w:rsidR="00C96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ЗАТРАТ, СВЯЗАННЫХ С </w:t>
      </w:r>
      <w:r w:rsidR="005B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ОСУЩЕСТВЛЕНИЕМ МЕРОПРИЯТИЙ ПО ОБЕСПЕЧЕНИЮ БЕЗОПАСНОСТИ ЛЮДЕЙ НА ВОДНЫХ ОБЪЕКТАХ, ОХРАНЕ ИХ ЖИХНИ И ЗДОРОВЬЯ.</w:t>
      </w:r>
    </w:p>
    <w:p w:rsidR="00D44EDE" w:rsidRPr="00D44EDE" w:rsidRDefault="00D44EDE" w:rsidP="00D4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4EDE" w:rsidRPr="00D44EDE" w:rsidRDefault="00D44EDE" w:rsidP="00D44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Настоящий Порядок определяет условия предоставления из бюджета муниципального образовани</w:t>
      </w:r>
      <w:r w:rsidR="00D53F9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047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904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31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 на  возмещение затрат</w:t>
      </w:r>
      <w:r w:rsidR="00B9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с </w:t>
      </w:r>
      <w:r w:rsidR="009047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мероприятий по обеспечению безопасности людей на водных объектах, охране их жизни и здоровья.</w:t>
      </w:r>
    </w:p>
    <w:p w:rsidR="00D44EDE" w:rsidRPr="00D44EDE" w:rsidRDefault="00D44EDE" w:rsidP="00D4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предоставления субсидий разработан в соответствии с Бюджетным кодексом РФ.</w:t>
      </w:r>
    </w:p>
    <w:p w:rsidR="00D44EDE" w:rsidRPr="00D44EDE" w:rsidRDefault="00D44EDE" w:rsidP="00D4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Предоставление субсидий осуществляется за счет средств бюджета муниципального образования </w:t>
      </w:r>
      <w:proofErr w:type="spellStart"/>
      <w:r w:rsidR="00F67B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F67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</w:t>
      </w:r>
      <w:r w:rsidR="001F3192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00 «</w:t>
      </w:r>
      <w:r w:rsidR="001F31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подразделу 0</w:t>
      </w:r>
      <w:r w:rsidR="001F31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3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Водное хозяйство</w:t>
      </w: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целевой статье</w:t>
      </w:r>
      <w:r w:rsidR="00AE0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333F">
        <w:rPr>
          <w:rFonts w:ascii="Times New Roman" w:eastAsia="Times New Roman" w:hAnsi="Times New Roman" w:cs="Times New Roman"/>
          <w:sz w:val="28"/>
          <w:szCs w:val="28"/>
          <w:lang w:eastAsia="ru-RU"/>
        </w:rPr>
        <w:t>8200068000</w:t>
      </w: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виду расходов 810 «Субсидии юридическим лицам (кроме некоммерческих организаций), индивидуальным предпринимателям, физическим лицам-производителям товаров, работ, услуг», код расходов 241</w:t>
      </w:r>
      <w:r w:rsidR="00A5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</w:t>
      </w: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езвозмездные перечисления государственным и муниципальным организациям в пределах утвержденных бюджетных ассигнований на текущий год.</w:t>
      </w:r>
    </w:p>
    <w:p w:rsidR="00D44EDE" w:rsidRPr="00D44EDE" w:rsidRDefault="00D44EDE" w:rsidP="00D4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Главным распорядителем бюджетных средств, предусмотренных для предоставления </w:t>
      </w:r>
      <w:r w:rsidR="004404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возмещение затрат,</w:t>
      </w:r>
      <w:r w:rsidR="00440452" w:rsidRPr="0044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BB3C3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мероприятий по обеспечению безопасности людей на водных объектах, охране их жизни и здоровья</w:t>
      </w:r>
      <w:r w:rsidR="00BB3C3E"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Администрация муниципального образования «</w:t>
      </w:r>
      <w:proofErr w:type="spellStart"/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9427BB" w:rsidRDefault="00D44EDE" w:rsidP="00D4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905B6">
        <w:rPr>
          <w:rFonts w:ascii="Times New Roman" w:hAnsi="Times New Roman"/>
          <w:sz w:val="28"/>
          <w:szCs w:val="28"/>
        </w:rPr>
        <w:t>Субсидия</w:t>
      </w:r>
      <w:r w:rsidR="003905B6" w:rsidRPr="007D2270">
        <w:rPr>
          <w:rFonts w:ascii="Times New Roman" w:hAnsi="Times New Roman"/>
          <w:sz w:val="28"/>
          <w:szCs w:val="28"/>
        </w:rPr>
        <w:t xml:space="preserve"> п</w:t>
      </w:r>
      <w:r w:rsidR="003905B6">
        <w:rPr>
          <w:rFonts w:ascii="Times New Roman" w:hAnsi="Times New Roman"/>
          <w:sz w:val="28"/>
          <w:szCs w:val="28"/>
        </w:rPr>
        <w:t>редоставляе</w:t>
      </w:r>
      <w:r w:rsidR="003905B6" w:rsidRPr="007D2270">
        <w:rPr>
          <w:rFonts w:ascii="Times New Roman" w:hAnsi="Times New Roman"/>
          <w:sz w:val="28"/>
          <w:szCs w:val="28"/>
        </w:rPr>
        <w:t>тся МУП «</w:t>
      </w:r>
      <w:proofErr w:type="spellStart"/>
      <w:r w:rsidR="003905B6" w:rsidRPr="007D2270">
        <w:rPr>
          <w:rFonts w:ascii="Times New Roman" w:hAnsi="Times New Roman"/>
          <w:sz w:val="28"/>
          <w:szCs w:val="28"/>
        </w:rPr>
        <w:t>Коммунресурс</w:t>
      </w:r>
      <w:proofErr w:type="spellEnd"/>
      <w:r w:rsidR="003905B6" w:rsidRPr="007D2270">
        <w:rPr>
          <w:rFonts w:ascii="Times New Roman" w:hAnsi="Times New Roman"/>
          <w:sz w:val="28"/>
          <w:szCs w:val="28"/>
        </w:rPr>
        <w:t>» на безвозмездной и безвозвратно</w:t>
      </w:r>
      <w:r w:rsidR="003905B6">
        <w:rPr>
          <w:rFonts w:ascii="Times New Roman" w:hAnsi="Times New Roman"/>
          <w:sz w:val="28"/>
          <w:szCs w:val="28"/>
        </w:rPr>
        <w:t xml:space="preserve">й основе на возмещение расходов, </w:t>
      </w:r>
      <w:r w:rsidR="00390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</w:t>
      </w:r>
      <w:r w:rsidR="00942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 мероприятий по обеспечению безопасности людей на водных объектах, охране их жизни и здоровья</w:t>
      </w:r>
      <w:r w:rsidR="001127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1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4EDE" w:rsidRPr="00D44EDE" w:rsidRDefault="00121DDF" w:rsidP="00D4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получения субсидии</w:t>
      </w:r>
      <w:r w:rsidR="00D44EDE"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</w:t>
      </w:r>
      <w:proofErr w:type="spellStart"/>
      <w:r w:rsidR="00D44EDE"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Коммунресурс</w:t>
      </w:r>
      <w:proofErr w:type="spellEnd"/>
      <w:r w:rsidR="00D44EDE"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ежемесячно до 5 числа месяца, следующего за </w:t>
      </w:r>
      <w:proofErr w:type="gramStart"/>
      <w:r w:rsidR="00D44EDE"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</w:t>
      </w:r>
      <w:proofErr w:type="gramEnd"/>
      <w:r w:rsidR="00D44EDE"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4EDE"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Администрацию муниципального образования «</w:t>
      </w:r>
      <w:proofErr w:type="spellStart"/>
      <w:r w:rsidR="00D44EDE"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D44EDE"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акты выполненных работ за отчетный месяц. </w:t>
      </w:r>
    </w:p>
    <w:p w:rsidR="00D44EDE" w:rsidRPr="00D44EDE" w:rsidRDefault="008044F8" w:rsidP="00D4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Средства субсидии</w:t>
      </w:r>
      <w:r w:rsidR="00D44EDE"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носят целевой характер и не могут быть использованы на другие цели.</w:t>
      </w:r>
    </w:p>
    <w:p w:rsidR="00D44EDE" w:rsidRPr="00D44EDE" w:rsidRDefault="00D44EDE" w:rsidP="00D4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Руководитель МУП «</w:t>
      </w:r>
      <w:proofErr w:type="spellStart"/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Коммунресурс</w:t>
      </w:r>
      <w:proofErr w:type="spellEnd"/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несет персональную ответственность за нецелевое использование бюджетных сре</w:t>
      </w:r>
      <w:proofErr w:type="gramStart"/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действующим законодательством.</w:t>
      </w:r>
    </w:p>
    <w:p w:rsidR="00D44EDE" w:rsidRPr="00D44EDE" w:rsidRDefault="00D44EDE" w:rsidP="00D4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выявлении Администрацией муниципального образования «</w:t>
      </w:r>
      <w:proofErr w:type="spellStart"/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1127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9A04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проверок расходования бюджетных средств нарушений условий, являющихся основанием для предоставления субсиди</w:t>
      </w:r>
      <w:r w:rsidR="008044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полученные средства подлежат возврату в бюджет муниципального образования </w:t>
      </w:r>
      <w:proofErr w:type="spellStart"/>
      <w:r w:rsidR="00282D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28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календарных дней с момента получения соответствующего треб</w:t>
      </w:r>
      <w:r w:rsidR="008044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ования. При не возврате субсидии</w:t>
      </w:r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указанный  период Администрация муниципального образования «</w:t>
      </w:r>
      <w:proofErr w:type="spellStart"/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принимает меры по взысканию подлежащих возврату бюджетных сре</w:t>
      </w:r>
      <w:proofErr w:type="gramStart"/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D44ED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удебном порядке.</w:t>
      </w:r>
    </w:p>
    <w:p w:rsidR="001D508B" w:rsidRDefault="001D508B" w:rsidP="00940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508B" w:rsidRDefault="001D508B" w:rsidP="00940E4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 w:rsidSect="003110A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40804"/>
    <w:rsid w:val="00045511"/>
    <w:rsid w:val="000831D6"/>
    <w:rsid w:val="000864C1"/>
    <w:rsid w:val="000C2B06"/>
    <w:rsid w:val="000F6D3A"/>
    <w:rsid w:val="001062AA"/>
    <w:rsid w:val="0011277E"/>
    <w:rsid w:val="001165FB"/>
    <w:rsid w:val="00121DDF"/>
    <w:rsid w:val="00161387"/>
    <w:rsid w:val="001A0712"/>
    <w:rsid w:val="001D508B"/>
    <w:rsid w:val="001F2FC6"/>
    <w:rsid w:val="001F3192"/>
    <w:rsid w:val="002045BB"/>
    <w:rsid w:val="00231EC3"/>
    <w:rsid w:val="002655EA"/>
    <w:rsid w:val="00280254"/>
    <w:rsid w:val="00282D63"/>
    <w:rsid w:val="002B61DA"/>
    <w:rsid w:val="002D0607"/>
    <w:rsid w:val="002E5B5E"/>
    <w:rsid w:val="003110A1"/>
    <w:rsid w:val="00372141"/>
    <w:rsid w:val="003740B1"/>
    <w:rsid w:val="003905B6"/>
    <w:rsid w:val="003A2FF9"/>
    <w:rsid w:val="003E7F91"/>
    <w:rsid w:val="0040536E"/>
    <w:rsid w:val="00421524"/>
    <w:rsid w:val="004244F4"/>
    <w:rsid w:val="00440452"/>
    <w:rsid w:val="004C4F76"/>
    <w:rsid w:val="004E3ECE"/>
    <w:rsid w:val="004E5C19"/>
    <w:rsid w:val="004E7F39"/>
    <w:rsid w:val="00515598"/>
    <w:rsid w:val="00524B03"/>
    <w:rsid w:val="005546EE"/>
    <w:rsid w:val="005670B9"/>
    <w:rsid w:val="005B4F88"/>
    <w:rsid w:val="005E6514"/>
    <w:rsid w:val="00602433"/>
    <w:rsid w:val="006A5C40"/>
    <w:rsid w:val="006D1515"/>
    <w:rsid w:val="006E253E"/>
    <w:rsid w:val="00723D7F"/>
    <w:rsid w:val="00774B03"/>
    <w:rsid w:val="0077721D"/>
    <w:rsid w:val="00795DA9"/>
    <w:rsid w:val="007E09BE"/>
    <w:rsid w:val="007E0B9A"/>
    <w:rsid w:val="008044F8"/>
    <w:rsid w:val="008A3CFA"/>
    <w:rsid w:val="008A48D3"/>
    <w:rsid w:val="008A65AF"/>
    <w:rsid w:val="00901F24"/>
    <w:rsid w:val="00903870"/>
    <w:rsid w:val="0090471A"/>
    <w:rsid w:val="00911789"/>
    <w:rsid w:val="00940E4E"/>
    <w:rsid w:val="009427BB"/>
    <w:rsid w:val="00960167"/>
    <w:rsid w:val="009A0471"/>
    <w:rsid w:val="009C1A32"/>
    <w:rsid w:val="00A27BAA"/>
    <w:rsid w:val="00A50E4D"/>
    <w:rsid w:val="00A61795"/>
    <w:rsid w:val="00A7464F"/>
    <w:rsid w:val="00AB39FF"/>
    <w:rsid w:val="00AE0D90"/>
    <w:rsid w:val="00B02BFD"/>
    <w:rsid w:val="00B5763F"/>
    <w:rsid w:val="00B8623C"/>
    <w:rsid w:val="00B91C87"/>
    <w:rsid w:val="00B93D2C"/>
    <w:rsid w:val="00BA31B9"/>
    <w:rsid w:val="00BB3C3E"/>
    <w:rsid w:val="00BF7AD5"/>
    <w:rsid w:val="00C101E0"/>
    <w:rsid w:val="00C61B85"/>
    <w:rsid w:val="00C96648"/>
    <w:rsid w:val="00CC38A9"/>
    <w:rsid w:val="00D13A7E"/>
    <w:rsid w:val="00D44EDE"/>
    <w:rsid w:val="00D50F1F"/>
    <w:rsid w:val="00D5155D"/>
    <w:rsid w:val="00D53F9A"/>
    <w:rsid w:val="00D67A0E"/>
    <w:rsid w:val="00DC6F47"/>
    <w:rsid w:val="00DD4580"/>
    <w:rsid w:val="00DE0237"/>
    <w:rsid w:val="00DF25ED"/>
    <w:rsid w:val="00E11632"/>
    <w:rsid w:val="00E2068E"/>
    <w:rsid w:val="00E276ED"/>
    <w:rsid w:val="00E408A0"/>
    <w:rsid w:val="00E521D2"/>
    <w:rsid w:val="00E55D1E"/>
    <w:rsid w:val="00E55F32"/>
    <w:rsid w:val="00EE3DC5"/>
    <w:rsid w:val="00F40DA2"/>
    <w:rsid w:val="00F4333F"/>
    <w:rsid w:val="00F6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119</cp:revision>
  <cp:lastPrinted>2018-07-20T05:26:00Z</cp:lastPrinted>
  <dcterms:created xsi:type="dcterms:W3CDTF">2016-11-21T06:08:00Z</dcterms:created>
  <dcterms:modified xsi:type="dcterms:W3CDTF">2018-07-23T08:37:00Z</dcterms:modified>
</cp:coreProperties>
</file>