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59" w:rsidRDefault="00D50C59" w:rsidP="00AD7E6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</w:t>
      </w:r>
    </w:p>
    <w:p w:rsidR="00590AF1" w:rsidRPr="00E0175D" w:rsidRDefault="00D50C59" w:rsidP="00590AF1">
      <w:pPr>
        <w:jc w:val="center"/>
        <w:rPr>
          <w:b/>
          <w:sz w:val="28"/>
        </w:rPr>
      </w:pPr>
      <w:r>
        <w:rPr>
          <w:b/>
          <w:sz w:val="28"/>
        </w:rPr>
        <w:t>ВЕЛИЖСКИЙ РАЙОННЫЙ СОВЕТ ДЕПУТАТОВ</w:t>
      </w:r>
    </w:p>
    <w:p w:rsidR="00590AF1" w:rsidRPr="00590AF1" w:rsidRDefault="00590AF1" w:rsidP="00590AF1">
      <w:pPr>
        <w:keepNext/>
        <w:jc w:val="center"/>
        <w:outlineLvl w:val="0"/>
        <w:rPr>
          <w:rFonts w:ascii="Arial" w:hAnsi="Arial"/>
          <w:sz w:val="28"/>
        </w:rPr>
      </w:pPr>
    </w:p>
    <w:p w:rsidR="00590AF1" w:rsidRPr="00345B14" w:rsidRDefault="00D50C59" w:rsidP="00590AF1">
      <w:pPr>
        <w:keepNext/>
        <w:jc w:val="center"/>
        <w:outlineLvl w:val="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РЕШЕНИЯ</w:t>
      </w:r>
    </w:p>
    <w:p w:rsidR="00590AF1" w:rsidRPr="00590AF1" w:rsidRDefault="008F00CD" w:rsidP="00590AF1">
      <w:pPr>
        <w:rPr>
          <w:sz w:val="28"/>
        </w:rPr>
      </w:pPr>
      <w:proofErr w:type="gramStart"/>
      <w:r>
        <w:rPr>
          <w:sz w:val="28"/>
        </w:rPr>
        <w:t>о</w:t>
      </w:r>
      <w:r w:rsidR="00590AF1" w:rsidRPr="00590AF1">
        <w:rPr>
          <w:sz w:val="28"/>
        </w:rPr>
        <w:t>т</w:t>
      </w:r>
      <w:proofErr w:type="gramEnd"/>
      <w:r w:rsidR="001F44BF">
        <w:rPr>
          <w:sz w:val="28"/>
        </w:rPr>
        <w:t xml:space="preserve"> </w:t>
      </w:r>
      <w:r w:rsidR="00AD7E63">
        <w:rPr>
          <w:sz w:val="28"/>
        </w:rPr>
        <w:t>17 декабря 2019 года № 85</w:t>
      </w:r>
      <w:r w:rsidR="001F44BF">
        <w:rPr>
          <w:sz w:val="28"/>
        </w:rPr>
        <w:t xml:space="preserve"> </w:t>
      </w:r>
    </w:p>
    <w:p w:rsidR="008F00CD" w:rsidRDefault="00590AF1" w:rsidP="00590AF1">
      <w:pPr>
        <w:rPr>
          <w:sz w:val="28"/>
        </w:rPr>
      </w:pPr>
      <w:r w:rsidRPr="00590AF1">
        <w:rPr>
          <w:sz w:val="28"/>
        </w:rPr>
        <w:t xml:space="preserve">          </w:t>
      </w:r>
      <w:r w:rsidR="00E06505" w:rsidRPr="00590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495C" wp14:editId="49E10BFA">
                <wp:simplePos x="0" y="0"/>
                <wp:positionH relativeFrom="column">
                  <wp:posOffset>-90805</wp:posOffset>
                </wp:positionH>
                <wp:positionV relativeFrom="paragraph">
                  <wp:posOffset>140335</wp:posOffset>
                </wp:positionV>
                <wp:extent cx="3267075" cy="9334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4BF" w:rsidRPr="007570B1" w:rsidRDefault="00D50C59" w:rsidP="005B75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98331B">
                              <w:rPr>
                                <w:sz w:val="28"/>
                                <w:szCs w:val="28"/>
                              </w:rPr>
                              <w:t>внесении изменений в стратегию социально-экономического развития муниципального образования «</w:t>
                            </w:r>
                            <w:proofErr w:type="spellStart"/>
                            <w:r w:rsidR="0098331B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98331B">
                              <w:rPr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bookmarkEnd w:id="0"/>
                          </w:p>
                          <w:p w:rsidR="00590AF1" w:rsidRPr="00590AF1" w:rsidRDefault="00590AF1" w:rsidP="00590AF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E495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.15pt;margin-top:11.05pt;width:257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FzwgIAALk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" filled="f" stroked="f">
                <v:textbox>
                  <w:txbxContent>
                    <w:p w:rsidR="001F44BF" w:rsidRPr="007570B1" w:rsidRDefault="00D50C59" w:rsidP="005B756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98331B">
                        <w:rPr>
                          <w:sz w:val="28"/>
                          <w:szCs w:val="28"/>
                        </w:rPr>
                        <w:t>внесении изменений в стратегию социально-экономического развития муниципального образования «</w:t>
                      </w:r>
                      <w:proofErr w:type="spellStart"/>
                      <w:r w:rsidR="0098331B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98331B">
                        <w:rPr>
                          <w:sz w:val="28"/>
                          <w:szCs w:val="28"/>
                        </w:rPr>
                        <w:t xml:space="preserve"> район»</w:t>
                      </w:r>
                    </w:p>
                    <w:p w:rsidR="00590AF1" w:rsidRPr="00590AF1" w:rsidRDefault="00590AF1" w:rsidP="00590AF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8"/>
        </w:rPr>
      </w:pPr>
    </w:p>
    <w:p w:rsidR="00590AF1" w:rsidRPr="00590AF1" w:rsidRDefault="00590AF1" w:rsidP="00590AF1">
      <w:pPr>
        <w:rPr>
          <w:sz w:val="24"/>
        </w:rPr>
      </w:pPr>
    </w:p>
    <w:p w:rsidR="0087570A" w:rsidRDefault="00590AF1" w:rsidP="001F44BF">
      <w:pPr>
        <w:rPr>
          <w:sz w:val="28"/>
        </w:rPr>
      </w:pPr>
      <w:r w:rsidRPr="00590AF1">
        <w:rPr>
          <w:sz w:val="28"/>
        </w:rPr>
        <w:t xml:space="preserve">       </w:t>
      </w:r>
      <w:r w:rsidR="001F44BF">
        <w:rPr>
          <w:sz w:val="28"/>
        </w:rPr>
        <w:t xml:space="preserve">   </w:t>
      </w:r>
    </w:p>
    <w:p w:rsidR="00590AF1" w:rsidRDefault="0087570A" w:rsidP="00D50C59">
      <w:pPr>
        <w:ind w:right="284"/>
        <w:jc w:val="both"/>
        <w:rPr>
          <w:sz w:val="28"/>
        </w:rPr>
      </w:pPr>
      <w:r>
        <w:rPr>
          <w:sz w:val="28"/>
        </w:rPr>
        <w:t xml:space="preserve">         </w:t>
      </w:r>
      <w:r w:rsidR="00D50C59">
        <w:rPr>
          <w:sz w:val="28"/>
        </w:rPr>
        <w:t xml:space="preserve">          </w:t>
      </w:r>
      <w:r>
        <w:rPr>
          <w:sz w:val="28"/>
        </w:rPr>
        <w:t xml:space="preserve"> </w:t>
      </w:r>
      <w:r w:rsidR="00D50C59">
        <w:rPr>
          <w:sz w:val="28"/>
        </w:rPr>
        <w:t xml:space="preserve">В </w:t>
      </w:r>
      <w:r w:rsidR="00A84B79">
        <w:rPr>
          <w:sz w:val="28"/>
          <w:szCs w:val="28"/>
        </w:rPr>
        <w:t xml:space="preserve">целях реализации </w:t>
      </w:r>
      <w:r w:rsidR="00A84B79" w:rsidRPr="00E85B68">
        <w:rPr>
          <w:sz w:val="28"/>
          <w:szCs w:val="28"/>
        </w:rPr>
        <w:t>Указ</w:t>
      </w:r>
      <w:r w:rsidR="00A84B79">
        <w:rPr>
          <w:sz w:val="28"/>
          <w:szCs w:val="28"/>
        </w:rPr>
        <w:t xml:space="preserve">а Президента Российской Федерации от 9 мая 2017 годы № 203 «О Стратегии развития информационного общества в Российской Федерации на 2017 - 2030 годы», рассмотрев обращение Главы муниципального образования </w:t>
      </w:r>
      <w:proofErr w:type="spellStart"/>
      <w:r w:rsidR="00A84B79">
        <w:rPr>
          <w:sz w:val="28"/>
          <w:szCs w:val="28"/>
        </w:rPr>
        <w:t>Велижский</w:t>
      </w:r>
      <w:proofErr w:type="spellEnd"/>
      <w:r w:rsidR="00A84B79">
        <w:rPr>
          <w:sz w:val="28"/>
          <w:szCs w:val="28"/>
        </w:rPr>
        <w:t xml:space="preserve"> район</w:t>
      </w:r>
      <w:r w:rsidR="00D50C59">
        <w:rPr>
          <w:sz w:val="28"/>
        </w:rPr>
        <w:t xml:space="preserve">, </w:t>
      </w:r>
      <w:proofErr w:type="spellStart"/>
      <w:r w:rsidR="00D50C59">
        <w:rPr>
          <w:sz w:val="28"/>
        </w:rPr>
        <w:t>Велижский</w:t>
      </w:r>
      <w:proofErr w:type="spellEnd"/>
      <w:r w:rsidR="00D50C59">
        <w:rPr>
          <w:sz w:val="28"/>
        </w:rPr>
        <w:t xml:space="preserve"> районный Совет депутатов </w:t>
      </w:r>
    </w:p>
    <w:p w:rsidR="00D50C59" w:rsidRDefault="00D50C59" w:rsidP="00D50C59">
      <w:pPr>
        <w:ind w:right="284"/>
        <w:jc w:val="both"/>
        <w:rPr>
          <w:sz w:val="28"/>
        </w:rPr>
      </w:pPr>
      <w:r>
        <w:rPr>
          <w:sz w:val="28"/>
        </w:rPr>
        <w:t>РЕШИЛ:</w:t>
      </w:r>
    </w:p>
    <w:p w:rsidR="001F0D28" w:rsidRPr="00D82C67" w:rsidRDefault="00D82C67" w:rsidP="00D82C67">
      <w:pPr>
        <w:jc w:val="both"/>
        <w:rPr>
          <w:sz w:val="28"/>
          <w:szCs w:val="28"/>
          <w:lang w:eastAsia="ar-SA"/>
        </w:rPr>
      </w:pPr>
      <w:r w:rsidRPr="00D82C6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1. </w:t>
      </w:r>
      <w:r w:rsidR="001F0D28" w:rsidRPr="00D82C67">
        <w:rPr>
          <w:sz w:val="28"/>
          <w:szCs w:val="28"/>
          <w:lang w:eastAsia="ar-SA"/>
        </w:rPr>
        <w:t>Внести в Стратегию социально-экономического развития муниципального образования «</w:t>
      </w:r>
      <w:proofErr w:type="spellStart"/>
      <w:r w:rsidR="001F0D28" w:rsidRPr="00D82C67">
        <w:rPr>
          <w:sz w:val="28"/>
          <w:szCs w:val="28"/>
          <w:lang w:eastAsia="ar-SA"/>
        </w:rPr>
        <w:t>Велижский</w:t>
      </w:r>
      <w:proofErr w:type="spellEnd"/>
      <w:r w:rsidR="001F0D28" w:rsidRPr="00D82C67">
        <w:rPr>
          <w:sz w:val="28"/>
          <w:szCs w:val="28"/>
          <w:lang w:eastAsia="ar-SA"/>
        </w:rPr>
        <w:t xml:space="preserve"> район» на период до 2030 года следующие изменения:</w:t>
      </w:r>
    </w:p>
    <w:p w:rsidR="00D82C67" w:rsidRDefault="00D82C67" w:rsidP="00D82C67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lang w:eastAsia="ar-SA"/>
        </w:rPr>
        <w:t xml:space="preserve">              </w:t>
      </w:r>
      <w:r w:rsidRPr="00D82C67">
        <w:rPr>
          <w:sz w:val="28"/>
          <w:szCs w:val="28"/>
          <w:lang w:eastAsia="ar-SA"/>
        </w:rPr>
        <w:t xml:space="preserve">1.1. </w:t>
      </w:r>
      <w:r>
        <w:rPr>
          <w:sz w:val="28"/>
          <w:szCs w:val="28"/>
          <w:lang w:eastAsia="ar-SA"/>
        </w:rPr>
        <w:t>В разделе 1 пункт 1.1.2. изложить в следующей редакции:</w:t>
      </w:r>
      <w:r w:rsidRPr="00D82C6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82C67" w:rsidRPr="00D82C67" w:rsidRDefault="00D82C67" w:rsidP="00D82C67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D82C67">
        <w:rPr>
          <w:rFonts w:eastAsia="Calibri"/>
          <w:b/>
          <w:sz w:val="28"/>
          <w:szCs w:val="28"/>
          <w:lang w:eastAsia="en-US"/>
        </w:rPr>
        <w:t>1.1.2. Административно-территориальное деление</w:t>
      </w:r>
    </w:p>
    <w:p w:rsidR="00D82C67" w:rsidRPr="00D82C67" w:rsidRDefault="00D82C67" w:rsidP="00D82C67">
      <w:pPr>
        <w:ind w:firstLine="851"/>
        <w:jc w:val="both"/>
        <w:rPr>
          <w:b/>
          <w:color w:val="000000"/>
          <w:sz w:val="28"/>
          <w:szCs w:val="28"/>
        </w:rPr>
      </w:pPr>
      <w:r w:rsidRPr="00D82C67">
        <w:rPr>
          <w:rFonts w:eastAsia="Calibri"/>
          <w:color w:val="000000"/>
          <w:sz w:val="28"/>
          <w:szCs w:val="28"/>
          <w:lang w:eastAsia="en-US"/>
        </w:rPr>
        <w:t>Территорию муниципального образования «</w:t>
      </w:r>
      <w:proofErr w:type="spellStart"/>
      <w:r w:rsidRPr="00D82C67">
        <w:rPr>
          <w:rFonts w:eastAsia="Calibri"/>
          <w:color w:val="000000"/>
          <w:sz w:val="28"/>
          <w:szCs w:val="28"/>
          <w:lang w:eastAsia="en-US"/>
        </w:rPr>
        <w:t>Велижский</w:t>
      </w:r>
      <w:proofErr w:type="spellEnd"/>
      <w:r w:rsidRPr="00D82C67">
        <w:rPr>
          <w:rFonts w:eastAsia="Calibri"/>
          <w:color w:val="000000"/>
          <w:sz w:val="28"/>
          <w:szCs w:val="28"/>
          <w:lang w:eastAsia="en-US"/>
        </w:rPr>
        <w:t xml:space="preserve"> район» образуют территории </w:t>
      </w:r>
      <w:r w:rsidRPr="00D82C67">
        <w:rPr>
          <w:sz w:val="28"/>
          <w:szCs w:val="28"/>
        </w:rPr>
        <w:t xml:space="preserve">одно городского поселения и </w:t>
      </w:r>
      <w:r>
        <w:rPr>
          <w:sz w:val="28"/>
          <w:szCs w:val="28"/>
        </w:rPr>
        <w:t>трёх</w:t>
      </w:r>
      <w:r w:rsidRPr="00D82C67">
        <w:rPr>
          <w:sz w:val="28"/>
          <w:szCs w:val="28"/>
        </w:rPr>
        <w:t xml:space="preserve"> сельских поселений. </w:t>
      </w:r>
      <w:r w:rsidRPr="00D82C67">
        <w:rPr>
          <w:rFonts w:eastAsia="Calibri"/>
          <w:color w:val="000000"/>
          <w:sz w:val="28"/>
          <w:szCs w:val="28"/>
          <w:lang w:eastAsia="en-US"/>
        </w:rPr>
        <w:t>В состав территорий поселений входят 158 населенных пунктов, прилегающие к ним земли общего пользования и другие земли независимо от форм собственности и целевого назначения.</w:t>
      </w:r>
      <w:r w:rsidRPr="00D82C67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755"/>
        <w:gridCol w:w="4769"/>
        <w:gridCol w:w="1446"/>
        <w:gridCol w:w="1305"/>
        <w:gridCol w:w="1785"/>
      </w:tblGrid>
      <w:tr w:rsidR="00D82C67" w:rsidRPr="00D82C67" w:rsidTr="00A56469">
        <w:tc>
          <w:tcPr>
            <w:tcW w:w="755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2C67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69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2C67">
              <w:rPr>
                <w:rFonts w:eastAsia="Calibri"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1446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2C67">
              <w:rPr>
                <w:rFonts w:eastAsia="Calibri"/>
                <w:sz w:val="24"/>
                <w:szCs w:val="24"/>
                <w:lang w:eastAsia="en-US"/>
              </w:rPr>
              <w:t>Количество населенных пунктов в составе поселения</w:t>
            </w:r>
          </w:p>
        </w:tc>
        <w:tc>
          <w:tcPr>
            <w:tcW w:w="1305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2C67">
              <w:rPr>
                <w:rFonts w:eastAsia="Calibri"/>
                <w:sz w:val="24"/>
                <w:szCs w:val="24"/>
                <w:lang w:eastAsia="en-US"/>
              </w:rPr>
              <w:t>Численность населения поселения, чел.</w:t>
            </w:r>
          </w:p>
        </w:tc>
        <w:tc>
          <w:tcPr>
            <w:tcW w:w="1785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2C67">
              <w:rPr>
                <w:rFonts w:eastAsia="Calibri"/>
                <w:sz w:val="24"/>
                <w:szCs w:val="24"/>
                <w:lang w:eastAsia="en-US"/>
              </w:rPr>
              <w:t>Административные центр поселения</w:t>
            </w:r>
          </w:p>
        </w:tc>
      </w:tr>
      <w:tr w:rsidR="00D82C67" w:rsidRPr="00D82C67" w:rsidTr="00A56469">
        <w:tc>
          <w:tcPr>
            <w:tcW w:w="755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6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69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2C67">
              <w:rPr>
                <w:rFonts w:eastAsia="Calibri"/>
                <w:sz w:val="28"/>
                <w:szCs w:val="28"/>
                <w:lang w:eastAsia="en-US"/>
              </w:rPr>
              <w:t>Велижское</w:t>
            </w:r>
            <w:proofErr w:type="spellEnd"/>
            <w:r w:rsidRPr="00D82C67">
              <w:rPr>
                <w:rFonts w:eastAsia="Calibri"/>
                <w:sz w:val="28"/>
                <w:szCs w:val="28"/>
                <w:lang w:eastAsia="en-US"/>
              </w:rPr>
              <w:t xml:space="preserve"> городское поселение</w:t>
            </w:r>
          </w:p>
        </w:tc>
        <w:tc>
          <w:tcPr>
            <w:tcW w:w="1446" w:type="dxa"/>
            <w:vAlign w:val="center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67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05" w:type="dxa"/>
            <w:vAlign w:val="center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67">
              <w:rPr>
                <w:rFonts w:eastAsia="Calibri"/>
                <w:sz w:val="28"/>
                <w:szCs w:val="28"/>
                <w:lang w:eastAsia="en-US"/>
              </w:rPr>
              <w:t>7210</w:t>
            </w:r>
          </w:p>
        </w:tc>
        <w:tc>
          <w:tcPr>
            <w:tcW w:w="1785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67">
              <w:rPr>
                <w:rFonts w:eastAsia="Calibri"/>
                <w:sz w:val="28"/>
                <w:szCs w:val="28"/>
                <w:lang w:eastAsia="en-US"/>
              </w:rPr>
              <w:t>г. Велиж</w:t>
            </w:r>
          </w:p>
        </w:tc>
      </w:tr>
      <w:tr w:rsidR="00D82C67" w:rsidRPr="00D82C67" w:rsidTr="00A56469">
        <w:tc>
          <w:tcPr>
            <w:tcW w:w="755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6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69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2C67">
              <w:rPr>
                <w:rFonts w:eastAsia="Calibri"/>
                <w:sz w:val="28"/>
                <w:szCs w:val="28"/>
                <w:lang w:eastAsia="en-US"/>
              </w:rPr>
              <w:t>Крутовское</w:t>
            </w:r>
            <w:proofErr w:type="spellEnd"/>
            <w:r w:rsidRPr="00D82C67">
              <w:rPr>
                <w:rFonts w:eastAsia="Calibri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1446" w:type="dxa"/>
            <w:vAlign w:val="center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305" w:type="dxa"/>
            <w:vAlign w:val="center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1012</w:t>
            </w:r>
          </w:p>
        </w:tc>
        <w:tc>
          <w:tcPr>
            <w:tcW w:w="1785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67">
              <w:rPr>
                <w:rFonts w:eastAsia="Calibri"/>
                <w:sz w:val="28"/>
                <w:szCs w:val="28"/>
                <w:lang w:eastAsia="en-US"/>
              </w:rPr>
              <w:t>д. Крутое</w:t>
            </w:r>
          </w:p>
        </w:tc>
      </w:tr>
      <w:tr w:rsidR="00D82C67" w:rsidRPr="00D82C67" w:rsidTr="00A56469">
        <w:tc>
          <w:tcPr>
            <w:tcW w:w="755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6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9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2C67">
              <w:rPr>
                <w:rFonts w:eastAsia="Calibri"/>
                <w:sz w:val="28"/>
                <w:szCs w:val="28"/>
                <w:lang w:eastAsia="en-US"/>
              </w:rPr>
              <w:t>Печёнковское</w:t>
            </w:r>
            <w:proofErr w:type="spellEnd"/>
            <w:r w:rsidRPr="00D82C67">
              <w:rPr>
                <w:rFonts w:eastAsia="Calibri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1446" w:type="dxa"/>
            <w:vAlign w:val="center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305" w:type="dxa"/>
            <w:vAlign w:val="center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93</w:t>
            </w:r>
            <w:r w:rsidRPr="00D82C67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85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67">
              <w:rPr>
                <w:rFonts w:eastAsia="Calibri"/>
                <w:sz w:val="28"/>
                <w:szCs w:val="28"/>
                <w:lang w:eastAsia="en-US"/>
              </w:rPr>
              <w:t>д. Печёнки</w:t>
            </w:r>
          </w:p>
        </w:tc>
      </w:tr>
      <w:tr w:rsidR="00D82C67" w:rsidRPr="00D82C67" w:rsidTr="00A56469">
        <w:tc>
          <w:tcPr>
            <w:tcW w:w="755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67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69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2C67">
              <w:rPr>
                <w:rFonts w:eastAsia="Calibri"/>
                <w:sz w:val="28"/>
                <w:szCs w:val="28"/>
                <w:lang w:eastAsia="en-US"/>
              </w:rPr>
              <w:t>Селезнёвское</w:t>
            </w:r>
            <w:proofErr w:type="spellEnd"/>
            <w:r w:rsidRPr="00D82C67">
              <w:rPr>
                <w:rFonts w:eastAsia="Calibri"/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1446" w:type="dxa"/>
            <w:vAlign w:val="center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D82C67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305" w:type="dxa"/>
            <w:vAlign w:val="center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1380</w:t>
            </w:r>
          </w:p>
        </w:tc>
        <w:tc>
          <w:tcPr>
            <w:tcW w:w="1785" w:type="dxa"/>
          </w:tcPr>
          <w:p w:rsidR="00D82C67" w:rsidRPr="00D82C67" w:rsidRDefault="00D82C67" w:rsidP="00D82C6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82C67">
              <w:rPr>
                <w:rFonts w:eastAsia="Calibri"/>
                <w:sz w:val="28"/>
                <w:szCs w:val="28"/>
                <w:lang w:eastAsia="en-US"/>
              </w:rPr>
              <w:t>д. Селезни</w:t>
            </w:r>
          </w:p>
        </w:tc>
      </w:tr>
    </w:tbl>
    <w:p w:rsidR="00D82C67" w:rsidRPr="00D82C67" w:rsidRDefault="00D82C67" w:rsidP="00D82C67">
      <w:pPr>
        <w:ind w:firstLine="851"/>
        <w:jc w:val="both"/>
        <w:rPr>
          <w:sz w:val="24"/>
          <w:szCs w:val="24"/>
        </w:rPr>
      </w:pPr>
    </w:p>
    <w:p w:rsidR="00D82C67" w:rsidRPr="00D82C67" w:rsidRDefault="00D82C67" w:rsidP="00D82C67">
      <w:pPr>
        <w:ind w:firstLine="851"/>
        <w:jc w:val="both"/>
        <w:rPr>
          <w:sz w:val="28"/>
          <w:szCs w:val="28"/>
        </w:rPr>
      </w:pPr>
      <w:r w:rsidRPr="00D82C67">
        <w:rPr>
          <w:sz w:val="28"/>
          <w:szCs w:val="28"/>
        </w:rPr>
        <w:t>Карта-схема административно-территориального деления муниципального образования "</w:t>
      </w:r>
      <w:proofErr w:type="spellStart"/>
      <w:r w:rsidRPr="00D82C67">
        <w:rPr>
          <w:sz w:val="28"/>
          <w:szCs w:val="28"/>
        </w:rPr>
        <w:t>Велижский</w:t>
      </w:r>
      <w:proofErr w:type="spellEnd"/>
      <w:r w:rsidRPr="00D82C67">
        <w:rPr>
          <w:sz w:val="28"/>
          <w:szCs w:val="28"/>
        </w:rPr>
        <w:t xml:space="preserve"> район".</w:t>
      </w:r>
    </w:p>
    <w:p w:rsidR="00D82C67" w:rsidRDefault="00D82C67" w:rsidP="00D82C67">
      <w:pPr>
        <w:rPr>
          <w:sz w:val="28"/>
          <w:szCs w:val="28"/>
          <w:lang w:eastAsia="ar-SA"/>
        </w:rPr>
      </w:pPr>
      <w:r w:rsidRPr="00D82C67">
        <w:rPr>
          <w:noProof/>
          <w:sz w:val="28"/>
          <w:szCs w:val="28"/>
        </w:rPr>
        <w:lastRenderedPageBreak/>
        <w:drawing>
          <wp:inline distT="0" distB="0" distL="0" distR="0">
            <wp:extent cx="4953000" cy="3848100"/>
            <wp:effectExtent l="0" t="0" r="0" b="0"/>
            <wp:docPr id="2" name="Рисунок 2" descr="C:\Users\USER\AppData\Local\Temp\delo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delo\Рисунок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C67" w:rsidRDefault="00D82C67" w:rsidP="00D82C67">
      <w:pPr>
        <w:rPr>
          <w:sz w:val="28"/>
          <w:szCs w:val="28"/>
          <w:lang w:eastAsia="ar-SA"/>
        </w:rPr>
      </w:pPr>
    </w:p>
    <w:p w:rsidR="00950F11" w:rsidRPr="00950F11" w:rsidRDefault="00950F11" w:rsidP="00950F11">
      <w:pPr>
        <w:ind w:firstLine="851"/>
        <w:jc w:val="both"/>
        <w:rPr>
          <w:sz w:val="28"/>
          <w:szCs w:val="28"/>
        </w:rPr>
      </w:pPr>
      <w:r w:rsidRPr="00950F11">
        <w:rPr>
          <w:sz w:val="28"/>
          <w:szCs w:val="28"/>
        </w:rPr>
        <w:t>Структуру органов местного самоуправления составляют:</w:t>
      </w:r>
    </w:p>
    <w:p w:rsidR="00950F11" w:rsidRPr="00950F11" w:rsidRDefault="00950F11" w:rsidP="00950F11">
      <w:pPr>
        <w:ind w:firstLine="851"/>
        <w:jc w:val="both"/>
        <w:rPr>
          <w:sz w:val="28"/>
          <w:szCs w:val="28"/>
        </w:rPr>
      </w:pPr>
      <w:r w:rsidRPr="00950F11">
        <w:rPr>
          <w:sz w:val="28"/>
          <w:szCs w:val="28"/>
        </w:rPr>
        <w:t>- </w:t>
      </w:r>
      <w:proofErr w:type="spellStart"/>
      <w:r w:rsidRPr="00950F11">
        <w:rPr>
          <w:sz w:val="28"/>
          <w:szCs w:val="28"/>
        </w:rPr>
        <w:t>Велижский</w:t>
      </w:r>
      <w:proofErr w:type="spellEnd"/>
      <w:r w:rsidRPr="00950F11">
        <w:rPr>
          <w:sz w:val="28"/>
          <w:szCs w:val="28"/>
        </w:rPr>
        <w:t xml:space="preserve"> районный Совет депутатов - представительный орган </w:t>
      </w:r>
      <w:proofErr w:type="spellStart"/>
      <w:r w:rsidRPr="00950F11">
        <w:rPr>
          <w:sz w:val="28"/>
          <w:szCs w:val="28"/>
        </w:rPr>
        <w:t>Велижского</w:t>
      </w:r>
      <w:proofErr w:type="spellEnd"/>
      <w:r w:rsidRPr="00950F11">
        <w:rPr>
          <w:sz w:val="28"/>
          <w:szCs w:val="28"/>
        </w:rPr>
        <w:t xml:space="preserve"> района;</w:t>
      </w:r>
    </w:p>
    <w:p w:rsidR="00950F11" w:rsidRPr="00950F11" w:rsidRDefault="00950F11" w:rsidP="00950F11">
      <w:pPr>
        <w:ind w:firstLine="851"/>
        <w:jc w:val="both"/>
        <w:rPr>
          <w:sz w:val="28"/>
          <w:szCs w:val="28"/>
        </w:rPr>
      </w:pPr>
      <w:r w:rsidRPr="00950F11">
        <w:rPr>
          <w:sz w:val="28"/>
          <w:szCs w:val="28"/>
        </w:rPr>
        <w:t>- Глава муниципального образования "</w:t>
      </w:r>
      <w:proofErr w:type="spellStart"/>
      <w:r w:rsidRPr="00950F11">
        <w:rPr>
          <w:sz w:val="28"/>
          <w:szCs w:val="28"/>
        </w:rPr>
        <w:t>Велижский</w:t>
      </w:r>
      <w:proofErr w:type="spellEnd"/>
      <w:r w:rsidRPr="00950F11">
        <w:rPr>
          <w:sz w:val="28"/>
          <w:szCs w:val="28"/>
        </w:rPr>
        <w:t xml:space="preserve"> район";</w:t>
      </w:r>
    </w:p>
    <w:p w:rsidR="00950F11" w:rsidRPr="00950F11" w:rsidRDefault="00950F11" w:rsidP="00950F11">
      <w:pPr>
        <w:ind w:firstLine="851"/>
        <w:jc w:val="both"/>
        <w:rPr>
          <w:sz w:val="28"/>
          <w:szCs w:val="28"/>
        </w:rPr>
      </w:pPr>
      <w:r w:rsidRPr="00950F11">
        <w:rPr>
          <w:sz w:val="28"/>
          <w:szCs w:val="28"/>
        </w:rPr>
        <w:t>- Администрация муниципального образования "</w:t>
      </w:r>
      <w:proofErr w:type="spellStart"/>
      <w:r w:rsidRPr="00950F11">
        <w:rPr>
          <w:sz w:val="28"/>
          <w:szCs w:val="28"/>
        </w:rPr>
        <w:t>Велижский</w:t>
      </w:r>
      <w:proofErr w:type="spellEnd"/>
      <w:r w:rsidRPr="00950F11">
        <w:rPr>
          <w:sz w:val="28"/>
          <w:szCs w:val="28"/>
        </w:rPr>
        <w:t xml:space="preserve"> район" - исполнительно-распорядительный орган района.</w:t>
      </w:r>
      <w:r>
        <w:rPr>
          <w:sz w:val="28"/>
          <w:szCs w:val="28"/>
        </w:rPr>
        <w:t>»;</w:t>
      </w:r>
    </w:p>
    <w:p w:rsidR="00D82C67" w:rsidRPr="00D82C67" w:rsidRDefault="00D82C67" w:rsidP="00D82C67">
      <w:pPr>
        <w:rPr>
          <w:sz w:val="28"/>
          <w:szCs w:val="28"/>
          <w:lang w:eastAsia="ar-SA"/>
        </w:rPr>
      </w:pPr>
    </w:p>
    <w:p w:rsidR="00950F11" w:rsidRDefault="001F0D28" w:rsidP="001F0D28">
      <w:pPr>
        <w:spacing w:after="160"/>
        <w:jc w:val="both"/>
        <w:rPr>
          <w:sz w:val="28"/>
          <w:szCs w:val="28"/>
          <w:lang w:eastAsia="ar-SA"/>
        </w:rPr>
      </w:pPr>
      <w:r w:rsidRPr="001F0D28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1.</w:t>
      </w:r>
      <w:r w:rsidR="00950F11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 w:rsidR="00950F11">
        <w:rPr>
          <w:sz w:val="28"/>
          <w:szCs w:val="28"/>
          <w:lang w:eastAsia="ar-SA"/>
        </w:rPr>
        <w:t>в разделе 2:</w:t>
      </w:r>
    </w:p>
    <w:p w:rsidR="001F0D28" w:rsidRPr="001F0D28" w:rsidRDefault="00950F11" w:rsidP="001F0D28">
      <w:pPr>
        <w:spacing w:after="1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1F0D28" w:rsidRPr="001F0D28">
        <w:rPr>
          <w:sz w:val="28"/>
          <w:szCs w:val="28"/>
          <w:lang w:eastAsia="ar-SA"/>
        </w:rPr>
        <w:t>п.2.2. раздела 2 Стратегические цели и приоритеты социально-экономического развития муниципального образования «</w:t>
      </w:r>
      <w:proofErr w:type="spellStart"/>
      <w:r w:rsidR="001F0D28" w:rsidRPr="001F0D28">
        <w:rPr>
          <w:sz w:val="28"/>
          <w:szCs w:val="28"/>
          <w:lang w:eastAsia="ar-SA"/>
        </w:rPr>
        <w:t>Велижский</w:t>
      </w:r>
      <w:proofErr w:type="spellEnd"/>
      <w:r w:rsidR="001F0D28" w:rsidRPr="001F0D28">
        <w:rPr>
          <w:sz w:val="28"/>
          <w:szCs w:val="28"/>
          <w:lang w:eastAsia="ar-SA"/>
        </w:rPr>
        <w:t xml:space="preserve"> район» дополнить Целью 3 следующего содержания: </w:t>
      </w:r>
    </w:p>
    <w:p w:rsidR="001F0D28" w:rsidRPr="001F0D28" w:rsidRDefault="001F0D28" w:rsidP="001F0D28">
      <w:pPr>
        <w:jc w:val="both"/>
        <w:rPr>
          <w:color w:val="000000"/>
          <w:sz w:val="28"/>
          <w:szCs w:val="28"/>
        </w:rPr>
      </w:pPr>
      <w:r w:rsidRPr="001F0D28">
        <w:rPr>
          <w:b/>
          <w:color w:val="000000"/>
          <w:sz w:val="28"/>
          <w:szCs w:val="28"/>
        </w:rPr>
        <w:t xml:space="preserve">«Цель 3 </w:t>
      </w:r>
      <w:r w:rsidRPr="001F0D28">
        <w:rPr>
          <w:rFonts w:eastAsia="Calibri"/>
          <w:b/>
          <w:sz w:val="28"/>
          <w:szCs w:val="28"/>
          <w:lang w:eastAsia="en-US"/>
        </w:rPr>
        <w:t>формирование информационного пространства с учетом повышения эффективности муниципального управления, развития экономики и социальной сферы, потребностей граждан муниципального образования в получении качественных и достоверных сведений</w:t>
      </w:r>
      <w:r w:rsidRPr="001F0D28">
        <w:rPr>
          <w:b/>
          <w:color w:val="000000"/>
          <w:sz w:val="28"/>
          <w:szCs w:val="28"/>
        </w:rPr>
        <w:t>.</w:t>
      </w:r>
      <w:r w:rsidRPr="001F0D28">
        <w:rPr>
          <w:color w:val="000000"/>
          <w:sz w:val="28"/>
          <w:szCs w:val="28"/>
        </w:rPr>
        <w:t xml:space="preserve"> </w:t>
      </w:r>
    </w:p>
    <w:p w:rsidR="001F0D28" w:rsidRPr="001F0D28" w:rsidRDefault="001F0D28" w:rsidP="001F0D2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F0D28">
        <w:rPr>
          <w:color w:val="000000"/>
          <w:sz w:val="28"/>
          <w:szCs w:val="28"/>
        </w:rPr>
        <w:t xml:space="preserve">    Задачами в этом направлении являются:</w:t>
      </w:r>
    </w:p>
    <w:p w:rsidR="001F0D28" w:rsidRPr="001F0D28" w:rsidRDefault="001F0D28" w:rsidP="001F0D2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1F0D28">
        <w:rPr>
          <w:color w:val="000000"/>
          <w:sz w:val="28"/>
          <w:szCs w:val="28"/>
        </w:rPr>
        <w:sym w:font="Symbol" w:char="F0B7"/>
      </w:r>
      <w:r w:rsidRPr="001F0D28">
        <w:rPr>
          <w:rFonts w:eastAsia="Calibri"/>
          <w:sz w:val="28"/>
          <w:szCs w:val="28"/>
          <w:lang w:eastAsia="en-US"/>
        </w:rPr>
        <w:t xml:space="preserve"> 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1F0D28" w:rsidRPr="001F0D28" w:rsidRDefault="001F0D28" w:rsidP="001F0D28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0D28">
        <w:rPr>
          <w:color w:val="000000"/>
          <w:sz w:val="28"/>
          <w:szCs w:val="28"/>
        </w:rPr>
        <w:sym w:font="Symbol" w:char="F0B7"/>
      </w:r>
      <w:r w:rsidRPr="001F0D28">
        <w:rPr>
          <w:color w:val="000000"/>
          <w:sz w:val="28"/>
          <w:szCs w:val="28"/>
        </w:rPr>
        <w:t> </w:t>
      </w:r>
      <w:r w:rsidRPr="001F0D28">
        <w:rPr>
          <w:rFonts w:eastAsia="Calibri"/>
          <w:sz w:val="28"/>
          <w:szCs w:val="28"/>
          <w:lang w:eastAsia="en-US"/>
        </w:rPr>
        <w:t xml:space="preserve">обеспечение использования российских </w:t>
      </w:r>
      <w:proofErr w:type="spellStart"/>
      <w:r w:rsidRPr="001F0D28">
        <w:rPr>
          <w:rFonts w:eastAsia="Calibri"/>
          <w:sz w:val="28"/>
          <w:szCs w:val="28"/>
          <w:lang w:eastAsia="en-US"/>
        </w:rPr>
        <w:t>криптоалгоритмов</w:t>
      </w:r>
      <w:proofErr w:type="spellEnd"/>
      <w:r w:rsidRPr="001F0D28">
        <w:rPr>
          <w:rFonts w:eastAsia="Calibri"/>
          <w:sz w:val="28"/>
          <w:szCs w:val="28"/>
          <w:lang w:eastAsia="en-US"/>
        </w:rPr>
        <w:t xml:space="preserve"> и средств шифрования при электронном взаимодействии органов местного самоуправления с федеральными органами исполнительной власти, органами государственной власти, государственными внебюджетными фондами, между собой, а также с гражданами и организациями;</w:t>
      </w:r>
    </w:p>
    <w:p w:rsidR="001F0D28" w:rsidRPr="001F0D28" w:rsidRDefault="001F0D28" w:rsidP="001F0D28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0D28">
        <w:rPr>
          <w:color w:val="000000"/>
          <w:sz w:val="28"/>
          <w:szCs w:val="28"/>
        </w:rPr>
        <w:sym w:font="Symbol" w:char="F0B7"/>
      </w:r>
      <w:r w:rsidRPr="001F0D28">
        <w:rPr>
          <w:color w:val="000000"/>
          <w:sz w:val="28"/>
          <w:szCs w:val="28"/>
        </w:rPr>
        <w:t> </w:t>
      </w:r>
      <w:r w:rsidRPr="001F0D28">
        <w:rPr>
          <w:rFonts w:eastAsia="Calibri"/>
          <w:sz w:val="28"/>
          <w:szCs w:val="28"/>
          <w:lang w:eastAsia="en-US"/>
        </w:rPr>
        <w:t>обеспечение условий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1F0D28" w:rsidRPr="001F0D28" w:rsidRDefault="001F0D28" w:rsidP="001F0D28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0D28">
        <w:rPr>
          <w:color w:val="000000"/>
          <w:sz w:val="28"/>
          <w:szCs w:val="28"/>
        </w:rPr>
        <w:lastRenderedPageBreak/>
        <w:sym w:font="Symbol" w:char="F0B7"/>
      </w:r>
      <w:r w:rsidRPr="001F0D28">
        <w:rPr>
          <w:color w:val="000000"/>
          <w:sz w:val="28"/>
          <w:szCs w:val="28"/>
        </w:rPr>
        <w:t> </w:t>
      </w:r>
      <w:r w:rsidRPr="001F0D28">
        <w:rPr>
          <w:rFonts w:eastAsia="Calibri"/>
          <w:sz w:val="28"/>
          <w:szCs w:val="28"/>
          <w:lang w:eastAsia="en-US"/>
        </w:rPr>
        <w:t>обеспечение совершенствования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1F0D28" w:rsidRPr="001F0D28" w:rsidRDefault="001F0D28" w:rsidP="001F0D28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0D28">
        <w:rPr>
          <w:color w:val="000000"/>
          <w:sz w:val="28"/>
          <w:szCs w:val="28"/>
        </w:rPr>
        <w:sym w:font="Symbol" w:char="F0B7"/>
      </w:r>
      <w:r w:rsidRPr="001F0D28">
        <w:rPr>
          <w:color w:val="000000"/>
          <w:sz w:val="28"/>
          <w:szCs w:val="28"/>
        </w:rPr>
        <w:t> </w:t>
      </w:r>
      <w:r w:rsidRPr="001F0D28">
        <w:rPr>
          <w:rFonts w:eastAsia="Calibri"/>
          <w:sz w:val="28"/>
          <w:szCs w:val="28"/>
          <w:lang w:eastAsia="en-US"/>
        </w:rPr>
        <w:t xml:space="preserve">использование и развитие различных образовательных технологий, в том числе дистанционных, </w:t>
      </w:r>
      <w:hyperlink r:id="rId7" w:history="1">
        <w:r w:rsidRPr="001F0D28">
          <w:rPr>
            <w:rFonts w:eastAsia="Calibri"/>
            <w:sz w:val="28"/>
            <w:szCs w:val="28"/>
            <w:lang w:eastAsia="en-US"/>
          </w:rPr>
          <w:t>электронного обучения</w:t>
        </w:r>
      </w:hyperlink>
      <w:r w:rsidRPr="001F0D28">
        <w:rPr>
          <w:rFonts w:eastAsia="Calibri"/>
          <w:sz w:val="28"/>
          <w:szCs w:val="28"/>
          <w:lang w:eastAsia="en-US"/>
        </w:rPr>
        <w:t>, при реализации образовательных программ;</w:t>
      </w:r>
    </w:p>
    <w:p w:rsidR="001F0D28" w:rsidRPr="001F0D28" w:rsidRDefault="001F0D28" w:rsidP="001F0D28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0D28">
        <w:rPr>
          <w:color w:val="000000"/>
          <w:sz w:val="28"/>
          <w:szCs w:val="28"/>
        </w:rPr>
        <w:sym w:font="Symbol" w:char="F0B7"/>
      </w:r>
      <w:r w:rsidRPr="001F0D28">
        <w:rPr>
          <w:color w:val="000000"/>
          <w:sz w:val="28"/>
          <w:szCs w:val="28"/>
        </w:rPr>
        <w:t> </w:t>
      </w:r>
      <w:r w:rsidRPr="001F0D28">
        <w:rPr>
          <w:rFonts w:eastAsia="Calibri"/>
          <w:sz w:val="28"/>
          <w:szCs w:val="28"/>
          <w:lang w:eastAsia="en-US"/>
        </w:rPr>
        <w:t>принятие мер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1F0D28" w:rsidRPr="001F0D28" w:rsidRDefault="001F0D28" w:rsidP="001F0D28">
      <w:pPr>
        <w:jc w:val="both"/>
        <w:rPr>
          <w:color w:val="000000"/>
          <w:sz w:val="28"/>
          <w:szCs w:val="28"/>
        </w:rPr>
      </w:pPr>
      <w:r w:rsidRPr="001F0D28">
        <w:rPr>
          <w:color w:val="000000"/>
          <w:sz w:val="28"/>
          <w:szCs w:val="28"/>
        </w:rPr>
        <w:sym w:font="Symbol" w:char="F0B7"/>
      </w:r>
      <w:r w:rsidRPr="001F0D28">
        <w:rPr>
          <w:color w:val="000000"/>
          <w:sz w:val="28"/>
          <w:szCs w:val="28"/>
        </w:rPr>
        <w:t xml:space="preserve"> </w:t>
      </w:r>
      <w:r w:rsidRPr="001F0D28">
        <w:rPr>
          <w:sz w:val="28"/>
          <w:szCs w:val="28"/>
        </w:rPr>
        <w:t>замена импортного оборудования, программного обеспечения и электронной компонентной базы российскими аналогами, обеспечение информационной безопасности.»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         2. Настоящее решение вступает в силу после опубликования в газете «</w:t>
      </w:r>
      <w:proofErr w:type="spellStart"/>
      <w:r>
        <w:rPr>
          <w:sz w:val="28"/>
        </w:rPr>
        <w:t>Велижская</w:t>
      </w:r>
      <w:proofErr w:type="spellEnd"/>
      <w:r>
        <w:rPr>
          <w:sz w:val="28"/>
        </w:rPr>
        <w:t xml:space="preserve"> новь».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</w:p>
    <w:p w:rsidR="008C7C15" w:rsidRDefault="008C7C15" w:rsidP="004C49BF">
      <w:pPr>
        <w:pStyle w:val="a6"/>
        <w:ind w:left="73"/>
        <w:jc w:val="both"/>
        <w:rPr>
          <w:sz w:val="28"/>
        </w:rPr>
      </w:pP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Глава                                            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 Председатель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    </w:t>
      </w:r>
      <w:r w:rsidR="008C7C15">
        <w:rPr>
          <w:sz w:val="28"/>
        </w:rPr>
        <w:t xml:space="preserve">  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районного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</w:t>
      </w:r>
      <w:r w:rsidR="008C7C15">
        <w:rPr>
          <w:sz w:val="28"/>
        </w:rPr>
        <w:t xml:space="preserve">   </w:t>
      </w:r>
      <w:r>
        <w:rPr>
          <w:sz w:val="28"/>
        </w:rPr>
        <w:t xml:space="preserve">Совета депутатов </w:t>
      </w:r>
    </w:p>
    <w:p w:rsidR="004C49BF" w:rsidRDefault="004C49BF" w:rsidP="004C49BF">
      <w:pPr>
        <w:pStyle w:val="a6"/>
        <w:ind w:left="73"/>
        <w:jc w:val="both"/>
        <w:rPr>
          <w:sz w:val="28"/>
        </w:rPr>
      </w:pPr>
    </w:p>
    <w:p w:rsidR="004C49BF" w:rsidRPr="004C49BF" w:rsidRDefault="00B96358" w:rsidP="004C49BF">
      <w:pPr>
        <w:pStyle w:val="a6"/>
        <w:ind w:left="73"/>
        <w:jc w:val="both"/>
        <w:rPr>
          <w:sz w:val="28"/>
        </w:rPr>
      </w:pPr>
      <w:r>
        <w:rPr>
          <w:sz w:val="28"/>
        </w:rPr>
        <w:t xml:space="preserve">______________ </w:t>
      </w:r>
      <w:proofErr w:type="spellStart"/>
      <w:r>
        <w:rPr>
          <w:sz w:val="28"/>
        </w:rPr>
        <w:t>В.В.</w:t>
      </w:r>
      <w:r w:rsidR="004C49BF">
        <w:rPr>
          <w:sz w:val="28"/>
        </w:rPr>
        <w:t>Самулеев</w:t>
      </w:r>
      <w:proofErr w:type="spellEnd"/>
      <w:r w:rsidR="004C49BF">
        <w:rPr>
          <w:sz w:val="28"/>
        </w:rPr>
        <w:t xml:space="preserve">                         </w:t>
      </w:r>
      <w:r w:rsidR="008C7C15">
        <w:rPr>
          <w:sz w:val="28"/>
        </w:rPr>
        <w:t xml:space="preserve">   </w:t>
      </w:r>
      <w:r w:rsidR="004C49BF">
        <w:rPr>
          <w:sz w:val="28"/>
        </w:rPr>
        <w:t xml:space="preserve"> _____________ </w:t>
      </w:r>
      <w:proofErr w:type="spellStart"/>
      <w:r w:rsidR="004C49BF">
        <w:rPr>
          <w:sz w:val="28"/>
        </w:rPr>
        <w:t>Г.А.Валикова</w:t>
      </w:r>
      <w:proofErr w:type="spellEnd"/>
    </w:p>
    <w:p w:rsidR="004C49BF" w:rsidRDefault="004C49BF" w:rsidP="004C49BF">
      <w:pPr>
        <w:pStyle w:val="a6"/>
        <w:ind w:left="915" w:right="284"/>
        <w:jc w:val="both"/>
        <w:rPr>
          <w:sz w:val="28"/>
        </w:rPr>
      </w:pPr>
    </w:p>
    <w:p w:rsidR="00D50C59" w:rsidRDefault="00D50C59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4C49BF" w:rsidRDefault="004C49BF" w:rsidP="00D50C59">
      <w:pPr>
        <w:pStyle w:val="a6"/>
        <w:ind w:left="0" w:right="284"/>
        <w:jc w:val="both"/>
        <w:rPr>
          <w:sz w:val="28"/>
        </w:rPr>
      </w:pPr>
    </w:p>
    <w:p w:rsidR="008C7C15" w:rsidRPr="00D50C59" w:rsidRDefault="008C7C15" w:rsidP="008C7C15">
      <w:pPr>
        <w:pStyle w:val="a6"/>
        <w:ind w:left="0" w:right="284"/>
        <w:jc w:val="both"/>
        <w:rPr>
          <w:sz w:val="28"/>
        </w:rPr>
      </w:pPr>
    </w:p>
    <w:sectPr w:rsidR="008C7C15" w:rsidRPr="00D50C59" w:rsidSect="006065D8">
      <w:pgSz w:w="11906" w:h="16838"/>
      <w:pgMar w:top="851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43EE"/>
    <w:multiLevelType w:val="hybridMultilevel"/>
    <w:tmpl w:val="5D005BDA"/>
    <w:lvl w:ilvl="0" w:tplc="44C22F64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E784D05"/>
    <w:multiLevelType w:val="hybridMultilevel"/>
    <w:tmpl w:val="765C32A6"/>
    <w:lvl w:ilvl="0" w:tplc="ECF409C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22A7FF9"/>
    <w:multiLevelType w:val="hybridMultilevel"/>
    <w:tmpl w:val="717876FC"/>
    <w:lvl w:ilvl="0" w:tplc="63B8E734">
      <w:start w:val="1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062D6"/>
    <w:multiLevelType w:val="hybridMultilevel"/>
    <w:tmpl w:val="516AC640"/>
    <w:lvl w:ilvl="0" w:tplc="2BA2434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E0C6FB7"/>
    <w:multiLevelType w:val="hybridMultilevel"/>
    <w:tmpl w:val="D1BA643C"/>
    <w:lvl w:ilvl="0" w:tplc="7676005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90C3461"/>
    <w:multiLevelType w:val="hybridMultilevel"/>
    <w:tmpl w:val="A230B262"/>
    <w:lvl w:ilvl="0" w:tplc="0CA691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EB"/>
    <w:rsid w:val="000164A3"/>
    <w:rsid w:val="000B798E"/>
    <w:rsid w:val="001450E3"/>
    <w:rsid w:val="00157C2B"/>
    <w:rsid w:val="00193509"/>
    <w:rsid w:val="001F0D28"/>
    <w:rsid w:val="001F44BF"/>
    <w:rsid w:val="0021577B"/>
    <w:rsid w:val="00293788"/>
    <w:rsid w:val="002B0CFD"/>
    <w:rsid w:val="00345B14"/>
    <w:rsid w:val="003D7107"/>
    <w:rsid w:val="003E19B6"/>
    <w:rsid w:val="004276BE"/>
    <w:rsid w:val="0043780D"/>
    <w:rsid w:val="00486211"/>
    <w:rsid w:val="004C49BF"/>
    <w:rsid w:val="004C5E07"/>
    <w:rsid w:val="004C76DC"/>
    <w:rsid w:val="004C76FE"/>
    <w:rsid w:val="00544F0C"/>
    <w:rsid w:val="00545899"/>
    <w:rsid w:val="00545D4E"/>
    <w:rsid w:val="00590AF1"/>
    <w:rsid w:val="005A4153"/>
    <w:rsid w:val="005B0B36"/>
    <w:rsid w:val="005B756F"/>
    <w:rsid w:val="005C5A02"/>
    <w:rsid w:val="005C75A0"/>
    <w:rsid w:val="005F4BB5"/>
    <w:rsid w:val="006065D8"/>
    <w:rsid w:val="00646D1F"/>
    <w:rsid w:val="00647B36"/>
    <w:rsid w:val="00665122"/>
    <w:rsid w:val="00667A5D"/>
    <w:rsid w:val="00675FD8"/>
    <w:rsid w:val="00772F63"/>
    <w:rsid w:val="007C06F4"/>
    <w:rsid w:val="007D0AED"/>
    <w:rsid w:val="0087570A"/>
    <w:rsid w:val="008B4A30"/>
    <w:rsid w:val="008C7C15"/>
    <w:rsid w:val="008E2889"/>
    <w:rsid w:val="008F00CD"/>
    <w:rsid w:val="00907170"/>
    <w:rsid w:val="0093568D"/>
    <w:rsid w:val="00950F11"/>
    <w:rsid w:val="00974AA3"/>
    <w:rsid w:val="0098331B"/>
    <w:rsid w:val="009A643E"/>
    <w:rsid w:val="00A251DF"/>
    <w:rsid w:val="00A5237D"/>
    <w:rsid w:val="00A84B79"/>
    <w:rsid w:val="00AD7E63"/>
    <w:rsid w:val="00B5361D"/>
    <w:rsid w:val="00B64A99"/>
    <w:rsid w:val="00B96358"/>
    <w:rsid w:val="00BB6206"/>
    <w:rsid w:val="00BC54F8"/>
    <w:rsid w:val="00BD5929"/>
    <w:rsid w:val="00C4561F"/>
    <w:rsid w:val="00C80501"/>
    <w:rsid w:val="00CC44DD"/>
    <w:rsid w:val="00CD761F"/>
    <w:rsid w:val="00CE4BF4"/>
    <w:rsid w:val="00CF3990"/>
    <w:rsid w:val="00D07EDA"/>
    <w:rsid w:val="00D11D36"/>
    <w:rsid w:val="00D1210D"/>
    <w:rsid w:val="00D441E3"/>
    <w:rsid w:val="00D50C59"/>
    <w:rsid w:val="00D71CD4"/>
    <w:rsid w:val="00D77863"/>
    <w:rsid w:val="00D82C67"/>
    <w:rsid w:val="00DB379F"/>
    <w:rsid w:val="00E0175D"/>
    <w:rsid w:val="00E06505"/>
    <w:rsid w:val="00E07A00"/>
    <w:rsid w:val="00E26A85"/>
    <w:rsid w:val="00E81DB6"/>
    <w:rsid w:val="00E921BE"/>
    <w:rsid w:val="00EE49C5"/>
    <w:rsid w:val="00F238D4"/>
    <w:rsid w:val="00F26510"/>
    <w:rsid w:val="00F57930"/>
    <w:rsid w:val="00FE3AEB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27365-0605-4FEE-A2BE-B0C4292A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930"/>
    <w:pPr>
      <w:ind w:left="720"/>
      <w:contextualSpacing/>
    </w:pPr>
  </w:style>
  <w:style w:type="table" w:styleId="a7">
    <w:name w:val="Table Grid"/>
    <w:basedOn w:val="a1"/>
    <w:uiPriority w:val="59"/>
    <w:rsid w:val="004C4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23D3C046CDDB52443D2C33C846E2A0BB225603FE057216213E52EEAA0ADAF04DC627EA19BA1172F86F77BDE3F85EE78B355BA6B181FD81FD32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EF5F-F939-44CA-893F-DF4108E6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Евсеева</cp:lastModifiedBy>
  <cp:revision>4</cp:revision>
  <cp:lastPrinted>2019-12-06T07:15:00Z</cp:lastPrinted>
  <dcterms:created xsi:type="dcterms:W3CDTF">2019-12-11T10:12:00Z</dcterms:created>
  <dcterms:modified xsi:type="dcterms:W3CDTF">2019-12-18T06:14:00Z</dcterms:modified>
</cp:coreProperties>
</file>