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F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№109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B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EE0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EE0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56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Михайловской Елены Михайловны</w:t>
      </w:r>
      <w:r w:rsidR="00656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выдвинутой избирательным  объединением Велижское местное отделение  Партии «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ЕДИНАЯ РОССИЯ</w:t>
      </w:r>
      <w:r w:rsidR="00656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</w:t>
      </w:r>
      <w:r w:rsidR="00F93C41">
        <w:rPr>
          <w:rFonts w:ascii="Times New Roman" w:hAnsi="Times New Roman"/>
          <w:sz w:val="28"/>
          <w:szCs w:val="28"/>
        </w:rPr>
        <w:t>ных объединений при проведении в</w:t>
      </w:r>
      <w:r w:rsidRPr="00633676">
        <w:rPr>
          <w:rFonts w:ascii="Times New Roman" w:hAnsi="Times New Roman"/>
          <w:sz w:val="28"/>
          <w:szCs w:val="28"/>
        </w:rPr>
        <w:t xml:space="preserve">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AF1D48">
        <w:rPr>
          <w:rFonts w:ascii="Times New Roman" w:hAnsi="Times New Roman"/>
          <w:sz w:val="28"/>
          <w:szCs w:val="28"/>
        </w:rPr>
        <w:t>Михайловской Еленой Михайловной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AF1D48" w:rsidRDefault="00633676" w:rsidP="00AF1D48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AF1D48">
        <w:rPr>
          <w:rFonts w:ascii="Times New Roman" w:hAnsi="Times New Roman"/>
          <w:sz w:val="28"/>
          <w:szCs w:val="28"/>
        </w:rPr>
        <w:t>Михайловской Елене Михайловне</w:t>
      </w:r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D5" w:rsidRDefault="007226D5">
      <w:pPr>
        <w:spacing w:after="0" w:line="240" w:lineRule="auto"/>
      </w:pPr>
      <w:r>
        <w:separator/>
      </w:r>
    </w:p>
  </w:endnote>
  <w:endnote w:type="continuationSeparator" w:id="0">
    <w:p w:rsidR="007226D5" w:rsidRDefault="007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D5" w:rsidRDefault="007226D5">
      <w:pPr>
        <w:spacing w:after="0" w:line="240" w:lineRule="auto"/>
      </w:pPr>
      <w:r>
        <w:separator/>
      </w:r>
    </w:p>
  </w:footnote>
  <w:footnote w:type="continuationSeparator" w:id="0">
    <w:p w:rsidR="007226D5" w:rsidRDefault="0072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C963CB">
    <w:pPr>
      <w:pStyle w:val="a3"/>
      <w:jc w:val="center"/>
    </w:pPr>
  </w:p>
  <w:p w:rsidR="00F020A2" w:rsidRDefault="00C963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9"/>
    <w:rsid w:val="000072B9"/>
    <w:rsid w:val="001221CA"/>
    <w:rsid w:val="00211DE6"/>
    <w:rsid w:val="00282801"/>
    <w:rsid w:val="002C0C11"/>
    <w:rsid w:val="00367CD8"/>
    <w:rsid w:val="004231EE"/>
    <w:rsid w:val="00490319"/>
    <w:rsid w:val="005B4456"/>
    <w:rsid w:val="0062187F"/>
    <w:rsid w:val="00633676"/>
    <w:rsid w:val="00656949"/>
    <w:rsid w:val="006A5A9B"/>
    <w:rsid w:val="00702F01"/>
    <w:rsid w:val="007226D5"/>
    <w:rsid w:val="00775F2A"/>
    <w:rsid w:val="007E5FA5"/>
    <w:rsid w:val="00814EE2"/>
    <w:rsid w:val="008841AC"/>
    <w:rsid w:val="0090423E"/>
    <w:rsid w:val="009437F2"/>
    <w:rsid w:val="00984E3F"/>
    <w:rsid w:val="009D7A30"/>
    <w:rsid w:val="00A25D66"/>
    <w:rsid w:val="00A9364C"/>
    <w:rsid w:val="00AD1340"/>
    <w:rsid w:val="00AF1D48"/>
    <w:rsid w:val="00B70D9F"/>
    <w:rsid w:val="00BA38AE"/>
    <w:rsid w:val="00BB07CC"/>
    <w:rsid w:val="00CF67AC"/>
    <w:rsid w:val="00E35575"/>
    <w:rsid w:val="00E6179E"/>
    <w:rsid w:val="00EA3E56"/>
    <w:rsid w:val="00EE0FBC"/>
    <w:rsid w:val="00F93C41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7267-F87A-41DB-B707-EE8D3E4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A37E-AA02-4589-86CC-016E85D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kadry167</dc:creator>
  <cp:lastModifiedBy>USER</cp:lastModifiedBy>
  <cp:revision>2</cp:revision>
  <cp:lastPrinted>2020-07-18T07:20:00Z</cp:lastPrinted>
  <dcterms:created xsi:type="dcterms:W3CDTF">2020-07-20T05:27:00Z</dcterms:created>
  <dcterms:modified xsi:type="dcterms:W3CDTF">2020-07-20T05:27:00Z</dcterms:modified>
</cp:coreProperties>
</file>