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3.xml" ContentType="application/vnd.openxmlformats-officedocument.wordprocessingml.header+xml"/>
  <Override PartName="/word/footer23.xml" ContentType="application/vnd.openxmlformats-officedocument.wordprocessingml.footer+xml"/>
  <Override PartName="/word/header1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16.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7C" w:rsidRPr="007615A0" w:rsidRDefault="008F077C" w:rsidP="00030DFD">
      <w:pPr>
        <w:pStyle w:val="a4"/>
        <w:ind w:left="142" w:right="-567" w:firstLine="709"/>
        <w:rPr>
          <w:b w:val="0"/>
          <w:szCs w:val="28"/>
        </w:rPr>
      </w:pPr>
      <w:r w:rsidRPr="007615A0">
        <w:rPr>
          <w:b w:val="0"/>
          <w:szCs w:val="28"/>
        </w:rPr>
        <w:t>АДМИНИСТРАЦИЯ МУНИЦИПАЛЬНОГО ОБРАЗОВАНИЯ</w:t>
      </w:r>
    </w:p>
    <w:p w:rsidR="008F077C" w:rsidRPr="007615A0" w:rsidRDefault="008F077C" w:rsidP="00030DFD">
      <w:pPr>
        <w:pStyle w:val="a4"/>
        <w:ind w:firstLine="709"/>
        <w:rPr>
          <w:b w:val="0"/>
          <w:szCs w:val="28"/>
        </w:rPr>
      </w:pPr>
      <w:r w:rsidRPr="007615A0">
        <w:rPr>
          <w:b w:val="0"/>
          <w:szCs w:val="28"/>
        </w:rPr>
        <w:t xml:space="preserve">«ВЕЛИЖСКИЙ РАЙОН» </w:t>
      </w:r>
    </w:p>
    <w:p w:rsidR="008F077C" w:rsidRPr="007615A0" w:rsidRDefault="008F077C" w:rsidP="00030DFD">
      <w:pPr>
        <w:pStyle w:val="a4"/>
        <w:ind w:firstLine="709"/>
        <w:rPr>
          <w:szCs w:val="28"/>
        </w:rPr>
      </w:pPr>
    </w:p>
    <w:p w:rsidR="008F077C" w:rsidRPr="007615A0" w:rsidRDefault="008F077C" w:rsidP="00030DFD">
      <w:pPr>
        <w:pStyle w:val="a4"/>
        <w:ind w:firstLine="709"/>
        <w:rPr>
          <w:b w:val="0"/>
          <w:szCs w:val="28"/>
        </w:rPr>
      </w:pPr>
      <w:r w:rsidRPr="007615A0">
        <w:rPr>
          <w:b w:val="0"/>
          <w:szCs w:val="28"/>
        </w:rPr>
        <w:t>РАСПОРЯЖЕНИЕ</w:t>
      </w:r>
    </w:p>
    <w:p w:rsidR="008F077C" w:rsidRPr="007615A0" w:rsidRDefault="00356BB3" w:rsidP="00DA69F6">
      <w:pPr>
        <w:pStyle w:val="afd"/>
        <w:rPr>
          <w:sz w:val="28"/>
          <w:szCs w:val="28"/>
        </w:rPr>
      </w:pPr>
      <w:r>
        <w:rPr>
          <w:sz w:val="28"/>
          <w:szCs w:val="28"/>
        </w:rPr>
        <w:t>от   21.12.</w:t>
      </w:r>
      <w:r w:rsidR="00FE5D21">
        <w:rPr>
          <w:sz w:val="28"/>
          <w:szCs w:val="28"/>
        </w:rPr>
        <w:t>2021</w:t>
      </w:r>
      <w:r w:rsidR="008F077C" w:rsidRPr="007615A0">
        <w:rPr>
          <w:sz w:val="28"/>
          <w:szCs w:val="28"/>
        </w:rPr>
        <w:t xml:space="preserve"> № </w:t>
      </w:r>
      <w:r>
        <w:rPr>
          <w:sz w:val="28"/>
          <w:szCs w:val="28"/>
        </w:rPr>
        <w:t>829-р</w:t>
      </w:r>
      <w:bookmarkStart w:id="0" w:name="_GoBack"/>
      <w:bookmarkEnd w:id="0"/>
    </w:p>
    <w:p w:rsidR="008F077C" w:rsidRPr="007615A0" w:rsidRDefault="00DD34C4" w:rsidP="00DA69F6">
      <w:pPr>
        <w:pStyle w:val="afd"/>
        <w:rPr>
          <w:sz w:val="28"/>
          <w:szCs w:val="28"/>
        </w:rPr>
      </w:pPr>
      <w:r>
        <w:rPr>
          <w:noProof/>
          <w:sz w:val="28"/>
          <w:szCs w:val="28"/>
        </w:rPr>
        <w:pict>
          <v:shapetype id="_x0000_t202" coordsize="21600,21600" o:spt="202" path="m,l,21600r21600,l21600,xe">
            <v:stroke joinstyle="miter"/>
            <v:path gradientshapeok="t" o:connecttype="rect"/>
          </v:shapetype>
          <v:shape id="Надпись 1" o:spid="_x0000_s1026" type="#_x0000_t202" style="position:absolute;margin-left:-11.4pt;margin-top:21.45pt;width:251.25pt;height:142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" filled="f" stroked="f">
            <v:textbox>
              <w:txbxContent>
                <w:p w:rsidR="001A18BD" w:rsidRPr="00165157" w:rsidRDefault="001A18BD" w:rsidP="00E211BC">
                  <w:pPr>
                    <w:ind w:firstLine="0"/>
                    <w:jc w:val="left"/>
                    <w:rPr>
                      <w:sz w:val="28"/>
                      <w:szCs w:val="28"/>
                    </w:rPr>
                  </w:pPr>
                  <w:r w:rsidRPr="00165157">
                    <w:rPr>
                      <w:sz w:val="28"/>
                      <w:szCs w:val="28"/>
                    </w:rPr>
                    <w:t>О внесении изменений в</w:t>
                  </w:r>
                  <w:r>
                    <w:rPr>
                      <w:sz w:val="28"/>
                      <w:szCs w:val="28"/>
                    </w:rPr>
                    <w:tab/>
                  </w:r>
                  <w:r w:rsidRPr="00165157">
                    <w:rPr>
                      <w:sz w:val="28"/>
                      <w:szCs w:val="28"/>
                    </w:rPr>
                    <w:t xml:space="preserve"> распоряжение Администрации муниципального обра</w:t>
                  </w:r>
                  <w:r>
                    <w:rPr>
                      <w:sz w:val="28"/>
                      <w:szCs w:val="28"/>
                    </w:rPr>
                    <w:t xml:space="preserve">зования </w:t>
                  </w:r>
                  <w:r w:rsidRPr="00165157">
                    <w:rPr>
                      <w:sz w:val="28"/>
                      <w:szCs w:val="28"/>
                    </w:rPr>
                    <w:t>«Велижский район» от 02.03.2015 №</w:t>
                  </w:r>
                  <w:r>
                    <w:rPr>
                      <w:sz w:val="28"/>
                      <w:szCs w:val="28"/>
                    </w:rPr>
                    <w:t>5</w:t>
                  </w:r>
                  <w:r w:rsidRPr="00165157">
                    <w:rPr>
                      <w:sz w:val="28"/>
                      <w:szCs w:val="28"/>
                    </w:rPr>
                    <w:t>6</w:t>
                  </w:r>
                  <w:r>
                    <w:rPr>
                      <w:sz w:val="28"/>
                      <w:szCs w:val="28"/>
                    </w:rPr>
                    <w:t>–р «Об утверждении учётной политики Администрации</w:t>
                  </w:r>
                  <w:r>
                    <w:rPr>
                      <w:sz w:val="28"/>
                      <w:szCs w:val="28"/>
                    </w:rPr>
                    <w:tab/>
                    <w:t xml:space="preserve"> муниципального   образования «Велижский район»</w:t>
                  </w:r>
                </w:p>
              </w:txbxContent>
            </v:textbox>
            <w10:wrap anchorx="margin"/>
          </v:shape>
        </w:pict>
      </w:r>
      <w:r w:rsidR="008F077C" w:rsidRPr="007615A0">
        <w:rPr>
          <w:sz w:val="28"/>
          <w:szCs w:val="28"/>
        </w:rPr>
        <w:t>г. Велиж</w:t>
      </w:r>
    </w:p>
    <w:p w:rsidR="008F077C" w:rsidRPr="007615A0" w:rsidRDefault="008F077C" w:rsidP="00030DFD">
      <w:pPr>
        <w:pStyle w:val="afd"/>
        <w:ind w:firstLine="709"/>
        <w:rPr>
          <w:sz w:val="28"/>
          <w:szCs w:val="28"/>
        </w:rPr>
      </w:pPr>
    </w:p>
    <w:p w:rsidR="008F077C" w:rsidRPr="007615A0" w:rsidRDefault="008F077C" w:rsidP="00030DFD">
      <w:pPr>
        <w:pStyle w:val="afd"/>
        <w:ind w:firstLine="709"/>
        <w:rPr>
          <w:sz w:val="28"/>
          <w:szCs w:val="28"/>
        </w:rPr>
      </w:pPr>
    </w:p>
    <w:p w:rsidR="008F077C" w:rsidRPr="007615A0" w:rsidRDefault="008F077C" w:rsidP="00030DFD">
      <w:pPr>
        <w:spacing w:line="240" w:lineRule="auto"/>
        <w:ind w:firstLine="709"/>
        <w:rPr>
          <w:sz w:val="28"/>
          <w:szCs w:val="28"/>
        </w:rPr>
      </w:pPr>
      <w:r w:rsidRPr="007615A0">
        <w:rPr>
          <w:sz w:val="28"/>
          <w:szCs w:val="28"/>
        </w:rPr>
        <w:tab/>
      </w:r>
    </w:p>
    <w:p w:rsidR="008F077C" w:rsidRPr="007615A0" w:rsidRDefault="008F077C" w:rsidP="00030DFD">
      <w:pPr>
        <w:spacing w:line="240" w:lineRule="auto"/>
        <w:ind w:firstLine="709"/>
        <w:rPr>
          <w:sz w:val="28"/>
          <w:szCs w:val="28"/>
        </w:rPr>
      </w:pPr>
    </w:p>
    <w:p w:rsidR="008F077C" w:rsidRPr="007615A0" w:rsidRDefault="008F077C" w:rsidP="00030DFD">
      <w:pPr>
        <w:pStyle w:val="aff"/>
        <w:ind w:firstLine="709"/>
        <w:rPr>
          <w:szCs w:val="28"/>
        </w:rPr>
      </w:pPr>
    </w:p>
    <w:p w:rsidR="008F077C" w:rsidRPr="007615A0" w:rsidRDefault="008F077C" w:rsidP="00030DFD">
      <w:pPr>
        <w:pStyle w:val="aff"/>
        <w:ind w:firstLine="709"/>
        <w:rPr>
          <w:szCs w:val="28"/>
        </w:rPr>
      </w:pPr>
    </w:p>
    <w:p w:rsidR="008F077C" w:rsidRPr="007615A0" w:rsidRDefault="008F077C" w:rsidP="00030DFD">
      <w:pPr>
        <w:pStyle w:val="aff"/>
        <w:ind w:firstLine="709"/>
        <w:rPr>
          <w:szCs w:val="28"/>
        </w:rPr>
      </w:pPr>
    </w:p>
    <w:p w:rsidR="008F077C" w:rsidRPr="007615A0" w:rsidRDefault="008F077C" w:rsidP="00030DFD">
      <w:pPr>
        <w:pStyle w:val="aff"/>
        <w:ind w:firstLine="709"/>
        <w:rPr>
          <w:szCs w:val="28"/>
        </w:rPr>
      </w:pPr>
    </w:p>
    <w:p w:rsidR="00255A1F" w:rsidRPr="00D444FF" w:rsidRDefault="00255A1F" w:rsidP="00115270">
      <w:pPr>
        <w:pStyle w:val="aff"/>
        <w:ind w:firstLine="709"/>
        <w:jc w:val="both"/>
        <w:rPr>
          <w:szCs w:val="28"/>
        </w:rPr>
      </w:pPr>
      <w:r w:rsidRPr="00D444FF">
        <w:rPr>
          <w:szCs w:val="28"/>
        </w:rPr>
        <w:t>Во исполнение Федерального закона от 06.12.2011 № 402</w:t>
      </w:r>
      <w:r w:rsidR="008356A2">
        <w:rPr>
          <w:szCs w:val="28"/>
        </w:rPr>
        <w:t>–</w:t>
      </w:r>
      <w:r w:rsidRPr="00D444FF">
        <w:rPr>
          <w:szCs w:val="28"/>
        </w:rPr>
        <w:t xml:space="preserve">ФЗ «О бухгалтерском </w:t>
      </w:r>
      <w:r w:rsidR="00DA69F6" w:rsidRPr="00D444FF">
        <w:rPr>
          <w:szCs w:val="28"/>
        </w:rPr>
        <w:t>учёте</w:t>
      </w:r>
      <w:r w:rsidRPr="00D444FF">
        <w:rPr>
          <w:szCs w:val="28"/>
        </w:rPr>
        <w:t>»</w:t>
      </w:r>
      <w:r w:rsidR="00FE5D21">
        <w:rPr>
          <w:szCs w:val="28"/>
        </w:rPr>
        <w:t xml:space="preserve">, </w:t>
      </w:r>
      <w:r w:rsidRPr="00D444FF">
        <w:rPr>
          <w:szCs w:val="28"/>
        </w:rPr>
        <w:t>Приказа Минфина России от 01.12. 2010 №157н</w:t>
      </w:r>
      <w:r w:rsidR="00FE5D21">
        <w:rPr>
          <w:szCs w:val="28"/>
        </w:rPr>
        <w:t xml:space="preserve">, </w:t>
      </w:r>
      <w:hyperlink r:id="rId8" w:history="1">
        <w:r w:rsidR="00FE5D21" w:rsidRPr="00FE5D21">
          <w:rPr>
            <w:rStyle w:val="afc"/>
            <w:color w:val="auto"/>
            <w:u w:val="none"/>
          </w:rPr>
          <w:t>Приказ</w:t>
        </w:r>
      </w:hyperlink>
      <w:r w:rsidR="00FE5D21" w:rsidRPr="00FE5D21">
        <w:rPr>
          <w:rStyle w:val="afc"/>
          <w:color w:val="auto"/>
          <w:u w:val="none"/>
        </w:rPr>
        <w:t>а</w:t>
      </w:r>
      <w:r w:rsidR="00FE5D21">
        <w:t xml:space="preserve"> Минфина России от 06.12.2010 № 162н, </w:t>
      </w:r>
      <w:hyperlink r:id="rId9" w:history="1">
        <w:r w:rsidR="00FE5D21" w:rsidRPr="00FE5D21">
          <w:rPr>
            <w:rStyle w:val="afc"/>
            <w:color w:val="auto"/>
            <w:u w:val="none"/>
          </w:rPr>
          <w:t>Приказ</w:t>
        </w:r>
      </w:hyperlink>
      <w:r w:rsidR="00FE5D21" w:rsidRPr="00FE5D21">
        <w:rPr>
          <w:rStyle w:val="afc"/>
          <w:color w:val="auto"/>
          <w:u w:val="none"/>
        </w:rPr>
        <w:t>а</w:t>
      </w:r>
      <w:r w:rsidR="00FE5D21">
        <w:t xml:space="preserve"> Минфина России от 28.12.2010 № 191н, федеральных стандартов бухгалтерского </w:t>
      </w:r>
      <w:r w:rsidR="00DA69F6">
        <w:t>учёта</w:t>
      </w:r>
      <w:r w:rsidR="00FE5D21">
        <w:t xml:space="preserve"> государственных финансов</w:t>
      </w:r>
      <w:r w:rsidRPr="00D444FF">
        <w:rPr>
          <w:szCs w:val="28"/>
        </w:rPr>
        <w:t>.</w:t>
      </w:r>
    </w:p>
    <w:p w:rsidR="00255A1F" w:rsidRPr="00D444FF" w:rsidRDefault="00255A1F" w:rsidP="00115270">
      <w:pPr>
        <w:tabs>
          <w:tab w:val="left" w:pos="709"/>
        </w:tabs>
        <w:spacing w:before="0" w:after="0" w:line="240" w:lineRule="auto"/>
        <w:ind w:firstLine="709"/>
        <w:rPr>
          <w:sz w:val="28"/>
          <w:szCs w:val="28"/>
        </w:rPr>
      </w:pPr>
      <w:r>
        <w:rPr>
          <w:sz w:val="28"/>
          <w:szCs w:val="28"/>
        </w:rPr>
        <w:t xml:space="preserve">1. </w:t>
      </w:r>
      <w:r w:rsidRPr="00D444FF">
        <w:rPr>
          <w:sz w:val="28"/>
          <w:szCs w:val="28"/>
        </w:rPr>
        <w:t xml:space="preserve">Внести </w:t>
      </w:r>
      <w:r w:rsidR="000707A0">
        <w:rPr>
          <w:sz w:val="28"/>
          <w:szCs w:val="28"/>
        </w:rPr>
        <w:t xml:space="preserve">в </w:t>
      </w:r>
      <w:r w:rsidRPr="00D444FF">
        <w:rPr>
          <w:sz w:val="28"/>
          <w:szCs w:val="28"/>
        </w:rPr>
        <w:t>распоряжени</w:t>
      </w:r>
      <w:r w:rsidR="000707A0">
        <w:rPr>
          <w:sz w:val="28"/>
          <w:szCs w:val="28"/>
        </w:rPr>
        <w:t>е</w:t>
      </w:r>
      <w:r w:rsidRPr="00D444FF">
        <w:rPr>
          <w:sz w:val="28"/>
          <w:szCs w:val="28"/>
        </w:rPr>
        <w:t xml:space="preserve"> Администрации муниципального образования «Велижский район» от 02.03.2015 №56</w:t>
      </w:r>
      <w:r w:rsidR="008356A2">
        <w:rPr>
          <w:sz w:val="28"/>
          <w:szCs w:val="28"/>
        </w:rPr>
        <w:t>–</w:t>
      </w:r>
      <w:r w:rsidRPr="00D444FF">
        <w:rPr>
          <w:sz w:val="28"/>
          <w:szCs w:val="28"/>
        </w:rPr>
        <w:t xml:space="preserve">р «Об утверждении </w:t>
      </w:r>
      <w:r w:rsidR="00DA69F6" w:rsidRPr="00D444FF">
        <w:rPr>
          <w:sz w:val="28"/>
          <w:szCs w:val="28"/>
        </w:rPr>
        <w:t>учётной</w:t>
      </w:r>
      <w:r w:rsidRPr="00D444FF">
        <w:rPr>
          <w:sz w:val="28"/>
          <w:szCs w:val="28"/>
        </w:rPr>
        <w:t xml:space="preserve"> политики Администрации муниципального   образования «Велижский район» (в редакции от 15.03.2016 № 121</w:t>
      </w:r>
      <w:r w:rsidR="008356A2">
        <w:rPr>
          <w:sz w:val="28"/>
          <w:szCs w:val="28"/>
        </w:rPr>
        <w:t>–</w:t>
      </w:r>
      <w:r w:rsidRPr="00D444FF">
        <w:rPr>
          <w:sz w:val="28"/>
          <w:szCs w:val="28"/>
        </w:rPr>
        <w:t>р</w:t>
      </w:r>
      <w:r>
        <w:rPr>
          <w:sz w:val="28"/>
          <w:szCs w:val="28"/>
        </w:rPr>
        <w:t>, от 06.12.2018 № 723</w:t>
      </w:r>
      <w:r w:rsidR="008356A2">
        <w:rPr>
          <w:sz w:val="28"/>
          <w:szCs w:val="28"/>
        </w:rPr>
        <w:t>–</w:t>
      </w:r>
      <w:r>
        <w:rPr>
          <w:sz w:val="28"/>
          <w:szCs w:val="28"/>
        </w:rPr>
        <w:t>р</w:t>
      </w:r>
      <w:r w:rsidR="00B10EE1">
        <w:rPr>
          <w:sz w:val="28"/>
          <w:szCs w:val="28"/>
        </w:rPr>
        <w:t>,</w:t>
      </w:r>
      <w:r w:rsidRPr="00D444FF">
        <w:rPr>
          <w:sz w:val="28"/>
          <w:szCs w:val="28"/>
        </w:rPr>
        <w:t>)</w:t>
      </w:r>
      <w:r w:rsidR="000707A0">
        <w:rPr>
          <w:sz w:val="28"/>
          <w:szCs w:val="28"/>
        </w:rPr>
        <w:t xml:space="preserve"> следующие изменения:</w:t>
      </w:r>
      <w:r w:rsidR="00AB0422">
        <w:rPr>
          <w:sz w:val="28"/>
          <w:szCs w:val="28"/>
        </w:rPr>
        <w:t xml:space="preserve"> </w:t>
      </w:r>
      <w:r w:rsidR="000707A0">
        <w:rPr>
          <w:sz w:val="28"/>
          <w:szCs w:val="28"/>
        </w:rPr>
        <w:t>п</w:t>
      </w:r>
      <w:r w:rsidRPr="00D444FF">
        <w:rPr>
          <w:sz w:val="28"/>
          <w:szCs w:val="28"/>
        </w:rPr>
        <w:t>риложени</w:t>
      </w:r>
      <w:r w:rsidR="000707A0">
        <w:rPr>
          <w:sz w:val="28"/>
          <w:szCs w:val="28"/>
        </w:rPr>
        <w:t>е</w:t>
      </w:r>
      <w:r>
        <w:rPr>
          <w:sz w:val="28"/>
          <w:szCs w:val="28"/>
        </w:rPr>
        <w:t xml:space="preserve"> к распоряжению изложить в редакции согласно приложению</w:t>
      </w:r>
      <w:r w:rsidRPr="00D444FF">
        <w:rPr>
          <w:sz w:val="28"/>
          <w:szCs w:val="28"/>
        </w:rPr>
        <w:t xml:space="preserve">. </w:t>
      </w:r>
    </w:p>
    <w:p w:rsidR="00255A1F" w:rsidRPr="005C76A4" w:rsidRDefault="00255A1F" w:rsidP="00115270">
      <w:pPr>
        <w:autoSpaceDE w:val="0"/>
        <w:autoSpaceDN w:val="0"/>
        <w:adjustRightInd w:val="0"/>
        <w:spacing w:before="0" w:after="0" w:line="240" w:lineRule="auto"/>
        <w:ind w:firstLine="709"/>
        <w:outlineLvl w:val="0"/>
        <w:rPr>
          <w:sz w:val="28"/>
          <w:szCs w:val="28"/>
        </w:rPr>
      </w:pPr>
      <w:r w:rsidRPr="00255A1F">
        <w:rPr>
          <w:sz w:val="28"/>
          <w:szCs w:val="28"/>
        </w:rPr>
        <w:t>2.</w:t>
      </w:r>
      <w:r w:rsidRPr="005C76A4">
        <w:rPr>
          <w:sz w:val="28"/>
          <w:szCs w:val="28"/>
        </w:rPr>
        <w:t>Распоряжение вступает в силу после подписания</w:t>
      </w:r>
      <w:r w:rsidR="00AB0422">
        <w:rPr>
          <w:sz w:val="28"/>
          <w:szCs w:val="28"/>
        </w:rPr>
        <w:t xml:space="preserve"> </w:t>
      </w:r>
      <w:r w:rsidR="001A6D7D">
        <w:rPr>
          <w:sz w:val="28"/>
          <w:szCs w:val="28"/>
        </w:rPr>
        <w:t>и</w:t>
      </w:r>
      <w:r w:rsidR="00AB0422">
        <w:rPr>
          <w:sz w:val="28"/>
          <w:szCs w:val="28"/>
        </w:rPr>
        <w:t xml:space="preserve"> </w:t>
      </w:r>
      <w:r>
        <w:rPr>
          <w:color w:val="282828"/>
          <w:sz w:val="28"/>
          <w:szCs w:val="28"/>
          <w:shd w:val="clear" w:color="auto" w:fill="FFFFFF"/>
        </w:rPr>
        <w:t>распространяется на правоотношения, возникшие</w:t>
      </w:r>
      <w:r w:rsidRPr="00221FA4">
        <w:rPr>
          <w:color w:val="282828"/>
          <w:sz w:val="28"/>
          <w:szCs w:val="28"/>
          <w:shd w:val="clear" w:color="auto" w:fill="FFFFFF"/>
        </w:rPr>
        <w:t xml:space="preserve"> с 01.01.20</w:t>
      </w:r>
      <w:r w:rsidR="00FE5D21">
        <w:rPr>
          <w:color w:val="282828"/>
          <w:sz w:val="28"/>
          <w:szCs w:val="28"/>
          <w:shd w:val="clear" w:color="auto" w:fill="FFFFFF"/>
        </w:rPr>
        <w:t>22</w:t>
      </w:r>
      <w:r w:rsidRPr="00221FA4">
        <w:rPr>
          <w:color w:val="282828"/>
          <w:sz w:val="28"/>
          <w:szCs w:val="28"/>
          <w:shd w:val="clear" w:color="auto" w:fill="FFFFFF"/>
        </w:rPr>
        <w:t xml:space="preserve"> года</w:t>
      </w:r>
      <w:r w:rsidRPr="005C76A4">
        <w:rPr>
          <w:color w:val="282828"/>
          <w:sz w:val="28"/>
          <w:szCs w:val="28"/>
          <w:shd w:val="clear" w:color="auto" w:fill="FFFFFF"/>
        </w:rPr>
        <w:t>,</w:t>
      </w:r>
      <w:r>
        <w:rPr>
          <w:color w:val="282828"/>
          <w:sz w:val="28"/>
          <w:szCs w:val="28"/>
          <w:shd w:val="clear" w:color="auto" w:fill="FFFFFF"/>
        </w:rPr>
        <w:t xml:space="preserve"> и</w:t>
      </w:r>
      <w:r w:rsidR="00AB0422">
        <w:rPr>
          <w:color w:val="282828"/>
          <w:sz w:val="28"/>
          <w:szCs w:val="28"/>
          <w:shd w:val="clear" w:color="auto" w:fill="FFFFFF"/>
        </w:rPr>
        <w:t xml:space="preserve"> </w:t>
      </w:r>
      <w:r w:rsidRPr="005C76A4">
        <w:rPr>
          <w:sz w:val="28"/>
          <w:szCs w:val="28"/>
        </w:rPr>
        <w:t>подлежит размещению на официальном сайте муниципального образования «Велижский район» в</w:t>
      </w:r>
      <w:r w:rsidR="00AB0422">
        <w:rPr>
          <w:sz w:val="28"/>
          <w:szCs w:val="28"/>
        </w:rPr>
        <w:t xml:space="preserve"> информационно-телекоммуникационной</w:t>
      </w:r>
      <w:r w:rsidRPr="005C76A4">
        <w:rPr>
          <w:sz w:val="28"/>
          <w:szCs w:val="28"/>
        </w:rPr>
        <w:t xml:space="preserve"> сети </w:t>
      </w:r>
      <w:r w:rsidR="000707A0">
        <w:rPr>
          <w:sz w:val="28"/>
          <w:szCs w:val="28"/>
        </w:rPr>
        <w:t>«Интернет».</w:t>
      </w:r>
    </w:p>
    <w:p w:rsidR="00255A1F" w:rsidRPr="00D444FF" w:rsidRDefault="00255A1F" w:rsidP="00115270">
      <w:pPr>
        <w:pStyle w:val="aff"/>
        <w:ind w:firstLine="709"/>
        <w:jc w:val="both"/>
        <w:rPr>
          <w:szCs w:val="28"/>
        </w:rPr>
      </w:pPr>
      <w:r w:rsidRPr="00D444FF">
        <w:rPr>
          <w:szCs w:val="28"/>
        </w:rPr>
        <w:t xml:space="preserve">3. Контроль за исполнением распоряжения возложить на </w:t>
      </w:r>
      <w:r w:rsidR="00FE5D21">
        <w:rPr>
          <w:szCs w:val="28"/>
        </w:rPr>
        <w:t>главного</w:t>
      </w:r>
      <w:r w:rsidRPr="00D444FF">
        <w:rPr>
          <w:szCs w:val="28"/>
        </w:rPr>
        <w:t xml:space="preserve"> специалиста</w:t>
      </w:r>
      <w:r w:rsidR="003936A5">
        <w:rPr>
          <w:szCs w:val="28"/>
        </w:rPr>
        <w:t>–</w:t>
      </w:r>
      <w:r w:rsidRPr="00D444FF">
        <w:rPr>
          <w:szCs w:val="28"/>
        </w:rPr>
        <w:t xml:space="preserve">главного бухгалтера </w:t>
      </w:r>
      <w:r w:rsidR="00E349A8" w:rsidRPr="00D444FF">
        <w:rPr>
          <w:szCs w:val="28"/>
        </w:rPr>
        <w:t>Администрации муниципального образования «Велижский район»</w:t>
      </w:r>
      <w:r w:rsidR="00E349A8">
        <w:rPr>
          <w:szCs w:val="28"/>
        </w:rPr>
        <w:t xml:space="preserve"> </w:t>
      </w:r>
      <w:r w:rsidRPr="00D444FF">
        <w:rPr>
          <w:szCs w:val="28"/>
        </w:rPr>
        <w:t>Копаренко С.В.</w:t>
      </w:r>
    </w:p>
    <w:p w:rsidR="008F077C" w:rsidRDefault="008F077C" w:rsidP="00030DFD">
      <w:pPr>
        <w:pStyle w:val="aff"/>
        <w:ind w:firstLine="709"/>
        <w:rPr>
          <w:szCs w:val="28"/>
        </w:rPr>
      </w:pPr>
    </w:p>
    <w:p w:rsidR="00115270" w:rsidRDefault="00115270" w:rsidP="00030DFD">
      <w:pPr>
        <w:pStyle w:val="aff"/>
        <w:ind w:firstLine="709"/>
        <w:rPr>
          <w:szCs w:val="28"/>
        </w:rPr>
      </w:pPr>
    </w:p>
    <w:p w:rsidR="00115270" w:rsidRPr="007615A0" w:rsidRDefault="00115270" w:rsidP="00030DFD">
      <w:pPr>
        <w:pStyle w:val="aff"/>
        <w:ind w:firstLine="709"/>
        <w:rPr>
          <w:szCs w:val="28"/>
        </w:rPr>
      </w:pPr>
    </w:p>
    <w:p w:rsidR="008F077C" w:rsidRPr="008F077C" w:rsidRDefault="008F077C" w:rsidP="00115270">
      <w:pPr>
        <w:spacing w:before="0" w:after="0" w:line="240" w:lineRule="auto"/>
        <w:ind w:firstLine="0"/>
        <w:rPr>
          <w:sz w:val="28"/>
          <w:szCs w:val="28"/>
        </w:rPr>
      </w:pPr>
      <w:r w:rsidRPr="008F077C">
        <w:rPr>
          <w:sz w:val="28"/>
          <w:szCs w:val="28"/>
        </w:rPr>
        <w:t>Глава муниципального образования</w:t>
      </w:r>
    </w:p>
    <w:p w:rsidR="008F077C" w:rsidRPr="007615A0" w:rsidRDefault="008F077C" w:rsidP="00115270">
      <w:pPr>
        <w:pStyle w:val="aff"/>
        <w:ind w:firstLine="0"/>
        <w:rPr>
          <w:szCs w:val="28"/>
        </w:rPr>
      </w:pPr>
      <w:r w:rsidRPr="008F077C">
        <w:rPr>
          <w:szCs w:val="28"/>
        </w:rPr>
        <w:t xml:space="preserve">«Велижский </w:t>
      </w:r>
      <w:r w:rsidR="00DA69F6" w:rsidRPr="008F077C">
        <w:rPr>
          <w:szCs w:val="28"/>
        </w:rPr>
        <w:t xml:space="preserve">район»  </w:t>
      </w:r>
      <w:r w:rsidRPr="008F077C">
        <w:rPr>
          <w:szCs w:val="28"/>
        </w:rPr>
        <w:t xml:space="preserve">                                                                   </w:t>
      </w:r>
      <w:r w:rsidR="00FE5D21">
        <w:rPr>
          <w:szCs w:val="28"/>
        </w:rPr>
        <w:t>Г.А. Валикова</w:t>
      </w:r>
    </w:p>
    <w:p w:rsidR="00FE5D21" w:rsidRDefault="00FE5D21" w:rsidP="00030DFD">
      <w:pPr>
        <w:pStyle w:val="Normalunindented"/>
        <w:numPr>
          <w:ilvl w:val="0"/>
          <w:numId w:val="0"/>
        </w:numPr>
        <w:spacing w:line="240" w:lineRule="auto"/>
        <w:ind w:left="8789" w:firstLine="709"/>
        <w:jc w:val="right"/>
      </w:pPr>
      <w:bookmarkStart w:id="1" w:name="_docStart_1"/>
      <w:bookmarkStart w:id="2" w:name="_docEnd_1"/>
      <w:bookmarkEnd w:id="1"/>
      <w:bookmarkEnd w:id="2"/>
    </w:p>
    <w:p w:rsidR="00AC4574" w:rsidRDefault="00AC4574" w:rsidP="00030DFD">
      <w:pPr>
        <w:pStyle w:val="Normalunindented"/>
        <w:numPr>
          <w:ilvl w:val="0"/>
          <w:numId w:val="0"/>
        </w:numPr>
        <w:spacing w:line="240" w:lineRule="auto"/>
        <w:ind w:firstLine="709"/>
      </w:pPr>
    </w:p>
    <w:p w:rsidR="00AC4574" w:rsidRDefault="00AC4574" w:rsidP="00030DFD">
      <w:pPr>
        <w:pStyle w:val="Normalunindented"/>
        <w:numPr>
          <w:ilvl w:val="0"/>
          <w:numId w:val="0"/>
        </w:numPr>
        <w:spacing w:line="240" w:lineRule="auto"/>
        <w:ind w:firstLine="709"/>
      </w:pPr>
    </w:p>
    <w:p w:rsidR="00AC4574" w:rsidRDefault="00AC4574" w:rsidP="00030DFD">
      <w:pPr>
        <w:pStyle w:val="Normalunindented"/>
        <w:numPr>
          <w:ilvl w:val="0"/>
          <w:numId w:val="0"/>
        </w:numPr>
        <w:spacing w:before="0" w:after="0" w:line="240" w:lineRule="auto"/>
        <w:ind w:firstLine="709"/>
        <w:jc w:val="right"/>
      </w:pPr>
    </w:p>
    <w:p w:rsidR="00AC4574" w:rsidRDefault="00C6642A" w:rsidP="00030DFD">
      <w:pPr>
        <w:pStyle w:val="Normalunindented"/>
        <w:numPr>
          <w:ilvl w:val="0"/>
          <w:numId w:val="0"/>
        </w:numPr>
        <w:spacing w:before="0" w:after="0" w:line="240" w:lineRule="auto"/>
        <w:ind w:firstLine="709"/>
        <w:jc w:val="right"/>
      </w:pPr>
      <w:r>
        <w:lastRenderedPageBreak/>
        <w:t xml:space="preserve">Приложение к </w:t>
      </w:r>
      <w:r w:rsidR="00FE6507">
        <w:t>р</w:t>
      </w:r>
      <w:r>
        <w:t>аспоряжению</w:t>
      </w:r>
    </w:p>
    <w:p w:rsidR="00AC4574" w:rsidRDefault="00A37D39" w:rsidP="00030DFD">
      <w:pPr>
        <w:pStyle w:val="Normalunindented"/>
        <w:numPr>
          <w:ilvl w:val="0"/>
          <w:numId w:val="0"/>
        </w:numPr>
        <w:spacing w:before="0" w:after="0" w:line="240" w:lineRule="auto"/>
        <w:ind w:firstLine="709"/>
        <w:jc w:val="right"/>
      </w:pPr>
      <w:r>
        <w:t>Администрации м</w:t>
      </w:r>
      <w:r w:rsidR="008F077C" w:rsidRPr="00165157">
        <w:t>униципального</w:t>
      </w:r>
      <w:r w:rsidR="00B53E13">
        <w:t xml:space="preserve"> </w:t>
      </w:r>
      <w:r w:rsidR="008F077C" w:rsidRPr="00165157">
        <w:t>обра</w:t>
      </w:r>
      <w:r w:rsidR="008F077C">
        <w:t xml:space="preserve">зования </w:t>
      </w:r>
      <w:r w:rsidR="008F077C" w:rsidRPr="00165157">
        <w:t>«Велижский район»</w:t>
      </w:r>
    </w:p>
    <w:p w:rsidR="00D73038" w:rsidRDefault="00C6642A" w:rsidP="00030DFD">
      <w:pPr>
        <w:pStyle w:val="Normalunindented"/>
        <w:numPr>
          <w:ilvl w:val="0"/>
          <w:numId w:val="0"/>
        </w:numPr>
        <w:spacing w:before="0" w:after="0" w:line="240" w:lineRule="auto"/>
        <w:ind w:firstLine="709"/>
        <w:jc w:val="right"/>
      </w:pPr>
      <w:r>
        <w:t xml:space="preserve">от </w:t>
      </w:r>
      <w:r>
        <w:rPr>
          <w:u w:val="single"/>
        </w:rPr>
        <w:t>                     </w:t>
      </w:r>
      <w:r>
        <w:t xml:space="preserve"> № </w:t>
      </w:r>
      <w:r>
        <w:rPr>
          <w:u w:val="single"/>
        </w:rPr>
        <w:t>             </w:t>
      </w:r>
    </w:p>
    <w:p w:rsidR="008356A2" w:rsidRDefault="00E211BC" w:rsidP="00C04F64">
      <w:pPr>
        <w:pStyle w:val="a4"/>
        <w:spacing w:before="0" w:after="0"/>
        <w:ind w:firstLine="709"/>
      </w:pPr>
      <w:bookmarkStart w:id="3" w:name="_docStart_2"/>
      <w:bookmarkStart w:id="4" w:name="_title_2"/>
      <w:bookmarkStart w:id="5" w:name="_ref_15896"/>
      <w:bookmarkEnd w:id="3"/>
      <w:r>
        <w:t>Учё</w:t>
      </w:r>
      <w:r w:rsidR="00C6642A">
        <w:t>тная политика</w:t>
      </w:r>
    </w:p>
    <w:p w:rsidR="00C04F64" w:rsidRDefault="008F077C" w:rsidP="00C04F64">
      <w:pPr>
        <w:pStyle w:val="a4"/>
        <w:spacing w:before="0" w:after="0"/>
        <w:ind w:firstLine="709"/>
        <w:rPr>
          <w:szCs w:val="28"/>
        </w:rPr>
      </w:pPr>
      <w:r w:rsidRPr="00165157">
        <w:rPr>
          <w:szCs w:val="28"/>
        </w:rPr>
        <w:t>Администрации муниципального обра</w:t>
      </w:r>
      <w:r>
        <w:rPr>
          <w:szCs w:val="28"/>
        </w:rPr>
        <w:t xml:space="preserve">зования </w:t>
      </w:r>
    </w:p>
    <w:p w:rsidR="008356A2" w:rsidRDefault="008F077C" w:rsidP="00C04F64">
      <w:pPr>
        <w:pStyle w:val="a4"/>
        <w:spacing w:before="0" w:after="0"/>
        <w:ind w:firstLine="709"/>
      </w:pPr>
      <w:r w:rsidRPr="00165157">
        <w:rPr>
          <w:szCs w:val="28"/>
        </w:rPr>
        <w:t>«Велижский район»</w:t>
      </w:r>
    </w:p>
    <w:p w:rsidR="00D73038" w:rsidRDefault="00C6642A" w:rsidP="00C04F64">
      <w:pPr>
        <w:pStyle w:val="a4"/>
        <w:spacing w:before="0" w:after="0"/>
        <w:ind w:firstLine="709"/>
      </w:pPr>
      <w:r>
        <w:t xml:space="preserve">для целей бюджетного </w:t>
      </w:r>
      <w:r w:rsidR="004A2CE2">
        <w:t>учёт</w:t>
      </w:r>
      <w:r>
        <w:t>а</w:t>
      </w:r>
      <w:bookmarkEnd w:id="4"/>
      <w:bookmarkEnd w:id="5"/>
      <w:r w:rsidR="00492840">
        <w:t xml:space="preserve"> и налогообложения</w:t>
      </w:r>
    </w:p>
    <w:p w:rsidR="00D73038" w:rsidRPr="008F077C" w:rsidRDefault="00C6642A" w:rsidP="00030DFD">
      <w:pPr>
        <w:pStyle w:val="1"/>
        <w:numPr>
          <w:ilvl w:val="0"/>
          <w:numId w:val="2"/>
        </w:numPr>
        <w:spacing w:line="240" w:lineRule="auto"/>
        <w:ind w:firstLine="709"/>
        <w:rPr>
          <w:sz w:val="28"/>
        </w:rPr>
      </w:pPr>
      <w:bookmarkStart w:id="6" w:name="_ref_15921"/>
      <w:r w:rsidRPr="008F077C">
        <w:rPr>
          <w:sz w:val="28"/>
        </w:rPr>
        <w:t>Организационные положения</w:t>
      </w:r>
      <w:bookmarkEnd w:id="6"/>
    </w:p>
    <w:p w:rsidR="00D73038" w:rsidRPr="008F077C" w:rsidRDefault="00E211BC" w:rsidP="00030DFD">
      <w:pPr>
        <w:pStyle w:val="2"/>
        <w:spacing w:line="240" w:lineRule="auto"/>
        <w:ind w:firstLine="709"/>
        <w:rPr>
          <w:sz w:val="28"/>
          <w:szCs w:val="28"/>
        </w:rPr>
      </w:pPr>
      <w:bookmarkStart w:id="7" w:name="_ref_300807"/>
      <w:r>
        <w:rPr>
          <w:sz w:val="28"/>
          <w:szCs w:val="28"/>
        </w:rPr>
        <w:t>Настоящая Учё</w:t>
      </w:r>
      <w:r w:rsidR="00C6642A" w:rsidRPr="008F077C">
        <w:rPr>
          <w:sz w:val="28"/>
          <w:szCs w:val="28"/>
        </w:rPr>
        <w:t>тная политика разработана в соответствии с требованиями следующих документов:</w:t>
      </w:r>
      <w:bookmarkEnd w:id="7"/>
    </w:p>
    <w:p w:rsidR="00FE5D21" w:rsidRPr="00AC4574" w:rsidRDefault="003936A5" w:rsidP="00030DFD">
      <w:pPr>
        <w:spacing w:before="0" w:after="0" w:line="240" w:lineRule="auto"/>
        <w:ind w:firstLine="709"/>
        <w:rPr>
          <w:sz w:val="28"/>
          <w:szCs w:val="28"/>
        </w:rPr>
      </w:pPr>
      <w:r w:rsidRPr="00AC4574">
        <w:rPr>
          <w:sz w:val="28"/>
          <w:szCs w:val="28"/>
        </w:rPr>
        <w:t>–</w:t>
      </w:r>
      <w:r w:rsidR="00FE5D21" w:rsidRPr="00AC4574">
        <w:rPr>
          <w:sz w:val="28"/>
          <w:szCs w:val="28"/>
        </w:rPr>
        <w:t xml:space="preserve">Бюджетный </w:t>
      </w:r>
      <w:hyperlink r:id="rId10" w:history="1">
        <w:r w:rsidR="00FE5D21" w:rsidRPr="00AC4574">
          <w:rPr>
            <w:rStyle w:val="afc"/>
            <w:sz w:val="28"/>
            <w:szCs w:val="28"/>
          </w:rPr>
          <w:t>кодекс</w:t>
        </w:r>
      </w:hyperlink>
      <w:r w:rsidR="00FE5D21" w:rsidRPr="00AC4574">
        <w:rPr>
          <w:sz w:val="28"/>
          <w:szCs w:val="28"/>
        </w:rPr>
        <w:t xml:space="preserve"> РФ (далее </w:t>
      </w:r>
      <w:r w:rsidRPr="00AC4574">
        <w:rPr>
          <w:sz w:val="28"/>
          <w:szCs w:val="28"/>
        </w:rPr>
        <w:t>–</w:t>
      </w:r>
      <w:r w:rsidR="00FE5D21" w:rsidRPr="00AC4574">
        <w:rPr>
          <w:sz w:val="28"/>
          <w:szCs w:val="28"/>
        </w:rPr>
        <w:t>БК РФ);</w:t>
      </w:r>
    </w:p>
    <w:p w:rsidR="00FE5D21" w:rsidRPr="00AC4574" w:rsidRDefault="0005620B" w:rsidP="00030DFD">
      <w:pPr>
        <w:spacing w:before="0" w:after="0" w:line="240" w:lineRule="auto"/>
        <w:ind w:firstLine="709"/>
        <w:rPr>
          <w:sz w:val="28"/>
          <w:szCs w:val="28"/>
        </w:rPr>
      </w:pPr>
      <w:r w:rsidRPr="00AC4574">
        <w:rPr>
          <w:sz w:val="28"/>
          <w:szCs w:val="28"/>
        </w:rPr>
        <w:t>–</w:t>
      </w:r>
      <w:r w:rsidR="00FE5D21" w:rsidRPr="00AC4574">
        <w:rPr>
          <w:sz w:val="28"/>
          <w:szCs w:val="28"/>
        </w:rPr>
        <w:t xml:space="preserve">Федеральный </w:t>
      </w:r>
      <w:hyperlink r:id="rId11" w:history="1">
        <w:r w:rsidR="00FE5D21" w:rsidRPr="00AC4574">
          <w:rPr>
            <w:rStyle w:val="afc"/>
            <w:sz w:val="28"/>
            <w:szCs w:val="28"/>
          </w:rPr>
          <w:t>закон</w:t>
        </w:r>
      </w:hyperlink>
      <w:r w:rsidR="00FE5D21" w:rsidRPr="00AC4574">
        <w:rPr>
          <w:sz w:val="28"/>
          <w:szCs w:val="28"/>
        </w:rPr>
        <w:t xml:space="preserve"> от 06.12.2011 № 402</w:t>
      </w:r>
      <w:r w:rsidR="008356A2" w:rsidRPr="00AC4574">
        <w:rPr>
          <w:sz w:val="28"/>
          <w:szCs w:val="28"/>
        </w:rPr>
        <w:t>–</w:t>
      </w:r>
      <w:r w:rsidR="00FE5D21" w:rsidRPr="00AC4574">
        <w:rPr>
          <w:sz w:val="28"/>
          <w:szCs w:val="28"/>
        </w:rPr>
        <w:t xml:space="preserve">ФЗ "О бухгалтерском </w:t>
      </w:r>
      <w:r w:rsidR="00DA69F6" w:rsidRPr="00AC4574">
        <w:rPr>
          <w:sz w:val="28"/>
          <w:szCs w:val="28"/>
        </w:rPr>
        <w:t>учёте</w:t>
      </w:r>
      <w:r w:rsidR="00FE5D21" w:rsidRPr="00AC4574">
        <w:rPr>
          <w:sz w:val="28"/>
          <w:szCs w:val="28"/>
        </w:rPr>
        <w:t xml:space="preserve">" (далее </w:t>
      </w:r>
      <w:r w:rsidR="003936A5" w:rsidRPr="00AC4574">
        <w:rPr>
          <w:sz w:val="28"/>
          <w:szCs w:val="28"/>
        </w:rPr>
        <w:t>–</w:t>
      </w:r>
      <w:r w:rsidR="00FE5D21" w:rsidRPr="00AC4574">
        <w:rPr>
          <w:sz w:val="28"/>
          <w:szCs w:val="28"/>
        </w:rPr>
        <w:t>Закон № 402</w:t>
      </w:r>
      <w:r w:rsidR="008356A2" w:rsidRPr="00AC4574">
        <w:rPr>
          <w:sz w:val="28"/>
          <w:szCs w:val="28"/>
        </w:rPr>
        <w:t>–</w:t>
      </w:r>
      <w:r w:rsidR="00FE5D21" w:rsidRPr="00AC4574">
        <w:rPr>
          <w:sz w:val="28"/>
          <w:szCs w:val="28"/>
        </w:rPr>
        <w:t>ФЗ);</w:t>
      </w:r>
    </w:p>
    <w:p w:rsidR="00FE5D21" w:rsidRPr="00AC4574" w:rsidRDefault="003936A5" w:rsidP="00030DFD">
      <w:pPr>
        <w:spacing w:before="0" w:after="0" w:line="240" w:lineRule="auto"/>
        <w:ind w:firstLine="709"/>
        <w:rPr>
          <w:sz w:val="28"/>
          <w:szCs w:val="28"/>
        </w:rPr>
      </w:pPr>
      <w:r w:rsidRPr="00AC4574">
        <w:rPr>
          <w:sz w:val="28"/>
          <w:szCs w:val="28"/>
        </w:rPr>
        <w:t>–</w:t>
      </w:r>
      <w:r w:rsidR="00FE5D21" w:rsidRPr="00AC4574">
        <w:rPr>
          <w:sz w:val="28"/>
          <w:szCs w:val="28"/>
        </w:rPr>
        <w:t xml:space="preserve">Федеральный </w:t>
      </w:r>
      <w:hyperlink r:id="rId12" w:history="1">
        <w:r w:rsidR="00FE5D21" w:rsidRPr="00AC4574">
          <w:rPr>
            <w:rStyle w:val="afc"/>
            <w:sz w:val="28"/>
            <w:szCs w:val="28"/>
          </w:rPr>
          <w:t>закон</w:t>
        </w:r>
      </w:hyperlink>
      <w:r w:rsidR="00FE5D21" w:rsidRPr="00AC4574">
        <w:rPr>
          <w:sz w:val="28"/>
          <w:szCs w:val="28"/>
        </w:rPr>
        <w:t xml:space="preserve"> от 12.01.1996 № 7</w:t>
      </w:r>
      <w:r w:rsidR="008356A2" w:rsidRPr="00AC4574">
        <w:rPr>
          <w:sz w:val="28"/>
          <w:szCs w:val="28"/>
        </w:rPr>
        <w:t>–</w:t>
      </w:r>
      <w:r w:rsidR="00FE5D21" w:rsidRPr="00AC4574">
        <w:rPr>
          <w:sz w:val="28"/>
          <w:szCs w:val="28"/>
        </w:rPr>
        <w:t xml:space="preserve">ФЗ "О некоммерческих организациях" (далее </w:t>
      </w:r>
      <w:r w:rsidRPr="00AC4574">
        <w:rPr>
          <w:sz w:val="28"/>
          <w:szCs w:val="28"/>
        </w:rPr>
        <w:t>–</w:t>
      </w:r>
      <w:r w:rsidR="00FE5D21" w:rsidRPr="00AC4574">
        <w:rPr>
          <w:sz w:val="28"/>
          <w:szCs w:val="28"/>
        </w:rPr>
        <w:t>Закон № 7</w:t>
      </w:r>
      <w:r w:rsidR="008356A2" w:rsidRPr="00AC4574">
        <w:rPr>
          <w:sz w:val="28"/>
          <w:szCs w:val="28"/>
        </w:rPr>
        <w:t>–</w:t>
      </w:r>
      <w:r w:rsidR="00FE5D21" w:rsidRPr="00AC4574">
        <w:rPr>
          <w:sz w:val="28"/>
          <w:szCs w:val="28"/>
        </w:rPr>
        <w:t>ФЗ);</w:t>
      </w:r>
    </w:p>
    <w:p w:rsidR="00FE5D21" w:rsidRPr="00AC4574" w:rsidRDefault="003936A5" w:rsidP="00030DFD">
      <w:pPr>
        <w:tabs>
          <w:tab w:val="left" w:pos="0"/>
        </w:tabs>
        <w:spacing w:before="0" w:after="0" w:line="240" w:lineRule="auto"/>
        <w:ind w:firstLine="709"/>
        <w:rPr>
          <w:sz w:val="28"/>
          <w:szCs w:val="28"/>
        </w:rPr>
      </w:pPr>
      <w:r w:rsidRPr="00AC4574">
        <w:rPr>
          <w:sz w:val="28"/>
          <w:szCs w:val="28"/>
        </w:rPr>
        <w:t>–</w:t>
      </w:r>
      <w:r w:rsidR="00FE5D21" w:rsidRPr="00AC4574">
        <w:rPr>
          <w:sz w:val="28"/>
          <w:szCs w:val="28"/>
        </w:rPr>
        <w:t xml:space="preserve">Федеральный </w:t>
      </w:r>
      <w:hyperlink r:id="rId13" w:history="1">
        <w:r w:rsidR="00FE5D21" w:rsidRPr="00AC4574">
          <w:rPr>
            <w:rStyle w:val="afc"/>
            <w:sz w:val="28"/>
            <w:szCs w:val="28"/>
          </w:rPr>
          <w:t>стандарт</w:t>
        </w:r>
      </w:hyperlink>
      <w:r w:rsidR="00FE5D21" w:rsidRPr="00AC4574">
        <w:rPr>
          <w:sz w:val="28"/>
          <w:szCs w:val="28"/>
        </w:rPr>
        <w:t xml:space="preserve"> бухгалтерского </w:t>
      </w:r>
      <w:r w:rsidR="00DA69F6" w:rsidRPr="00AC4574">
        <w:rPr>
          <w:sz w:val="28"/>
          <w:szCs w:val="28"/>
        </w:rPr>
        <w:t>учёта</w:t>
      </w:r>
      <w:r w:rsidR="00FE5D21" w:rsidRPr="00AC4574">
        <w:rPr>
          <w:sz w:val="28"/>
          <w:szCs w:val="28"/>
        </w:rPr>
        <w:t xml:space="preserve"> для организаций государственного сектора "Концептуальные основы бухгалтерского </w:t>
      </w:r>
      <w:r w:rsidR="00DA69F6" w:rsidRPr="00AC4574">
        <w:rPr>
          <w:sz w:val="28"/>
          <w:szCs w:val="28"/>
        </w:rPr>
        <w:t>учёта</w:t>
      </w:r>
      <w:r w:rsidR="00FE5D21" w:rsidRPr="00AC4574">
        <w:rPr>
          <w:sz w:val="28"/>
          <w:szCs w:val="28"/>
        </w:rPr>
        <w:t xml:space="preserve"> и </w:t>
      </w:r>
      <w:r w:rsidR="00DA69F6" w:rsidRPr="00AC4574">
        <w:rPr>
          <w:sz w:val="28"/>
          <w:szCs w:val="28"/>
        </w:rPr>
        <w:t>отчётности</w:t>
      </w:r>
      <w:r w:rsidR="00FE5D21" w:rsidRPr="00AC4574">
        <w:rPr>
          <w:sz w:val="28"/>
          <w:szCs w:val="28"/>
        </w:rPr>
        <w:t xml:space="preserve"> организаций государственного сектора", </w:t>
      </w:r>
      <w:r w:rsidR="00DA69F6" w:rsidRPr="00AC4574">
        <w:rPr>
          <w:sz w:val="28"/>
          <w:szCs w:val="28"/>
        </w:rPr>
        <w:t>утверждённый</w:t>
      </w:r>
      <w:r w:rsidR="00FE5D21" w:rsidRPr="00AC4574">
        <w:rPr>
          <w:sz w:val="28"/>
          <w:szCs w:val="28"/>
        </w:rPr>
        <w:t xml:space="preserve"> Приказом Минфина России от 31.12.2016 № 256н (далее </w:t>
      </w:r>
      <w:r w:rsidRPr="00AC4574">
        <w:rPr>
          <w:sz w:val="28"/>
          <w:szCs w:val="28"/>
        </w:rPr>
        <w:t>–</w:t>
      </w:r>
      <w:hyperlink r:id="rId14" w:history="1">
        <w:r w:rsidR="00FE5D21" w:rsidRPr="00AC4574">
          <w:rPr>
            <w:rStyle w:val="afc"/>
            <w:sz w:val="28"/>
            <w:szCs w:val="28"/>
          </w:rPr>
          <w:t>СГС</w:t>
        </w:r>
      </w:hyperlink>
      <w:r w:rsidR="00FE5D21" w:rsidRPr="00AC4574">
        <w:rPr>
          <w:sz w:val="28"/>
          <w:szCs w:val="28"/>
        </w:rPr>
        <w:t xml:space="preserve"> "Концептуальные основы");</w:t>
      </w:r>
    </w:p>
    <w:p w:rsidR="00FE5D21" w:rsidRPr="00AC4574" w:rsidRDefault="003936A5" w:rsidP="00030DFD">
      <w:pPr>
        <w:spacing w:before="0" w:after="0" w:line="240" w:lineRule="auto"/>
        <w:ind w:firstLine="709"/>
        <w:rPr>
          <w:sz w:val="28"/>
          <w:szCs w:val="28"/>
        </w:rPr>
      </w:pPr>
      <w:r w:rsidRPr="00AC4574">
        <w:rPr>
          <w:sz w:val="28"/>
          <w:szCs w:val="28"/>
        </w:rPr>
        <w:t>–</w:t>
      </w:r>
      <w:r w:rsidR="00FE5D21" w:rsidRPr="00AC4574">
        <w:rPr>
          <w:sz w:val="28"/>
          <w:szCs w:val="28"/>
        </w:rPr>
        <w:t xml:space="preserve">Федеральный </w:t>
      </w:r>
      <w:hyperlink r:id="rId15" w:history="1">
        <w:r w:rsidR="00FE5D21" w:rsidRPr="00AC4574">
          <w:rPr>
            <w:rStyle w:val="afc"/>
            <w:sz w:val="28"/>
            <w:szCs w:val="28"/>
          </w:rPr>
          <w:t>стандарт</w:t>
        </w:r>
      </w:hyperlink>
      <w:r w:rsidR="00FE5D21" w:rsidRPr="00AC4574">
        <w:rPr>
          <w:sz w:val="28"/>
          <w:szCs w:val="28"/>
        </w:rPr>
        <w:t xml:space="preserve"> бухгалтерского </w:t>
      </w:r>
      <w:r w:rsidR="00DA69F6" w:rsidRPr="00AC4574">
        <w:rPr>
          <w:sz w:val="28"/>
          <w:szCs w:val="28"/>
        </w:rPr>
        <w:t>учёта</w:t>
      </w:r>
      <w:r w:rsidR="00FE5D21" w:rsidRPr="00AC4574">
        <w:rPr>
          <w:sz w:val="28"/>
          <w:szCs w:val="28"/>
        </w:rPr>
        <w:t xml:space="preserve"> для организаций государственного сектора "Основные средства", </w:t>
      </w:r>
      <w:r w:rsidR="00DA69F6" w:rsidRPr="00AC4574">
        <w:rPr>
          <w:sz w:val="28"/>
          <w:szCs w:val="28"/>
        </w:rPr>
        <w:t>утверждённый</w:t>
      </w:r>
      <w:r w:rsidR="00FE5D21" w:rsidRPr="00AC4574">
        <w:rPr>
          <w:sz w:val="28"/>
          <w:szCs w:val="28"/>
        </w:rPr>
        <w:t xml:space="preserve"> Приказом Минфина России от 31.12.2016 № 257н (далее </w:t>
      </w:r>
      <w:r w:rsidRPr="00AC4574">
        <w:rPr>
          <w:sz w:val="28"/>
          <w:szCs w:val="28"/>
        </w:rPr>
        <w:t>–</w:t>
      </w:r>
      <w:hyperlink r:id="rId16" w:history="1">
        <w:r w:rsidR="00FE5D21" w:rsidRPr="00AC4574">
          <w:rPr>
            <w:rStyle w:val="afc"/>
            <w:sz w:val="28"/>
            <w:szCs w:val="28"/>
          </w:rPr>
          <w:t>СГС</w:t>
        </w:r>
      </w:hyperlink>
      <w:r w:rsidR="00FE5D21" w:rsidRPr="00AC4574">
        <w:rPr>
          <w:sz w:val="28"/>
          <w:szCs w:val="28"/>
        </w:rPr>
        <w:t xml:space="preserve"> "Основные средства");</w:t>
      </w:r>
    </w:p>
    <w:p w:rsidR="00FE5D21" w:rsidRPr="00AC4574" w:rsidRDefault="003936A5" w:rsidP="00030DFD">
      <w:pPr>
        <w:spacing w:before="0" w:after="0" w:line="240" w:lineRule="auto"/>
        <w:ind w:firstLine="709"/>
        <w:rPr>
          <w:sz w:val="28"/>
          <w:szCs w:val="28"/>
        </w:rPr>
      </w:pPr>
      <w:r w:rsidRPr="00AC4574">
        <w:rPr>
          <w:sz w:val="28"/>
          <w:szCs w:val="28"/>
        </w:rPr>
        <w:t>–</w:t>
      </w:r>
      <w:r w:rsidR="00FE5D21" w:rsidRPr="00AC4574">
        <w:rPr>
          <w:sz w:val="28"/>
          <w:szCs w:val="28"/>
        </w:rPr>
        <w:t xml:space="preserve">Федеральный </w:t>
      </w:r>
      <w:hyperlink r:id="rId17" w:history="1">
        <w:r w:rsidR="00FE5D21" w:rsidRPr="00AC4574">
          <w:rPr>
            <w:rStyle w:val="afc"/>
            <w:sz w:val="28"/>
            <w:szCs w:val="28"/>
          </w:rPr>
          <w:t>стандарт</w:t>
        </w:r>
      </w:hyperlink>
      <w:r w:rsidR="00FE5D21" w:rsidRPr="00AC4574">
        <w:rPr>
          <w:sz w:val="28"/>
          <w:szCs w:val="28"/>
        </w:rPr>
        <w:t xml:space="preserve"> бухгалтерского </w:t>
      </w:r>
      <w:r w:rsidR="00DA69F6" w:rsidRPr="00AC4574">
        <w:rPr>
          <w:sz w:val="28"/>
          <w:szCs w:val="28"/>
        </w:rPr>
        <w:t>учёта</w:t>
      </w:r>
      <w:r w:rsidR="00FE5D21" w:rsidRPr="00AC4574">
        <w:rPr>
          <w:sz w:val="28"/>
          <w:szCs w:val="28"/>
        </w:rPr>
        <w:t xml:space="preserve"> для организаций государственного сектора "Аренда", </w:t>
      </w:r>
      <w:r w:rsidR="00DA69F6" w:rsidRPr="00AC4574">
        <w:rPr>
          <w:sz w:val="28"/>
          <w:szCs w:val="28"/>
        </w:rPr>
        <w:t>утверждённый</w:t>
      </w:r>
      <w:r w:rsidR="00FE5D21" w:rsidRPr="00AC4574">
        <w:rPr>
          <w:sz w:val="28"/>
          <w:szCs w:val="28"/>
        </w:rPr>
        <w:t xml:space="preserve"> Приказом Минфина России от 31.12.2016 № 258н (далее </w:t>
      </w:r>
      <w:r w:rsidRPr="00AC4574">
        <w:rPr>
          <w:sz w:val="28"/>
          <w:szCs w:val="28"/>
        </w:rPr>
        <w:t>–</w:t>
      </w:r>
      <w:hyperlink r:id="rId18" w:history="1">
        <w:r w:rsidR="00FE5D21" w:rsidRPr="00AC4574">
          <w:rPr>
            <w:rStyle w:val="afc"/>
            <w:sz w:val="28"/>
            <w:szCs w:val="28"/>
          </w:rPr>
          <w:t>СГС</w:t>
        </w:r>
      </w:hyperlink>
      <w:r w:rsidR="00FE5D21" w:rsidRPr="00AC4574">
        <w:rPr>
          <w:sz w:val="28"/>
          <w:szCs w:val="28"/>
        </w:rPr>
        <w:t xml:space="preserve"> "Аренда");</w:t>
      </w:r>
    </w:p>
    <w:p w:rsidR="00FE5D21" w:rsidRPr="00AC4574" w:rsidRDefault="003936A5" w:rsidP="00030DFD">
      <w:pPr>
        <w:spacing w:before="0" w:after="0" w:line="240" w:lineRule="auto"/>
        <w:ind w:firstLine="709"/>
        <w:rPr>
          <w:sz w:val="28"/>
          <w:szCs w:val="28"/>
        </w:rPr>
      </w:pPr>
      <w:r w:rsidRPr="00AC4574">
        <w:rPr>
          <w:sz w:val="28"/>
          <w:szCs w:val="28"/>
        </w:rPr>
        <w:t>–</w:t>
      </w:r>
      <w:r w:rsidR="00FE5D21" w:rsidRPr="00AC4574">
        <w:rPr>
          <w:sz w:val="28"/>
          <w:szCs w:val="28"/>
        </w:rPr>
        <w:t xml:space="preserve">Федеральный </w:t>
      </w:r>
      <w:hyperlink r:id="rId19" w:history="1">
        <w:r w:rsidR="00FE5D21" w:rsidRPr="00AC4574">
          <w:rPr>
            <w:rStyle w:val="afc"/>
            <w:sz w:val="28"/>
            <w:szCs w:val="28"/>
          </w:rPr>
          <w:t>стандарт</w:t>
        </w:r>
      </w:hyperlink>
      <w:r w:rsidR="00FE5D21" w:rsidRPr="00AC4574">
        <w:rPr>
          <w:sz w:val="28"/>
          <w:szCs w:val="28"/>
        </w:rPr>
        <w:t xml:space="preserve"> бухгалтерского </w:t>
      </w:r>
      <w:r w:rsidR="00DA69F6" w:rsidRPr="00AC4574">
        <w:rPr>
          <w:sz w:val="28"/>
          <w:szCs w:val="28"/>
        </w:rPr>
        <w:t>учёта</w:t>
      </w:r>
      <w:r w:rsidR="00FE5D21" w:rsidRPr="00AC4574">
        <w:rPr>
          <w:sz w:val="28"/>
          <w:szCs w:val="28"/>
        </w:rPr>
        <w:t xml:space="preserve"> для организаций государственного сектора "Обесценение активов", </w:t>
      </w:r>
      <w:r w:rsidR="00DA69F6" w:rsidRPr="00AC4574">
        <w:rPr>
          <w:sz w:val="28"/>
          <w:szCs w:val="28"/>
        </w:rPr>
        <w:t>утверждённый</w:t>
      </w:r>
      <w:r w:rsidR="00FE5D21" w:rsidRPr="00AC4574">
        <w:rPr>
          <w:sz w:val="28"/>
          <w:szCs w:val="28"/>
        </w:rPr>
        <w:t xml:space="preserve"> Приказом Минфина России от 31.12.2016 № 259н (далее </w:t>
      </w:r>
      <w:r w:rsidRPr="00AC4574">
        <w:rPr>
          <w:sz w:val="28"/>
          <w:szCs w:val="28"/>
        </w:rPr>
        <w:t>–</w:t>
      </w:r>
      <w:hyperlink r:id="rId20" w:history="1">
        <w:r w:rsidR="00FE5D21" w:rsidRPr="00AC4574">
          <w:rPr>
            <w:rStyle w:val="afc"/>
            <w:sz w:val="28"/>
            <w:szCs w:val="28"/>
          </w:rPr>
          <w:t>СГС</w:t>
        </w:r>
      </w:hyperlink>
      <w:r w:rsidR="00FE5D21" w:rsidRPr="00AC4574">
        <w:rPr>
          <w:sz w:val="28"/>
          <w:szCs w:val="28"/>
        </w:rPr>
        <w:t xml:space="preserve"> "Обесценение активов");</w:t>
      </w:r>
    </w:p>
    <w:p w:rsidR="00FE5D21" w:rsidRPr="00AC4574" w:rsidRDefault="003936A5" w:rsidP="00030DFD">
      <w:pPr>
        <w:spacing w:before="0" w:after="0" w:line="240" w:lineRule="auto"/>
        <w:ind w:firstLine="709"/>
        <w:rPr>
          <w:sz w:val="28"/>
          <w:szCs w:val="28"/>
        </w:rPr>
      </w:pPr>
      <w:r w:rsidRPr="00AC4574">
        <w:rPr>
          <w:sz w:val="28"/>
          <w:szCs w:val="28"/>
        </w:rPr>
        <w:t>–</w:t>
      </w:r>
      <w:r w:rsidR="00FE5D21" w:rsidRPr="00AC4574">
        <w:rPr>
          <w:sz w:val="28"/>
          <w:szCs w:val="28"/>
        </w:rPr>
        <w:t xml:space="preserve">Федеральный </w:t>
      </w:r>
      <w:hyperlink r:id="rId21" w:history="1">
        <w:r w:rsidR="00FE5D21" w:rsidRPr="00AC4574">
          <w:rPr>
            <w:rStyle w:val="afc"/>
            <w:sz w:val="28"/>
            <w:szCs w:val="28"/>
          </w:rPr>
          <w:t>стандарт</w:t>
        </w:r>
      </w:hyperlink>
      <w:r w:rsidR="00FE5D21" w:rsidRPr="00AC4574">
        <w:rPr>
          <w:sz w:val="28"/>
          <w:szCs w:val="28"/>
        </w:rPr>
        <w:t xml:space="preserve"> бухгалтерского </w:t>
      </w:r>
      <w:r w:rsidR="00DA69F6" w:rsidRPr="00AC4574">
        <w:rPr>
          <w:sz w:val="28"/>
          <w:szCs w:val="28"/>
        </w:rPr>
        <w:t>учёта</w:t>
      </w:r>
      <w:r w:rsidR="00FE5D21" w:rsidRPr="00AC4574">
        <w:rPr>
          <w:sz w:val="28"/>
          <w:szCs w:val="28"/>
        </w:rPr>
        <w:t xml:space="preserve"> для организаций государственного сектора "Представление бухгалтерской (финансовой) </w:t>
      </w:r>
      <w:r w:rsidR="00DA69F6" w:rsidRPr="00AC4574">
        <w:rPr>
          <w:sz w:val="28"/>
          <w:szCs w:val="28"/>
        </w:rPr>
        <w:t>отчётности</w:t>
      </w:r>
      <w:r w:rsidR="00FE5D21" w:rsidRPr="00AC4574">
        <w:rPr>
          <w:sz w:val="28"/>
          <w:szCs w:val="28"/>
        </w:rPr>
        <w:t xml:space="preserve">", </w:t>
      </w:r>
      <w:r w:rsidR="00DA69F6" w:rsidRPr="00AC4574">
        <w:rPr>
          <w:sz w:val="28"/>
          <w:szCs w:val="28"/>
        </w:rPr>
        <w:t>утверждённый</w:t>
      </w:r>
      <w:r w:rsidR="00FE5D21" w:rsidRPr="00AC4574">
        <w:rPr>
          <w:sz w:val="28"/>
          <w:szCs w:val="28"/>
        </w:rPr>
        <w:t xml:space="preserve"> Приказом Минфина России от 31.12.2016 № 260н (далее </w:t>
      </w:r>
      <w:r w:rsidRPr="00AC4574">
        <w:rPr>
          <w:sz w:val="28"/>
          <w:szCs w:val="28"/>
        </w:rPr>
        <w:t>–</w:t>
      </w:r>
      <w:hyperlink r:id="rId22" w:history="1">
        <w:r w:rsidR="00FE5D21" w:rsidRPr="00AC4574">
          <w:rPr>
            <w:rStyle w:val="afc"/>
            <w:sz w:val="28"/>
            <w:szCs w:val="28"/>
          </w:rPr>
          <w:t>СГС</w:t>
        </w:r>
      </w:hyperlink>
      <w:r w:rsidR="00FE5D21" w:rsidRPr="00AC4574">
        <w:rPr>
          <w:sz w:val="28"/>
          <w:szCs w:val="28"/>
        </w:rPr>
        <w:t xml:space="preserve"> "Представление </w:t>
      </w:r>
      <w:r w:rsidR="00DA69F6" w:rsidRPr="00AC4574">
        <w:rPr>
          <w:sz w:val="28"/>
          <w:szCs w:val="28"/>
        </w:rPr>
        <w:t>отчётности</w:t>
      </w:r>
      <w:r w:rsidR="00FE5D21" w:rsidRPr="00AC4574">
        <w:rPr>
          <w:sz w:val="28"/>
          <w:szCs w:val="28"/>
        </w:rPr>
        <w:t>");</w:t>
      </w:r>
    </w:p>
    <w:p w:rsidR="00FE5D21" w:rsidRPr="00AC4574" w:rsidRDefault="003936A5" w:rsidP="00030DFD">
      <w:pPr>
        <w:spacing w:before="0" w:after="0" w:line="240" w:lineRule="auto"/>
        <w:ind w:firstLine="709"/>
        <w:rPr>
          <w:sz w:val="28"/>
          <w:szCs w:val="28"/>
        </w:rPr>
      </w:pPr>
      <w:r w:rsidRPr="00AC4574">
        <w:rPr>
          <w:sz w:val="28"/>
          <w:szCs w:val="28"/>
        </w:rPr>
        <w:t>–</w:t>
      </w:r>
      <w:r w:rsidR="00FE5D21" w:rsidRPr="00AC4574">
        <w:rPr>
          <w:sz w:val="28"/>
          <w:szCs w:val="28"/>
        </w:rPr>
        <w:t xml:space="preserve">Федеральный </w:t>
      </w:r>
      <w:hyperlink r:id="rId23" w:history="1">
        <w:r w:rsidR="00FE5D21" w:rsidRPr="00AC4574">
          <w:rPr>
            <w:rStyle w:val="afc"/>
            <w:sz w:val="28"/>
            <w:szCs w:val="28"/>
          </w:rPr>
          <w:t>стандарт</w:t>
        </w:r>
      </w:hyperlink>
      <w:r w:rsidR="00FE5D21" w:rsidRPr="00AC4574">
        <w:rPr>
          <w:sz w:val="28"/>
          <w:szCs w:val="28"/>
        </w:rPr>
        <w:t xml:space="preserve"> бухгалтерского </w:t>
      </w:r>
      <w:r w:rsidR="00DA69F6" w:rsidRPr="00AC4574">
        <w:rPr>
          <w:sz w:val="28"/>
          <w:szCs w:val="28"/>
        </w:rPr>
        <w:t>учёта</w:t>
      </w:r>
      <w:r w:rsidR="00FE5D21" w:rsidRPr="00AC4574">
        <w:rPr>
          <w:sz w:val="28"/>
          <w:szCs w:val="28"/>
        </w:rPr>
        <w:t xml:space="preserve"> для организаций государственного сектора "</w:t>
      </w:r>
      <w:r w:rsidR="00DA69F6" w:rsidRPr="00AC4574">
        <w:rPr>
          <w:sz w:val="28"/>
          <w:szCs w:val="28"/>
        </w:rPr>
        <w:t>Отчёт</w:t>
      </w:r>
      <w:r w:rsidR="00FE5D21" w:rsidRPr="00AC4574">
        <w:rPr>
          <w:sz w:val="28"/>
          <w:szCs w:val="28"/>
        </w:rPr>
        <w:t xml:space="preserve"> о движении денежных средств", </w:t>
      </w:r>
      <w:r w:rsidR="00DA69F6" w:rsidRPr="00AC4574">
        <w:rPr>
          <w:sz w:val="28"/>
          <w:szCs w:val="28"/>
        </w:rPr>
        <w:t>утверждённый</w:t>
      </w:r>
      <w:r w:rsidR="00FE5D21" w:rsidRPr="00AC4574">
        <w:rPr>
          <w:sz w:val="28"/>
          <w:szCs w:val="28"/>
        </w:rPr>
        <w:t xml:space="preserve"> Приказом Минфина России от 30.12.2017 № 278н (далее </w:t>
      </w:r>
      <w:r w:rsidRPr="00AC4574">
        <w:rPr>
          <w:sz w:val="28"/>
          <w:szCs w:val="28"/>
        </w:rPr>
        <w:t>–</w:t>
      </w:r>
      <w:hyperlink r:id="rId24" w:history="1">
        <w:r w:rsidR="00FE5D21" w:rsidRPr="00AC4574">
          <w:rPr>
            <w:rStyle w:val="afc"/>
            <w:sz w:val="28"/>
            <w:szCs w:val="28"/>
          </w:rPr>
          <w:t>СГС</w:t>
        </w:r>
      </w:hyperlink>
      <w:r w:rsidR="00FE5D21" w:rsidRPr="00AC4574">
        <w:rPr>
          <w:sz w:val="28"/>
          <w:szCs w:val="28"/>
        </w:rPr>
        <w:t xml:space="preserve"> "</w:t>
      </w:r>
      <w:r w:rsidR="00DA69F6" w:rsidRPr="00AC4574">
        <w:rPr>
          <w:sz w:val="28"/>
          <w:szCs w:val="28"/>
        </w:rPr>
        <w:t>Отчёт</w:t>
      </w:r>
      <w:r w:rsidR="00FE5D21" w:rsidRPr="00AC4574">
        <w:rPr>
          <w:sz w:val="28"/>
          <w:szCs w:val="28"/>
        </w:rPr>
        <w:t xml:space="preserve"> о движении денежных средств");</w:t>
      </w:r>
    </w:p>
    <w:p w:rsidR="00FE5D21" w:rsidRPr="00AC4574" w:rsidRDefault="003936A5" w:rsidP="00030DFD">
      <w:pPr>
        <w:spacing w:before="0" w:after="0" w:line="240" w:lineRule="auto"/>
        <w:ind w:firstLine="709"/>
        <w:rPr>
          <w:sz w:val="28"/>
          <w:szCs w:val="28"/>
        </w:rPr>
      </w:pPr>
      <w:r w:rsidRPr="00AC4574">
        <w:rPr>
          <w:sz w:val="28"/>
          <w:szCs w:val="28"/>
        </w:rPr>
        <w:t>–</w:t>
      </w:r>
      <w:r w:rsidR="00FE5D21" w:rsidRPr="00AC4574">
        <w:rPr>
          <w:sz w:val="28"/>
          <w:szCs w:val="28"/>
        </w:rPr>
        <w:t xml:space="preserve">Федеральный </w:t>
      </w:r>
      <w:hyperlink r:id="rId25" w:history="1">
        <w:r w:rsidR="00FE5D21" w:rsidRPr="00AC4574">
          <w:rPr>
            <w:rStyle w:val="afc"/>
            <w:sz w:val="28"/>
            <w:szCs w:val="28"/>
          </w:rPr>
          <w:t>стандарт</w:t>
        </w:r>
      </w:hyperlink>
      <w:r w:rsidR="00FE5D21" w:rsidRPr="00AC4574">
        <w:rPr>
          <w:sz w:val="28"/>
          <w:szCs w:val="28"/>
        </w:rPr>
        <w:t xml:space="preserve"> бухгалтерского </w:t>
      </w:r>
      <w:r w:rsidR="00DA69F6" w:rsidRPr="00AC4574">
        <w:rPr>
          <w:sz w:val="28"/>
          <w:szCs w:val="28"/>
        </w:rPr>
        <w:t>учёта</w:t>
      </w:r>
      <w:r w:rsidR="00FE5D21" w:rsidRPr="00AC4574">
        <w:rPr>
          <w:sz w:val="28"/>
          <w:szCs w:val="28"/>
        </w:rPr>
        <w:t xml:space="preserve"> для организаций государственного сектора "</w:t>
      </w:r>
      <w:r w:rsidR="00DA69F6" w:rsidRPr="00AC4574">
        <w:rPr>
          <w:sz w:val="28"/>
          <w:szCs w:val="28"/>
        </w:rPr>
        <w:t>Учётная</w:t>
      </w:r>
      <w:r w:rsidR="00FE5D21" w:rsidRPr="00AC4574">
        <w:rPr>
          <w:sz w:val="28"/>
          <w:szCs w:val="28"/>
        </w:rPr>
        <w:t xml:space="preserve"> политика, оценочные значения и ошибки", </w:t>
      </w:r>
      <w:r w:rsidR="00DA69F6" w:rsidRPr="00AC4574">
        <w:rPr>
          <w:sz w:val="28"/>
          <w:szCs w:val="28"/>
        </w:rPr>
        <w:t>утверждённый</w:t>
      </w:r>
      <w:r w:rsidR="00FE5D21" w:rsidRPr="00AC4574">
        <w:rPr>
          <w:sz w:val="28"/>
          <w:szCs w:val="28"/>
        </w:rPr>
        <w:t xml:space="preserve"> Приказом Минфина России от 30.12.2017 № 274н (далее </w:t>
      </w:r>
      <w:r w:rsidRPr="00AC4574">
        <w:rPr>
          <w:sz w:val="28"/>
          <w:szCs w:val="28"/>
        </w:rPr>
        <w:t>–</w:t>
      </w:r>
      <w:hyperlink r:id="rId26" w:history="1">
        <w:r w:rsidR="00FE5D21" w:rsidRPr="00AC4574">
          <w:rPr>
            <w:rStyle w:val="afc"/>
            <w:sz w:val="28"/>
            <w:szCs w:val="28"/>
          </w:rPr>
          <w:t>СГС</w:t>
        </w:r>
      </w:hyperlink>
      <w:r w:rsidR="00FE5D21" w:rsidRPr="00AC4574">
        <w:rPr>
          <w:sz w:val="28"/>
          <w:szCs w:val="28"/>
        </w:rPr>
        <w:t xml:space="preserve"> "</w:t>
      </w:r>
      <w:r w:rsidR="00DA69F6" w:rsidRPr="00AC4574">
        <w:rPr>
          <w:sz w:val="28"/>
          <w:szCs w:val="28"/>
        </w:rPr>
        <w:t>Учётная</w:t>
      </w:r>
      <w:r w:rsidR="00FE5D21" w:rsidRPr="00AC4574">
        <w:rPr>
          <w:sz w:val="28"/>
          <w:szCs w:val="28"/>
        </w:rPr>
        <w:t xml:space="preserve"> политика");</w:t>
      </w:r>
    </w:p>
    <w:p w:rsidR="00FE5D21" w:rsidRPr="00AC4574" w:rsidRDefault="003936A5" w:rsidP="00030DFD">
      <w:pPr>
        <w:spacing w:before="0" w:after="0" w:line="240" w:lineRule="auto"/>
        <w:ind w:firstLine="709"/>
        <w:rPr>
          <w:sz w:val="28"/>
          <w:szCs w:val="28"/>
        </w:rPr>
      </w:pPr>
      <w:r w:rsidRPr="00AC4574">
        <w:rPr>
          <w:sz w:val="28"/>
          <w:szCs w:val="28"/>
        </w:rPr>
        <w:t>–</w:t>
      </w:r>
      <w:r w:rsidR="00FE5D21" w:rsidRPr="00AC4574">
        <w:rPr>
          <w:sz w:val="28"/>
          <w:szCs w:val="28"/>
        </w:rPr>
        <w:t xml:space="preserve">Федеральный </w:t>
      </w:r>
      <w:hyperlink r:id="rId27" w:history="1">
        <w:r w:rsidR="00FE5D21" w:rsidRPr="00AC4574">
          <w:rPr>
            <w:rStyle w:val="afc"/>
            <w:sz w:val="28"/>
            <w:szCs w:val="28"/>
          </w:rPr>
          <w:t>стандарт</w:t>
        </w:r>
      </w:hyperlink>
      <w:r w:rsidR="00FE5D21" w:rsidRPr="00AC4574">
        <w:rPr>
          <w:sz w:val="28"/>
          <w:szCs w:val="28"/>
        </w:rPr>
        <w:t xml:space="preserve"> бухгалтерского </w:t>
      </w:r>
      <w:r w:rsidR="00DA69F6" w:rsidRPr="00AC4574">
        <w:rPr>
          <w:sz w:val="28"/>
          <w:szCs w:val="28"/>
        </w:rPr>
        <w:t>учёта</w:t>
      </w:r>
      <w:r w:rsidR="00FE5D21" w:rsidRPr="00AC4574">
        <w:rPr>
          <w:sz w:val="28"/>
          <w:szCs w:val="28"/>
        </w:rPr>
        <w:t xml:space="preserve"> для организаций государственного сектора "События после </w:t>
      </w:r>
      <w:r w:rsidR="00DA69F6" w:rsidRPr="00AC4574">
        <w:rPr>
          <w:sz w:val="28"/>
          <w:szCs w:val="28"/>
        </w:rPr>
        <w:t>отчётной</w:t>
      </w:r>
      <w:r w:rsidR="00FE5D21" w:rsidRPr="00AC4574">
        <w:rPr>
          <w:sz w:val="28"/>
          <w:szCs w:val="28"/>
        </w:rPr>
        <w:t xml:space="preserve"> даты", </w:t>
      </w:r>
      <w:r w:rsidR="00DA69F6" w:rsidRPr="00AC4574">
        <w:rPr>
          <w:sz w:val="28"/>
          <w:szCs w:val="28"/>
        </w:rPr>
        <w:t>утверждённый</w:t>
      </w:r>
      <w:r w:rsidR="00FE5D21" w:rsidRPr="00AC4574">
        <w:rPr>
          <w:sz w:val="28"/>
          <w:szCs w:val="28"/>
        </w:rPr>
        <w:t xml:space="preserve"> </w:t>
      </w:r>
      <w:r w:rsidR="00FE5D21" w:rsidRPr="00AC4574">
        <w:rPr>
          <w:sz w:val="28"/>
          <w:szCs w:val="28"/>
        </w:rPr>
        <w:lastRenderedPageBreak/>
        <w:t xml:space="preserve">Приказом Минфина России от 30.12.2017 № 275н (далее </w:t>
      </w:r>
      <w:r w:rsidRPr="00AC4574">
        <w:rPr>
          <w:sz w:val="28"/>
          <w:szCs w:val="28"/>
        </w:rPr>
        <w:t>–</w:t>
      </w:r>
      <w:hyperlink r:id="rId28" w:history="1">
        <w:r w:rsidR="00FE5D21" w:rsidRPr="00AC4574">
          <w:rPr>
            <w:rStyle w:val="afc"/>
            <w:sz w:val="28"/>
            <w:szCs w:val="28"/>
          </w:rPr>
          <w:t>СГС</w:t>
        </w:r>
      </w:hyperlink>
      <w:r w:rsidR="00FE5D21" w:rsidRPr="00AC4574">
        <w:rPr>
          <w:sz w:val="28"/>
          <w:szCs w:val="28"/>
        </w:rPr>
        <w:t xml:space="preserve"> "События после </w:t>
      </w:r>
      <w:r w:rsidR="00DA69F6" w:rsidRPr="00AC4574">
        <w:rPr>
          <w:sz w:val="28"/>
          <w:szCs w:val="28"/>
        </w:rPr>
        <w:t>отчётной</w:t>
      </w:r>
      <w:r w:rsidR="00FE5D21" w:rsidRPr="00AC4574">
        <w:rPr>
          <w:sz w:val="28"/>
          <w:szCs w:val="28"/>
        </w:rPr>
        <w:t xml:space="preserve"> даты");</w:t>
      </w:r>
    </w:p>
    <w:p w:rsidR="00FE5D21" w:rsidRPr="00AC4574" w:rsidRDefault="003936A5" w:rsidP="00030DFD">
      <w:pPr>
        <w:spacing w:before="0" w:after="0" w:line="240" w:lineRule="auto"/>
        <w:ind w:firstLine="709"/>
        <w:rPr>
          <w:sz w:val="28"/>
          <w:szCs w:val="28"/>
        </w:rPr>
      </w:pPr>
      <w:r w:rsidRPr="00AC4574">
        <w:rPr>
          <w:sz w:val="28"/>
          <w:szCs w:val="28"/>
        </w:rPr>
        <w:t>–</w:t>
      </w:r>
      <w:r w:rsidR="00FE5D21" w:rsidRPr="00AC4574">
        <w:rPr>
          <w:sz w:val="28"/>
          <w:szCs w:val="28"/>
        </w:rPr>
        <w:t xml:space="preserve">Федеральный </w:t>
      </w:r>
      <w:hyperlink r:id="rId29" w:history="1">
        <w:r w:rsidR="00FE5D21" w:rsidRPr="00AC4574">
          <w:rPr>
            <w:rStyle w:val="afc"/>
            <w:sz w:val="28"/>
            <w:szCs w:val="28"/>
          </w:rPr>
          <w:t>стандарт</w:t>
        </w:r>
      </w:hyperlink>
      <w:r w:rsidR="00FE5D21" w:rsidRPr="00AC4574">
        <w:rPr>
          <w:sz w:val="28"/>
          <w:szCs w:val="28"/>
        </w:rPr>
        <w:t xml:space="preserve"> бухгалтерского </w:t>
      </w:r>
      <w:r w:rsidR="00DA69F6" w:rsidRPr="00AC4574">
        <w:rPr>
          <w:sz w:val="28"/>
          <w:szCs w:val="28"/>
        </w:rPr>
        <w:t>учёта</w:t>
      </w:r>
      <w:r w:rsidR="00FE5D21" w:rsidRPr="00AC4574">
        <w:rPr>
          <w:sz w:val="28"/>
          <w:szCs w:val="28"/>
        </w:rPr>
        <w:t xml:space="preserve"> для организаций государственного сектора "Доходы", </w:t>
      </w:r>
      <w:r w:rsidR="00DA69F6" w:rsidRPr="00AC4574">
        <w:rPr>
          <w:sz w:val="28"/>
          <w:szCs w:val="28"/>
        </w:rPr>
        <w:t>утверждённый</w:t>
      </w:r>
      <w:r w:rsidR="00FE5D21" w:rsidRPr="00AC4574">
        <w:rPr>
          <w:sz w:val="28"/>
          <w:szCs w:val="28"/>
        </w:rPr>
        <w:t xml:space="preserve"> Приказом Минфина России от 27.02.2018 № 32н (далее </w:t>
      </w:r>
      <w:r w:rsidRPr="00AC4574">
        <w:rPr>
          <w:sz w:val="28"/>
          <w:szCs w:val="28"/>
        </w:rPr>
        <w:t>–</w:t>
      </w:r>
      <w:hyperlink r:id="rId30" w:history="1">
        <w:r w:rsidR="00FE5D21" w:rsidRPr="00AC4574">
          <w:rPr>
            <w:rStyle w:val="afc"/>
            <w:sz w:val="28"/>
            <w:szCs w:val="28"/>
          </w:rPr>
          <w:t>СГС</w:t>
        </w:r>
      </w:hyperlink>
      <w:r w:rsidR="00FE5D21" w:rsidRPr="00AC4574">
        <w:rPr>
          <w:sz w:val="28"/>
          <w:szCs w:val="28"/>
        </w:rPr>
        <w:t xml:space="preserve"> "Доходы");</w:t>
      </w:r>
    </w:p>
    <w:p w:rsidR="00FE5D21" w:rsidRPr="00AC4574" w:rsidRDefault="003936A5" w:rsidP="00030DFD">
      <w:pPr>
        <w:spacing w:before="0" w:after="0" w:line="240" w:lineRule="auto"/>
        <w:ind w:firstLine="709"/>
        <w:rPr>
          <w:sz w:val="28"/>
          <w:szCs w:val="28"/>
        </w:rPr>
      </w:pPr>
      <w:r w:rsidRPr="00AC4574">
        <w:rPr>
          <w:sz w:val="28"/>
          <w:szCs w:val="28"/>
        </w:rPr>
        <w:t>–</w:t>
      </w:r>
      <w:r w:rsidR="00FE5D21" w:rsidRPr="00AC4574">
        <w:rPr>
          <w:sz w:val="28"/>
          <w:szCs w:val="28"/>
        </w:rPr>
        <w:t xml:space="preserve">Федеральный </w:t>
      </w:r>
      <w:hyperlink r:id="rId31" w:history="1">
        <w:r w:rsidR="00FE5D21" w:rsidRPr="00AC4574">
          <w:rPr>
            <w:rStyle w:val="afc"/>
            <w:sz w:val="28"/>
            <w:szCs w:val="28"/>
          </w:rPr>
          <w:t>стандарт</w:t>
        </w:r>
      </w:hyperlink>
      <w:r w:rsidR="00FE5D21" w:rsidRPr="00AC4574">
        <w:rPr>
          <w:sz w:val="28"/>
          <w:szCs w:val="28"/>
        </w:rPr>
        <w:t xml:space="preserve"> бухгалтерского </w:t>
      </w:r>
      <w:r w:rsidR="00DA69F6" w:rsidRPr="00AC4574">
        <w:rPr>
          <w:sz w:val="28"/>
          <w:szCs w:val="28"/>
        </w:rPr>
        <w:t>учёта</w:t>
      </w:r>
      <w:r w:rsidR="00FE5D21" w:rsidRPr="00AC4574">
        <w:rPr>
          <w:sz w:val="28"/>
          <w:szCs w:val="28"/>
        </w:rPr>
        <w:t xml:space="preserve"> для организаций государственного сектора "Влияние изменений курсов иностранных валют", </w:t>
      </w:r>
      <w:r w:rsidR="00DA69F6" w:rsidRPr="00AC4574">
        <w:rPr>
          <w:sz w:val="28"/>
          <w:szCs w:val="28"/>
        </w:rPr>
        <w:t>утверждённый</w:t>
      </w:r>
      <w:r w:rsidR="00FE5D21" w:rsidRPr="00AC4574">
        <w:rPr>
          <w:sz w:val="28"/>
          <w:szCs w:val="28"/>
        </w:rPr>
        <w:t xml:space="preserve"> Приказом Минфина России от 30.05.2018 № 122н (далее </w:t>
      </w:r>
      <w:r w:rsidRPr="00AC4574">
        <w:rPr>
          <w:sz w:val="28"/>
          <w:szCs w:val="28"/>
        </w:rPr>
        <w:t>–</w:t>
      </w:r>
      <w:hyperlink r:id="rId32" w:history="1">
        <w:r w:rsidR="00FE5D21" w:rsidRPr="00AC4574">
          <w:rPr>
            <w:rStyle w:val="afc"/>
            <w:sz w:val="28"/>
            <w:szCs w:val="28"/>
          </w:rPr>
          <w:t>СГС</w:t>
        </w:r>
      </w:hyperlink>
      <w:r w:rsidR="00FE5D21" w:rsidRPr="00AC4574">
        <w:rPr>
          <w:sz w:val="28"/>
          <w:szCs w:val="28"/>
        </w:rPr>
        <w:t xml:space="preserve"> "Влияние изменений курсов иностранных валют");</w:t>
      </w:r>
    </w:p>
    <w:p w:rsidR="00FE5D21" w:rsidRPr="00AC4574" w:rsidRDefault="003936A5" w:rsidP="00030DFD">
      <w:pPr>
        <w:spacing w:before="0" w:after="0" w:line="240" w:lineRule="auto"/>
        <w:ind w:firstLine="709"/>
        <w:rPr>
          <w:sz w:val="28"/>
          <w:szCs w:val="28"/>
        </w:rPr>
      </w:pPr>
      <w:r w:rsidRPr="00AC4574">
        <w:rPr>
          <w:sz w:val="28"/>
          <w:szCs w:val="28"/>
        </w:rPr>
        <w:t>–</w:t>
      </w:r>
      <w:r w:rsidR="00FE5D21" w:rsidRPr="00AC4574">
        <w:rPr>
          <w:sz w:val="28"/>
          <w:szCs w:val="28"/>
        </w:rPr>
        <w:t xml:space="preserve">Федеральный </w:t>
      </w:r>
      <w:hyperlink r:id="rId33" w:history="1">
        <w:r w:rsidR="00FE5D21" w:rsidRPr="00AC4574">
          <w:rPr>
            <w:rStyle w:val="afc"/>
            <w:sz w:val="28"/>
            <w:szCs w:val="28"/>
          </w:rPr>
          <w:t>стандарт</w:t>
        </w:r>
      </w:hyperlink>
      <w:r w:rsidR="00FE5D21" w:rsidRPr="00AC4574">
        <w:rPr>
          <w:sz w:val="28"/>
          <w:szCs w:val="28"/>
        </w:rPr>
        <w:t xml:space="preserve"> бухгалтерского </w:t>
      </w:r>
      <w:r w:rsidR="00DA69F6" w:rsidRPr="00AC4574">
        <w:rPr>
          <w:sz w:val="28"/>
          <w:szCs w:val="28"/>
        </w:rPr>
        <w:t>учёта</w:t>
      </w:r>
      <w:r w:rsidR="00FE5D21" w:rsidRPr="00AC4574">
        <w:rPr>
          <w:sz w:val="28"/>
          <w:szCs w:val="28"/>
        </w:rPr>
        <w:t xml:space="preserve"> для организаций государственного сектора "Информация о связанных сторонах", </w:t>
      </w:r>
      <w:r w:rsidR="00DA69F6" w:rsidRPr="00AC4574">
        <w:rPr>
          <w:sz w:val="28"/>
          <w:szCs w:val="28"/>
        </w:rPr>
        <w:t>утверждённый</w:t>
      </w:r>
      <w:r w:rsidR="00FE5D21" w:rsidRPr="00AC4574">
        <w:rPr>
          <w:sz w:val="28"/>
          <w:szCs w:val="28"/>
        </w:rPr>
        <w:t xml:space="preserve"> Приказом Минфина России от 30.12.2017 № 277н (далее </w:t>
      </w:r>
      <w:r w:rsidRPr="00AC4574">
        <w:rPr>
          <w:sz w:val="28"/>
          <w:szCs w:val="28"/>
        </w:rPr>
        <w:t>–</w:t>
      </w:r>
      <w:hyperlink r:id="rId34" w:history="1">
        <w:r w:rsidR="00FE5D21" w:rsidRPr="00AC4574">
          <w:rPr>
            <w:rStyle w:val="afc"/>
            <w:sz w:val="28"/>
            <w:szCs w:val="28"/>
          </w:rPr>
          <w:t>СГС</w:t>
        </w:r>
      </w:hyperlink>
      <w:r w:rsidR="00FE5D21" w:rsidRPr="00AC4574">
        <w:rPr>
          <w:sz w:val="28"/>
          <w:szCs w:val="28"/>
        </w:rPr>
        <w:t xml:space="preserve"> "Информация о связанных сторонах");</w:t>
      </w:r>
    </w:p>
    <w:p w:rsidR="00FE5D21" w:rsidRPr="00AC4574" w:rsidRDefault="003936A5" w:rsidP="00030DFD">
      <w:pPr>
        <w:spacing w:before="0" w:after="0" w:line="240" w:lineRule="auto"/>
        <w:ind w:firstLine="709"/>
        <w:rPr>
          <w:sz w:val="28"/>
          <w:szCs w:val="28"/>
        </w:rPr>
      </w:pPr>
      <w:r w:rsidRPr="00AC4574">
        <w:rPr>
          <w:sz w:val="28"/>
          <w:szCs w:val="28"/>
        </w:rPr>
        <w:t>–</w:t>
      </w:r>
      <w:r w:rsidR="00FE5D21" w:rsidRPr="00AC4574">
        <w:rPr>
          <w:sz w:val="28"/>
          <w:szCs w:val="28"/>
        </w:rPr>
        <w:t xml:space="preserve">Федеральный </w:t>
      </w:r>
      <w:hyperlink r:id="rId35" w:history="1">
        <w:r w:rsidR="00FE5D21" w:rsidRPr="00AC4574">
          <w:rPr>
            <w:rStyle w:val="afc"/>
            <w:sz w:val="28"/>
            <w:szCs w:val="28"/>
          </w:rPr>
          <w:t>стандарт</w:t>
        </w:r>
      </w:hyperlink>
      <w:r w:rsidR="00FE5D21" w:rsidRPr="00AC4574">
        <w:rPr>
          <w:sz w:val="28"/>
          <w:szCs w:val="28"/>
        </w:rPr>
        <w:t xml:space="preserve"> бухгалтерского </w:t>
      </w:r>
      <w:r w:rsidR="00DA69F6" w:rsidRPr="00AC4574">
        <w:rPr>
          <w:sz w:val="28"/>
          <w:szCs w:val="28"/>
        </w:rPr>
        <w:t>учёта</w:t>
      </w:r>
      <w:r w:rsidR="00FE5D21" w:rsidRPr="00AC4574">
        <w:rPr>
          <w:sz w:val="28"/>
          <w:szCs w:val="28"/>
        </w:rPr>
        <w:t xml:space="preserve"> для организаций государственного сектора "</w:t>
      </w:r>
      <w:r w:rsidR="00DA69F6" w:rsidRPr="00AC4574">
        <w:rPr>
          <w:sz w:val="28"/>
          <w:szCs w:val="28"/>
        </w:rPr>
        <w:t>Непроизведённые</w:t>
      </w:r>
      <w:r w:rsidR="00FE5D21" w:rsidRPr="00AC4574">
        <w:rPr>
          <w:sz w:val="28"/>
          <w:szCs w:val="28"/>
        </w:rPr>
        <w:t xml:space="preserve"> активы", </w:t>
      </w:r>
      <w:r w:rsidR="00DA69F6" w:rsidRPr="00AC4574">
        <w:rPr>
          <w:sz w:val="28"/>
          <w:szCs w:val="28"/>
        </w:rPr>
        <w:t>утверждённый</w:t>
      </w:r>
      <w:r w:rsidR="00FE5D21" w:rsidRPr="00AC4574">
        <w:rPr>
          <w:sz w:val="28"/>
          <w:szCs w:val="28"/>
        </w:rPr>
        <w:t xml:space="preserve"> Приказом Минфина России от 28.02.2018 № 34н (далее </w:t>
      </w:r>
      <w:r w:rsidRPr="00AC4574">
        <w:rPr>
          <w:sz w:val="28"/>
          <w:szCs w:val="28"/>
        </w:rPr>
        <w:t>–</w:t>
      </w:r>
      <w:hyperlink r:id="rId36" w:history="1">
        <w:r w:rsidR="00FE5D21" w:rsidRPr="00AC4574">
          <w:rPr>
            <w:rStyle w:val="afc"/>
            <w:sz w:val="28"/>
            <w:szCs w:val="28"/>
          </w:rPr>
          <w:t>СГС</w:t>
        </w:r>
      </w:hyperlink>
      <w:r w:rsidR="00FE5D21" w:rsidRPr="00AC4574">
        <w:rPr>
          <w:sz w:val="28"/>
          <w:szCs w:val="28"/>
        </w:rPr>
        <w:t xml:space="preserve"> "</w:t>
      </w:r>
      <w:r w:rsidR="00DA69F6" w:rsidRPr="00AC4574">
        <w:rPr>
          <w:sz w:val="28"/>
          <w:szCs w:val="28"/>
        </w:rPr>
        <w:t>Непроизведённые</w:t>
      </w:r>
      <w:r w:rsidR="00FE5D21" w:rsidRPr="00AC4574">
        <w:rPr>
          <w:sz w:val="28"/>
          <w:szCs w:val="28"/>
        </w:rPr>
        <w:t xml:space="preserve"> активы");</w:t>
      </w:r>
    </w:p>
    <w:p w:rsidR="00FE5D21" w:rsidRPr="00AC4574" w:rsidRDefault="003936A5" w:rsidP="00030DFD">
      <w:pPr>
        <w:spacing w:before="0" w:after="0" w:line="240" w:lineRule="auto"/>
        <w:ind w:firstLine="709"/>
        <w:rPr>
          <w:sz w:val="28"/>
          <w:szCs w:val="28"/>
        </w:rPr>
      </w:pPr>
      <w:r w:rsidRPr="00AC4574">
        <w:rPr>
          <w:sz w:val="28"/>
          <w:szCs w:val="28"/>
        </w:rPr>
        <w:t>–</w:t>
      </w:r>
      <w:r w:rsidR="00FE5D21" w:rsidRPr="00AC4574">
        <w:rPr>
          <w:sz w:val="28"/>
          <w:szCs w:val="28"/>
        </w:rPr>
        <w:t xml:space="preserve">Федеральный </w:t>
      </w:r>
      <w:hyperlink r:id="rId37" w:history="1">
        <w:r w:rsidR="00FE5D21" w:rsidRPr="00AC4574">
          <w:rPr>
            <w:rStyle w:val="afc"/>
            <w:sz w:val="28"/>
            <w:szCs w:val="28"/>
          </w:rPr>
          <w:t>стандарт</w:t>
        </w:r>
      </w:hyperlink>
      <w:r w:rsidR="00FE5D21" w:rsidRPr="00AC4574">
        <w:rPr>
          <w:sz w:val="28"/>
          <w:szCs w:val="28"/>
        </w:rPr>
        <w:t xml:space="preserve"> бухгалтерского </w:t>
      </w:r>
      <w:r w:rsidR="00DA69F6" w:rsidRPr="00AC4574">
        <w:rPr>
          <w:sz w:val="28"/>
          <w:szCs w:val="28"/>
        </w:rPr>
        <w:t>учёта</w:t>
      </w:r>
      <w:r w:rsidR="00FE5D21" w:rsidRPr="00AC4574">
        <w:rPr>
          <w:sz w:val="28"/>
          <w:szCs w:val="28"/>
        </w:rPr>
        <w:t xml:space="preserve"> для организаций государственного сектора "Бюджетная информация в бухгалтерской (финансовой) </w:t>
      </w:r>
      <w:r w:rsidR="00DA69F6" w:rsidRPr="00AC4574">
        <w:rPr>
          <w:sz w:val="28"/>
          <w:szCs w:val="28"/>
        </w:rPr>
        <w:t>отчётности</w:t>
      </w:r>
      <w:r w:rsidR="00FE5D21" w:rsidRPr="00AC4574">
        <w:rPr>
          <w:sz w:val="28"/>
          <w:szCs w:val="28"/>
        </w:rPr>
        <w:t xml:space="preserve">", </w:t>
      </w:r>
      <w:r w:rsidR="00DA69F6" w:rsidRPr="00AC4574">
        <w:rPr>
          <w:sz w:val="28"/>
          <w:szCs w:val="28"/>
        </w:rPr>
        <w:t>утверждённый</w:t>
      </w:r>
      <w:r w:rsidR="00FE5D21" w:rsidRPr="00AC4574">
        <w:rPr>
          <w:sz w:val="28"/>
          <w:szCs w:val="28"/>
        </w:rPr>
        <w:t xml:space="preserve"> Приказом Минфина России от 28.02.2018 № 37н (далее </w:t>
      </w:r>
      <w:r w:rsidRPr="00AC4574">
        <w:rPr>
          <w:sz w:val="28"/>
          <w:szCs w:val="28"/>
        </w:rPr>
        <w:t>–</w:t>
      </w:r>
      <w:hyperlink r:id="rId38" w:history="1">
        <w:r w:rsidR="00FE5D21" w:rsidRPr="00AC4574">
          <w:rPr>
            <w:rStyle w:val="afc"/>
            <w:sz w:val="28"/>
            <w:szCs w:val="28"/>
          </w:rPr>
          <w:t>СГС</w:t>
        </w:r>
      </w:hyperlink>
      <w:r w:rsidR="00FE5D21" w:rsidRPr="00AC4574">
        <w:rPr>
          <w:sz w:val="28"/>
          <w:szCs w:val="28"/>
        </w:rPr>
        <w:t xml:space="preserve"> "Бюджетная информация в бухгалтерской (финансовой) </w:t>
      </w:r>
      <w:r w:rsidR="00DA69F6" w:rsidRPr="00AC4574">
        <w:rPr>
          <w:sz w:val="28"/>
          <w:szCs w:val="28"/>
        </w:rPr>
        <w:t>отчётности</w:t>
      </w:r>
      <w:r w:rsidR="00FE5D21" w:rsidRPr="00AC4574">
        <w:rPr>
          <w:sz w:val="28"/>
          <w:szCs w:val="28"/>
        </w:rPr>
        <w:t>");</w:t>
      </w:r>
    </w:p>
    <w:p w:rsidR="00FE5D21" w:rsidRPr="00AC4574" w:rsidRDefault="003936A5" w:rsidP="00030DFD">
      <w:pPr>
        <w:spacing w:before="0" w:after="0" w:line="240" w:lineRule="auto"/>
        <w:ind w:firstLine="709"/>
        <w:rPr>
          <w:sz w:val="28"/>
          <w:szCs w:val="28"/>
        </w:rPr>
      </w:pPr>
      <w:r w:rsidRPr="00AC4574">
        <w:rPr>
          <w:sz w:val="28"/>
          <w:szCs w:val="28"/>
        </w:rPr>
        <w:t>–</w:t>
      </w:r>
      <w:r w:rsidR="00FE5D21" w:rsidRPr="00AC4574">
        <w:rPr>
          <w:sz w:val="28"/>
          <w:szCs w:val="28"/>
        </w:rPr>
        <w:t xml:space="preserve">Федеральный </w:t>
      </w:r>
      <w:hyperlink r:id="rId39" w:history="1">
        <w:r w:rsidR="00FE5D21" w:rsidRPr="00AC4574">
          <w:rPr>
            <w:rStyle w:val="afc"/>
            <w:sz w:val="28"/>
            <w:szCs w:val="28"/>
          </w:rPr>
          <w:t>стандарт</w:t>
        </w:r>
      </w:hyperlink>
      <w:r w:rsidR="00FE5D21" w:rsidRPr="00AC4574">
        <w:rPr>
          <w:sz w:val="28"/>
          <w:szCs w:val="28"/>
        </w:rPr>
        <w:t xml:space="preserve"> бухгалтерского </w:t>
      </w:r>
      <w:r w:rsidR="00DA69F6" w:rsidRPr="00AC4574">
        <w:rPr>
          <w:sz w:val="28"/>
          <w:szCs w:val="28"/>
        </w:rPr>
        <w:t>учёта</w:t>
      </w:r>
      <w:r w:rsidR="00FE5D21" w:rsidRPr="00AC4574">
        <w:rPr>
          <w:sz w:val="28"/>
          <w:szCs w:val="28"/>
        </w:rPr>
        <w:t xml:space="preserve"> для организаций государственного сектора "Резервы. Раскрытие информации об условных обязательствах и условных активах", </w:t>
      </w:r>
      <w:r w:rsidR="00DA69F6" w:rsidRPr="00AC4574">
        <w:rPr>
          <w:sz w:val="28"/>
          <w:szCs w:val="28"/>
        </w:rPr>
        <w:t>утверждённый</w:t>
      </w:r>
      <w:r w:rsidR="00FE5D21" w:rsidRPr="00AC4574">
        <w:rPr>
          <w:sz w:val="28"/>
          <w:szCs w:val="28"/>
        </w:rPr>
        <w:t xml:space="preserve"> Приказом Минфина России от 30.05.2018 № 124н (далее </w:t>
      </w:r>
      <w:r w:rsidRPr="00AC4574">
        <w:rPr>
          <w:sz w:val="28"/>
          <w:szCs w:val="28"/>
        </w:rPr>
        <w:t>–</w:t>
      </w:r>
      <w:hyperlink r:id="rId40" w:history="1">
        <w:r w:rsidR="00FE5D21" w:rsidRPr="00AC4574">
          <w:rPr>
            <w:rStyle w:val="afc"/>
            <w:sz w:val="28"/>
            <w:szCs w:val="28"/>
          </w:rPr>
          <w:t>СГС</w:t>
        </w:r>
      </w:hyperlink>
      <w:r w:rsidR="00FE5D21" w:rsidRPr="00AC4574">
        <w:rPr>
          <w:sz w:val="28"/>
          <w:szCs w:val="28"/>
        </w:rPr>
        <w:t xml:space="preserve"> "Резервы");</w:t>
      </w:r>
    </w:p>
    <w:p w:rsidR="00FE5D21" w:rsidRPr="00AC4574" w:rsidRDefault="003936A5" w:rsidP="00030DFD">
      <w:pPr>
        <w:spacing w:before="0" w:after="0" w:line="240" w:lineRule="auto"/>
        <w:ind w:firstLine="709"/>
        <w:rPr>
          <w:sz w:val="28"/>
          <w:szCs w:val="28"/>
        </w:rPr>
      </w:pPr>
      <w:r w:rsidRPr="00AC4574">
        <w:rPr>
          <w:sz w:val="28"/>
          <w:szCs w:val="28"/>
        </w:rPr>
        <w:t>–</w:t>
      </w:r>
      <w:r w:rsidR="00FE5D21" w:rsidRPr="00AC4574">
        <w:rPr>
          <w:sz w:val="28"/>
          <w:szCs w:val="28"/>
        </w:rPr>
        <w:t xml:space="preserve">Федеральный </w:t>
      </w:r>
      <w:hyperlink r:id="rId41" w:history="1">
        <w:r w:rsidR="00FE5D21" w:rsidRPr="00AC4574">
          <w:rPr>
            <w:rStyle w:val="afc"/>
            <w:sz w:val="28"/>
            <w:szCs w:val="28"/>
          </w:rPr>
          <w:t>стандарт</w:t>
        </w:r>
      </w:hyperlink>
      <w:r w:rsidR="00FE5D21" w:rsidRPr="00AC4574">
        <w:rPr>
          <w:sz w:val="28"/>
          <w:szCs w:val="28"/>
        </w:rPr>
        <w:t xml:space="preserve"> бухгалтерского </w:t>
      </w:r>
      <w:r w:rsidR="00DA69F6" w:rsidRPr="00AC4574">
        <w:rPr>
          <w:sz w:val="28"/>
          <w:szCs w:val="28"/>
        </w:rPr>
        <w:t>учёта</w:t>
      </w:r>
      <w:r w:rsidR="00FE5D21" w:rsidRPr="00AC4574">
        <w:rPr>
          <w:sz w:val="28"/>
          <w:szCs w:val="28"/>
        </w:rPr>
        <w:t xml:space="preserve"> для организаций государственного сектора "Долгосрочные договоры", </w:t>
      </w:r>
      <w:r w:rsidR="00DA69F6" w:rsidRPr="00AC4574">
        <w:rPr>
          <w:sz w:val="28"/>
          <w:szCs w:val="28"/>
        </w:rPr>
        <w:t>утверждённый</w:t>
      </w:r>
      <w:r w:rsidR="00FE5D21" w:rsidRPr="00AC4574">
        <w:rPr>
          <w:sz w:val="28"/>
          <w:szCs w:val="28"/>
        </w:rPr>
        <w:t xml:space="preserve"> Приказом Минфина России от 29.06.2018 № 145н (далее </w:t>
      </w:r>
      <w:r w:rsidRPr="00AC4574">
        <w:rPr>
          <w:sz w:val="28"/>
          <w:szCs w:val="28"/>
        </w:rPr>
        <w:t>–</w:t>
      </w:r>
      <w:hyperlink r:id="rId42" w:history="1">
        <w:r w:rsidR="00FE5D21" w:rsidRPr="00AC4574">
          <w:rPr>
            <w:rStyle w:val="afc"/>
            <w:sz w:val="28"/>
            <w:szCs w:val="28"/>
          </w:rPr>
          <w:t>СГС</w:t>
        </w:r>
      </w:hyperlink>
      <w:r w:rsidR="00FE5D21" w:rsidRPr="00AC4574">
        <w:rPr>
          <w:sz w:val="28"/>
          <w:szCs w:val="28"/>
        </w:rPr>
        <w:t xml:space="preserve"> "Долгосрочные договоры");</w:t>
      </w:r>
    </w:p>
    <w:p w:rsidR="00FE5D21" w:rsidRPr="00AC4574" w:rsidRDefault="003936A5" w:rsidP="00030DFD">
      <w:pPr>
        <w:spacing w:before="0" w:after="0" w:line="240" w:lineRule="auto"/>
        <w:ind w:firstLine="709"/>
        <w:rPr>
          <w:sz w:val="28"/>
          <w:szCs w:val="28"/>
        </w:rPr>
      </w:pPr>
      <w:r w:rsidRPr="00AC4574">
        <w:rPr>
          <w:sz w:val="28"/>
          <w:szCs w:val="28"/>
        </w:rPr>
        <w:t>–</w:t>
      </w:r>
      <w:r w:rsidR="00FE5D21" w:rsidRPr="00AC4574">
        <w:rPr>
          <w:sz w:val="28"/>
          <w:szCs w:val="28"/>
        </w:rPr>
        <w:t xml:space="preserve">Федеральный </w:t>
      </w:r>
      <w:hyperlink r:id="rId43" w:history="1">
        <w:r w:rsidR="00FE5D21" w:rsidRPr="00AC4574">
          <w:rPr>
            <w:rStyle w:val="afc"/>
            <w:sz w:val="28"/>
            <w:szCs w:val="28"/>
          </w:rPr>
          <w:t>стандарт</w:t>
        </w:r>
      </w:hyperlink>
      <w:r w:rsidR="00FE5D21" w:rsidRPr="00AC4574">
        <w:rPr>
          <w:sz w:val="28"/>
          <w:szCs w:val="28"/>
        </w:rPr>
        <w:t xml:space="preserve"> бухгалтерского </w:t>
      </w:r>
      <w:r w:rsidR="00DA69F6" w:rsidRPr="00AC4574">
        <w:rPr>
          <w:sz w:val="28"/>
          <w:szCs w:val="28"/>
        </w:rPr>
        <w:t>учёта</w:t>
      </w:r>
      <w:r w:rsidR="00FE5D21" w:rsidRPr="00AC4574">
        <w:rPr>
          <w:sz w:val="28"/>
          <w:szCs w:val="28"/>
        </w:rPr>
        <w:t xml:space="preserve"> для организаций государственного сектора "Запасы", </w:t>
      </w:r>
      <w:r w:rsidR="00DA69F6" w:rsidRPr="00AC4574">
        <w:rPr>
          <w:sz w:val="28"/>
          <w:szCs w:val="28"/>
        </w:rPr>
        <w:t>утверждённый</w:t>
      </w:r>
      <w:r w:rsidR="00FE5D21" w:rsidRPr="00AC4574">
        <w:rPr>
          <w:sz w:val="28"/>
          <w:szCs w:val="28"/>
        </w:rPr>
        <w:t xml:space="preserve"> Приказом Минфина России от 07.12.2018 № 256н (далее </w:t>
      </w:r>
      <w:r w:rsidRPr="00AC4574">
        <w:rPr>
          <w:sz w:val="28"/>
          <w:szCs w:val="28"/>
        </w:rPr>
        <w:t>–</w:t>
      </w:r>
      <w:hyperlink r:id="rId44" w:history="1">
        <w:r w:rsidR="00FE5D21" w:rsidRPr="00AC4574">
          <w:rPr>
            <w:rStyle w:val="afc"/>
            <w:sz w:val="28"/>
            <w:szCs w:val="28"/>
          </w:rPr>
          <w:t>СГС</w:t>
        </w:r>
      </w:hyperlink>
      <w:r w:rsidR="00FE5D21" w:rsidRPr="00AC4574">
        <w:rPr>
          <w:sz w:val="28"/>
          <w:szCs w:val="28"/>
        </w:rPr>
        <w:t xml:space="preserve"> "Запасы");</w:t>
      </w:r>
    </w:p>
    <w:p w:rsidR="00FE5D21" w:rsidRPr="00AC4574" w:rsidRDefault="003936A5" w:rsidP="00030DFD">
      <w:pPr>
        <w:spacing w:before="0" w:after="0" w:line="240" w:lineRule="auto"/>
        <w:ind w:firstLine="709"/>
        <w:rPr>
          <w:sz w:val="28"/>
          <w:szCs w:val="28"/>
        </w:rPr>
      </w:pPr>
      <w:r w:rsidRPr="00AC4574">
        <w:rPr>
          <w:sz w:val="28"/>
          <w:szCs w:val="28"/>
        </w:rPr>
        <w:t>–</w:t>
      </w:r>
      <w:r w:rsidR="00FE5D21" w:rsidRPr="00AC4574">
        <w:rPr>
          <w:sz w:val="28"/>
          <w:szCs w:val="28"/>
        </w:rPr>
        <w:t xml:space="preserve">Федеральный </w:t>
      </w:r>
      <w:hyperlink r:id="rId45" w:history="1">
        <w:r w:rsidR="00FE5D21" w:rsidRPr="00AC4574">
          <w:rPr>
            <w:rStyle w:val="afc"/>
            <w:sz w:val="28"/>
            <w:szCs w:val="28"/>
          </w:rPr>
          <w:t>стандарт</w:t>
        </w:r>
      </w:hyperlink>
      <w:r w:rsidR="00FE5D21" w:rsidRPr="00AC4574">
        <w:rPr>
          <w:sz w:val="28"/>
          <w:szCs w:val="28"/>
        </w:rPr>
        <w:t xml:space="preserve"> бухгалтерского </w:t>
      </w:r>
      <w:r w:rsidR="00DA69F6" w:rsidRPr="00AC4574">
        <w:rPr>
          <w:sz w:val="28"/>
          <w:szCs w:val="28"/>
        </w:rPr>
        <w:t>учёта</w:t>
      </w:r>
      <w:r w:rsidR="00FE5D21" w:rsidRPr="00AC4574">
        <w:rPr>
          <w:sz w:val="28"/>
          <w:szCs w:val="28"/>
        </w:rPr>
        <w:t xml:space="preserve"> государственных финансов "Нематериальные активы", </w:t>
      </w:r>
      <w:r w:rsidR="00DA69F6" w:rsidRPr="00AC4574">
        <w:rPr>
          <w:sz w:val="28"/>
          <w:szCs w:val="28"/>
        </w:rPr>
        <w:t>утверждённый</w:t>
      </w:r>
      <w:r w:rsidR="00FE5D21" w:rsidRPr="00AC4574">
        <w:rPr>
          <w:sz w:val="28"/>
          <w:szCs w:val="28"/>
        </w:rPr>
        <w:t xml:space="preserve"> Приказом Минфина России от 15.11.2019 № 181н (далее </w:t>
      </w:r>
      <w:r w:rsidRPr="00AC4574">
        <w:rPr>
          <w:sz w:val="28"/>
          <w:szCs w:val="28"/>
        </w:rPr>
        <w:t>–</w:t>
      </w:r>
      <w:hyperlink r:id="rId46" w:history="1">
        <w:r w:rsidR="00FE5D21" w:rsidRPr="00AC4574">
          <w:rPr>
            <w:rStyle w:val="afc"/>
            <w:sz w:val="28"/>
            <w:szCs w:val="28"/>
          </w:rPr>
          <w:t>СГС</w:t>
        </w:r>
      </w:hyperlink>
      <w:r w:rsidR="00FE5D21" w:rsidRPr="00AC4574">
        <w:rPr>
          <w:sz w:val="28"/>
          <w:szCs w:val="28"/>
        </w:rPr>
        <w:t xml:space="preserve"> "Нематериальные активы");</w:t>
      </w:r>
    </w:p>
    <w:p w:rsidR="00FE5D21" w:rsidRPr="00AC4574" w:rsidRDefault="003936A5" w:rsidP="00030DFD">
      <w:pPr>
        <w:spacing w:before="0" w:after="0" w:line="240" w:lineRule="auto"/>
        <w:ind w:firstLine="709"/>
        <w:rPr>
          <w:sz w:val="28"/>
          <w:szCs w:val="28"/>
        </w:rPr>
      </w:pPr>
      <w:r w:rsidRPr="00AC4574">
        <w:rPr>
          <w:sz w:val="28"/>
          <w:szCs w:val="28"/>
        </w:rPr>
        <w:t>–</w:t>
      </w:r>
      <w:r w:rsidR="00FE5D21" w:rsidRPr="00AC4574">
        <w:rPr>
          <w:sz w:val="28"/>
          <w:szCs w:val="28"/>
        </w:rPr>
        <w:t xml:space="preserve">Федеральный </w:t>
      </w:r>
      <w:hyperlink r:id="rId47" w:history="1">
        <w:r w:rsidR="00FE5D21" w:rsidRPr="00AC4574">
          <w:rPr>
            <w:rStyle w:val="afc"/>
            <w:sz w:val="28"/>
            <w:szCs w:val="28"/>
          </w:rPr>
          <w:t>стандарт</w:t>
        </w:r>
      </w:hyperlink>
      <w:r w:rsidR="00FE5D21" w:rsidRPr="00AC4574">
        <w:rPr>
          <w:sz w:val="28"/>
          <w:szCs w:val="28"/>
        </w:rPr>
        <w:t xml:space="preserve"> бухгалтерского </w:t>
      </w:r>
      <w:r w:rsidR="00DA69F6" w:rsidRPr="00AC4574">
        <w:rPr>
          <w:sz w:val="28"/>
          <w:szCs w:val="28"/>
        </w:rPr>
        <w:t>учёта</w:t>
      </w:r>
      <w:r w:rsidR="00FE5D21" w:rsidRPr="00AC4574">
        <w:rPr>
          <w:sz w:val="28"/>
          <w:szCs w:val="28"/>
        </w:rPr>
        <w:t xml:space="preserve"> государственных финансов "Выплаты персоналу", </w:t>
      </w:r>
      <w:r w:rsidR="00DA69F6" w:rsidRPr="00AC4574">
        <w:rPr>
          <w:sz w:val="28"/>
          <w:szCs w:val="28"/>
        </w:rPr>
        <w:t>утверждённый</w:t>
      </w:r>
      <w:r w:rsidR="00FE5D21" w:rsidRPr="00AC4574">
        <w:rPr>
          <w:sz w:val="28"/>
          <w:szCs w:val="28"/>
        </w:rPr>
        <w:t xml:space="preserve"> Приказом Минфина России от 15.11.2019 № 184н (далее </w:t>
      </w:r>
      <w:r w:rsidRPr="00AC4574">
        <w:rPr>
          <w:sz w:val="28"/>
          <w:szCs w:val="28"/>
        </w:rPr>
        <w:t>–</w:t>
      </w:r>
      <w:hyperlink r:id="rId48" w:history="1">
        <w:r w:rsidR="00FE5D21" w:rsidRPr="00AC4574">
          <w:rPr>
            <w:rStyle w:val="afc"/>
            <w:sz w:val="28"/>
            <w:szCs w:val="28"/>
          </w:rPr>
          <w:t>СГС</w:t>
        </w:r>
      </w:hyperlink>
      <w:r w:rsidR="00FE5D21" w:rsidRPr="00AC4574">
        <w:rPr>
          <w:sz w:val="28"/>
          <w:szCs w:val="28"/>
        </w:rPr>
        <w:t xml:space="preserve"> "Выплаты персоналу");</w:t>
      </w:r>
    </w:p>
    <w:p w:rsidR="00FE5D21" w:rsidRPr="00AC4574" w:rsidRDefault="003936A5" w:rsidP="00030DFD">
      <w:pPr>
        <w:spacing w:before="0" w:after="0" w:line="240" w:lineRule="auto"/>
        <w:ind w:firstLine="709"/>
        <w:rPr>
          <w:sz w:val="28"/>
          <w:szCs w:val="28"/>
        </w:rPr>
      </w:pPr>
      <w:r w:rsidRPr="00AC4574">
        <w:rPr>
          <w:sz w:val="28"/>
          <w:szCs w:val="28"/>
        </w:rPr>
        <w:t>–</w:t>
      </w:r>
      <w:r w:rsidR="00FE5D21" w:rsidRPr="00AC4574">
        <w:rPr>
          <w:sz w:val="28"/>
          <w:szCs w:val="28"/>
        </w:rPr>
        <w:t xml:space="preserve">Федеральный </w:t>
      </w:r>
      <w:hyperlink r:id="rId49" w:history="1">
        <w:r w:rsidR="00FE5D21" w:rsidRPr="00AC4574">
          <w:rPr>
            <w:rStyle w:val="afc"/>
            <w:sz w:val="28"/>
            <w:szCs w:val="28"/>
          </w:rPr>
          <w:t>стандарт</w:t>
        </w:r>
      </w:hyperlink>
      <w:r w:rsidR="00FE5D21" w:rsidRPr="00AC4574">
        <w:rPr>
          <w:sz w:val="28"/>
          <w:szCs w:val="28"/>
        </w:rPr>
        <w:t xml:space="preserve"> бухгалтерского </w:t>
      </w:r>
      <w:r w:rsidR="00DA69F6" w:rsidRPr="00AC4574">
        <w:rPr>
          <w:sz w:val="28"/>
          <w:szCs w:val="28"/>
        </w:rPr>
        <w:t>учёта</w:t>
      </w:r>
      <w:r w:rsidR="00FE5D21" w:rsidRPr="00AC4574">
        <w:rPr>
          <w:sz w:val="28"/>
          <w:szCs w:val="28"/>
        </w:rPr>
        <w:t xml:space="preserve"> государственных финансов "Финансовые инструменты", </w:t>
      </w:r>
      <w:r w:rsidR="00DA69F6" w:rsidRPr="00AC4574">
        <w:rPr>
          <w:sz w:val="28"/>
          <w:szCs w:val="28"/>
        </w:rPr>
        <w:t>утверждённый</w:t>
      </w:r>
      <w:r w:rsidR="00FE5D21" w:rsidRPr="00AC4574">
        <w:rPr>
          <w:sz w:val="28"/>
          <w:szCs w:val="28"/>
        </w:rPr>
        <w:t xml:space="preserve"> Приказом Минфина России от 30.06.2020 № 129н (далее </w:t>
      </w:r>
      <w:r w:rsidRPr="00AC4574">
        <w:rPr>
          <w:sz w:val="28"/>
          <w:szCs w:val="28"/>
        </w:rPr>
        <w:t>–</w:t>
      </w:r>
      <w:hyperlink r:id="rId50" w:history="1">
        <w:r w:rsidR="00FE5D21" w:rsidRPr="00AC4574">
          <w:rPr>
            <w:rStyle w:val="afc"/>
            <w:sz w:val="28"/>
            <w:szCs w:val="28"/>
          </w:rPr>
          <w:t>СГС</w:t>
        </w:r>
      </w:hyperlink>
      <w:r w:rsidR="00FE5D21" w:rsidRPr="00AC4574">
        <w:rPr>
          <w:sz w:val="28"/>
          <w:szCs w:val="28"/>
        </w:rPr>
        <w:t xml:space="preserve"> "Финансовые инструменты");</w:t>
      </w:r>
    </w:p>
    <w:p w:rsidR="00FE5D21" w:rsidRPr="00AC4574" w:rsidRDefault="003936A5" w:rsidP="00030DFD">
      <w:pPr>
        <w:spacing w:before="0" w:after="0" w:line="240" w:lineRule="auto"/>
        <w:ind w:firstLine="709"/>
        <w:rPr>
          <w:sz w:val="28"/>
          <w:szCs w:val="28"/>
        </w:rPr>
      </w:pPr>
      <w:r w:rsidRPr="00AC4574">
        <w:rPr>
          <w:sz w:val="28"/>
          <w:szCs w:val="28"/>
        </w:rPr>
        <w:t>–</w:t>
      </w:r>
      <w:r w:rsidR="00FE5D21" w:rsidRPr="00AC4574">
        <w:rPr>
          <w:sz w:val="28"/>
          <w:szCs w:val="28"/>
        </w:rPr>
        <w:t xml:space="preserve">Единый </w:t>
      </w:r>
      <w:hyperlink r:id="rId51" w:history="1">
        <w:r w:rsidR="00FE5D21" w:rsidRPr="00AC4574">
          <w:rPr>
            <w:rStyle w:val="afc"/>
            <w:sz w:val="28"/>
            <w:szCs w:val="28"/>
          </w:rPr>
          <w:t>план</w:t>
        </w:r>
      </w:hyperlink>
      <w:r w:rsidR="00FE5D21" w:rsidRPr="00AC4574">
        <w:rPr>
          <w:sz w:val="28"/>
          <w:szCs w:val="28"/>
        </w:rPr>
        <w:t xml:space="preserve"> счетов бухгалтерского </w:t>
      </w:r>
      <w:r w:rsidR="00DA69F6" w:rsidRPr="00AC4574">
        <w:rPr>
          <w:sz w:val="28"/>
          <w:szCs w:val="28"/>
        </w:rPr>
        <w:t>учёта</w:t>
      </w:r>
      <w:r w:rsidR="00FE5D21" w:rsidRPr="00AC4574">
        <w:rPr>
          <w:sz w:val="28"/>
          <w:szCs w:val="28"/>
        </w:rPr>
        <w:t xml:space="preserve"> для органов государственной власти (государственных органов), органов местного самоуправления, органов управления государственными внебюджетными </w:t>
      </w:r>
      <w:r w:rsidR="00FE5D21" w:rsidRPr="00AC4574">
        <w:rPr>
          <w:sz w:val="28"/>
          <w:szCs w:val="28"/>
        </w:rPr>
        <w:lastRenderedPageBreak/>
        <w:t xml:space="preserve">фондами, государственных академий наук, государственных (муниципальных) учреждений, </w:t>
      </w:r>
      <w:r w:rsidR="00DA69F6" w:rsidRPr="00AC4574">
        <w:rPr>
          <w:sz w:val="28"/>
          <w:szCs w:val="28"/>
        </w:rPr>
        <w:t>утверждённый</w:t>
      </w:r>
      <w:r w:rsidR="00FE5D21" w:rsidRPr="00AC4574">
        <w:rPr>
          <w:sz w:val="28"/>
          <w:szCs w:val="28"/>
        </w:rPr>
        <w:t xml:space="preserve"> Приказом Минфина России от 01.12.2010 № 157н (далее </w:t>
      </w:r>
      <w:r w:rsidRPr="00AC4574">
        <w:rPr>
          <w:sz w:val="28"/>
          <w:szCs w:val="28"/>
        </w:rPr>
        <w:t>–</w:t>
      </w:r>
      <w:r w:rsidR="00FE5D21" w:rsidRPr="00AC4574">
        <w:rPr>
          <w:sz w:val="28"/>
          <w:szCs w:val="28"/>
        </w:rPr>
        <w:t xml:space="preserve">Единый </w:t>
      </w:r>
      <w:hyperlink r:id="rId52" w:history="1">
        <w:r w:rsidR="00FE5D21" w:rsidRPr="00AC4574">
          <w:rPr>
            <w:rStyle w:val="afc"/>
            <w:sz w:val="28"/>
            <w:szCs w:val="28"/>
          </w:rPr>
          <w:t>план</w:t>
        </w:r>
      </w:hyperlink>
      <w:r w:rsidR="00FE5D21" w:rsidRPr="00AC4574">
        <w:rPr>
          <w:sz w:val="28"/>
          <w:szCs w:val="28"/>
        </w:rPr>
        <w:t xml:space="preserve"> счетов);</w:t>
      </w:r>
    </w:p>
    <w:p w:rsidR="00FE5D21" w:rsidRPr="00AC4574" w:rsidRDefault="003936A5" w:rsidP="00030DFD">
      <w:pPr>
        <w:spacing w:before="0" w:after="0" w:line="240" w:lineRule="auto"/>
        <w:ind w:firstLine="709"/>
        <w:rPr>
          <w:sz w:val="28"/>
          <w:szCs w:val="28"/>
        </w:rPr>
      </w:pPr>
      <w:r w:rsidRPr="00AC4574">
        <w:rPr>
          <w:sz w:val="28"/>
          <w:szCs w:val="28"/>
        </w:rPr>
        <w:t>–</w:t>
      </w:r>
      <w:hyperlink r:id="rId53" w:history="1">
        <w:r w:rsidR="00FE5D21" w:rsidRPr="00AC4574">
          <w:rPr>
            <w:rStyle w:val="afc"/>
            <w:sz w:val="28"/>
            <w:szCs w:val="28"/>
          </w:rPr>
          <w:t>Инструкция</w:t>
        </w:r>
      </w:hyperlink>
      <w:r w:rsidR="00FE5D21" w:rsidRPr="00AC4574">
        <w:rPr>
          <w:sz w:val="28"/>
          <w:szCs w:val="28"/>
        </w:rPr>
        <w:t xml:space="preserve"> по применению Единого плана счетов бухгалтерского </w:t>
      </w:r>
      <w:r w:rsidR="00DA69F6" w:rsidRPr="00AC4574">
        <w:rPr>
          <w:sz w:val="28"/>
          <w:szCs w:val="28"/>
        </w:rPr>
        <w:t>учёта</w:t>
      </w:r>
      <w:r w:rsidR="00FE5D21" w:rsidRPr="00AC4574">
        <w:rPr>
          <w:sz w:val="28"/>
          <w:szCs w:val="28"/>
        </w:rPr>
        <w:t xml:space="preserve">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00DA69F6" w:rsidRPr="00AC4574">
        <w:rPr>
          <w:sz w:val="28"/>
          <w:szCs w:val="28"/>
        </w:rPr>
        <w:t>утверждённая</w:t>
      </w:r>
      <w:r w:rsidR="00FE5D21" w:rsidRPr="00AC4574">
        <w:rPr>
          <w:sz w:val="28"/>
          <w:szCs w:val="28"/>
        </w:rPr>
        <w:t xml:space="preserve"> Приказом Минфина России от 01.12.2010 № 157н (далее </w:t>
      </w:r>
      <w:r w:rsidRPr="00AC4574">
        <w:rPr>
          <w:sz w:val="28"/>
          <w:szCs w:val="28"/>
        </w:rPr>
        <w:t>–</w:t>
      </w:r>
      <w:hyperlink r:id="rId54" w:history="1">
        <w:r w:rsidR="00FE5D21" w:rsidRPr="00AC4574">
          <w:rPr>
            <w:rStyle w:val="afc"/>
            <w:sz w:val="28"/>
            <w:szCs w:val="28"/>
          </w:rPr>
          <w:t>Инструкция</w:t>
        </w:r>
      </w:hyperlink>
      <w:r w:rsidR="00FE5D21" w:rsidRPr="00AC4574">
        <w:rPr>
          <w:sz w:val="28"/>
          <w:szCs w:val="28"/>
        </w:rPr>
        <w:t xml:space="preserve"> № 157н);</w:t>
      </w:r>
    </w:p>
    <w:p w:rsidR="00FE5D21" w:rsidRPr="00AC4574" w:rsidRDefault="003936A5" w:rsidP="00030DFD">
      <w:pPr>
        <w:spacing w:before="0" w:after="0" w:line="240" w:lineRule="auto"/>
        <w:ind w:firstLine="709"/>
        <w:rPr>
          <w:sz w:val="28"/>
          <w:szCs w:val="28"/>
        </w:rPr>
      </w:pPr>
      <w:r w:rsidRPr="00AC4574">
        <w:rPr>
          <w:sz w:val="28"/>
          <w:szCs w:val="28"/>
        </w:rPr>
        <w:t>–</w:t>
      </w:r>
      <w:hyperlink r:id="rId55" w:history="1">
        <w:r w:rsidR="00FE5D21" w:rsidRPr="00AC4574">
          <w:rPr>
            <w:rStyle w:val="afc"/>
            <w:sz w:val="28"/>
            <w:szCs w:val="28"/>
          </w:rPr>
          <w:t>План</w:t>
        </w:r>
      </w:hyperlink>
      <w:r w:rsidR="00FE5D21" w:rsidRPr="00AC4574">
        <w:rPr>
          <w:sz w:val="28"/>
          <w:szCs w:val="28"/>
        </w:rPr>
        <w:t xml:space="preserve"> счетов бюджетного </w:t>
      </w:r>
      <w:r w:rsidR="00DA69F6" w:rsidRPr="00AC4574">
        <w:rPr>
          <w:sz w:val="28"/>
          <w:szCs w:val="28"/>
        </w:rPr>
        <w:t>учёта</w:t>
      </w:r>
      <w:r w:rsidR="00FE5D21" w:rsidRPr="00AC4574">
        <w:rPr>
          <w:sz w:val="28"/>
          <w:szCs w:val="28"/>
        </w:rPr>
        <w:t xml:space="preserve">, </w:t>
      </w:r>
      <w:r w:rsidR="00DA69F6" w:rsidRPr="00AC4574">
        <w:rPr>
          <w:sz w:val="28"/>
          <w:szCs w:val="28"/>
        </w:rPr>
        <w:t>утверждённый</w:t>
      </w:r>
      <w:r w:rsidR="00FE5D21" w:rsidRPr="00AC4574">
        <w:rPr>
          <w:sz w:val="28"/>
          <w:szCs w:val="28"/>
        </w:rPr>
        <w:t xml:space="preserve"> Приказом Минфина России от 06.12.2010 № 162н (далее </w:t>
      </w:r>
      <w:r w:rsidRPr="00AC4574">
        <w:rPr>
          <w:sz w:val="28"/>
          <w:szCs w:val="28"/>
        </w:rPr>
        <w:t>–</w:t>
      </w:r>
      <w:hyperlink r:id="rId56" w:history="1">
        <w:r w:rsidR="00FE5D21" w:rsidRPr="00AC4574">
          <w:rPr>
            <w:rStyle w:val="afc"/>
            <w:sz w:val="28"/>
            <w:szCs w:val="28"/>
          </w:rPr>
          <w:t>План</w:t>
        </w:r>
      </w:hyperlink>
      <w:r w:rsidR="00FE5D21" w:rsidRPr="00AC4574">
        <w:rPr>
          <w:sz w:val="28"/>
          <w:szCs w:val="28"/>
        </w:rPr>
        <w:t xml:space="preserve"> счетов бюджетного </w:t>
      </w:r>
      <w:r w:rsidR="00DA69F6" w:rsidRPr="00AC4574">
        <w:rPr>
          <w:sz w:val="28"/>
          <w:szCs w:val="28"/>
        </w:rPr>
        <w:t>учёта</w:t>
      </w:r>
      <w:r w:rsidR="00FE5D21" w:rsidRPr="00AC4574">
        <w:rPr>
          <w:sz w:val="28"/>
          <w:szCs w:val="28"/>
        </w:rPr>
        <w:t>);</w:t>
      </w:r>
    </w:p>
    <w:p w:rsidR="00FE5D21" w:rsidRPr="00AC4574" w:rsidRDefault="003936A5" w:rsidP="00030DFD">
      <w:pPr>
        <w:spacing w:before="0" w:after="0" w:line="240" w:lineRule="auto"/>
        <w:ind w:firstLine="709"/>
        <w:rPr>
          <w:sz w:val="28"/>
          <w:szCs w:val="28"/>
        </w:rPr>
      </w:pPr>
      <w:r w:rsidRPr="00AC4574">
        <w:rPr>
          <w:sz w:val="28"/>
          <w:szCs w:val="28"/>
        </w:rPr>
        <w:t>–</w:t>
      </w:r>
      <w:hyperlink r:id="rId57" w:history="1">
        <w:r w:rsidR="00FE5D21" w:rsidRPr="00AC4574">
          <w:rPr>
            <w:rStyle w:val="afc"/>
            <w:sz w:val="28"/>
            <w:szCs w:val="28"/>
          </w:rPr>
          <w:t>Инструкция</w:t>
        </w:r>
      </w:hyperlink>
      <w:r w:rsidR="00FE5D21" w:rsidRPr="00AC4574">
        <w:rPr>
          <w:sz w:val="28"/>
          <w:szCs w:val="28"/>
        </w:rPr>
        <w:t xml:space="preserve"> по применению Плана счетов бюджетного </w:t>
      </w:r>
      <w:r w:rsidR="00DA69F6" w:rsidRPr="00AC4574">
        <w:rPr>
          <w:sz w:val="28"/>
          <w:szCs w:val="28"/>
        </w:rPr>
        <w:t>учёта</w:t>
      </w:r>
      <w:r w:rsidR="00FE5D21" w:rsidRPr="00AC4574">
        <w:rPr>
          <w:sz w:val="28"/>
          <w:szCs w:val="28"/>
        </w:rPr>
        <w:t xml:space="preserve">, </w:t>
      </w:r>
      <w:r w:rsidR="00DA69F6" w:rsidRPr="00AC4574">
        <w:rPr>
          <w:sz w:val="28"/>
          <w:szCs w:val="28"/>
        </w:rPr>
        <w:t>утверждённая</w:t>
      </w:r>
      <w:r w:rsidR="00FE5D21" w:rsidRPr="00AC4574">
        <w:rPr>
          <w:sz w:val="28"/>
          <w:szCs w:val="28"/>
        </w:rPr>
        <w:t xml:space="preserve"> Приказом Минфина России от 06.12.2010 № 162н (далее </w:t>
      </w:r>
      <w:r w:rsidRPr="00AC4574">
        <w:rPr>
          <w:sz w:val="28"/>
          <w:szCs w:val="28"/>
        </w:rPr>
        <w:t>–</w:t>
      </w:r>
      <w:hyperlink r:id="rId58" w:history="1">
        <w:r w:rsidR="00FE5D21" w:rsidRPr="00AC4574">
          <w:rPr>
            <w:rStyle w:val="afc"/>
            <w:sz w:val="28"/>
            <w:szCs w:val="28"/>
          </w:rPr>
          <w:t>Инструкция</w:t>
        </w:r>
      </w:hyperlink>
      <w:r w:rsidR="00FE5D21" w:rsidRPr="00AC4574">
        <w:rPr>
          <w:sz w:val="28"/>
          <w:szCs w:val="28"/>
        </w:rPr>
        <w:t xml:space="preserve"> № 162н);</w:t>
      </w:r>
    </w:p>
    <w:p w:rsidR="00FE5D21" w:rsidRPr="00AC4574" w:rsidRDefault="003936A5" w:rsidP="00030DFD">
      <w:pPr>
        <w:spacing w:before="0" w:after="0" w:line="240" w:lineRule="auto"/>
        <w:ind w:firstLine="709"/>
        <w:rPr>
          <w:sz w:val="28"/>
          <w:szCs w:val="28"/>
        </w:rPr>
      </w:pPr>
      <w:r w:rsidRPr="00AC4574">
        <w:rPr>
          <w:sz w:val="28"/>
          <w:szCs w:val="28"/>
        </w:rPr>
        <w:t>–</w:t>
      </w:r>
      <w:hyperlink r:id="rId59" w:history="1">
        <w:r w:rsidR="00FE5D21" w:rsidRPr="00AC4574">
          <w:rPr>
            <w:rStyle w:val="afc"/>
            <w:sz w:val="28"/>
            <w:szCs w:val="28"/>
          </w:rPr>
          <w:t>Приказ</w:t>
        </w:r>
      </w:hyperlink>
      <w:r w:rsidR="00FE5D21" w:rsidRPr="00AC4574">
        <w:rPr>
          <w:sz w:val="28"/>
          <w:szCs w:val="28"/>
        </w:rPr>
        <w:t xml:space="preserve"> Минфина России от 30.03.2015 № 52н "Об утверждении форм первичных </w:t>
      </w:r>
      <w:r w:rsidR="00DA69F6" w:rsidRPr="00AC4574">
        <w:rPr>
          <w:sz w:val="28"/>
          <w:szCs w:val="28"/>
        </w:rPr>
        <w:t>учётных</w:t>
      </w:r>
      <w:r w:rsidR="00FE5D21" w:rsidRPr="00AC4574">
        <w:rPr>
          <w:sz w:val="28"/>
          <w:szCs w:val="28"/>
        </w:rPr>
        <w:t xml:space="preserve"> документов и регистров бухгалтерского </w:t>
      </w:r>
      <w:r w:rsidR="00DA69F6" w:rsidRPr="00AC4574">
        <w:rPr>
          <w:sz w:val="28"/>
          <w:szCs w:val="28"/>
        </w:rPr>
        <w:t>учёта</w:t>
      </w:r>
      <w:r w:rsidR="00FE5D21" w:rsidRPr="00AC4574">
        <w:rPr>
          <w:sz w:val="28"/>
          <w:szCs w:val="28"/>
        </w:rPr>
        <w:t xml:space="preserve">,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w:t>
      </w:r>
      <w:r w:rsidRPr="00AC4574">
        <w:rPr>
          <w:sz w:val="28"/>
          <w:szCs w:val="28"/>
        </w:rPr>
        <w:t>–</w:t>
      </w:r>
      <w:hyperlink r:id="rId60" w:history="1">
        <w:r w:rsidR="00FE5D21" w:rsidRPr="00AC4574">
          <w:rPr>
            <w:rStyle w:val="afc"/>
            <w:sz w:val="28"/>
            <w:szCs w:val="28"/>
          </w:rPr>
          <w:t>Приказ</w:t>
        </w:r>
      </w:hyperlink>
      <w:r w:rsidR="00FE5D21" w:rsidRPr="00AC4574">
        <w:rPr>
          <w:sz w:val="28"/>
          <w:szCs w:val="28"/>
        </w:rPr>
        <w:t xml:space="preserve"> Минфина России № 52н);</w:t>
      </w:r>
    </w:p>
    <w:p w:rsidR="00FE5D21" w:rsidRPr="00AC4574" w:rsidRDefault="003936A5" w:rsidP="00030DFD">
      <w:pPr>
        <w:spacing w:before="0" w:after="0" w:line="240" w:lineRule="auto"/>
        <w:ind w:firstLine="709"/>
        <w:rPr>
          <w:sz w:val="28"/>
          <w:szCs w:val="28"/>
        </w:rPr>
      </w:pPr>
      <w:r w:rsidRPr="00AC4574">
        <w:rPr>
          <w:sz w:val="28"/>
          <w:szCs w:val="28"/>
        </w:rPr>
        <w:t>–</w:t>
      </w:r>
      <w:r w:rsidR="00FE5D21" w:rsidRPr="00AC4574">
        <w:rPr>
          <w:sz w:val="28"/>
          <w:szCs w:val="28"/>
        </w:rPr>
        <w:t xml:space="preserve">Методические </w:t>
      </w:r>
      <w:hyperlink r:id="rId61" w:history="1">
        <w:r w:rsidR="00FE5D21" w:rsidRPr="00AC4574">
          <w:rPr>
            <w:rStyle w:val="afc"/>
            <w:sz w:val="28"/>
            <w:szCs w:val="28"/>
          </w:rPr>
          <w:t>указания</w:t>
        </w:r>
      </w:hyperlink>
      <w:r w:rsidR="00FE5D21" w:rsidRPr="00AC4574">
        <w:rPr>
          <w:sz w:val="28"/>
          <w:szCs w:val="28"/>
        </w:rPr>
        <w:t xml:space="preserve"> по применению форм первичных </w:t>
      </w:r>
      <w:r w:rsidR="00DA69F6" w:rsidRPr="00AC4574">
        <w:rPr>
          <w:sz w:val="28"/>
          <w:szCs w:val="28"/>
        </w:rPr>
        <w:t>учётных</w:t>
      </w:r>
      <w:r w:rsidR="00FE5D21" w:rsidRPr="00AC4574">
        <w:rPr>
          <w:sz w:val="28"/>
          <w:szCs w:val="28"/>
        </w:rPr>
        <w:t xml:space="preserve"> документов и формированию регистров бухгалтерского </w:t>
      </w:r>
      <w:r w:rsidR="00DA69F6" w:rsidRPr="00AC4574">
        <w:rPr>
          <w:sz w:val="28"/>
          <w:szCs w:val="28"/>
        </w:rPr>
        <w:t>учёта</w:t>
      </w:r>
      <w:r w:rsidR="00FE5D21" w:rsidRPr="00AC4574">
        <w:rPr>
          <w:sz w:val="28"/>
          <w:szCs w:val="28"/>
        </w:rPr>
        <w:t xml:space="preserve">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w:t>
      </w:r>
      <w:r w:rsidRPr="00AC4574">
        <w:rPr>
          <w:sz w:val="28"/>
          <w:szCs w:val="28"/>
        </w:rPr>
        <w:t>–</w:t>
      </w:r>
      <w:r w:rsidR="00FE5D21" w:rsidRPr="00AC4574">
        <w:rPr>
          <w:sz w:val="28"/>
          <w:szCs w:val="28"/>
        </w:rPr>
        <w:t xml:space="preserve">Методические </w:t>
      </w:r>
      <w:hyperlink r:id="rId62" w:history="1">
        <w:r w:rsidR="00FE5D21" w:rsidRPr="00AC4574">
          <w:rPr>
            <w:rStyle w:val="afc"/>
            <w:sz w:val="28"/>
            <w:szCs w:val="28"/>
          </w:rPr>
          <w:t>указания</w:t>
        </w:r>
      </w:hyperlink>
      <w:r w:rsidR="00FE5D21" w:rsidRPr="00AC4574">
        <w:rPr>
          <w:sz w:val="28"/>
          <w:szCs w:val="28"/>
        </w:rPr>
        <w:t xml:space="preserve"> № 52н);</w:t>
      </w:r>
    </w:p>
    <w:p w:rsidR="00FE5D21" w:rsidRPr="00AC4574" w:rsidRDefault="003936A5" w:rsidP="00030DFD">
      <w:pPr>
        <w:spacing w:before="0" w:after="0" w:line="240" w:lineRule="auto"/>
        <w:ind w:firstLine="709"/>
        <w:rPr>
          <w:sz w:val="28"/>
          <w:szCs w:val="28"/>
        </w:rPr>
      </w:pPr>
      <w:r w:rsidRPr="00AC4574">
        <w:rPr>
          <w:sz w:val="28"/>
          <w:szCs w:val="28"/>
        </w:rPr>
        <w:t>–</w:t>
      </w:r>
      <w:hyperlink r:id="rId63" w:history="1">
        <w:r w:rsidR="00FE5D21" w:rsidRPr="00AC4574">
          <w:rPr>
            <w:rStyle w:val="afc"/>
            <w:sz w:val="28"/>
            <w:szCs w:val="28"/>
          </w:rPr>
          <w:t>Указание</w:t>
        </w:r>
      </w:hyperlink>
      <w:r w:rsidR="00FE5D21" w:rsidRPr="00AC4574">
        <w:rPr>
          <w:sz w:val="28"/>
          <w:szCs w:val="28"/>
        </w:rPr>
        <w:t xml:space="preserve"> Банка России от 11.03.2014 № 3210</w:t>
      </w:r>
      <w:r w:rsidR="008356A2" w:rsidRPr="00AC4574">
        <w:rPr>
          <w:sz w:val="28"/>
          <w:szCs w:val="28"/>
        </w:rPr>
        <w:t>–</w:t>
      </w:r>
      <w:r w:rsidR="00FE5D21" w:rsidRPr="00AC4574">
        <w:rPr>
          <w:sz w:val="28"/>
          <w:szCs w:val="28"/>
        </w:rPr>
        <w:t xml:space="preserve">У "О порядке ведения кассовых операций юридическими лицами и </w:t>
      </w:r>
      <w:r w:rsidR="00DA69F6" w:rsidRPr="00AC4574">
        <w:rPr>
          <w:sz w:val="28"/>
          <w:szCs w:val="28"/>
        </w:rPr>
        <w:t>упрощённом</w:t>
      </w:r>
      <w:r w:rsidR="00FE5D21" w:rsidRPr="00AC4574">
        <w:rPr>
          <w:sz w:val="28"/>
          <w:szCs w:val="28"/>
        </w:rPr>
        <w:t xml:space="preserve"> порядке ведения кассовых операций индивидуальными предпринимателями и субъектами малого предпринимательства" (далее </w:t>
      </w:r>
      <w:r w:rsidRPr="00AC4574">
        <w:rPr>
          <w:sz w:val="28"/>
          <w:szCs w:val="28"/>
        </w:rPr>
        <w:t>–</w:t>
      </w:r>
      <w:hyperlink r:id="rId64" w:history="1">
        <w:r w:rsidR="00FE5D21" w:rsidRPr="00AC4574">
          <w:rPr>
            <w:rStyle w:val="afc"/>
            <w:sz w:val="28"/>
            <w:szCs w:val="28"/>
          </w:rPr>
          <w:t>Указание</w:t>
        </w:r>
      </w:hyperlink>
      <w:r w:rsidR="00FE5D21" w:rsidRPr="00AC4574">
        <w:rPr>
          <w:sz w:val="28"/>
          <w:szCs w:val="28"/>
        </w:rPr>
        <w:t xml:space="preserve"> № 3210</w:t>
      </w:r>
      <w:r w:rsidR="008356A2" w:rsidRPr="00AC4574">
        <w:rPr>
          <w:sz w:val="28"/>
          <w:szCs w:val="28"/>
        </w:rPr>
        <w:t>–</w:t>
      </w:r>
      <w:r w:rsidR="00FE5D21" w:rsidRPr="00AC4574">
        <w:rPr>
          <w:sz w:val="28"/>
          <w:szCs w:val="28"/>
        </w:rPr>
        <w:t>У);</w:t>
      </w:r>
    </w:p>
    <w:p w:rsidR="00FE5D21" w:rsidRPr="00AC4574" w:rsidRDefault="003936A5" w:rsidP="00030DFD">
      <w:pPr>
        <w:spacing w:before="0" w:after="0" w:line="240" w:lineRule="auto"/>
        <w:ind w:firstLine="709"/>
        <w:rPr>
          <w:sz w:val="28"/>
          <w:szCs w:val="28"/>
        </w:rPr>
      </w:pPr>
      <w:r w:rsidRPr="00AC4574">
        <w:rPr>
          <w:sz w:val="28"/>
          <w:szCs w:val="28"/>
        </w:rPr>
        <w:t>–</w:t>
      </w:r>
      <w:hyperlink r:id="rId65" w:history="1">
        <w:r w:rsidR="00FE5D21" w:rsidRPr="00AC4574">
          <w:rPr>
            <w:rStyle w:val="afc"/>
            <w:sz w:val="28"/>
            <w:szCs w:val="28"/>
          </w:rPr>
          <w:t>Указание</w:t>
        </w:r>
      </w:hyperlink>
      <w:r w:rsidR="00FE5D21" w:rsidRPr="00AC4574">
        <w:rPr>
          <w:sz w:val="28"/>
          <w:szCs w:val="28"/>
        </w:rPr>
        <w:t xml:space="preserve"> Банка России от 09.12.2019 № 5348</w:t>
      </w:r>
      <w:r w:rsidR="008356A2" w:rsidRPr="00AC4574">
        <w:rPr>
          <w:sz w:val="28"/>
          <w:szCs w:val="28"/>
        </w:rPr>
        <w:t>–</w:t>
      </w:r>
      <w:r w:rsidR="00FE5D21" w:rsidRPr="00AC4574">
        <w:rPr>
          <w:sz w:val="28"/>
          <w:szCs w:val="28"/>
        </w:rPr>
        <w:t xml:space="preserve">У "О правилах наличных </w:t>
      </w:r>
      <w:r w:rsidR="00DA69F6" w:rsidRPr="00AC4574">
        <w:rPr>
          <w:sz w:val="28"/>
          <w:szCs w:val="28"/>
        </w:rPr>
        <w:t>расчётов</w:t>
      </w:r>
      <w:r w:rsidR="00FE5D21" w:rsidRPr="00AC4574">
        <w:rPr>
          <w:sz w:val="28"/>
          <w:szCs w:val="28"/>
        </w:rPr>
        <w:t xml:space="preserve">" (далее </w:t>
      </w:r>
      <w:r w:rsidRPr="00AC4574">
        <w:rPr>
          <w:sz w:val="28"/>
          <w:szCs w:val="28"/>
        </w:rPr>
        <w:t>–</w:t>
      </w:r>
      <w:hyperlink r:id="rId66" w:history="1">
        <w:r w:rsidR="00FE5D21" w:rsidRPr="00AC4574">
          <w:rPr>
            <w:rStyle w:val="afc"/>
            <w:sz w:val="28"/>
            <w:szCs w:val="28"/>
          </w:rPr>
          <w:t>Указание</w:t>
        </w:r>
      </w:hyperlink>
      <w:r w:rsidR="00FE5D21" w:rsidRPr="00AC4574">
        <w:rPr>
          <w:sz w:val="28"/>
          <w:szCs w:val="28"/>
        </w:rPr>
        <w:t xml:space="preserve"> № 5348</w:t>
      </w:r>
      <w:r w:rsidR="008356A2" w:rsidRPr="00AC4574">
        <w:rPr>
          <w:sz w:val="28"/>
          <w:szCs w:val="28"/>
        </w:rPr>
        <w:t>–</w:t>
      </w:r>
      <w:r w:rsidR="00FE5D21" w:rsidRPr="00AC4574">
        <w:rPr>
          <w:sz w:val="28"/>
          <w:szCs w:val="28"/>
        </w:rPr>
        <w:t>У);</w:t>
      </w:r>
    </w:p>
    <w:p w:rsidR="00FE5D21" w:rsidRPr="00AC4574" w:rsidRDefault="003936A5" w:rsidP="00030DFD">
      <w:pPr>
        <w:spacing w:before="0" w:after="0" w:line="240" w:lineRule="auto"/>
        <w:ind w:firstLine="709"/>
        <w:rPr>
          <w:sz w:val="28"/>
          <w:szCs w:val="28"/>
        </w:rPr>
      </w:pPr>
      <w:r w:rsidRPr="00AC4574">
        <w:rPr>
          <w:sz w:val="28"/>
          <w:szCs w:val="28"/>
        </w:rPr>
        <w:t>–</w:t>
      </w:r>
      <w:r w:rsidR="00FE5D21" w:rsidRPr="00AC4574">
        <w:rPr>
          <w:sz w:val="28"/>
          <w:szCs w:val="28"/>
        </w:rPr>
        <w:t xml:space="preserve">Методические </w:t>
      </w:r>
      <w:hyperlink r:id="rId67" w:history="1">
        <w:r w:rsidR="00FE5D21" w:rsidRPr="00AC4574">
          <w:rPr>
            <w:rStyle w:val="afc"/>
            <w:sz w:val="28"/>
            <w:szCs w:val="28"/>
          </w:rPr>
          <w:t>указания</w:t>
        </w:r>
      </w:hyperlink>
      <w:r w:rsidR="00FE5D21" w:rsidRPr="00AC4574">
        <w:rPr>
          <w:sz w:val="28"/>
          <w:szCs w:val="28"/>
        </w:rPr>
        <w:t xml:space="preserve"> по инвентаризации имущества и финансовых обязательств, </w:t>
      </w:r>
      <w:r w:rsidR="00DA69F6" w:rsidRPr="00AC4574">
        <w:rPr>
          <w:sz w:val="28"/>
          <w:szCs w:val="28"/>
        </w:rPr>
        <w:t>утверждённые</w:t>
      </w:r>
      <w:r w:rsidR="00FE5D21" w:rsidRPr="00AC4574">
        <w:rPr>
          <w:sz w:val="28"/>
          <w:szCs w:val="28"/>
        </w:rPr>
        <w:t xml:space="preserve"> Приказом Минфина России от 13.06.1995 № 49 (далее </w:t>
      </w:r>
      <w:r w:rsidRPr="00AC4574">
        <w:rPr>
          <w:sz w:val="28"/>
          <w:szCs w:val="28"/>
        </w:rPr>
        <w:t>–</w:t>
      </w:r>
      <w:r w:rsidR="00FE5D21" w:rsidRPr="00AC4574">
        <w:rPr>
          <w:sz w:val="28"/>
          <w:szCs w:val="28"/>
        </w:rPr>
        <w:t xml:space="preserve">Методические </w:t>
      </w:r>
      <w:hyperlink r:id="rId68" w:history="1">
        <w:r w:rsidR="00FE5D21" w:rsidRPr="00AC4574">
          <w:rPr>
            <w:rStyle w:val="afc"/>
            <w:sz w:val="28"/>
            <w:szCs w:val="28"/>
          </w:rPr>
          <w:t>указания</w:t>
        </w:r>
      </w:hyperlink>
      <w:r w:rsidR="00FE5D21" w:rsidRPr="00AC4574">
        <w:rPr>
          <w:sz w:val="28"/>
          <w:szCs w:val="28"/>
        </w:rPr>
        <w:t xml:space="preserve"> № 49);</w:t>
      </w:r>
    </w:p>
    <w:p w:rsidR="00FE5D21" w:rsidRPr="00AC4574" w:rsidRDefault="003936A5" w:rsidP="00030DFD">
      <w:pPr>
        <w:spacing w:before="0" w:after="0" w:line="240" w:lineRule="auto"/>
        <w:ind w:firstLine="709"/>
        <w:rPr>
          <w:sz w:val="28"/>
          <w:szCs w:val="28"/>
        </w:rPr>
      </w:pPr>
      <w:r w:rsidRPr="00AC4574">
        <w:rPr>
          <w:sz w:val="28"/>
          <w:szCs w:val="28"/>
        </w:rPr>
        <w:t>–</w:t>
      </w:r>
      <w:r w:rsidR="00FE5D21" w:rsidRPr="00AC4574">
        <w:rPr>
          <w:sz w:val="28"/>
          <w:szCs w:val="28"/>
        </w:rPr>
        <w:t xml:space="preserve">Методические </w:t>
      </w:r>
      <w:hyperlink r:id="rId69" w:history="1">
        <w:r w:rsidR="00FE5D21" w:rsidRPr="00AC4574">
          <w:rPr>
            <w:rStyle w:val="afc"/>
            <w:sz w:val="28"/>
            <w:szCs w:val="28"/>
          </w:rPr>
          <w:t>рекомендации</w:t>
        </w:r>
      </w:hyperlink>
      <w:r w:rsidR="00FE5D21" w:rsidRPr="00AC4574">
        <w:rPr>
          <w:sz w:val="28"/>
          <w:szCs w:val="28"/>
        </w:rPr>
        <w:t xml:space="preserve"> "Нормы расхода топлива и смазочных материалов на автомобильном транспорте", </w:t>
      </w:r>
      <w:r w:rsidR="00DA69F6" w:rsidRPr="00AC4574">
        <w:rPr>
          <w:sz w:val="28"/>
          <w:szCs w:val="28"/>
        </w:rPr>
        <w:t>введённые</w:t>
      </w:r>
      <w:r w:rsidR="00FE5D21" w:rsidRPr="00AC4574">
        <w:rPr>
          <w:sz w:val="28"/>
          <w:szCs w:val="28"/>
        </w:rPr>
        <w:t xml:space="preserve"> в действие Распоряжением Минтранса России от 14.03.2008 № АМ</w:t>
      </w:r>
      <w:r w:rsidR="008356A2" w:rsidRPr="00AC4574">
        <w:rPr>
          <w:sz w:val="28"/>
          <w:szCs w:val="28"/>
        </w:rPr>
        <w:t>–</w:t>
      </w:r>
      <w:r w:rsidR="00FE5D21" w:rsidRPr="00AC4574">
        <w:rPr>
          <w:sz w:val="28"/>
          <w:szCs w:val="28"/>
        </w:rPr>
        <w:t>23</w:t>
      </w:r>
      <w:r w:rsidR="008356A2" w:rsidRPr="00AC4574">
        <w:rPr>
          <w:sz w:val="28"/>
          <w:szCs w:val="28"/>
        </w:rPr>
        <w:t>–</w:t>
      </w:r>
      <w:r w:rsidR="00FE5D21" w:rsidRPr="00AC4574">
        <w:rPr>
          <w:sz w:val="28"/>
          <w:szCs w:val="28"/>
        </w:rPr>
        <w:t xml:space="preserve">р (далее </w:t>
      </w:r>
      <w:r w:rsidRPr="00AC4574">
        <w:rPr>
          <w:sz w:val="28"/>
          <w:szCs w:val="28"/>
        </w:rPr>
        <w:t>–</w:t>
      </w:r>
      <w:r w:rsidR="00FE5D21" w:rsidRPr="00AC4574">
        <w:rPr>
          <w:sz w:val="28"/>
          <w:szCs w:val="28"/>
        </w:rPr>
        <w:t xml:space="preserve">Методические </w:t>
      </w:r>
      <w:hyperlink r:id="rId70" w:history="1">
        <w:r w:rsidR="00FE5D21" w:rsidRPr="00AC4574">
          <w:rPr>
            <w:rStyle w:val="afc"/>
            <w:sz w:val="28"/>
            <w:szCs w:val="28"/>
          </w:rPr>
          <w:t>рекомендации</w:t>
        </w:r>
      </w:hyperlink>
      <w:r w:rsidR="00FE5D21" w:rsidRPr="00AC4574">
        <w:rPr>
          <w:sz w:val="28"/>
          <w:szCs w:val="28"/>
        </w:rPr>
        <w:t xml:space="preserve"> № АМ</w:t>
      </w:r>
      <w:r w:rsidR="008356A2" w:rsidRPr="00AC4574">
        <w:rPr>
          <w:sz w:val="28"/>
          <w:szCs w:val="28"/>
        </w:rPr>
        <w:t>–</w:t>
      </w:r>
      <w:r w:rsidR="00FE5D21" w:rsidRPr="00AC4574">
        <w:rPr>
          <w:sz w:val="28"/>
          <w:szCs w:val="28"/>
        </w:rPr>
        <w:t>23</w:t>
      </w:r>
      <w:r w:rsidR="008356A2" w:rsidRPr="00AC4574">
        <w:rPr>
          <w:sz w:val="28"/>
          <w:szCs w:val="28"/>
        </w:rPr>
        <w:t>–</w:t>
      </w:r>
      <w:r w:rsidR="00FE5D21" w:rsidRPr="00AC4574">
        <w:rPr>
          <w:sz w:val="28"/>
          <w:szCs w:val="28"/>
        </w:rPr>
        <w:t>р);</w:t>
      </w:r>
    </w:p>
    <w:p w:rsidR="00FE5D21" w:rsidRPr="00AC4574" w:rsidRDefault="003936A5" w:rsidP="00030DFD">
      <w:pPr>
        <w:spacing w:before="0" w:after="0" w:line="240" w:lineRule="auto"/>
        <w:ind w:firstLine="709"/>
        <w:rPr>
          <w:sz w:val="28"/>
          <w:szCs w:val="28"/>
        </w:rPr>
      </w:pPr>
      <w:r w:rsidRPr="00AC4574">
        <w:rPr>
          <w:sz w:val="28"/>
          <w:szCs w:val="28"/>
        </w:rPr>
        <w:t>–</w:t>
      </w:r>
      <w:hyperlink r:id="rId71" w:history="1">
        <w:r w:rsidR="00FE5D21" w:rsidRPr="00AC4574">
          <w:rPr>
            <w:rStyle w:val="afc"/>
            <w:sz w:val="28"/>
            <w:szCs w:val="28"/>
          </w:rPr>
          <w:t>Правила</w:t>
        </w:r>
      </w:hyperlink>
      <w:r w:rsidR="00FE5D21" w:rsidRPr="00AC4574">
        <w:rPr>
          <w:sz w:val="28"/>
          <w:szCs w:val="28"/>
        </w:rPr>
        <w:t xml:space="preserve"> </w:t>
      </w:r>
      <w:r w:rsidR="00DA69F6" w:rsidRPr="00AC4574">
        <w:rPr>
          <w:sz w:val="28"/>
          <w:szCs w:val="28"/>
        </w:rPr>
        <w:t>учёта</w:t>
      </w:r>
      <w:r w:rsidR="00FE5D21" w:rsidRPr="00AC4574">
        <w:rPr>
          <w:sz w:val="28"/>
          <w:szCs w:val="28"/>
        </w:rPr>
        <w:t xml:space="preserve"> и хранения драгоценных металлов, драгоценных камней и продукции из них, а также ведения соответствующей </w:t>
      </w:r>
      <w:r w:rsidR="00DA69F6" w:rsidRPr="00AC4574">
        <w:rPr>
          <w:sz w:val="28"/>
          <w:szCs w:val="28"/>
        </w:rPr>
        <w:t>отчётности</w:t>
      </w:r>
      <w:r w:rsidR="00FE5D21" w:rsidRPr="00AC4574">
        <w:rPr>
          <w:sz w:val="28"/>
          <w:szCs w:val="28"/>
        </w:rPr>
        <w:t xml:space="preserve">, </w:t>
      </w:r>
      <w:r w:rsidR="00DA69F6" w:rsidRPr="00AC4574">
        <w:rPr>
          <w:sz w:val="28"/>
          <w:szCs w:val="28"/>
        </w:rPr>
        <w:t>утверждённые</w:t>
      </w:r>
      <w:r w:rsidR="00FE5D21" w:rsidRPr="00AC4574">
        <w:rPr>
          <w:sz w:val="28"/>
          <w:szCs w:val="28"/>
        </w:rPr>
        <w:t xml:space="preserve"> Постановлением Правительства РФ от 28.09.2000 № 731 </w:t>
      </w:r>
      <w:r w:rsidR="00FE5D21" w:rsidRPr="00AC4574">
        <w:rPr>
          <w:sz w:val="28"/>
          <w:szCs w:val="28"/>
        </w:rPr>
        <w:lastRenderedPageBreak/>
        <w:t xml:space="preserve">(далее </w:t>
      </w:r>
      <w:r w:rsidRPr="00AC4574">
        <w:rPr>
          <w:sz w:val="28"/>
          <w:szCs w:val="28"/>
        </w:rPr>
        <w:t>–</w:t>
      </w:r>
      <w:hyperlink r:id="rId72" w:history="1">
        <w:r w:rsidR="00FE5D21" w:rsidRPr="00AC4574">
          <w:rPr>
            <w:rStyle w:val="afc"/>
            <w:sz w:val="28"/>
            <w:szCs w:val="28"/>
          </w:rPr>
          <w:t>Правила</w:t>
        </w:r>
      </w:hyperlink>
      <w:r w:rsidR="00FE5D21" w:rsidRPr="00AC4574">
        <w:rPr>
          <w:sz w:val="28"/>
          <w:szCs w:val="28"/>
        </w:rPr>
        <w:t xml:space="preserve"> </w:t>
      </w:r>
      <w:r w:rsidR="00DA69F6" w:rsidRPr="00AC4574">
        <w:rPr>
          <w:sz w:val="28"/>
          <w:szCs w:val="28"/>
        </w:rPr>
        <w:t>учёта</w:t>
      </w:r>
      <w:r w:rsidR="00FE5D21" w:rsidRPr="00AC4574">
        <w:rPr>
          <w:sz w:val="28"/>
          <w:szCs w:val="28"/>
        </w:rPr>
        <w:t xml:space="preserve"> и хранения драгоценных металлов, драгоценных камней и продукции из них, а также ведения соответствующей </w:t>
      </w:r>
      <w:r w:rsidR="00DA69F6" w:rsidRPr="00AC4574">
        <w:rPr>
          <w:sz w:val="28"/>
          <w:szCs w:val="28"/>
        </w:rPr>
        <w:t>отчётности</w:t>
      </w:r>
      <w:r w:rsidR="00FE5D21" w:rsidRPr="00AC4574">
        <w:rPr>
          <w:sz w:val="28"/>
          <w:szCs w:val="28"/>
        </w:rPr>
        <w:t>);</w:t>
      </w:r>
    </w:p>
    <w:p w:rsidR="00FE5D21" w:rsidRPr="00AC4574" w:rsidRDefault="003936A5" w:rsidP="00030DFD">
      <w:pPr>
        <w:spacing w:before="0" w:after="0" w:line="240" w:lineRule="auto"/>
        <w:ind w:firstLine="709"/>
        <w:rPr>
          <w:sz w:val="28"/>
          <w:szCs w:val="28"/>
        </w:rPr>
      </w:pPr>
      <w:r w:rsidRPr="00AC4574">
        <w:rPr>
          <w:sz w:val="28"/>
          <w:szCs w:val="28"/>
        </w:rPr>
        <w:t>–</w:t>
      </w:r>
      <w:hyperlink r:id="rId73" w:history="1">
        <w:r w:rsidR="00FE5D21" w:rsidRPr="00AC4574">
          <w:rPr>
            <w:rStyle w:val="afc"/>
            <w:sz w:val="28"/>
            <w:szCs w:val="28"/>
          </w:rPr>
          <w:t>Инструкция</w:t>
        </w:r>
      </w:hyperlink>
      <w:r w:rsidR="00FE5D21" w:rsidRPr="00AC4574">
        <w:rPr>
          <w:sz w:val="28"/>
          <w:szCs w:val="28"/>
        </w:rPr>
        <w:t xml:space="preserve"> о порядке составления и представления годовой, квартальной и месячной </w:t>
      </w:r>
      <w:r w:rsidR="00DA69F6" w:rsidRPr="00AC4574">
        <w:rPr>
          <w:sz w:val="28"/>
          <w:szCs w:val="28"/>
        </w:rPr>
        <w:t>отчётности</w:t>
      </w:r>
      <w:r w:rsidR="00FE5D21" w:rsidRPr="00AC4574">
        <w:rPr>
          <w:sz w:val="28"/>
          <w:szCs w:val="28"/>
        </w:rPr>
        <w:t xml:space="preserve"> об исполнении бюджетов бюджетной системы Российской Федерации, </w:t>
      </w:r>
      <w:r w:rsidR="00DA69F6" w:rsidRPr="00AC4574">
        <w:rPr>
          <w:sz w:val="28"/>
          <w:szCs w:val="28"/>
        </w:rPr>
        <w:t>утверждённая</w:t>
      </w:r>
      <w:r w:rsidR="00FE5D21" w:rsidRPr="00AC4574">
        <w:rPr>
          <w:sz w:val="28"/>
          <w:szCs w:val="28"/>
        </w:rPr>
        <w:t xml:space="preserve"> Приказом Минфина России от 28.12.2010 № 191н (далее </w:t>
      </w:r>
      <w:r w:rsidRPr="00AC4574">
        <w:rPr>
          <w:sz w:val="28"/>
          <w:szCs w:val="28"/>
        </w:rPr>
        <w:t>–</w:t>
      </w:r>
      <w:hyperlink r:id="rId74" w:history="1">
        <w:r w:rsidR="00FE5D21" w:rsidRPr="00AC4574">
          <w:rPr>
            <w:rStyle w:val="afc"/>
            <w:sz w:val="28"/>
            <w:szCs w:val="28"/>
          </w:rPr>
          <w:t>Инструкция</w:t>
        </w:r>
      </w:hyperlink>
      <w:r w:rsidR="00FE5D21" w:rsidRPr="00AC4574">
        <w:rPr>
          <w:sz w:val="28"/>
          <w:szCs w:val="28"/>
        </w:rPr>
        <w:t xml:space="preserve"> № 191н);</w:t>
      </w:r>
    </w:p>
    <w:p w:rsidR="00FE5D21" w:rsidRPr="00AC4574" w:rsidRDefault="003936A5" w:rsidP="00030DFD">
      <w:pPr>
        <w:spacing w:before="0" w:after="0" w:line="240" w:lineRule="auto"/>
        <w:ind w:firstLine="709"/>
        <w:rPr>
          <w:sz w:val="28"/>
          <w:szCs w:val="28"/>
        </w:rPr>
      </w:pPr>
      <w:r w:rsidRPr="00AC4574">
        <w:rPr>
          <w:sz w:val="28"/>
          <w:szCs w:val="28"/>
        </w:rPr>
        <w:t>–</w:t>
      </w:r>
      <w:hyperlink r:id="rId75" w:history="1">
        <w:r w:rsidR="00FE5D21" w:rsidRPr="00AC4574">
          <w:rPr>
            <w:rStyle w:val="afc"/>
            <w:sz w:val="28"/>
            <w:szCs w:val="28"/>
          </w:rPr>
          <w:t>Приказ</w:t>
        </w:r>
      </w:hyperlink>
      <w:r w:rsidR="00FE5D21" w:rsidRPr="00AC4574">
        <w:rPr>
          <w:sz w:val="28"/>
          <w:szCs w:val="28"/>
        </w:rPr>
        <w:t xml:space="preserve"> Минфина России от 09.12.2016 № 231н "Об утверждении Инструкции о порядке </w:t>
      </w:r>
      <w:r w:rsidR="00DA69F6" w:rsidRPr="00AC4574">
        <w:rPr>
          <w:sz w:val="28"/>
          <w:szCs w:val="28"/>
        </w:rPr>
        <w:t>учёта</w:t>
      </w:r>
      <w:r w:rsidR="00FE5D21" w:rsidRPr="00AC4574">
        <w:rPr>
          <w:sz w:val="28"/>
          <w:szCs w:val="28"/>
        </w:rPr>
        <w:t xml:space="preserve"> и хранения драгоценных металлов, драгоценных камней, продукции из них и ведения </w:t>
      </w:r>
      <w:r w:rsidR="00DA69F6" w:rsidRPr="00AC4574">
        <w:rPr>
          <w:sz w:val="28"/>
          <w:szCs w:val="28"/>
        </w:rPr>
        <w:t>отчётности</w:t>
      </w:r>
      <w:r w:rsidR="00FE5D21" w:rsidRPr="00AC4574">
        <w:rPr>
          <w:sz w:val="28"/>
          <w:szCs w:val="28"/>
        </w:rPr>
        <w:t xml:space="preserve"> при их производстве, использовании и обращении" (далее </w:t>
      </w:r>
      <w:r w:rsidRPr="00AC4574">
        <w:rPr>
          <w:sz w:val="28"/>
          <w:szCs w:val="28"/>
        </w:rPr>
        <w:t>–</w:t>
      </w:r>
      <w:hyperlink r:id="rId76" w:history="1">
        <w:r w:rsidR="00FE5D21" w:rsidRPr="00AC4574">
          <w:rPr>
            <w:rStyle w:val="afc"/>
            <w:sz w:val="28"/>
            <w:szCs w:val="28"/>
          </w:rPr>
          <w:t>Приказ</w:t>
        </w:r>
      </w:hyperlink>
      <w:r w:rsidR="00FE5D21" w:rsidRPr="00AC4574">
        <w:rPr>
          <w:sz w:val="28"/>
          <w:szCs w:val="28"/>
        </w:rPr>
        <w:t xml:space="preserve"> Минфина России № 231н);</w:t>
      </w:r>
    </w:p>
    <w:p w:rsidR="00FE5D21" w:rsidRPr="00AC4574" w:rsidRDefault="003936A5" w:rsidP="00030DFD">
      <w:pPr>
        <w:spacing w:before="0" w:after="0" w:line="240" w:lineRule="auto"/>
        <w:ind w:firstLine="709"/>
        <w:rPr>
          <w:sz w:val="28"/>
          <w:szCs w:val="28"/>
        </w:rPr>
      </w:pPr>
      <w:r w:rsidRPr="00AC4574">
        <w:rPr>
          <w:sz w:val="28"/>
          <w:szCs w:val="28"/>
        </w:rPr>
        <w:t>–</w:t>
      </w:r>
      <w:hyperlink r:id="rId77" w:history="1">
        <w:r w:rsidR="00FE5D21" w:rsidRPr="00AC4574">
          <w:rPr>
            <w:rStyle w:val="afc"/>
            <w:sz w:val="28"/>
            <w:szCs w:val="28"/>
          </w:rPr>
          <w:t>Порядок</w:t>
        </w:r>
      </w:hyperlink>
      <w:r w:rsidR="00FE5D21" w:rsidRPr="00AC4574">
        <w:rPr>
          <w:sz w:val="28"/>
          <w:szCs w:val="28"/>
        </w:rPr>
        <w:t xml:space="preserve"> формирования и применения кодов бюджетной классификации Российской Федерации, их структура и принципы назначения, </w:t>
      </w:r>
      <w:r w:rsidR="00DA69F6" w:rsidRPr="00AC4574">
        <w:rPr>
          <w:sz w:val="28"/>
          <w:szCs w:val="28"/>
        </w:rPr>
        <w:t>утверждённые</w:t>
      </w:r>
      <w:r w:rsidR="00FE5D21" w:rsidRPr="00AC4574">
        <w:rPr>
          <w:sz w:val="28"/>
          <w:szCs w:val="28"/>
        </w:rPr>
        <w:t xml:space="preserve"> Приказом Минфина России от 06.06.2019 № 85н (далее </w:t>
      </w:r>
      <w:r w:rsidRPr="00AC4574">
        <w:rPr>
          <w:sz w:val="28"/>
          <w:szCs w:val="28"/>
        </w:rPr>
        <w:t>–</w:t>
      </w:r>
      <w:hyperlink r:id="rId78" w:history="1">
        <w:r w:rsidR="00FE5D21" w:rsidRPr="00AC4574">
          <w:rPr>
            <w:rStyle w:val="afc"/>
            <w:sz w:val="28"/>
            <w:szCs w:val="28"/>
          </w:rPr>
          <w:t>Порядок</w:t>
        </w:r>
      </w:hyperlink>
      <w:r w:rsidR="00FE5D21" w:rsidRPr="00AC4574">
        <w:rPr>
          <w:sz w:val="28"/>
          <w:szCs w:val="28"/>
        </w:rPr>
        <w:t xml:space="preserve"> № 85н);</w:t>
      </w:r>
    </w:p>
    <w:p w:rsidR="00FE5D21" w:rsidRPr="00AC4574" w:rsidRDefault="003936A5" w:rsidP="00030DFD">
      <w:pPr>
        <w:spacing w:before="0" w:after="0" w:line="240" w:lineRule="auto"/>
        <w:ind w:firstLine="709"/>
        <w:rPr>
          <w:sz w:val="28"/>
          <w:szCs w:val="28"/>
        </w:rPr>
      </w:pPr>
      <w:r w:rsidRPr="00AC4574">
        <w:rPr>
          <w:sz w:val="28"/>
          <w:szCs w:val="28"/>
        </w:rPr>
        <w:t>–</w:t>
      </w:r>
      <w:hyperlink r:id="rId79" w:history="1">
        <w:r w:rsidR="00FE5D21" w:rsidRPr="00AC4574">
          <w:rPr>
            <w:rStyle w:val="afc"/>
            <w:sz w:val="28"/>
            <w:szCs w:val="28"/>
          </w:rPr>
          <w:t>Порядок</w:t>
        </w:r>
      </w:hyperlink>
      <w:r w:rsidR="00FE5D21" w:rsidRPr="00AC4574">
        <w:rPr>
          <w:sz w:val="28"/>
          <w:szCs w:val="28"/>
        </w:rPr>
        <w:t xml:space="preserve"> применения классификации операций сектора государственного управления, </w:t>
      </w:r>
      <w:r w:rsidR="00DA69F6" w:rsidRPr="00AC4574">
        <w:rPr>
          <w:sz w:val="28"/>
          <w:szCs w:val="28"/>
        </w:rPr>
        <w:t>утверждённый</w:t>
      </w:r>
      <w:r w:rsidR="00FE5D21" w:rsidRPr="00AC4574">
        <w:rPr>
          <w:sz w:val="28"/>
          <w:szCs w:val="28"/>
        </w:rPr>
        <w:t xml:space="preserve"> Приказом Минфина России от 29.11.2017 № 209н (далее </w:t>
      </w:r>
      <w:r w:rsidRPr="00AC4574">
        <w:rPr>
          <w:sz w:val="28"/>
          <w:szCs w:val="28"/>
        </w:rPr>
        <w:t>–</w:t>
      </w:r>
      <w:hyperlink r:id="rId80" w:history="1">
        <w:r w:rsidR="00FE5D21" w:rsidRPr="00AC4574">
          <w:rPr>
            <w:rStyle w:val="afc"/>
            <w:sz w:val="28"/>
            <w:szCs w:val="28"/>
          </w:rPr>
          <w:t>Порядок</w:t>
        </w:r>
      </w:hyperlink>
      <w:r w:rsidR="00FE5D21" w:rsidRPr="00AC4574">
        <w:rPr>
          <w:sz w:val="28"/>
          <w:szCs w:val="28"/>
        </w:rPr>
        <w:t xml:space="preserve"> применения КОСГУ, </w:t>
      </w:r>
      <w:hyperlink r:id="rId81" w:history="1">
        <w:r w:rsidR="00FE5D21" w:rsidRPr="00AC4574">
          <w:rPr>
            <w:rStyle w:val="afc"/>
            <w:sz w:val="28"/>
            <w:szCs w:val="28"/>
          </w:rPr>
          <w:t>Порядок</w:t>
        </w:r>
      </w:hyperlink>
      <w:r w:rsidR="00FE5D21" w:rsidRPr="00AC4574">
        <w:rPr>
          <w:sz w:val="28"/>
          <w:szCs w:val="28"/>
        </w:rPr>
        <w:t xml:space="preserve"> № 209н);</w:t>
      </w:r>
    </w:p>
    <w:p w:rsidR="00B71CCD" w:rsidRDefault="00B71CCD" w:rsidP="00030DFD">
      <w:pPr>
        <w:spacing w:line="240" w:lineRule="auto"/>
        <w:ind w:firstLine="709"/>
      </w:pPr>
      <w:r>
        <w:rPr>
          <w:i/>
        </w:rPr>
        <w:t xml:space="preserve">(Основание: </w:t>
      </w:r>
      <w:hyperlink r:id="rId82" w:history="1">
        <w:r>
          <w:rPr>
            <w:rStyle w:val="afc"/>
            <w:i/>
          </w:rPr>
          <w:t>ч. 2 ст. 8</w:t>
        </w:r>
      </w:hyperlink>
      <w:r>
        <w:rPr>
          <w:i/>
        </w:rPr>
        <w:t xml:space="preserve"> Закона № 402-ФЗ)</w:t>
      </w:r>
    </w:p>
    <w:p w:rsidR="00D73038" w:rsidRPr="00E7500C" w:rsidRDefault="00C6642A" w:rsidP="00030DFD">
      <w:pPr>
        <w:pStyle w:val="2"/>
        <w:spacing w:before="0" w:after="0" w:line="240" w:lineRule="auto"/>
        <w:ind w:firstLine="709"/>
        <w:rPr>
          <w:sz w:val="28"/>
          <w:szCs w:val="28"/>
        </w:rPr>
      </w:pPr>
      <w:bookmarkStart w:id="8" w:name="_ref_307647"/>
      <w:r w:rsidRPr="00E7500C">
        <w:rPr>
          <w:sz w:val="28"/>
          <w:szCs w:val="28"/>
        </w:rPr>
        <w:t>Ведение уч</w:t>
      </w:r>
      <w:r w:rsidR="00E211BC">
        <w:rPr>
          <w:sz w:val="28"/>
          <w:szCs w:val="28"/>
        </w:rPr>
        <w:t>ё</w:t>
      </w:r>
      <w:r w:rsidRPr="00E7500C">
        <w:rPr>
          <w:sz w:val="28"/>
          <w:szCs w:val="28"/>
        </w:rPr>
        <w:t xml:space="preserve">та возложено на </w:t>
      </w:r>
      <w:r w:rsidR="00583772">
        <w:rPr>
          <w:sz w:val="28"/>
          <w:szCs w:val="28"/>
        </w:rPr>
        <w:t>главного</w:t>
      </w:r>
      <w:r w:rsidR="00630E03" w:rsidRPr="00E7500C">
        <w:rPr>
          <w:sz w:val="28"/>
          <w:szCs w:val="28"/>
        </w:rPr>
        <w:t xml:space="preserve"> специалиста</w:t>
      </w:r>
      <w:r w:rsidR="008356A2">
        <w:rPr>
          <w:sz w:val="28"/>
          <w:szCs w:val="28"/>
        </w:rPr>
        <w:t>–</w:t>
      </w:r>
      <w:r w:rsidRPr="00E7500C">
        <w:rPr>
          <w:sz w:val="28"/>
          <w:szCs w:val="28"/>
        </w:rPr>
        <w:t>главного бухгалтера</w:t>
      </w:r>
      <w:r w:rsidR="00630E03" w:rsidRPr="00E7500C">
        <w:rPr>
          <w:sz w:val="28"/>
          <w:szCs w:val="28"/>
        </w:rPr>
        <w:t xml:space="preserve"> (далее</w:t>
      </w:r>
      <w:r w:rsidR="008356A2">
        <w:rPr>
          <w:sz w:val="28"/>
          <w:szCs w:val="28"/>
        </w:rPr>
        <w:t>–</w:t>
      </w:r>
      <w:r w:rsidR="00630E03" w:rsidRPr="00E7500C">
        <w:rPr>
          <w:sz w:val="28"/>
          <w:szCs w:val="28"/>
        </w:rPr>
        <w:t>главного бухгалтера)</w:t>
      </w:r>
      <w:r w:rsidRPr="00E7500C">
        <w:rPr>
          <w:sz w:val="28"/>
          <w:szCs w:val="28"/>
        </w:rPr>
        <w:t>.</w:t>
      </w:r>
      <w:bookmarkEnd w:id="8"/>
    </w:p>
    <w:p w:rsidR="00D73038" w:rsidRDefault="00C6642A" w:rsidP="00030DFD">
      <w:pPr>
        <w:spacing w:before="0" w:after="0" w:line="240" w:lineRule="auto"/>
        <w:ind w:firstLine="709"/>
      </w:pPr>
      <w:r>
        <w:rPr>
          <w:i/>
        </w:rPr>
        <w:t xml:space="preserve">(Основание: </w:t>
      </w:r>
      <w:hyperlink r:id="rId83" w:history="1">
        <w:r>
          <w:rPr>
            <w:rStyle w:val="afc"/>
            <w:i/>
          </w:rPr>
          <w:t>ч. 3</w:t>
        </w:r>
      </w:hyperlink>
      <w:r>
        <w:rPr>
          <w:i/>
        </w:rPr>
        <w:t xml:space="preserve"> ст. 7 Закона № 402</w:t>
      </w:r>
      <w:r w:rsidR="008356A2">
        <w:rPr>
          <w:i/>
        </w:rPr>
        <w:t>–</w:t>
      </w:r>
      <w:r>
        <w:rPr>
          <w:i/>
        </w:rPr>
        <w:t>ФЗ)</w:t>
      </w:r>
    </w:p>
    <w:p w:rsidR="00B71CCD" w:rsidRPr="00CD6AF3" w:rsidRDefault="00B71CCD" w:rsidP="00030DFD">
      <w:pPr>
        <w:pStyle w:val="2"/>
        <w:spacing w:before="0" w:after="0" w:line="240" w:lineRule="auto"/>
        <w:ind w:firstLine="709"/>
        <w:rPr>
          <w:sz w:val="28"/>
          <w:szCs w:val="28"/>
        </w:rPr>
      </w:pPr>
      <w:bookmarkStart w:id="9" w:name="_ref_1-b061d215432f4c"/>
      <w:bookmarkStart w:id="10" w:name="_ref_15958"/>
      <w:r w:rsidRPr="00CD6AF3">
        <w:rPr>
          <w:sz w:val="28"/>
          <w:szCs w:val="28"/>
        </w:rPr>
        <w:t xml:space="preserve">Порядок передачи документов и дел при смене руководителя, главного бухгалтера </w:t>
      </w:r>
      <w:r w:rsidR="00DA69F6" w:rsidRPr="00CD6AF3">
        <w:rPr>
          <w:sz w:val="28"/>
          <w:szCs w:val="28"/>
        </w:rPr>
        <w:t>приведён</w:t>
      </w:r>
      <w:r w:rsidRPr="00CD6AF3">
        <w:rPr>
          <w:sz w:val="28"/>
          <w:szCs w:val="28"/>
        </w:rPr>
        <w:t xml:space="preserve"> в Приложении № </w:t>
      </w:r>
      <w:r w:rsidR="00576D58">
        <w:rPr>
          <w:sz w:val="28"/>
          <w:szCs w:val="28"/>
        </w:rPr>
        <w:t>7</w:t>
      </w:r>
      <w:r w:rsidRPr="00CD6AF3">
        <w:rPr>
          <w:sz w:val="28"/>
          <w:szCs w:val="28"/>
        </w:rPr>
        <w:t xml:space="preserve"> к </w:t>
      </w:r>
      <w:r w:rsidR="00DA69F6" w:rsidRPr="00CD6AF3">
        <w:rPr>
          <w:sz w:val="28"/>
          <w:szCs w:val="28"/>
        </w:rPr>
        <w:t>Учётной</w:t>
      </w:r>
      <w:r w:rsidRPr="00CD6AF3">
        <w:rPr>
          <w:sz w:val="28"/>
          <w:szCs w:val="28"/>
        </w:rPr>
        <w:t xml:space="preserve"> политике.</w:t>
      </w:r>
      <w:bookmarkEnd w:id="9"/>
    </w:p>
    <w:p w:rsidR="00B71CCD" w:rsidRDefault="00B71CCD" w:rsidP="00030DFD">
      <w:pPr>
        <w:spacing w:before="0" w:after="0" w:line="240" w:lineRule="auto"/>
        <w:ind w:firstLine="709"/>
      </w:pPr>
      <w:r>
        <w:rPr>
          <w:i/>
        </w:rPr>
        <w:t xml:space="preserve">(Основание: </w:t>
      </w:r>
      <w:hyperlink r:id="rId84" w:history="1">
        <w:r>
          <w:rPr>
            <w:rStyle w:val="afc"/>
            <w:i/>
          </w:rPr>
          <w:t>п. 14</w:t>
        </w:r>
      </w:hyperlink>
      <w:r>
        <w:rPr>
          <w:i/>
        </w:rPr>
        <w:t xml:space="preserve"> Инструкции № 157н)</w:t>
      </w:r>
    </w:p>
    <w:p w:rsidR="00B71CCD" w:rsidRDefault="00B71CCD" w:rsidP="00030DFD">
      <w:pPr>
        <w:pStyle w:val="2"/>
        <w:spacing w:before="0" w:after="0" w:line="240" w:lineRule="auto"/>
        <w:ind w:firstLine="709"/>
      </w:pPr>
      <w:bookmarkStart w:id="11" w:name="_ref_1-e318cc4b8b0445"/>
      <w:r w:rsidRPr="00CD6AF3">
        <w:rPr>
          <w:sz w:val="28"/>
          <w:szCs w:val="28"/>
        </w:rPr>
        <w:t xml:space="preserve">Форма ведения </w:t>
      </w:r>
      <w:r w:rsidR="00DA69F6" w:rsidRPr="00CD6AF3">
        <w:rPr>
          <w:sz w:val="28"/>
          <w:szCs w:val="28"/>
        </w:rPr>
        <w:t>учёта</w:t>
      </w:r>
      <w:r w:rsidRPr="00CD6AF3">
        <w:rPr>
          <w:sz w:val="28"/>
          <w:szCs w:val="28"/>
        </w:rPr>
        <w:t xml:space="preserve"> - автоматизированная с применением компьютерных программ 1С:</w:t>
      </w:r>
      <w:r w:rsidRPr="00E7500C">
        <w:rPr>
          <w:sz w:val="28"/>
          <w:szCs w:val="28"/>
        </w:rPr>
        <w:t xml:space="preserve"> Предприятие 8.3, Камин </w:t>
      </w:r>
      <w:r>
        <w:rPr>
          <w:sz w:val="28"/>
          <w:szCs w:val="28"/>
        </w:rPr>
        <w:t>расчёт</w:t>
      </w:r>
      <w:r w:rsidRPr="00E7500C">
        <w:rPr>
          <w:sz w:val="28"/>
          <w:szCs w:val="28"/>
        </w:rPr>
        <w:t xml:space="preserve"> заработной платы для бюджетных учреждений Версия 3.5</w:t>
      </w:r>
      <w:r>
        <w:t>.</w:t>
      </w:r>
      <w:bookmarkEnd w:id="11"/>
    </w:p>
    <w:p w:rsidR="00B71CCD" w:rsidRDefault="00B71CCD" w:rsidP="00030DFD">
      <w:pPr>
        <w:spacing w:before="0" w:after="0" w:line="240" w:lineRule="auto"/>
        <w:ind w:firstLine="709"/>
      </w:pPr>
      <w:r>
        <w:rPr>
          <w:i/>
        </w:rPr>
        <w:t xml:space="preserve">(Основание: </w:t>
      </w:r>
      <w:hyperlink r:id="rId85" w:history="1">
        <w:r>
          <w:rPr>
            <w:rStyle w:val="afc"/>
            <w:i/>
          </w:rPr>
          <w:t>п. 19</w:t>
        </w:r>
      </w:hyperlink>
      <w:r>
        <w:rPr>
          <w:i/>
        </w:rPr>
        <w:t xml:space="preserve"> Инструкции № 157н, </w:t>
      </w:r>
      <w:hyperlink r:id="rId86" w:history="1">
        <w:r>
          <w:rPr>
            <w:rStyle w:val="afc"/>
            <w:i/>
          </w:rPr>
          <w:t>п. 9</w:t>
        </w:r>
      </w:hyperlink>
      <w:r>
        <w:rPr>
          <w:i/>
        </w:rPr>
        <w:t xml:space="preserve"> СГС "</w:t>
      </w:r>
      <w:r w:rsidR="00DA69F6">
        <w:rPr>
          <w:i/>
        </w:rPr>
        <w:t>Учётная</w:t>
      </w:r>
      <w:r>
        <w:rPr>
          <w:i/>
        </w:rPr>
        <w:t xml:space="preserve"> политика")</w:t>
      </w:r>
    </w:p>
    <w:p w:rsidR="00B71CCD" w:rsidRPr="00CD6AF3" w:rsidRDefault="00B71CCD" w:rsidP="00030DFD">
      <w:pPr>
        <w:pStyle w:val="2"/>
        <w:spacing w:before="0" w:after="0" w:line="240" w:lineRule="auto"/>
        <w:ind w:firstLine="709"/>
        <w:rPr>
          <w:sz w:val="28"/>
          <w:szCs w:val="28"/>
        </w:rPr>
      </w:pPr>
      <w:bookmarkStart w:id="12" w:name="_ref_1-2f2cf22414f448"/>
      <w:r w:rsidRPr="00CD6AF3">
        <w:rPr>
          <w:sz w:val="28"/>
          <w:szCs w:val="28"/>
        </w:rPr>
        <w:t xml:space="preserve">Для отражения объектов </w:t>
      </w:r>
      <w:r w:rsidR="00DA69F6" w:rsidRPr="00CD6AF3">
        <w:rPr>
          <w:sz w:val="28"/>
          <w:szCs w:val="28"/>
        </w:rPr>
        <w:t>учёта</w:t>
      </w:r>
      <w:r w:rsidRPr="00CD6AF3">
        <w:rPr>
          <w:sz w:val="28"/>
          <w:szCs w:val="28"/>
        </w:rPr>
        <w:t xml:space="preserve"> и изменяющих их фактов хозяйственной жизни используются формы первичных </w:t>
      </w:r>
      <w:r w:rsidR="00DA69F6" w:rsidRPr="00CD6AF3">
        <w:rPr>
          <w:sz w:val="28"/>
          <w:szCs w:val="28"/>
        </w:rPr>
        <w:t>учётных</w:t>
      </w:r>
      <w:r w:rsidRPr="00CD6AF3">
        <w:rPr>
          <w:sz w:val="28"/>
          <w:szCs w:val="28"/>
        </w:rPr>
        <w:t xml:space="preserve"> документов:</w:t>
      </w:r>
      <w:bookmarkEnd w:id="12"/>
    </w:p>
    <w:p w:rsidR="00B71CCD" w:rsidRPr="00CD6AF3" w:rsidRDefault="00B71CCD" w:rsidP="00030DFD">
      <w:pPr>
        <w:tabs>
          <w:tab w:val="left" w:pos="709"/>
        </w:tabs>
        <w:spacing w:before="0" w:after="0" w:line="240" w:lineRule="auto"/>
        <w:ind w:firstLine="709"/>
        <w:rPr>
          <w:sz w:val="28"/>
          <w:szCs w:val="28"/>
        </w:rPr>
      </w:pPr>
      <w:r w:rsidRPr="00CD6AF3">
        <w:rPr>
          <w:sz w:val="28"/>
          <w:szCs w:val="28"/>
        </w:rPr>
        <w:t xml:space="preserve">- </w:t>
      </w:r>
      <w:r w:rsidR="00DA69F6" w:rsidRPr="00CD6AF3">
        <w:rPr>
          <w:sz w:val="28"/>
          <w:szCs w:val="28"/>
        </w:rPr>
        <w:t>утверждённые</w:t>
      </w:r>
      <w:r w:rsidRPr="00CD6AF3">
        <w:rPr>
          <w:sz w:val="28"/>
          <w:szCs w:val="28"/>
        </w:rPr>
        <w:t xml:space="preserve"> Приказом Минфина России № 52н;</w:t>
      </w:r>
    </w:p>
    <w:p w:rsidR="00B71CCD" w:rsidRPr="00CD6AF3" w:rsidRDefault="00CD6AF3" w:rsidP="00030DFD">
      <w:pPr>
        <w:tabs>
          <w:tab w:val="left" w:pos="567"/>
        </w:tabs>
        <w:spacing w:before="0" w:after="0" w:line="240" w:lineRule="auto"/>
        <w:ind w:firstLine="709"/>
        <w:rPr>
          <w:sz w:val="28"/>
          <w:szCs w:val="28"/>
        </w:rPr>
      </w:pPr>
      <w:r>
        <w:rPr>
          <w:sz w:val="28"/>
          <w:szCs w:val="28"/>
        </w:rPr>
        <w:t>-</w:t>
      </w:r>
      <w:r w:rsidR="00DA69F6" w:rsidRPr="00CD6AF3">
        <w:rPr>
          <w:sz w:val="28"/>
          <w:szCs w:val="28"/>
        </w:rPr>
        <w:t>утверждённые</w:t>
      </w:r>
      <w:r w:rsidR="00B71CCD" w:rsidRPr="00CD6AF3">
        <w:rPr>
          <w:sz w:val="28"/>
          <w:szCs w:val="28"/>
        </w:rPr>
        <w:t xml:space="preserve"> правовыми актами уполномоченных органов исполнительной власти (при их отсутствии в Приказе Минфина России № 52н);</w:t>
      </w:r>
    </w:p>
    <w:p w:rsidR="00B71CCD" w:rsidRPr="00E7500C" w:rsidRDefault="00B71CCD" w:rsidP="00030DFD">
      <w:pPr>
        <w:pStyle w:val="2"/>
        <w:spacing w:before="0" w:after="0" w:line="240" w:lineRule="auto"/>
        <w:ind w:firstLine="709"/>
        <w:rPr>
          <w:sz w:val="28"/>
          <w:szCs w:val="28"/>
        </w:rPr>
      </w:pPr>
      <w:bookmarkStart w:id="13" w:name="_ref_307650"/>
      <w:r w:rsidRPr="00E7500C">
        <w:rPr>
          <w:sz w:val="28"/>
          <w:szCs w:val="28"/>
        </w:rPr>
        <w:t>Первичные уч</w:t>
      </w:r>
      <w:r>
        <w:rPr>
          <w:sz w:val="28"/>
          <w:szCs w:val="28"/>
        </w:rPr>
        <w:t>ё</w:t>
      </w:r>
      <w:r w:rsidRPr="00E7500C">
        <w:rPr>
          <w:sz w:val="28"/>
          <w:szCs w:val="28"/>
        </w:rPr>
        <w:t xml:space="preserve">тные документы составляются на бумажном носителе. </w:t>
      </w:r>
      <w:bookmarkEnd w:id="13"/>
      <w:r w:rsidRPr="00E7500C">
        <w:rPr>
          <w:sz w:val="28"/>
          <w:szCs w:val="28"/>
        </w:rPr>
        <w:t>Если первичные уч</w:t>
      </w:r>
      <w:r>
        <w:rPr>
          <w:sz w:val="28"/>
          <w:szCs w:val="28"/>
        </w:rPr>
        <w:t>ё</w:t>
      </w:r>
      <w:r w:rsidRPr="00E7500C">
        <w:rPr>
          <w:sz w:val="28"/>
          <w:szCs w:val="28"/>
        </w:rPr>
        <w:t>тные документы составляются в виде электронных документов, подписанных квалифицированной электронной подписью, тогда для их хранения изготавливается копия такого первичного уч</w:t>
      </w:r>
      <w:r>
        <w:rPr>
          <w:sz w:val="28"/>
          <w:szCs w:val="28"/>
        </w:rPr>
        <w:t>ё</w:t>
      </w:r>
      <w:r w:rsidRPr="00E7500C">
        <w:rPr>
          <w:sz w:val="28"/>
          <w:szCs w:val="28"/>
        </w:rPr>
        <w:t>тного документа на бумажном носителе.</w:t>
      </w:r>
    </w:p>
    <w:p w:rsidR="00B71CCD" w:rsidRDefault="00B71CCD" w:rsidP="00030DFD">
      <w:pPr>
        <w:spacing w:before="0" w:after="0" w:line="240" w:lineRule="auto"/>
        <w:ind w:firstLine="709"/>
      </w:pPr>
      <w:r>
        <w:rPr>
          <w:i/>
        </w:rPr>
        <w:t xml:space="preserve">(Основание: ч. </w:t>
      </w:r>
      <w:hyperlink r:id="rId87" w:history="1">
        <w:r>
          <w:rPr>
            <w:rStyle w:val="afc"/>
            <w:i/>
          </w:rPr>
          <w:t>5</w:t>
        </w:r>
      </w:hyperlink>
      <w:r>
        <w:rPr>
          <w:i/>
        </w:rPr>
        <w:t xml:space="preserve">, </w:t>
      </w:r>
      <w:hyperlink r:id="rId88" w:history="1">
        <w:r>
          <w:rPr>
            <w:rStyle w:val="afc"/>
            <w:i/>
          </w:rPr>
          <w:t>6 ст. 9</w:t>
        </w:r>
      </w:hyperlink>
      <w:r>
        <w:rPr>
          <w:i/>
        </w:rPr>
        <w:t xml:space="preserve"> Закона № 402-ФЗ, </w:t>
      </w:r>
      <w:hyperlink r:id="rId89" w:history="1">
        <w:r>
          <w:rPr>
            <w:rStyle w:val="afc"/>
            <w:i/>
          </w:rPr>
          <w:t>п. 32</w:t>
        </w:r>
      </w:hyperlink>
      <w:r>
        <w:rPr>
          <w:i/>
        </w:rPr>
        <w:t xml:space="preserve"> СГС "Концептуальные основы", Методические </w:t>
      </w:r>
      <w:hyperlink r:id="rId90" w:history="1">
        <w:r>
          <w:rPr>
            <w:rStyle w:val="afc"/>
            <w:i/>
          </w:rPr>
          <w:t>указания</w:t>
        </w:r>
      </w:hyperlink>
      <w:r>
        <w:rPr>
          <w:i/>
        </w:rPr>
        <w:t xml:space="preserve"> № 52н)</w:t>
      </w:r>
    </w:p>
    <w:p w:rsidR="00B71CCD" w:rsidRPr="00CD6AF3" w:rsidRDefault="00B71CCD" w:rsidP="00030DFD">
      <w:pPr>
        <w:pStyle w:val="2"/>
        <w:spacing w:before="0" w:after="0" w:line="240" w:lineRule="auto"/>
        <w:ind w:firstLine="709"/>
        <w:rPr>
          <w:sz w:val="28"/>
          <w:szCs w:val="28"/>
        </w:rPr>
      </w:pPr>
      <w:bookmarkStart w:id="14" w:name="_ref_1-02269d0a12184e"/>
      <w:r w:rsidRPr="00CD6AF3">
        <w:rPr>
          <w:sz w:val="28"/>
          <w:szCs w:val="28"/>
        </w:rPr>
        <w:t xml:space="preserve">Перевод на русский язык первичных (сводных) </w:t>
      </w:r>
      <w:r w:rsidR="00DA69F6" w:rsidRPr="00CD6AF3">
        <w:rPr>
          <w:sz w:val="28"/>
          <w:szCs w:val="28"/>
        </w:rPr>
        <w:t>учётных</w:t>
      </w:r>
      <w:r w:rsidRPr="00CD6AF3">
        <w:rPr>
          <w:sz w:val="28"/>
          <w:szCs w:val="28"/>
        </w:rPr>
        <w:t xml:space="preserve">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4"/>
    </w:p>
    <w:p w:rsidR="00B71CCD" w:rsidRDefault="00B71CCD" w:rsidP="00030DFD">
      <w:pPr>
        <w:spacing w:before="0" w:after="0" w:line="240" w:lineRule="auto"/>
        <w:ind w:firstLine="709"/>
      </w:pPr>
      <w:r>
        <w:rPr>
          <w:i/>
        </w:rPr>
        <w:t xml:space="preserve">(Основание: </w:t>
      </w:r>
      <w:hyperlink r:id="rId91" w:history="1">
        <w:r>
          <w:rPr>
            <w:rStyle w:val="afc"/>
            <w:i/>
          </w:rPr>
          <w:t>п. 31</w:t>
        </w:r>
      </w:hyperlink>
      <w:r>
        <w:rPr>
          <w:i/>
        </w:rPr>
        <w:t xml:space="preserve"> СГС "Концептуальные основы")</w:t>
      </w:r>
    </w:p>
    <w:p w:rsidR="00B71CCD" w:rsidRPr="00CD6AF3" w:rsidRDefault="00B71CCD" w:rsidP="00030DFD">
      <w:pPr>
        <w:pStyle w:val="2"/>
        <w:spacing w:before="0" w:after="0" w:line="240" w:lineRule="auto"/>
        <w:ind w:firstLine="709"/>
        <w:rPr>
          <w:sz w:val="28"/>
          <w:szCs w:val="28"/>
        </w:rPr>
      </w:pPr>
      <w:bookmarkStart w:id="15" w:name="_ref_1-f54ff9890d4e4b"/>
      <w:r w:rsidRPr="00CD6AF3">
        <w:rPr>
          <w:sz w:val="28"/>
          <w:szCs w:val="28"/>
        </w:rPr>
        <w:lastRenderedPageBreak/>
        <w:t xml:space="preserve">Перевод первичного (сводного) </w:t>
      </w:r>
      <w:r w:rsidR="00DA69F6" w:rsidRPr="00CD6AF3">
        <w:rPr>
          <w:sz w:val="28"/>
          <w:szCs w:val="28"/>
        </w:rPr>
        <w:t>учётного</w:t>
      </w:r>
      <w:r w:rsidRPr="00CD6AF3">
        <w:rPr>
          <w:sz w:val="28"/>
          <w:szCs w:val="28"/>
        </w:rPr>
        <w:t xml:space="preserve"> документа оформляется на отдельном листе, содержащем </w:t>
      </w:r>
      <w:r w:rsidR="00DA69F6" w:rsidRPr="00CD6AF3">
        <w:rPr>
          <w:sz w:val="28"/>
          <w:szCs w:val="28"/>
        </w:rPr>
        <w:t>поочерёдно</w:t>
      </w:r>
      <w:r w:rsidRPr="00CD6AF3">
        <w:rPr>
          <w:sz w:val="28"/>
          <w:szCs w:val="28"/>
        </w:rPr>
        <w:t xml:space="preserve"> строку оригинала и строку перевода. Правильность перевода удостоверяется подписью переводчика.</w:t>
      </w:r>
      <w:bookmarkEnd w:id="15"/>
    </w:p>
    <w:p w:rsidR="00B71CCD" w:rsidRDefault="00B71CCD" w:rsidP="00030DFD">
      <w:pPr>
        <w:spacing w:before="0" w:after="0" w:line="240" w:lineRule="auto"/>
        <w:ind w:firstLine="709"/>
      </w:pPr>
      <w:r>
        <w:rPr>
          <w:i/>
        </w:rPr>
        <w:t xml:space="preserve">(Основание: </w:t>
      </w:r>
      <w:hyperlink r:id="rId92" w:history="1">
        <w:r>
          <w:rPr>
            <w:rStyle w:val="afc"/>
            <w:i/>
          </w:rPr>
          <w:t>п. 31</w:t>
        </w:r>
      </w:hyperlink>
      <w:r>
        <w:rPr>
          <w:i/>
        </w:rPr>
        <w:t xml:space="preserve"> СГС "Концептуальные основы")</w:t>
      </w:r>
    </w:p>
    <w:p w:rsidR="00B71CCD" w:rsidRPr="00CD6AF3" w:rsidRDefault="00B71CCD" w:rsidP="00030DFD">
      <w:pPr>
        <w:pStyle w:val="2"/>
        <w:spacing w:before="0" w:after="0" w:line="240" w:lineRule="auto"/>
        <w:ind w:firstLine="709"/>
        <w:rPr>
          <w:sz w:val="28"/>
          <w:szCs w:val="28"/>
        </w:rPr>
      </w:pPr>
      <w:bookmarkStart w:id="16" w:name="_ref_1-baeb86fe901e42"/>
      <w:r w:rsidRPr="00CD6AF3">
        <w:rPr>
          <w:sz w:val="28"/>
          <w:szCs w:val="28"/>
        </w:rPr>
        <w:t xml:space="preserve">Правила и график документооборота, а также технология обработки </w:t>
      </w:r>
      <w:r w:rsidR="00DA69F6" w:rsidRPr="00CD6AF3">
        <w:rPr>
          <w:sz w:val="28"/>
          <w:szCs w:val="28"/>
        </w:rPr>
        <w:t>учётной</w:t>
      </w:r>
      <w:r w:rsidRPr="00CD6AF3">
        <w:rPr>
          <w:sz w:val="28"/>
          <w:szCs w:val="28"/>
        </w:rPr>
        <w:t xml:space="preserve"> инфо</w:t>
      </w:r>
      <w:r w:rsidR="00576D58">
        <w:rPr>
          <w:sz w:val="28"/>
          <w:szCs w:val="28"/>
        </w:rPr>
        <w:t>рмации приведены в Приложении № 2</w:t>
      </w:r>
      <w:r w:rsidRPr="00CD6AF3">
        <w:rPr>
          <w:sz w:val="28"/>
          <w:szCs w:val="28"/>
        </w:rPr>
        <w:t xml:space="preserve"> к </w:t>
      </w:r>
      <w:r w:rsidR="00DA69F6" w:rsidRPr="00CD6AF3">
        <w:rPr>
          <w:sz w:val="28"/>
          <w:szCs w:val="28"/>
        </w:rPr>
        <w:t>Учётной</w:t>
      </w:r>
      <w:r w:rsidRPr="00CD6AF3">
        <w:rPr>
          <w:sz w:val="28"/>
          <w:szCs w:val="28"/>
        </w:rPr>
        <w:t xml:space="preserve"> политике.</w:t>
      </w:r>
      <w:bookmarkEnd w:id="16"/>
    </w:p>
    <w:p w:rsidR="00B71CCD" w:rsidRDefault="00B71CCD" w:rsidP="00030DFD">
      <w:pPr>
        <w:spacing w:before="0" w:after="0" w:line="240" w:lineRule="auto"/>
        <w:ind w:firstLine="709"/>
      </w:pPr>
      <w:r>
        <w:rPr>
          <w:i/>
        </w:rPr>
        <w:t xml:space="preserve">(Основание: </w:t>
      </w:r>
      <w:hyperlink r:id="rId93" w:history="1">
        <w:r>
          <w:rPr>
            <w:rStyle w:val="afc"/>
            <w:i/>
          </w:rPr>
          <w:t>п. 9</w:t>
        </w:r>
      </w:hyperlink>
      <w:r>
        <w:rPr>
          <w:i/>
        </w:rPr>
        <w:t xml:space="preserve"> СГС "</w:t>
      </w:r>
      <w:r w:rsidR="00DA69F6">
        <w:rPr>
          <w:i/>
        </w:rPr>
        <w:t>Учётная</w:t>
      </w:r>
      <w:r>
        <w:rPr>
          <w:i/>
        </w:rPr>
        <w:t xml:space="preserve"> политика")</w:t>
      </w:r>
    </w:p>
    <w:p w:rsidR="00B71CCD" w:rsidRPr="00CD6AF3" w:rsidRDefault="00B71CCD" w:rsidP="00030DFD">
      <w:pPr>
        <w:pStyle w:val="2"/>
        <w:spacing w:before="0" w:after="0" w:line="240" w:lineRule="auto"/>
        <w:ind w:firstLine="709"/>
        <w:rPr>
          <w:sz w:val="28"/>
          <w:szCs w:val="28"/>
        </w:rPr>
      </w:pPr>
      <w:bookmarkStart w:id="17" w:name="_ref_1-bbb23394b34243"/>
      <w:r w:rsidRPr="00CD6AF3">
        <w:rPr>
          <w:sz w:val="28"/>
          <w:szCs w:val="28"/>
        </w:rPr>
        <w:t xml:space="preserve">С первичных (сводных) </w:t>
      </w:r>
      <w:r w:rsidR="00DA69F6" w:rsidRPr="00CD6AF3">
        <w:rPr>
          <w:sz w:val="28"/>
          <w:szCs w:val="28"/>
        </w:rPr>
        <w:t>учётных</w:t>
      </w:r>
      <w:r w:rsidRPr="00CD6AF3">
        <w:rPr>
          <w:sz w:val="28"/>
          <w:szCs w:val="28"/>
        </w:rPr>
        <w:t xml:space="preserve"> документов, составленных в электронном виде, изготавливаются копии на бумажном носителе.</w:t>
      </w:r>
      <w:bookmarkEnd w:id="17"/>
    </w:p>
    <w:p w:rsidR="00B71CCD" w:rsidRDefault="00B71CCD" w:rsidP="00030DFD">
      <w:pPr>
        <w:spacing w:before="0" w:after="0" w:line="240" w:lineRule="auto"/>
        <w:ind w:firstLine="709"/>
      </w:pPr>
      <w:r>
        <w:rPr>
          <w:i/>
        </w:rPr>
        <w:t xml:space="preserve">(Основание: </w:t>
      </w:r>
      <w:hyperlink r:id="rId94" w:history="1">
        <w:r>
          <w:rPr>
            <w:rStyle w:val="afc"/>
            <w:i/>
          </w:rPr>
          <w:t>п. 32</w:t>
        </w:r>
      </w:hyperlink>
      <w:r>
        <w:rPr>
          <w:i/>
        </w:rPr>
        <w:t xml:space="preserve"> СГС "Концептуальные основы")</w:t>
      </w:r>
    </w:p>
    <w:p w:rsidR="00B71CCD" w:rsidRPr="00CD6AF3" w:rsidRDefault="00B71CCD" w:rsidP="00030DFD">
      <w:pPr>
        <w:pStyle w:val="2"/>
        <w:spacing w:before="0" w:after="0" w:line="240" w:lineRule="auto"/>
        <w:ind w:firstLine="709"/>
        <w:rPr>
          <w:sz w:val="28"/>
          <w:szCs w:val="28"/>
        </w:rPr>
      </w:pPr>
      <w:bookmarkStart w:id="18" w:name="_ref_1-7bf5bce78b3645"/>
      <w:r w:rsidRPr="00CD6AF3">
        <w:rPr>
          <w:sz w:val="28"/>
          <w:szCs w:val="28"/>
        </w:rPr>
        <w:t xml:space="preserve">Данные прошедших внутренний контроль первичных (сводных) </w:t>
      </w:r>
      <w:r w:rsidR="00DA69F6" w:rsidRPr="00CD6AF3">
        <w:rPr>
          <w:sz w:val="28"/>
          <w:szCs w:val="28"/>
        </w:rPr>
        <w:t>учётных</w:t>
      </w:r>
      <w:r w:rsidRPr="00CD6AF3">
        <w:rPr>
          <w:sz w:val="28"/>
          <w:szCs w:val="28"/>
        </w:rPr>
        <w:t xml:space="preserve"> документов регистрируются, систематизируются и накапливаются в регистрах, составленных:</w:t>
      </w:r>
      <w:bookmarkEnd w:id="18"/>
    </w:p>
    <w:p w:rsidR="00B71CCD" w:rsidRPr="00CD6AF3" w:rsidRDefault="00B71CCD" w:rsidP="00030DFD">
      <w:pPr>
        <w:spacing w:before="0" w:after="0" w:line="240" w:lineRule="auto"/>
        <w:ind w:firstLine="709"/>
        <w:rPr>
          <w:sz w:val="28"/>
          <w:szCs w:val="28"/>
        </w:rPr>
      </w:pPr>
      <w:r w:rsidRPr="00CD6AF3">
        <w:rPr>
          <w:sz w:val="28"/>
          <w:szCs w:val="28"/>
        </w:rPr>
        <w:t xml:space="preserve">- по унифицированным формам, </w:t>
      </w:r>
      <w:r w:rsidR="00DA69F6" w:rsidRPr="00CD6AF3">
        <w:rPr>
          <w:sz w:val="28"/>
          <w:szCs w:val="28"/>
        </w:rPr>
        <w:t>утверждённым</w:t>
      </w:r>
      <w:r w:rsidRPr="00CD6AF3">
        <w:rPr>
          <w:sz w:val="28"/>
          <w:szCs w:val="28"/>
        </w:rPr>
        <w:t xml:space="preserve"> Приказом Минфина России № 52н.</w:t>
      </w:r>
    </w:p>
    <w:p w:rsidR="00B71CCD" w:rsidRDefault="00B71CCD" w:rsidP="00030DFD">
      <w:pPr>
        <w:spacing w:before="0" w:after="0" w:line="240" w:lineRule="auto"/>
        <w:ind w:firstLine="709"/>
      </w:pPr>
      <w:r>
        <w:rPr>
          <w:i/>
        </w:rPr>
        <w:t xml:space="preserve"> (Основание: </w:t>
      </w:r>
      <w:hyperlink r:id="rId95" w:history="1">
        <w:r>
          <w:rPr>
            <w:rStyle w:val="afc"/>
            <w:i/>
          </w:rPr>
          <w:t>ч. 5 ст. 10</w:t>
        </w:r>
      </w:hyperlink>
      <w:r>
        <w:rPr>
          <w:i/>
        </w:rPr>
        <w:t xml:space="preserve"> Закона № 402-ФЗ, п. п. </w:t>
      </w:r>
      <w:hyperlink r:id="rId96" w:history="1">
        <w:r>
          <w:rPr>
            <w:rStyle w:val="afc"/>
            <w:i/>
          </w:rPr>
          <w:t>23</w:t>
        </w:r>
      </w:hyperlink>
      <w:r>
        <w:rPr>
          <w:i/>
        </w:rPr>
        <w:t xml:space="preserve">, </w:t>
      </w:r>
      <w:hyperlink r:id="rId97" w:history="1">
        <w:r>
          <w:rPr>
            <w:rStyle w:val="afc"/>
            <w:i/>
          </w:rPr>
          <w:t>28</w:t>
        </w:r>
      </w:hyperlink>
      <w:r>
        <w:rPr>
          <w:i/>
        </w:rPr>
        <w:t xml:space="preserve"> СГС "Концептуальные основы", </w:t>
      </w:r>
      <w:hyperlink r:id="rId98" w:history="1">
        <w:r>
          <w:rPr>
            <w:rStyle w:val="afc"/>
            <w:i/>
          </w:rPr>
          <w:t>п. 11</w:t>
        </w:r>
      </w:hyperlink>
      <w:r>
        <w:rPr>
          <w:i/>
        </w:rPr>
        <w:t xml:space="preserve"> Инструкции № 157н)</w:t>
      </w:r>
    </w:p>
    <w:p w:rsidR="00B71CCD" w:rsidRPr="00CD6AF3" w:rsidRDefault="00B71CCD" w:rsidP="00030DFD">
      <w:pPr>
        <w:pStyle w:val="2"/>
        <w:spacing w:before="0" w:after="0" w:line="240" w:lineRule="auto"/>
        <w:ind w:firstLine="709"/>
        <w:rPr>
          <w:sz w:val="28"/>
          <w:szCs w:val="28"/>
        </w:rPr>
      </w:pPr>
      <w:bookmarkStart w:id="19" w:name="_ref_1-d4540c7543574e"/>
      <w:r w:rsidRPr="00CD6AF3">
        <w:rPr>
          <w:sz w:val="28"/>
          <w:szCs w:val="28"/>
        </w:rPr>
        <w:t xml:space="preserve">Регистры бухгалтерского </w:t>
      </w:r>
      <w:r w:rsidR="00DA69F6" w:rsidRPr="00CD6AF3">
        <w:rPr>
          <w:sz w:val="28"/>
          <w:szCs w:val="28"/>
        </w:rPr>
        <w:t>учёта</w:t>
      </w:r>
      <w:r w:rsidRPr="00CD6AF3">
        <w:rPr>
          <w:sz w:val="28"/>
          <w:szCs w:val="28"/>
        </w:rPr>
        <w:t xml:space="preserve"> составляются 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w:t>
      </w:r>
      <w:r w:rsidR="00DA69F6" w:rsidRPr="00CD6AF3">
        <w:rPr>
          <w:sz w:val="28"/>
          <w:szCs w:val="28"/>
        </w:rPr>
        <w:t>учёта</w:t>
      </w:r>
      <w:r w:rsidRPr="00CD6AF3">
        <w:rPr>
          <w:sz w:val="28"/>
          <w:szCs w:val="28"/>
        </w:rPr>
        <w:t>, составленного в виде электронного документа, изготавливается копия такого регистра на бумажном носителе.</w:t>
      </w:r>
      <w:bookmarkEnd w:id="19"/>
    </w:p>
    <w:p w:rsidR="00B71CCD" w:rsidRDefault="00B71CCD" w:rsidP="00030DFD">
      <w:pPr>
        <w:spacing w:before="0" w:after="0" w:line="240" w:lineRule="auto"/>
        <w:ind w:firstLine="709"/>
      </w:pPr>
      <w:r>
        <w:rPr>
          <w:i/>
        </w:rPr>
        <w:t xml:space="preserve">(Основание: </w:t>
      </w:r>
      <w:hyperlink r:id="rId99" w:history="1">
        <w:r>
          <w:rPr>
            <w:rStyle w:val="afc"/>
            <w:i/>
          </w:rPr>
          <w:t>ч.  6</w:t>
        </w:r>
      </w:hyperlink>
      <w:r>
        <w:rPr>
          <w:i/>
        </w:rPr>
        <w:t xml:space="preserve">, </w:t>
      </w:r>
      <w:hyperlink r:id="rId100" w:history="1">
        <w:r>
          <w:rPr>
            <w:rStyle w:val="afc"/>
            <w:i/>
          </w:rPr>
          <w:t>7 ст. 10</w:t>
        </w:r>
      </w:hyperlink>
      <w:r>
        <w:rPr>
          <w:i/>
        </w:rPr>
        <w:t xml:space="preserve"> Закона № 402-ФЗ, </w:t>
      </w:r>
      <w:hyperlink r:id="rId101" w:history="1">
        <w:r>
          <w:rPr>
            <w:rStyle w:val="afc"/>
            <w:i/>
          </w:rPr>
          <w:t>п. 32</w:t>
        </w:r>
      </w:hyperlink>
      <w:r>
        <w:rPr>
          <w:i/>
        </w:rPr>
        <w:t xml:space="preserve"> СГС "Концептуальные основы", </w:t>
      </w:r>
      <w:hyperlink r:id="rId102" w:history="1">
        <w:r>
          <w:rPr>
            <w:rStyle w:val="afc"/>
            <w:i/>
          </w:rPr>
          <w:t>п. 11</w:t>
        </w:r>
      </w:hyperlink>
      <w:r>
        <w:rPr>
          <w:i/>
        </w:rPr>
        <w:t xml:space="preserve"> Инструкции № 157н, Методические </w:t>
      </w:r>
      <w:hyperlink r:id="rId103" w:history="1">
        <w:r>
          <w:rPr>
            <w:rStyle w:val="afc"/>
            <w:i/>
          </w:rPr>
          <w:t>указания</w:t>
        </w:r>
      </w:hyperlink>
      <w:r>
        <w:rPr>
          <w:i/>
        </w:rPr>
        <w:t xml:space="preserve"> № 52н)</w:t>
      </w:r>
    </w:p>
    <w:p w:rsidR="00B71CCD" w:rsidRPr="00CD6AF3" w:rsidRDefault="00B71CCD" w:rsidP="00030DFD">
      <w:pPr>
        <w:pStyle w:val="2"/>
        <w:spacing w:before="0" w:after="0" w:line="240" w:lineRule="auto"/>
        <w:ind w:firstLine="709"/>
        <w:rPr>
          <w:sz w:val="28"/>
          <w:szCs w:val="28"/>
        </w:rPr>
      </w:pPr>
      <w:bookmarkStart w:id="20" w:name="_ref_1-e46e9ccfc2c04a"/>
      <w:r w:rsidRPr="00CD6AF3">
        <w:rPr>
          <w:sz w:val="28"/>
          <w:szCs w:val="28"/>
        </w:rPr>
        <w:t xml:space="preserve">С регистров бухгалтерского </w:t>
      </w:r>
      <w:r w:rsidR="00DA69F6" w:rsidRPr="00CD6AF3">
        <w:rPr>
          <w:sz w:val="28"/>
          <w:szCs w:val="28"/>
        </w:rPr>
        <w:t>учёта</w:t>
      </w:r>
      <w:r w:rsidRPr="00CD6AF3">
        <w:rPr>
          <w:sz w:val="28"/>
          <w:szCs w:val="28"/>
        </w:rPr>
        <w:t>, составленных в электронном виде, изготавливаются копии на бумажном носителе.</w:t>
      </w:r>
      <w:bookmarkEnd w:id="20"/>
    </w:p>
    <w:p w:rsidR="00B71CCD" w:rsidRDefault="00B71CCD" w:rsidP="00030DFD">
      <w:pPr>
        <w:spacing w:before="0" w:after="0" w:line="240" w:lineRule="auto"/>
        <w:ind w:firstLine="709"/>
      </w:pPr>
      <w:r>
        <w:rPr>
          <w:i/>
        </w:rPr>
        <w:t xml:space="preserve">(Основание: </w:t>
      </w:r>
      <w:hyperlink r:id="rId104" w:history="1">
        <w:r>
          <w:rPr>
            <w:rStyle w:val="afc"/>
            <w:i/>
          </w:rPr>
          <w:t>п. 32</w:t>
        </w:r>
      </w:hyperlink>
      <w:r>
        <w:rPr>
          <w:i/>
        </w:rPr>
        <w:t xml:space="preserve"> СГС "Концептуальные основы", </w:t>
      </w:r>
      <w:hyperlink r:id="rId105" w:history="1">
        <w:r>
          <w:rPr>
            <w:rStyle w:val="afc"/>
            <w:i/>
          </w:rPr>
          <w:t>п. 19</w:t>
        </w:r>
      </w:hyperlink>
      <w:r>
        <w:rPr>
          <w:i/>
        </w:rPr>
        <w:t xml:space="preserve"> Инструкции № 157н)</w:t>
      </w:r>
    </w:p>
    <w:p w:rsidR="00B71CCD" w:rsidRPr="00CD6AF3" w:rsidRDefault="00B71CCD" w:rsidP="00030DFD">
      <w:pPr>
        <w:pStyle w:val="2"/>
        <w:spacing w:before="0" w:after="0" w:line="240" w:lineRule="auto"/>
        <w:ind w:firstLine="709"/>
        <w:rPr>
          <w:sz w:val="28"/>
          <w:szCs w:val="28"/>
        </w:rPr>
      </w:pPr>
      <w:bookmarkStart w:id="21" w:name="_ref_1-3b014fbeecab49"/>
      <w:r w:rsidRPr="00CD6AF3">
        <w:rPr>
          <w:sz w:val="28"/>
          <w:szCs w:val="28"/>
        </w:rPr>
        <w:t xml:space="preserve">Формирование регистров бухгалтерского </w:t>
      </w:r>
      <w:r w:rsidR="00DA69F6" w:rsidRPr="00CD6AF3">
        <w:rPr>
          <w:sz w:val="28"/>
          <w:szCs w:val="28"/>
        </w:rPr>
        <w:t>учёта</w:t>
      </w:r>
      <w:r w:rsidRPr="00CD6AF3">
        <w:rPr>
          <w:sz w:val="28"/>
          <w:szCs w:val="28"/>
        </w:rPr>
        <w:t xml:space="preserve"> на бумажном носителе осуществляется с периодичностью, предусмотренной в Приложении № </w:t>
      </w:r>
      <w:r w:rsidR="00576D58">
        <w:rPr>
          <w:sz w:val="28"/>
          <w:szCs w:val="28"/>
        </w:rPr>
        <w:t>3</w:t>
      </w:r>
      <w:r w:rsidRPr="00CD6AF3">
        <w:rPr>
          <w:sz w:val="28"/>
          <w:szCs w:val="28"/>
        </w:rPr>
        <w:t xml:space="preserve"> к </w:t>
      </w:r>
      <w:r w:rsidR="00DA69F6" w:rsidRPr="00CD6AF3">
        <w:rPr>
          <w:sz w:val="28"/>
          <w:szCs w:val="28"/>
        </w:rPr>
        <w:t>Учётной</w:t>
      </w:r>
      <w:r w:rsidRPr="00CD6AF3">
        <w:rPr>
          <w:sz w:val="28"/>
          <w:szCs w:val="28"/>
        </w:rPr>
        <w:t xml:space="preserve"> политике.</w:t>
      </w:r>
      <w:bookmarkEnd w:id="21"/>
    </w:p>
    <w:p w:rsidR="00B71CCD" w:rsidRDefault="00B71CCD" w:rsidP="00030DFD">
      <w:pPr>
        <w:spacing w:before="0" w:after="0" w:line="240" w:lineRule="auto"/>
        <w:ind w:firstLine="709"/>
      </w:pPr>
      <w:r>
        <w:rPr>
          <w:i/>
        </w:rPr>
        <w:t xml:space="preserve">(Основание: </w:t>
      </w:r>
      <w:hyperlink r:id="rId106" w:history="1">
        <w:r>
          <w:rPr>
            <w:rStyle w:val="afc"/>
            <w:i/>
          </w:rPr>
          <w:t>п. 19</w:t>
        </w:r>
      </w:hyperlink>
      <w:r>
        <w:rPr>
          <w:i/>
        </w:rPr>
        <w:t xml:space="preserve"> Инструкции № 157н)</w:t>
      </w:r>
    </w:p>
    <w:p w:rsidR="00B71CCD" w:rsidRPr="00A318C0" w:rsidRDefault="00B71CCD" w:rsidP="00030DFD">
      <w:pPr>
        <w:pStyle w:val="2"/>
        <w:spacing w:before="0" w:after="0" w:line="240" w:lineRule="auto"/>
        <w:ind w:firstLine="709"/>
        <w:rPr>
          <w:sz w:val="28"/>
          <w:szCs w:val="28"/>
        </w:rPr>
      </w:pPr>
      <w:bookmarkStart w:id="22" w:name="_ref_1-e3851bf2e22642"/>
      <w:r w:rsidRPr="00A318C0">
        <w:rPr>
          <w:sz w:val="28"/>
          <w:szCs w:val="28"/>
        </w:rPr>
        <w:t>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w:t>
      </w:r>
      <w:r w:rsidR="00DA69F6">
        <w:rPr>
          <w:sz w:val="28"/>
          <w:szCs w:val="28"/>
        </w:rPr>
        <w:t>жности, проставляет подпись и её</w:t>
      </w:r>
      <w:r w:rsidRPr="00A318C0">
        <w:rPr>
          <w:sz w:val="28"/>
          <w:szCs w:val="28"/>
        </w:rPr>
        <w:t xml:space="preserve"> расшифровку (инициалы, фамилию), а также дату заверения копии (выписки из документа).</w:t>
      </w:r>
      <w:bookmarkEnd w:id="22"/>
    </w:p>
    <w:p w:rsidR="00B71CCD" w:rsidRPr="00A318C0" w:rsidRDefault="00B71CCD" w:rsidP="00030DFD">
      <w:pPr>
        <w:spacing w:before="0" w:after="0" w:line="240" w:lineRule="auto"/>
        <w:ind w:firstLine="709"/>
        <w:rPr>
          <w:sz w:val="28"/>
          <w:szCs w:val="28"/>
        </w:rPr>
      </w:pPr>
      <w:r w:rsidRPr="00A318C0">
        <w:rPr>
          <w:sz w:val="28"/>
          <w:szCs w:val="28"/>
        </w:rPr>
        <w:t>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p>
    <w:p w:rsidR="00B71CCD" w:rsidRDefault="00B71CCD" w:rsidP="00030DFD">
      <w:pPr>
        <w:spacing w:before="0" w:after="0" w:line="240" w:lineRule="auto"/>
        <w:ind w:firstLine="709"/>
      </w:pPr>
      <w:r>
        <w:rPr>
          <w:i/>
        </w:rPr>
        <w:t xml:space="preserve">(Основание: Методические </w:t>
      </w:r>
      <w:hyperlink r:id="rId107" w:history="1">
        <w:r>
          <w:rPr>
            <w:rStyle w:val="afc"/>
            <w:i/>
          </w:rPr>
          <w:t>указания</w:t>
        </w:r>
      </w:hyperlink>
      <w:r>
        <w:rPr>
          <w:i/>
        </w:rPr>
        <w:t> № 52н)</w:t>
      </w:r>
    </w:p>
    <w:p w:rsidR="00B71CCD" w:rsidRPr="00A318C0" w:rsidRDefault="00B71CCD" w:rsidP="00030DFD">
      <w:pPr>
        <w:pStyle w:val="2"/>
        <w:spacing w:before="0" w:after="0" w:line="240" w:lineRule="auto"/>
        <w:ind w:firstLine="709"/>
        <w:rPr>
          <w:sz w:val="28"/>
          <w:szCs w:val="28"/>
        </w:rPr>
      </w:pPr>
      <w:bookmarkStart w:id="23" w:name="_ref_1-97268dd2b4dd4c"/>
      <w:r w:rsidRPr="00A318C0">
        <w:rPr>
          <w:sz w:val="28"/>
          <w:szCs w:val="28"/>
        </w:rPr>
        <w:t>Внутренний контроль совершаемых фактов хоз</w:t>
      </w:r>
      <w:r w:rsidR="00EB0D37" w:rsidRPr="00A318C0">
        <w:rPr>
          <w:sz w:val="28"/>
          <w:szCs w:val="28"/>
        </w:rPr>
        <w:t xml:space="preserve">яйственной жизни осуществляется главным бухгалтером </w:t>
      </w:r>
      <w:r w:rsidRPr="00A318C0">
        <w:rPr>
          <w:sz w:val="28"/>
          <w:szCs w:val="28"/>
        </w:rPr>
        <w:t xml:space="preserve">в соответствии с положением, </w:t>
      </w:r>
      <w:r w:rsidR="00DA69F6" w:rsidRPr="00A318C0">
        <w:rPr>
          <w:sz w:val="28"/>
          <w:szCs w:val="28"/>
        </w:rPr>
        <w:t>приведённым</w:t>
      </w:r>
      <w:r w:rsidRPr="00A318C0">
        <w:rPr>
          <w:sz w:val="28"/>
          <w:szCs w:val="28"/>
        </w:rPr>
        <w:t xml:space="preserve"> в Приложении № </w:t>
      </w:r>
      <w:r w:rsidR="00CB54D5">
        <w:rPr>
          <w:sz w:val="28"/>
          <w:szCs w:val="28"/>
        </w:rPr>
        <w:t>4</w:t>
      </w:r>
      <w:r w:rsidRPr="00A318C0">
        <w:rPr>
          <w:sz w:val="28"/>
          <w:szCs w:val="28"/>
        </w:rPr>
        <w:t xml:space="preserve"> к </w:t>
      </w:r>
      <w:r w:rsidR="00DA69F6" w:rsidRPr="00A318C0">
        <w:rPr>
          <w:sz w:val="28"/>
          <w:szCs w:val="28"/>
        </w:rPr>
        <w:t>Учётной</w:t>
      </w:r>
      <w:r w:rsidRPr="00A318C0">
        <w:rPr>
          <w:sz w:val="28"/>
          <w:szCs w:val="28"/>
        </w:rPr>
        <w:t xml:space="preserve"> политике.</w:t>
      </w:r>
      <w:bookmarkEnd w:id="23"/>
    </w:p>
    <w:p w:rsidR="00B71CCD" w:rsidRDefault="00B71CCD" w:rsidP="00030DFD">
      <w:pPr>
        <w:spacing w:before="0" w:after="0" w:line="240" w:lineRule="auto"/>
        <w:ind w:firstLine="709"/>
      </w:pPr>
      <w:r>
        <w:rPr>
          <w:i/>
        </w:rPr>
        <w:lastRenderedPageBreak/>
        <w:t xml:space="preserve">(Основание: </w:t>
      </w:r>
      <w:hyperlink r:id="rId108" w:history="1">
        <w:r>
          <w:rPr>
            <w:rStyle w:val="afc"/>
            <w:i/>
          </w:rPr>
          <w:t>ч. 1 ст. 19</w:t>
        </w:r>
      </w:hyperlink>
      <w:r>
        <w:rPr>
          <w:i/>
        </w:rPr>
        <w:t xml:space="preserve"> Закона № 402-ФЗ, </w:t>
      </w:r>
      <w:hyperlink r:id="rId109" w:history="1">
        <w:r>
          <w:rPr>
            <w:rStyle w:val="afc"/>
            <w:i/>
          </w:rPr>
          <w:t>п. 23</w:t>
        </w:r>
      </w:hyperlink>
      <w:r>
        <w:rPr>
          <w:i/>
        </w:rPr>
        <w:t xml:space="preserve"> СГС "Концептуальные основы", </w:t>
      </w:r>
      <w:hyperlink r:id="rId110" w:history="1">
        <w:r>
          <w:rPr>
            <w:rStyle w:val="afc"/>
            <w:i/>
          </w:rPr>
          <w:t>п. 9</w:t>
        </w:r>
      </w:hyperlink>
      <w:r>
        <w:rPr>
          <w:i/>
        </w:rPr>
        <w:t xml:space="preserve"> СГС "</w:t>
      </w:r>
      <w:r w:rsidR="00DA69F6">
        <w:rPr>
          <w:i/>
        </w:rPr>
        <w:t>Учётная</w:t>
      </w:r>
      <w:r>
        <w:rPr>
          <w:i/>
        </w:rPr>
        <w:t xml:space="preserve"> политика")</w:t>
      </w:r>
    </w:p>
    <w:p w:rsidR="00B71CCD" w:rsidRPr="00A318C0" w:rsidRDefault="00B71CCD" w:rsidP="00030DFD">
      <w:pPr>
        <w:pStyle w:val="2"/>
        <w:spacing w:before="0" w:after="0" w:line="240" w:lineRule="auto"/>
        <w:ind w:firstLine="709"/>
        <w:rPr>
          <w:sz w:val="28"/>
          <w:szCs w:val="28"/>
        </w:rPr>
      </w:pPr>
      <w:bookmarkStart w:id="24" w:name="_ref_1-e05e4bef9e0246"/>
      <w:r w:rsidRPr="00A318C0">
        <w:rPr>
          <w:sz w:val="28"/>
          <w:szCs w:val="28"/>
        </w:rPr>
        <w:t xml:space="preserve">Организация работы по принятию к </w:t>
      </w:r>
      <w:r w:rsidR="00DA69F6" w:rsidRPr="00A318C0">
        <w:rPr>
          <w:sz w:val="28"/>
          <w:szCs w:val="28"/>
        </w:rPr>
        <w:t>учёту</w:t>
      </w:r>
      <w:r w:rsidRPr="00A318C0">
        <w:rPr>
          <w:sz w:val="28"/>
          <w:szCs w:val="28"/>
        </w:rPr>
        <w:t xml:space="preserve">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w:t>
      </w:r>
      <w:r w:rsidR="00DA69F6" w:rsidRPr="00A318C0">
        <w:rPr>
          <w:sz w:val="28"/>
          <w:szCs w:val="28"/>
        </w:rPr>
        <w:t>приведённым</w:t>
      </w:r>
      <w:r w:rsidRPr="00A318C0">
        <w:rPr>
          <w:sz w:val="28"/>
          <w:szCs w:val="28"/>
        </w:rPr>
        <w:t xml:space="preserve"> в Приложении № </w:t>
      </w:r>
      <w:r w:rsidR="00CB54D5">
        <w:rPr>
          <w:sz w:val="28"/>
          <w:szCs w:val="28"/>
        </w:rPr>
        <w:t>5</w:t>
      </w:r>
      <w:r w:rsidRPr="00A318C0">
        <w:rPr>
          <w:sz w:val="28"/>
          <w:szCs w:val="28"/>
        </w:rPr>
        <w:t xml:space="preserve"> к </w:t>
      </w:r>
      <w:r w:rsidR="00DA69F6" w:rsidRPr="00A318C0">
        <w:rPr>
          <w:sz w:val="28"/>
          <w:szCs w:val="28"/>
        </w:rPr>
        <w:t>Учётной</w:t>
      </w:r>
      <w:r w:rsidRPr="00A318C0">
        <w:rPr>
          <w:sz w:val="28"/>
          <w:szCs w:val="28"/>
        </w:rPr>
        <w:t xml:space="preserve"> политике.</w:t>
      </w:r>
      <w:bookmarkEnd w:id="24"/>
    </w:p>
    <w:p w:rsidR="00B71CCD" w:rsidRDefault="00B71CCD" w:rsidP="00030DFD">
      <w:pPr>
        <w:spacing w:before="0" w:after="0" w:line="240" w:lineRule="auto"/>
        <w:ind w:firstLine="709"/>
      </w:pPr>
      <w:r>
        <w:rPr>
          <w:i/>
        </w:rPr>
        <w:t xml:space="preserve">(Основание: </w:t>
      </w:r>
      <w:hyperlink r:id="rId111" w:history="1">
        <w:r>
          <w:rPr>
            <w:rStyle w:val="afc"/>
            <w:i/>
          </w:rPr>
          <w:t>п. 9</w:t>
        </w:r>
      </w:hyperlink>
      <w:r>
        <w:rPr>
          <w:i/>
        </w:rPr>
        <w:t xml:space="preserve"> СГС "</w:t>
      </w:r>
      <w:r w:rsidR="00DA69F6">
        <w:rPr>
          <w:i/>
        </w:rPr>
        <w:t>Учётная</w:t>
      </w:r>
      <w:r>
        <w:rPr>
          <w:i/>
        </w:rPr>
        <w:t xml:space="preserve"> политика")</w:t>
      </w:r>
    </w:p>
    <w:p w:rsidR="00B71CCD" w:rsidRPr="00A318C0" w:rsidRDefault="00B71CCD" w:rsidP="00030DFD">
      <w:pPr>
        <w:pStyle w:val="2"/>
        <w:spacing w:before="0" w:after="0" w:line="240" w:lineRule="auto"/>
        <w:ind w:firstLine="709"/>
        <w:rPr>
          <w:sz w:val="28"/>
          <w:szCs w:val="28"/>
        </w:rPr>
      </w:pPr>
      <w:bookmarkStart w:id="25" w:name="_ref_1-aa1ac911f90346"/>
      <w:r w:rsidRPr="00A318C0">
        <w:rPr>
          <w:sz w:val="28"/>
          <w:szCs w:val="28"/>
        </w:rPr>
        <w:t xml:space="preserve">Достоверность данных </w:t>
      </w:r>
      <w:r w:rsidR="00DA69F6" w:rsidRPr="00A318C0">
        <w:rPr>
          <w:sz w:val="28"/>
          <w:szCs w:val="28"/>
        </w:rPr>
        <w:t>учёта</w:t>
      </w:r>
      <w:r w:rsidRPr="00A318C0">
        <w:rPr>
          <w:sz w:val="28"/>
          <w:szCs w:val="28"/>
        </w:rPr>
        <w:t xml:space="preserve"> и </w:t>
      </w:r>
      <w:r w:rsidR="00DA69F6" w:rsidRPr="00A318C0">
        <w:rPr>
          <w:sz w:val="28"/>
          <w:szCs w:val="28"/>
        </w:rPr>
        <w:t>отчётности</w:t>
      </w:r>
      <w:r w:rsidRPr="00A318C0">
        <w:rPr>
          <w:sz w:val="28"/>
          <w:szCs w:val="28"/>
        </w:rPr>
        <w:t xml:space="preserve"> подтверждается </w:t>
      </w:r>
      <w:r w:rsidR="00DA69F6" w:rsidRPr="00A318C0">
        <w:rPr>
          <w:sz w:val="28"/>
          <w:szCs w:val="28"/>
        </w:rPr>
        <w:t>путём</w:t>
      </w:r>
      <w:r w:rsidRPr="00A318C0">
        <w:rPr>
          <w:sz w:val="28"/>
          <w:szCs w:val="28"/>
        </w:rPr>
        <w:t xml:space="preserve"> инвентаризаций активов и обязательств, проводимых в соответствии с порядком, </w:t>
      </w:r>
      <w:r w:rsidR="00DA69F6" w:rsidRPr="00A318C0">
        <w:rPr>
          <w:sz w:val="28"/>
          <w:szCs w:val="28"/>
        </w:rPr>
        <w:t>приведённым</w:t>
      </w:r>
      <w:r w:rsidRPr="00A318C0">
        <w:rPr>
          <w:sz w:val="28"/>
          <w:szCs w:val="28"/>
        </w:rPr>
        <w:t xml:space="preserve"> в Приложении № </w:t>
      </w:r>
      <w:r w:rsidR="00CB54D5">
        <w:rPr>
          <w:sz w:val="28"/>
          <w:szCs w:val="28"/>
        </w:rPr>
        <w:t>6</w:t>
      </w:r>
      <w:r w:rsidRPr="00A318C0">
        <w:rPr>
          <w:sz w:val="28"/>
          <w:szCs w:val="28"/>
        </w:rPr>
        <w:t xml:space="preserve"> к </w:t>
      </w:r>
      <w:r w:rsidR="00DA69F6" w:rsidRPr="00A318C0">
        <w:rPr>
          <w:sz w:val="28"/>
          <w:szCs w:val="28"/>
        </w:rPr>
        <w:t>Учётной</w:t>
      </w:r>
      <w:r w:rsidRPr="00A318C0">
        <w:rPr>
          <w:sz w:val="28"/>
          <w:szCs w:val="28"/>
        </w:rPr>
        <w:t xml:space="preserve"> политике.</w:t>
      </w:r>
      <w:bookmarkEnd w:id="25"/>
    </w:p>
    <w:p w:rsidR="00B71CCD" w:rsidRDefault="00B71CCD" w:rsidP="00030DFD">
      <w:pPr>
        <w:spacing w:before="0" w:after="0" w:line="240" w:lineRule="auto"/>
        <w:ind w:firstLine="709"/>
      </w:pPr>
      <w:r>
        <w:rPr>
          <w:i/>
        </w:rPr>
        <w:t xml:space="preserve">(Основание: </w:t>
      </w:r>
      <w:hyperlink r:id="rId112" w:history="1">
        <w:r>
          <w:rPr>
            <w:rStyle w:val="afc"/>
            <w:i/>
          </w:rPr>
          <w:t>ч. 3 ст. 11</w:t>
        </w:r>
      </w:hyperlink>
      <w:r>
        <w:rPr>
          <w:i/>
        </w:rPr>
        <w:t xml:space="preserve"> Закона № 402-ФЗ, </w:t>
      </w:r>
      <w:hyperlink r:id="rId113" w:history="1">
        <w:r>
          <w:rPr>
            <w:rStyle w:val="afc"/>
            <w:i/>
          </w:rPr>
          <w:t>п. 80</w:t>
        </w:r>
      </w:hyperlink>
      <w:r>
        <w:rPr>
          <w:i/>
        </w:rPr>
        <w:t xml:space="preserve"> СГС "Концептуальные основы", </w:t>
      </w:r>
      <w:hyperlink r:id="rId114" w:history="1">
        <w:r>
          <w:rPr>
            <w:rStyle w:val="afc"/>
            <w:i/>
          </w:rPr>
          <w:t>п. 9</w:t>
        </w:r>
      </w:hyperlink>
      <w:r>
        <w:rPr>
          <w:i/>
        </w:rPr>
        <w:t xml:space="preserve"> СГС "</w:t>
      </w:r>
      <w:r w:rsidR="00DA69F6">
        <w:rPr>
          <w:i/>
        </w:rPr>
        <w:t>Учётная</w:t>
      </w:r>
      <w:r>
        <w:rPr>
          <w:i/>
        </w:rPr>
        <w:t xml:space="preserve"> политика")</w:t>
      </w:r>
    </w:p>
    <w:p w:rsidR="00B71CCD" w:rsidRPr="00A318C0" w:rsidRDefault="00B71CCD" w:rsidP="00030DFD">
      <w:pPr>
        <w:pStyle w:val="2"/>
        <w:spacing w:before="0" w:after="0" w:line="240" w:lineRule="auto"/>
        <w:ind w:firstLine="709"/>
        <w:rPr>
          <w:sz w:val="28"/>
          <w:szCs w:val="28"/>
        </w:rPr>
      </w:pPr>
      <w:bookmarkStart w:id="26" w:name="_ref_1-a198a959a7d149"/>
      <w:r w:rsidRPr="00A318C0">
        <w:rPr>
          <w:sz w:val="28"/>
          <w:szCs w:val="28"/>
        </w:rPr>
        <w:t xml:space="preserve">В графе </w:t>
      </w:r>
      <w:hyperlink r:id="rId115" w:history="1">
        <w:r w:rsidRPr="00A318C0">
          <w:rPr>
            <w:rStyle w:val="afc"/>
            <w:sz w:val="28"/>
            <w:szCs w:val="28"/>
          </w:rPr>
          <w:t>8</w:t>
        </w:r>
      </w:hyperlink>
      <w:r w:rsidRPr="00A318C0">
        <w:rPr>
          <w:sz w:val="28"/>
          <w:szCs w:val="28"/>
        </w:rPr>
        <w:t xml:space="preserve"> Инвентаризационной описи (</w:t>
      </w:r>
      <w:hyperlink r:id="rId116" w:history="1">
        <w:r w:rsidRPr="00A318C0">
          <w:rPr>
            <w:rStyle w:val="afc"/>
            <w:sz w:val="28"/>
            <w:szCs w:val="28"/>
          </w:rPr>
          <w:t>ф. 0504087</w:t>
        </w:r>
      </w:hyperlink>
      <w:r w:rsidRPr="00A318C0">
        <w:rPr>
          <w:sz w:val="28"/>
          <w:szCs w:val="28"/>
        </w:rPr>
        <w:t xml:space="preserve">) отражается статус объекта </w:t>
      </w:r>
      <w:r w:rsidR="00DA69F6" w:rsidRPr="00A318C0">
        <w:rPr>
          <w:sz w:val="28"/>
          <w:szCs w:val="28"/>
        </w:rPr>
        <w:t>учёта</w:t>
      </w:r>
      <w:r w:rsidRPr="00A318C0">
        <w:rPr>
          <w:sz w:val="28"/>
          <w:szCs w:val="28"/>
        </w:rPr>
        <w:t xml:space="preserve"> по его коду.</w:t>
      </w:r>
      <w:bookmarkEnd w:id="26"/>
    </w:p>
    <w:p w:rsidR="00B71CCD" w:rsidRDefault="00B71CCD" w:rsidP="00030DFD">
      <w:pPr>
        <w:spacing w:before="0" w:after="0" w:line="240" w:lineRule="auto"/>
        <w:ind w:firstLine="709"/>
      </w:pPr>
      <w:r>
        <w:rPr>
          <w:i/>
        </w:rPr>
        <w:t xml:space="preserve">(Основание: </w:t>
      </w:r>
      <w:hyperlink r:id="rId117" w:history="1">
        <w:r>
          <w:rPr>
            <w:rStyle w:val="afc"/>
            <w:i/>
          </w:rPr>
          <w:t>Методические указания № 52н</w:t>
        </w:r>
      </w:hyperlink>
      <w:r>
        <w:rPr>
          <w:i/>
        </w:rPr>
        <w:t>)</w:t>
      </w:r>
    </w:p>
    <w:p w:rsidR="00B71CCD" w:rsidRPr="00A318C0" w:rsidRDefault="00B71CCD" w:rsidP="00030DFD">
      <w:pPr>
        <w:pStyle w:val="2"/>
        <w:spacing w:before="0" w:after="0" w:line="240" w:lineRule="auto"/>
        <w:ind w:firstLine="709"/>
        <w:rPr>
          <w:sz w:val="28"/>
          <w:szCs w:val="28"/>
        </w:rPr>
      </w:pPr>
      <w:bookmarkStart w:id="27" w:name="_ref_1-1300097c456f47"/>
      <w:r w:rsidRPr="00A318C0">
        <w:rPr>
          <w:sz w:val="28"/>
          <w:szCs w:val="28"/>
        </w:rPr>
        <w:t xml:space="preserve">В графе </w:t>
      </w:r>
      <w:hyperlink r:id="rId118" w:history="1">
        <w:r w:rsidRPr="00A318C0">
          <w:rPr>
            <w:rStyle w:val="afc"/>
            <w:sz w:val="28"/>
            <w:szCs w:val="28"/>
          </w:rPr>
          <w:t>9</w:t>
        </w:r>
      </w:hyperlink>
      <w:r w:rsidRPr="00A318C0">
        <w:rPr>
          <w:sz w:val="28"/>
          <w:szCs w:val="28"/>
        </w:rPr>
        <w:t xml:space="preserve"> Инвентаризационной описи (сличительной ведомости) по объектам нефинансовых активов (</w:t>
      </w:r>
      <w:hyperlink r:id="rId119" w:history="1">
        <w:r w:rsidRPr="00A318C0">
          <w:rPr>
            <w:rStyle w:val="afc"/>
            <w:sz w:val="28"/>
            <w:szCs w:val="28"/>
          </w:rPr>
          <w:t>ф. 0504087</w:t>
        </w:r>
      </w:hyperlink>
      <w:r w:rsidRPr="00A318C0">
        <w:rPr>
          <w:sz w:val="28"/>
          <w:szCs w:val="28"/>
        </w:rPr>
        <w:t>) отражается целевая функция актива по е</w:t>
      </w:r>
      <w:r w:rsidR="00DA69F6">
        <w:rPr>
          <w:sz w:val="28"/>
          <w:szCs w:val="28"/>
        </w:rPr>
        <w:t>ё</w:t>
      </w:r>
      <w:r w:rsidRPr="00A318C0">
        <w:rPr>
          <w:sz w:val="28"/>
          <w:szCs w:val="28"/>
        </w:rPr>
        <w:t xml:space="preserve"> коду.</w:t>
      </w:r>
      <w:bookmarkEnd w:id="27"/>
    </w:p>
    <w:p w:rsidR="00B71CCD" w:rsidRDefault="00B71CCD" w:rsidP="00030DFD">
      <w:pPr>
        <w:spacing w:before="0" w:after="0" w:line="240" w:lineRule="auto"/>
        <w:ind w:firstLine="709"/>
      </w:pPr>
      <w:r>
        <w:rPr>
          <w:i/>
        </w:rPr>
        <w:t xml:space="preserve">(Основание: </w:t>
      </w:r>
      <w:hyperlink r:id="rId120" w:history="1">
        <w:r>
          <w:rPr>
            <w:rStyle w:val="afc"/>
            <w:i/>
          </w:rPr>
          <w:t>Методические указания № 52н</w:t>
        </w:r>
      </w:hyperlink>
      <w:r>
        <w:rPr>
          <w:i/>
        </w:rPr>
        <w:t>)</w:t>
      </w:r>
    </w:p>
    <w:p w:rsidR="00B71CCD" w:rsidRPr="00A318C0" w:rsidRDefault="00B71CCD" w:rsidP="00030DFD">
      <w:pPr>
        <w:pStyle w:val="2"/>
        <w:spacing w:before="0" w:after="0" w:line="240" w:lineRule="auto"/>
        <w:ind w:firstLine="709"/>
        <w:rPr>
          <w:sz w:val="28"/>
          <w:szCs w:val="28"/>
        </w:rPr>
      </w:pPr>
      <w:bookmarkStart w:id="28" w:name="_ref_1-e59712ae470b46"/>
      <w:r w:rsidRPr="00A318C0">
        <w:rPr>
          <w:sz w:val="28"/>
          <w:szCs w:val="28"/>
        </w:rPr>
        <w:t xml:space="preserve">Выдача денежных средств под </w:t>
      </w:r>
      <w:r w:rsidR="00DA69F6" w:rsidRPr="00A318C0">
        <w:rPr>
          <w:sz w:val="28"/>
          <w:szCs w:val="28"/>
        </w:rPr>
        <w:t>отчёт</w:t>
      </w:r>
      <w:r w:rsidRPr="00A318C0">
        <w:rPr>
          <w:sz w:val="28"/>
          <w:szCs w:val="28"/>
        </w:rPr>
        <w:t xml:space="preserve"> производится в соответствии с порядком, </w:t>
      </w:r>
      <w:r w:rsidR="00DA69F6" w:rsidRPr="00A318C0">
        <w:rPr>
          <w:sz w:val="28"/>
          <w:szCs w:val="28"/>
        </w:rPr>
        <w:t>приведённым</w:t>
      </w:r>
      <w:r w:rsidRPr="00A318C0">
        <w:rPr>
          <w:sz w:val="28"/>
          <w:szCs w:val="28"/>
        </w:rPr>
        <w:t xml:space="preserve"> в Приложении № </w:t>
      </w:r>
      <w:r w:rsidR="00CB54D5">
        <w:rPr>
          <w:sz w:val="28"/>
          <w:szCs w:val="28"/>
        </w:rPr>
        <w:t>8</w:t>
      </w:r>
      <w:r w:rsidRPr="00A318C0">
        <w:rPr>
          <w:sz w:val="28"/>
          <w:szCs w:val="28"/>
        </w:rPr>
        <w:t xml:space="preserve"> к </w:t>
      </w:r>
      <w:r w:rsidR="00DA69F6" w:rsidRPr="00A318C0">
        <w:rPr>
          <w:sz w:val="28"/>
          <w:szCs w:val="28"/>
        </w:rPr>
        <w:t>Учётной</w:t>
      </w:r>
      <w:r w:rsidRPr="00A318C0">
        <w:rPr>
          <w:sz w:val="28"/>
          <w:szCs w:val="28"/>
        </w:rPr>
        <w:t xml:space="preserve"> политике.</w:t>
      </w:r>
      <w:bookmarkEnd w:id="28"/>
    </w:p>
    <w:p w:rsidR="00B71CCD" w:rsidRDefault="00B71CCD" w:rsidP="00030DFD">
      <w:pPr>
        <w:spacing w:before="0" w:after="0" w:line="240" w:lineRule="auto"/>
        <w:ind w:firstLine="709"/>
      </w:pPr>
      <w:r>
        <w:rPr>
          <w:i/>
        </w:rPr>
        <w:t xml:space="preserve">(Основание: </w:t>
      </w:r>
      <w:hyperlink r:id="rId121" w:history="1">
        <w:r>
          <w:rPr>
            <w:rStyle w:val="afc"/>
            <w:i/>
          </w:rPr>
          <w:t>п. 9</w:t>
        </w:r>
      </w:hyperlink>
      <w:r>
        <w:rPr>
          <w:i/>
        </w:rPr>
        <w:t xml:space="preserve"> СГС "</w:t>
      </w:r>
      <w:r w:rsidR="00DA69F6">
        <w:rPr>
          <w:i/>
        </w:rPr>
        <w:t>Учётная</w:t>
      </w:r>
      <w:r>
        <w:rPr>
          <w:i/>
        </w:rPr>
        <w:t xml:space="preserve"> политика")</w:t>
      </w:r>
    </w:p>
    <w:p w:rsidR="00B71CCD" w:rsidRPr="00A318C0" w:rsidRDefault="00B71CCD" w:rsidP="00030DFD">
      <w:pPr>
        <w:pStyle w:val="2"/>
        <w:spacing w:before="0" w:after="0" w:line="240" w:lineRule="auto"/>
        <w:ind w:firstLine="709"/>
        <w:rPr>
          <w:sz w:val="28"/>
          <w:szCs w:val="28"/>
        </w:rPr>
      </w:pPr>
      <w:bookmarkStart w:id="29" w:name="_ref_1-34559a386f5641"/>
      <w:r w:rsidRPr="00A318C0">
        <w:rPr>
          <w:sz w:val="28"/>
          <w:szCs w:val="28"/>
        </w:rPr>
        <w:t xml:space="preserve">Выдача под </w:t>
      </w:r>
      <w:r w:rsidR="00DA69F6" w:rsidRPr="00A318C0">
        <w:rPr>
          <w:sz w:val="28"/>
          <w:szCs w:val="28"/>
        </w:rPr>
        <w:t>отчёт</w:t>
      </w:r>
      <w:r w:rsidRPr="00A318C0">
        <w:rPr>
          <w:sz w:val="28"/>
          <w:szCs w:val="28"/>
        </w:rPr>
        <w:t xml:space="preserve"> денежных документов производится в соответствии с порядком, </w:t>
      </w:r>
      <w:r w:rsidR="00DA69F6" w:rsidRPr="00A318C0">
        <w:rPr>
          <w:sz w:val="28"/>
          <w:szCs w:val="28"/>
        </w:rPr>
        <w:t>приведённым</w:t>
      </w:r>
      <w:r w:rsidRPr="00A318C0">
        <w:rPr>
          <w:sz w:val="28"/>
          <w:szCs w:val="28"/>
        </w:rPr>
        <w:t xml:space="preserve"> в Приложении № </w:t>
      </w:r>
      <w:r w:rsidR="00CB54D5">
        <w:rPr>
          <w:sz w:val="28"/>
          <w:szCs w:val="28"/>
        </w:rPr>
        <w:t>9</w:t>
      </w:r>
      <w:r w:rsidRPr="00A318C0">
        <w:rPr>
          <w:sz w:val="28"/>
          <w:szCs w:val="28"/>
        </w:rPr>
        <w:t xml:space="preserve"> к </w:t>
      </w:r>
      <w:r w:rsidR="00DA69F6" w:rsidRPr="00A318C0">
        <w:rPr>
          <w:sz w:val="28"/>
          <w:szCs w:val="28"/>
        </w:rPr>
        <w:t>Учётной</w:t>
      </w:r>
      <w:r w:rsidRPr="00A318C0">
        <w:rPr>
          <w:sz w:val="28"/>
          <w:szCs w:val="28"/>
        </w:rPr>
        <w:t xml:space="preserve"> политике.</w:t>
      </w:r>
      <w:bookmarkEnd w:id="29"/>
    </w:p>
    <w:p w:rsidR="00B71CCD" w:rsidRDefault="00B71CCD" w:rsidP="00030DFD">
      <w:pPr>
        <w:spacing w:before="0" w:after="0" w:line="240" w:lineRule="auto"/>
        <w:ind w:firstLine="709"/>
      </w:pPr>
      <w:r>
        <w:rPr>
          <w:i/>
        </w:rPr>
        <w:t xml:space="preserve">(Основание: </w:t>
      </w:r>
      <w:hyperlink r:id="rId122" w:history="1">
        <w:r>
          <w:rPr>
            <w:rStyle w:val="afc"/>
            <w:i/>
          </w:rPr>
          <w:t>п. 9</w:t>
        </w:r>
      </w:hyperlink>
      <w:r>
        <w:rPr>
          <w:i/>
        </w:rPr>
        <w:t xml:space="preserve"> СГС "</w:t>
      </w:r>
      <w:r w:rsidR="00DA69F6">
        <w:rPr>
          <w:i/>
        </w:rPr>
        <w:t>Учётная</w:t>
      </w:r>
      <w:r>
        <w:rPr>
          <w:i/>
        </w:rPr>
        <w:t xml:space="preserve"> политика")</w:t>
      </w:r>
    </w:p>
    <w:p w:rsidR="00B71CCD" w:rsidRPr="00A318C0" w:rsidRDefault="00B71CCD" w:rsidP="00030DFD">
      <w:pPr>
        <w:pStyle w:val="2"/>
        <w:spacing w:before="0" w:after="0" w:line="240" w:lineRule="auto"/>
        <w:ind w:firstLine="709"/>
        <w:rPr>
          <w:sz w:val="28"/>
          <w:szCs w:val="28"/>
        </w:rPr>
      </w:pPr>
      <w:bookmarkStart w:id="30" w:name="_ref_1-2811697ebb6c41"/>
      <w:r w:rsidRPr="00A318C0">
        <w:rPr>
          <w:sz w:val="28"/>
          <w:szCs w:val="28"/>
        </w:rPr>
        <w:t xml:space="preserve">Бланки строгой </w:t>
      </w:r>
      <w:r w:rsidR="00DA69F6" w:rsidRPr="00A318C0">
        <w:rPr>
          <w:sz w:val="28"/>
          <w:szCs w:val="28"/>
        </w:rPr>
        <w:t>отчётности</w:t>
      </w:r>
      <w:r w:rsidR="00DA69F6">
        <w:rPr>
          <w:sz w:val="28"/>
          <w:szCs w:val="28"/>
        </w:rPr>
        <w:t xml:space="preserve"> принимаются, хранятся, </w:t>
      </w:r>
      <w:r w:rsidRPr="00A318C0">
        <w:rPr>
          <w:sz w:val="28"/>
          <w:szCs w:val="28"/>
        </w:rPr>
        <w:t xml:space="preserve">выдаются </w:t>
      </w:r>
      <w:r w:rsidR="00CB54D5">
        <w:rPr>
          <w:sz w:val="28"/>
          <w:szCs w:val="28"/>
        </w:rPr>
        <w:t xml:space="preserve">и списываются </w:t>
      </w:r>
      <w:r w:rsidRPr="00A318C0">
        <w:rPr>
          <w:sz w:val="28"/>
          <w:szCs w:val="28"/>
        </w:rPr>
        <w:t xml:space="preserve">в соответствии с порядком, </w:t>
      </w:r>
      <w:r w:rsidR="00DA69F6" w:rsidRPr="00A318C0">
        <w:rPr>
          <w:sz w:val="28"/>
          <w:szCs w:val="28"/>
        </w:rPr>
        <w:t>приведённым</w:t>
      </w:r>
      <w:r w:rsidRPr="00A318C0">
        <w:rPr>
          <w:sz w:val="28"/>
          <w:szCs w:val="28"/>
        </w:rPr>
        <w:t xml:space="preserve"> в Приложении № </w:t>
      </w:r>
      <w:r w:rsidR="00DA69F6">
        <w:fldChar w:fldCharType="begin" w:fldLock="1"/>
      </w:r>
      <w:r w:rsidR="00DA69F6">
        <w:instrText xml:space="preserve"> REF _ref_1-0c64df91180b4e \h \n \!  \* MERGEFORMAT </w:instrText>
      </w:r>
      <w:r w:rsidR="00DA69F6">
        <w:fldChar w:fldCharType="separate"/>
      </w:r>
      <w:r w:rsidRPr="00A318C0">
        <w:t>1</w:t>
      </w:r>
      <w:r w:rsidR="00DA69F6">
        <w:fldChar w:fldCharType="end"/>
      </w:r>
      <w:r w:rsidR="00CB54D5">
        <w:rPr>
          <w:sz w:val="28"/>
          <w:szCs w:val="28"/>
        </w:rPr>
        <w:t>0</w:t>
      </w:r>
      <w:r w:rsidRPr="00A318C0">
        <w:rPr>
          <w:sz w:val="28"/>
          <w:szCs w:val="28"/>
        </w:rPr>
        <w:t xml:space="preserve"> к </w:t>
      </w:r>
      <w:r w:rsidR="00DA69F6" w:rsidRPr="00A318C0">
        <w:rPr>
          <w:sz w:val="28"/>
          <w:szCs w:val="28"/>
        </w:rPr>
        <w:t>Учётной</w:t>
      </w:r>
      <w:r w:rsidRPr="00A318C0">
        <w:rPr>
          <w:sz w:val="28"/>
          <w:szCs w:val="28"/>
        </w:rPr>
        <w:t xml:space="preserve"> политике.</w:t>
      </w:r>
      <w:bookmarkEnd w:id="30"/>
    </w:p>
    <w:p w:rsidR="00B71CCD" w:rsidRDefault="00B71CCD" w:rsidP="00030DFD">
      <w:pPr>
        <w:spacing w:before="0" w:after="0" w:line="240" w:lineRule="auto"/>
        <w:ind w:firstLine="709"/>
      </w:pPr>
      <w:r>
        <w:rPr>
          <w:i/>
        </w:rPr>
        <w:t xml:space="preserve">(Основание: </w:t>
      </w:r>
      <w:hyperlink r:id="rId123" w:history="1">
        <w:r>
          <w:rPr>
            <w:rStyle w:val="afc"/>
            <w:i/>
          </w:rPr>
          <w:t>п. 9</w:t>
        </w:r>
      </w:hyperlink>
      <w:r>
        <w:rPr>
          <w:i/>
        </w:rPr>
        <w:t xml:space="preserve"> СГС "</w:t>
      </w:r>
      <w:r w:rsidR="00DA69F6">
        <w:rPr>
          <w:i/>
        </w:rPr>
        <w:t>Учётная</w:t>
      </w:r>
      <w:r>
        <w:rPr>
          <w:i/>
        </w:rPr>
        <w:t xml:space="preserve"> политика")</w:t>
      </w:r>
    </w:p>
    <w:p w:rsidR="00B71CCD" w:rsidRPr="00A318C0" w:rsidRDefault="00B71CCD" w:rsidP="00030DFD">
      <w:pPr>
        <w:pStyle w:val="2"/>
        <w:spacing w:before="0" w:after="0" w:line="240" w:lineRule="auto"/>
        <w:ind w:firstLine="709"/>
        <w:rPr>
          <w:sz w:val="28"/>
          <w:szCs w:val="28"/>
        </w:rPr>
      </w:pPr>
      <w:bookmarkStart w:id="31" w:name="_ref_1-e0e90d0a0de141"/>
      <w:r w:rsidRPr="00A318C0">
        <w:rPr>
          <w:sz w:val="28"/>
          <w:szCs w:val="28"/>
        </w:rPr>
        <w:t xml:space="preserve">Признание событий после </w:t>
      </w:r>
      <w:r w:rsidR="00DA69F6" w:rsidRPr="00A318C0">
        <w:rPr>
          <w:sz w:val="28"/>
          <w:szCs w:val="28"/>
        </w:rPr>
        <w:t>отчётной</w:t>
      </w:r>
      <w:r w:rsidRPr="00A318C0">
        <w:rPr>
          <w:sz w:val="28"/>
          <w:szCs w:val="28"/>
        </w:rPr>
        <w:t xml:space="preserve"> даты и отражение информации о них в </w:t>
      </w:r>
      <w:r w:rsidR="00DA69F6" w:rsidRPr="00A318C0">
        <w:rPr>
          <w:sz w:val="28"/>
          <w:szCs w:val="28"/>
        </w:rPr>
        <w:t>отчётности</w:t>
      </w:r>
      <w:r w:rsidRPr="00A318C0">
        <w:rPr>
          <w:sz w:val="28"/>
          <w:szCs w:val="28"/>
        </w:rPr>
        <w:t xml:space="preserve"> осуществляется в соответствии с требованиями </w:t>
      </w:r>
      <w:hyperlink r:id="rId124" w:history="1">
        <w:r w:rsidRPr="00A318C0">
          <w:rPr>
            <w:rStyle w:val="afc"/>
            <w:sz w:val="28"/>
            <w:szCs w:val="28"/>
          </w:rPr>
          <w:t>СГС</w:t>
        </w:r>
      </w:hyperlink>
      <w:r w:rsidRPr="00A318C0">
        <w:rPr>
          <w:sz w:val="28"/>
          <w:szCs w:val="28"/>
        </w:rPr>
        <w:t xml:space="preserve"> "События после </w:t>
      </w:r>
      <w:r w:rsidR="00DA69F6" w:rsidRPr="00A318C0">
        <w:rPr>
          <w:sz w:val="28"/>
          <w:szCs w:val="28"/>
        </w:rPr>
        <w:t>отчётной</w:t>
      </w:r>
      <w:r w:rsidRPr="00A318C0">
        <w:rPr>
          <w:sz w:val="28"/>
          <w:szCs w:val="28"/>
        </w:rPr>
        <w:t xml:space="preserve"> даты".</w:t>
      </w:r>
      <w:bookmarkEnd w:id="31"/>
    </w:p>
    <w:p w:rsidR="00B71CCD" w:rsidRPr="00A318C0" w:rsidRDefault="00B71CCD" w:rsidP="00030DFD">
      <w:pPr>
        <w:pStyle w:val="2"/>
        <w:spacing w:before="0" w:after="0" w:line="240" w:lineRule="auto"/>
        <w:ind w:firstLine="709"/>
        <w:rPr>
          <w:sz w:val="28"/>
          <w:szCs w:val="28"/>
        </w:rPr>
      </w:pPr>
      <w:bookmarkStart w:id="32" w:name="_ref_1-d30bedc990bf4c"/>
      <w:r w:rsidRPr="00A318C0">
        <w:rPr>
          <w:sz w:val="28"/>
          <w:szCs w:val="28"/>
        </w:rPr>
        <w:t xml:space="preserve">Формирование и использование резервов предстоящих расходов осуществляется в соответствии с порядком, </w:t>
      </w:r>
      <w:r w:rsidR="00DA69F6" w:rsidRPr="00A318C0">
        <w:rPr>
          <w:sz w:val="28"/>
          <w:szCs w:val="28"/>
        </w:rPr>
        <w:t>приведённым</w:t>
      </w:r>
      <w:r w:rsidRPr="00A318C0">
        <w:rPr>
          <w:sz w:val="28"/>
          <w:szCs w:val="28"/>
        </w:rPr>
        <w:t xml:space="preserve"> в Приложении № </w:t>
      </w:r>
      <w:r w:rsidR="00DA69F6">
        <w:fldChar w:fldCharType="begin" w:fldLock="1"/>
      </w:r>
      <w:r w:rsidR="00DA69F6">
        <w:instrText xml:space="preserve"> REF _ref_1-3bdcd53da2c440 \h \n \!  \* MERGEFORMAT </w:instrText>
      </w:r>
      <w:r w:rsidR="00DA69F6">
        <w:fldChar w:fldCharType="separate"/>
      </w:r>
      <w:r w:rsidRPr="00A318C0">
        <w:t>1</w:t>
      </w:r>
      <w:r w:rsidR="00DA69F6">
        <w:fldChar w:fldCharType="end"/>
      </w:r>
      <w:r w:rsidR="00CB54D5">
        <w:rPr>
          <w:sz w:val="28"/>
          <w:szCs w:val="28"/>
        </w:rPr>
        <w:t>1</w:t>
      </w:r>
      <w:r w:rsidRPr="00A318C0">
        <w:rPr>
          <w:sz w:val="28"/>
          <w:szCs w:val="28"/>
        </w:rPr>
        <w:t xml:space="preserve"> к </w:t>
      </w:r>
      <w:r w:rsidR="00DA69F6" w:rsidRPr="00A318C0">
        <w:rPr>
          <w:sz w:val="28"/>
          <w:szCs w:val="28"/>
        </w:rPr>
        <w:t>Учётной</w:t>
      </w:r>
      <w:r w:rsidRPr="00A318C0">
        <w:rPr>
          <w:sz w:val="28"/>
          <w:szCs w:val="28"/>
        </w:rPr>
        <w:t xml:space="preserve"> политике.</w:t>
      </w:r>
      <w:bookmarkEnd w:id="32"/>
    </w:p>
    <w:p w:rsidR="00B71CCD" w:rsidRDefault="00B71CCD" w:rsidP="00030DFD">
      <w:pPr>
        <w:spacing w:before="0" w:after="0" w:line="240" w:lineRule="auto"/>
        <w:ind w:firstLine="709"/>
      </w:pPr>
      <w:r>
        <w:rPr>
          <w:i/>
        </w:rPr>
        <w:t xml:space="preserve">(Основание: </w:t>
      </w:r>
      <w:hyperlink r:id="rId125" w:history="1">
        <w:r>
          <w:rPr>
            <w:rStyle w:val="afc"/>
            <w:i/>
          </w:rPr>
          <w:t>п. 9</w:t>
        </w:r>
      </w:hyperlink>
      <w:r>
        <w:rPr>
          <w:i/>
        </w:rPr>
        <w:t xml:space="preserve"> СГС "</w:t>
      </w:r>
      <w:r w:rsidR="00DA69F6">
        <w:rPr>
          <w:i/>
        </w:rPr>
        <w:t>Учётная</w:t>
      </w:r>
      <w:r>
        <w:rPr>
          <w:i/>
        </w:rPr>
        <w:t xml:space="preserve"> политика")</w:t>
      </w:r>
    </w:p>
    <w:p w:rsidR="00B71CCD" w:rsidRPr="00A318C0" w:rsidRDefault="00B71CCD" w:rsidP="00030DFD">
      <w:pPr>
        <w:pStyle w:val="2"/>
        <w:spacing w:before="0" w:after="0" w:line="240" w:lineRule="auto"/>
        <w:ind w:firstLine="709"/>
        <w:rPr>
          <w:sz w:val="28"/>
          <w:szCs w:val="28"/>
        </w:rPr>
      </w:pPr>
      <w:bookmarkStart w:id="33" w:name="_ref_1-3c2fd66b039c49"/>
      <w:r w:rsidRPr="00A318C0">
        <w:rPr>
          <w:sz w:val="28"/>
          <w:szCs w:val="28"/>
        </w:rPr>
        <w:t xml:space="preserve">Рабочий план счетов формируется в составе номеров счетов </w:t>
      </w:r>
      <w:r w:rsidR="00DA69F6" w:rsidRPr="00A318C0">
        <w:rPr>
          <w:sz w:val="28"/>
          <w:szCs w:val="28"/>
        </w:rPr>
        <w:t>учёта</w:t>
      </w:r>
      <w:r w:rsidRPr="00A318C0">
        <w:rPr>
          <w:sz w:val="28"/>
          <w:szCs w:val="28"/>
        </w:rPr>
        <w:t xml:space="preserve"> для ведения синтетического и аналитического </w:t>
      </w:r>
      <w:r w:rsidR="00DA69F6" w:rsidRPr="00A318C0">
        <w:rPr>
          <w:sz w:val="28"/>
          <w:szCs w:val="28"/>
        </w:rPr>
        <w:t>учёта</w:t>
      </w:r>
      <w:r w:rsidRPr="00A318C0">
        <w:rPr>
          <w:sz w:val="28"/>
          <w:szCs w:val="28"/>
        </w:rPr>
        <w:t xml:space="preserve"> в соответствии с Приложением № </w:t>
      </w:r>
      <w:r w:rsidR="00DA69F6">
        <w:fldChar w:fldCharType="begin" w:fldLock="1"/>
      </w:r>
      <w:r w:rsidR="00DA69F6">
        <w:instrText xml:space="preserve"> REF _ref_1-03433307f69544 \h \n \!  \* MERGEFORMAT </w:instrText>
      </w:r>
      <w:r w:rsidR="00DA69F6">
        <w:fldChar w:fldCharType="separate"/>
      </w:r>
      <w:r w:rsidRPr="00A318C0">
        <w:t>1</w:t>
      </w:r>
      <w:r w:rsidR="00DA69F6">
        <w:fldChar w:fldCharType="end"/>
      </w:r>
      <w:r w:rsidRPr="00A318C0">
        <w:rPr>
          <w:sz w:val="28"/>
          <w:szCs w:val="28"/>
        </w:rPr>
        <w:t xml:space="preserve"> к </w:t>
      </w:r>
      <w:r w:rsidR="00DA69F6" w:rsidRPr="00A318C0">
        <w:rPr>
          <w:sz w:val="28"/>
          <w:szCs w:val="28"/>
        </w:rPr>
        <w:t>Учётной</w:t>
      </w:r>
      <w:r w:rsidRPr="00A318C0">
        <w:rPr>
          <w:sz w:val="28"/>
          <w:szCs w:val="28"/>
        </w:rPr>
        <w:t xml:space="preserve"> политике.</w:t>
      </w:r>
      <w:bookmarkEnd w:id="33"/>
    </w:p>
    <w:p w:rsidR="00B71CCD" w:rsidRDefault="00B71CCD" w:rsidP="00030DFD">
      <w:pPr>
        <w:spacing w:before="0" w:after="0" w:line="240" w:lineRule="auto"/>
        <w:ind w:firstLine="709"/>
      </w:pPr>
      <w:r>
        <w:rPr>
          <w:i/>
        </w:rPr>
        <w:t xml:space="preserve">(Основание: </w:t>
      </w:r>
      <w:hyperlink r:id="rId126" w:history="1">
        <w:r>
          <w:rPr>
            <w:rStyle w:val="afc"/>
            <w:i/>
          </w:rPr>
          <w:t>п. 9</w:t>
        </w:r>
      </w:hyperlink>
      <w:r>
        <w:rPr>
          <w:i/>
        </w:rPr>
        <w:t xml:space="preserve"> СГС "</w:t>
      </w:r>
      <w:r w:rsidR="00DA69F6">
        <w:rPr>
          <w:i/>
        </w:rPr>
        <w:t>Учётная</w:t>
      </w:r>
      <w:r>
        <w:rPr>
          <w:i/>
        </w:rPr>
        <w:t xml:space="preserve"> политика")</w:t>
      </w:r>
    </w:p>
    <w:p w:rsidR="00B71CCD" w:rsidRPr="002A0991" w:rsidRDefault="00B71CCD" w:rsidP="00030DFD">
      <w:pPr>
        <w:pStyle w:val="2"/>
        <w:spacing w:before="0" w:after="0" w:line="240" w:lineRule="auto"/>
        <w:ind w:firstLine="709"/>
        <w:rPr>
          <w:sz w:val="28"/>
          <w:szCs w:val="28"/>
        </w:rPr>
      </w:pPr>
      <w:bookmarkStart w:id="34" w:name="_ref_1-d2dcd88cc29540"/>
      <w:r w:rsidRPr="002A0991">
        <w:rPr>
          <w:sz w:val="28"/>
          <w:szCs w:val="28"/>
        </w:rPr>
        <w:t xml:space="preserve">При отражении в </w:t>
      </w:r>
      <w:r w:rsidR="00DA69F6" w:rsidRPr="002A0991">
        <w:rPr>
          <w:sz w:val="28"/>
          <w:szCs w:val="28"/>
        </w:rPr>
        <w:t>учёте</w:t>
      </w:r>
      <w:r w:rsidRPr="002A0991">
        <w:rPr>
          <w:sz w:val="28"/>
          <w:szCs w:val="28"/>
        </w:rPr>
        <w:t xml:space="preserve"> хозяйственных операций в 5 - 17 разрядах счетов аналитического </w:t>
      </w:r>
      <w:r w:rsidR="00DA69F6" w:rsidRPr="002A0991">
        <w:rPr>
          <w:sz w:val="28"/>
          <w:szCs w:val="28"/>
        </w:rPr>
        <w:t>учёта</w:t>
      </w:r>
      <w:r w:rsidRPr="002A0991">
        <w:rPr>
          <w:sz w:val="28"/>
          <w:szCs w:val="28"/>
        </w:rPr>
        <w:t xml:space="preserve"> счета 0 101 00 000 приводятся коды согласно целевому назначению выделенных средств.</w:t>
      </w:r>
      <w:bookmarkEnd w:id="34"/>
    </w:p>
    <w:p w:rsidR="00B71CCD" w:rsidRDefault="00B71CCD" w:rsidP="00030DFD">
      <w:pPr>
        <w:spacing w:before="0" w:after="0" w:line="240" w:lineRule="auto"/>
        <w:ind w:firstLine="709"/>
      </w:pPr>
      <w:r>
        <w:rPr>
          <w:i/>
        </w:rPr>
        <w:t xml:space="preserve">(Основание: </w:t>
      </w:r>
      <w:hyperlink r:id="rId127" w:history="1">
        <w:r>
          <w:rPr>
            <w:rStyle w:val="afc"/>
            <w:i/>
          </w:rPr>
          <w:t>п. 2</w:t>
        </w:r>
      </w:hyperlink>
      <w:r>
        <w:rPr>
          <w:i/>
        </w:rPr>
        <w:t xml:space="preserve"> Инструкции № 162н)</w:t>
      </w:r>
    </w:p>
    <w:p w:rsidR="00B71CCD" w:rsidRPr="002A0991" w:rsidRDefault="00B71CCD" w:rsidP="00030DFD">
      <w:pPr>
        <w:pStyle w:val="2"/>
        <w:spacing w:before="0" w:after="0" w:line="240" w:lineRule="auto"/>
        <w:ind w:firstLine="709"/>
        <w:rPr>
          <w:sz w:val="28"/>
          <w:szCs w:val="28"/>
        </w:rPr>
      </w:pPr>
      <w:bookmarkStart w:id="35" w:name="_ref_1-147952527b2247"/>
      <w:r w:rsidRPr="002A0991">
        <w:rPr>
          <w:sz w:val="28"/>
          <w:szCs w:val="28"/>
        </w:rPr>
        <w:lastRenderedPageBreak/>
        <w:t xml:space="preserve">При отражении в </w:t>
      </w:r>
      <w:r w:rsidR="00DA69F6" w:rsidRPr="002A0991">
        <w:rPr>
          <w:sz w:val="28"/>
          <w:szCs w:val="28"/>
        </w:rPr>
        <w:t>учёте</w:t>
      </w:r>
      <w:r w:rsidRPr="002A0991">
        <w:rPr>
          <w:sz w:val="28"/>
          <w:szCs w:val="28"/>
        </w:rPr>
        <w:t xml:space="preserve"> хозяйственных операций в 5 - 17 разрядах счетов аналитического </w:t>
      </w:r>
      <w:r w:rsidR="00DA69F6" w:rsidRPr="002A0991">
        <w:rPr>
          <w:sz w:val="28"/>
          <w:szCs w:val="28"/>
        </w:rPr>
        <w:t>учёта</w:t>
      </w:r>
      <w:r w:rsidRPr="002A0991">
        <w:rPr>
          <w:sz w:val="28"/>
          <w:szCs w:val="28"/>
        </w:rPr>
        <w:t xml:space="preserve"> счета 0 102 00 000 приводятся коды согласно целевому назначению выделенных средств.</w:t>
      </w:r>
      <w:bookmarkEnd w:id="35"/>
    </w:p>
    <w:p w:rsidR="00B71CCD" w:rsidRDefault="00B71CCD" w:rsidP="00030DFD">
      <w:pPr>
        <w:spacing w:before="0" w:after="0" w:line="240" w:lineRule="auto"/>
        <w:ind w:firstLine="709"/>
      </w:pPr>
      <w:r>
        <w:rPr>
          <w:i/>
        </w:rPr>
        <w:t xml:space="preserve">(Основание: </w:t>
      </w:r>
      <w:hyperlink r:id="rId128" w:history="1">
        <w:r>
          <w:rPr>
            <w:rStyle w:val="afc"/>
            <w:i/>
          </w:rPr>
          <w:t>п. 2</w:t>
        </w:r>
      </w:hyperlink>
      <w:r>
        <w:rPr>
          <w:i/>
        </w:rPr>
        <w:t xml:space="preserve"> Инструкции № 162н)</w:t>
      </w:r>
    </w:p>
    <w:p w:rsidR="00B71CCD" w:rsidRPr="002A0991" w:rsidRDefault="00B71CCD" w:rsidP="00030DFD">
      <w:pPr>
        <w:pStyle w:val="2"/>
        <w:spacing w:before="0" w:after="0" w:line="240" w:lineRule="auto"/>
        <w:ind w:firstLine="709"/>
        <w:rPr>
          <w:sz w:val="28"/>
          <w:szCs w:val="28"/>
        </w:rPr>
      </w:pPr>
      <w:bookmarkStart w:id="36" w:name="_ref_1-31725fc5fa9048"/>
      <w:r w:rsidRPr="002A0991">
        <w:rPr>
          <w:sz w:val="28"/>
          <w:szCs w:val="28"/>
        </w:rPr>
        <w:t xml:space="preserve">При отражении в </w:t>
      </w:r>
      <w:r w:rsidR="00DA69F6" w:rsidRPr="002A0991">
        <w:rPr>
          <w:sz w:val="28"/>
          <w:szCs w:val="28"/>
        </w:rPr>
        <w:t>учёте</w:t>
      </w:r>
      <w:r w:rsidRPr="002A0991">
        <w:rPr>
          <w:sz w:val="28"/>
          <w:szCs w:val="28"/>
        </w:rPr>
        <w:t xml:space="preserve"> хозяйственных операций в 5 - 17 разрядах счетов аналитического </w:t>
      </w:r>
      <w:r w:rsidR="00DA69F6" w:rsidRPr="002A0991">
        <w:rPr>
          <w:sz w:val="28"/>
          <w:szCs w:val="28"/>
        </w:rPr>
        <w:t>учёта</w:t>
      </w:r>
      <w:r w:rsidRPr="002A0991">
        <w:rPr>
          <w:sz w:val="28"/>
          <w:szCs w:val="28"/>
        </w:rPr>
        <w:t xml:space="preserve"> счета 0 103 00 000 приводятся коды согласно целевому назначению выделенных средств.</w:t>
      </w:r>
      <w:bookmarkEnd w:id="36"/>
    </w:p>
    <w:p w:rsidR="00B71CCD" w:rsidRDefault="00B71CCD" w:rsidP="00030DFD">
      <w:pPr>
        <w:spacing w:before="0" w:after="0" w:line="240" w:lineRule="auto"/>
        <w:ind w:firstLine="709"/>
      </w:pPr>
      <w:r>
        <w:rPr>
          <w:i/>
        </w:rPr>
        <w:t xml:space="preserve">(Основание: </w:t>
      </w:r>
      <w:hyperlink r:id="rId129" w:history="1">
        <w:r>
          <w:rPr>
            <w:rStyle w:val="afc"/>
            <w:i/>
          </w:rPr>
          <w:t>п. 2</w:t>
        </w:r>
      </w:hyperlink>
      <w:r>
        <w:rPr>
          <w:i/>
        </w:rPr>
        <w:t xml:space="preserve"> Инструкции № 162н)</w:t>
      </w:r>
    </w:p>
    <w:p w:rsidR="00B71CCD" w:rsidRPr="002A0991" w:rsidRDefault="00B71CCD" w:rsidP="00030DFD">
      <w:pPr>
        <w:pStyle w:val="2"/>
        <w:spacing w:before="0" w:after="0" w:line="240" w:lineRule="auto"/>
        <w:ind w:firstLine="709"/>
        <w:rPr>
          <w:sz w:val="28"/>
          <w:szCs w:val="28"/>
        </w:rPr>
      </w:pPr>
      <w:bookmarkStart w:id="37" w:name="_ref_1-79d96bed99484c"/>
      <w:r w:rsidRPr="002A0991">
        <w:rPr>
          <w:sz w:val="28"/>
          <w:szCs w:val="28"/>
        </w:rPr>
        <w:t xml:space="preserve">При отражении в </w:t>
      </w:r>
      <w:r w:rsidR="00DA69F6" w:rsidRPr="002A0991">
        <w:rPr>
          <w:sz w:val="28"/>
          <w:szCs w:val="28"/>
        </w:rPr>
        <w:t>учёте</w:t>
      </w:r>
      <w:r w:rsidRPr="002A0991">
        <w:rPr>
          <w:sz w:val="28"/>
          <w:szCs w:val="28"/>
        </w:rPr>
        <w:t xml:space="preserve"> хозяйственных операций в 5 - 17 разрядах счетов аналитического </w:t>
      </w:r>
      <w:r w:rsidR="00DA69F6" w:rsidRPr="002A0991">
        <w:rPr>
          <w:sz w:val="28"/>
          <w:szCs w:val="28"/>
        </w:rPr>
        <w:t>учёта</w:t>
      </w:r>
      <w:r w:rsidRPr="002A0991">
        <w:rPr>
          <w:sz w:val="28"/>
          <w:szCs w:val="28"/>
        </w:rPr>
        <w:t xml:space="preserve"> счета 0 104 00 000 приводятся коды согласно целевому назначению выделенных средств.</w:t>
      </w:r>
      <w:bookmarkEnd w:id="37"/>
    </w:p>
    <w:p w:rsidR="00B71CCD" w:rsidRDefault="00B71CCD" w:rsidP="00030DFD">
      <w:pPr>
        <w:spacing w:before="0" w:after="0" w:line="240" w:lineRule="auto"/>
        <w:ind w:firstLine="709"/>
      </w:pPr>
      <w:r>
        <w:rPr>
          <w:i/>
        </w:rPr>
        <w:t xml:space="preserve">(Основание: </w:t>
      </w:r>
      <w:hyperlink r:id="rId130" w:history="1">
        <w:r>
          <w:rPr>
            <w:rStyle w:val="afc"/>
            <w:i/>
          </w:rPr>
          <w:t>п. 2</w:t>
        </w:r>
      </w:hyperlink>
      <w:r>
        <w:rPr>
          <w:i/>
        </w:rPr>
        <w:t xml:space="preserve"> Инструкции № 162н)</w:t>
      </w:r>
    </w:p>
    <w:p w:rsidR="00B71CCD" w:rsidRPr="002A0991" w:rsidRDefault="00B71CCD" w:rsidP="00030DFD">
      <w:pPr>
        <w:pStyle w:val="2"/>
        <w:spacing w:before="0" w:after="0" w:line="240" w:lineRule="auto"/>
        <w:ind w:firstLine="709"/>
        <w:rPr>
          <w:sz w:val="28"/>
          <w:szCs w:val="28"/>
        </w:rPr>
      </w:pPr>
      <w:bookmarkStart w:id="38" w:name="_ref_1-f13b9ba6e8864e"/>
      <w:r w:rsidRPr="002A0991">
        <w:rPr>
          <w:sz w:val="28"/>
          <w:szCs w:val="28"/>
        </w:rPr>
        <w:t xml:space="preserve">При отражении в </w:t>
      </w:r>
      <w:r w:rsidR="00DA69F6" w:rsidRPr="002A0991">
        <w:rPr>
          <w:sz w:val="28"/>
          <w:szCs w:val="28"/>
        </w:rPr>
        <w:t>учёте</w:t>
      </w:r>
      <w:r w:rsidRPr="002A0991">
        <w:rPr>
          <w:sz w:val="28"/>
          <w:szCs w:val="28"/>
        </w:rPr>
        <w:t xml:space="preserve"> хозяйственных операций в 5 - 17 разрядах счетов аналитического </w:t>
      </w:r>
      <w:r w:rsidR="00DA69F6" w:rsidRPr="002A0991">
        <w:rPr>
          <w:sz w:val="28"/>
          <w:szCs w:val="28"/>
        </w:rPr>
        <w:t>учёта</w:t>
      </w:r>
      <w:r w:rsidRPr="002A0991">
        <w:rPr>
          <w:sz w:val="28"/>
          <w:szCs w:val="28"/>
        </w:rPr>
        <w:t xml:space="preserve"> счета 0 105 00 000 приводятся коды согласно целевому назначению выделенных средств.</w:t>
      </w:r>
      <w:bookmarkEnd w:id="38"/>
    </w:p>
    <w:p w:rsidR="00B71CCD" w:rsidRDefault="00B71CCD" w:rsidP="00030DFD">
      <w:pPr>
        <w:spacing w:before="0" w:after="0" w:line="240" w:lineRule="auto"/>
        <w:ind w:firstLine="709"/>
      </w:pPr>
      <w:r>
        <w:rPr>
          <w:i/>
        </w:rPr>
        <w:t xml:space="preserve">(Основание: </w:t>
      </w:r>
      <w:hyperlink r:id="rId131" w:history="1">
        <w:r>
          <w:rPr>
            <w:rStyle w:val="afc"/>
            <w:i/>
          </w:rPr>
          <w:t>п. 2</w:t>
        </w:r>
      </w:hyperlink>
      <w:r>
        <w:rPr>
          <w:i/>
        </w:rPr>
        <w:t xml:space="preserve"> Инструкции № 162н)</w:t>
      </w:r>
    </w:p>
    <w:p w:rsidR="00B71CCD" w:rsidRPr="002A0991" w:rsidRDefault="00B71CCD" w:rsidP="00030DFD">
      <w:pPr>
        <w:pStyle w:val="2"/>
        <w:spacing w:before="0" w:after="0" w:line="240" w:lineRule="auto"/>
        <w:ind w:firstLine="709"/>
        <w:rPr>
          <w:sz w:val="28"/>
          <w:szCs w:val="28"/>
        </w:rPr>
      </w:pPr>
      <w:bookmarkStart w:id="39" w:name="_ref_1-1a2a23fc721349"/>
      <w:r w:rsidRPr="002A0991">
        <w:rPr>
          <w:sz w:val="28"/>
          <w:szCs w:val="28"/>
        </w:rPr>
        <w:t xml:space="preserve">При отражении в </w:t>
      </w:r>
      <w:r w:rsidR="00DA69F6" w:rsidRPr="002A0991">
        <w:rPr>
          <w:sz w:val="28"/>
          <w:szCs w:val="28"/>
        </w:rPr>
        <w:t>учёте</w:t>
      </w:r>
      <w:r w:rsidRPr="002A0991">
        <w:rPr>
          <w:sz w:val="28"/>
          <w:szCs w:val="28"/>
        </w:rPr>
        <w:t xml:space="preserve"> хозяйственных операций в 5 - 17 разрядах счетов аналитического </w:t>
      </w:r>
      <w:r w:rsidR="00DA69F6" w:rsidRPr="002A0991">
        <w:rPr>
          <w:sz w:val="28"/>
          <w:szCs w:val="28"/>
        </w:rPr>
        <w:t>учёта</w:t>
      </w:r>
      <w:r w:rsidRPr="002A0991">
        <w:rPr>
          <w:sz w:val="28"/>
          <w:szCs w:val="28"/>
        </w:rPr>
        <w:t xml:space="preserve"> счета 0 201 35 000 приводятся коды согласно целевому назначению выделенных средств.</w:t>
      </w:r>
      <w:bookmarkEnd w:id="39"/>
    </w:p>
    <w:p w:rsidR="00B71CCD" w:rsidRDefault="00B71CCD" w:rsidP="00030DFD">
      <w:pPr>
        <w:spacing w:before="0" w:after="0" w:line="240" w:lineRule="auto"/>
        <w:ind w:firstLine="709"/>
      </w:pPr>
      <w:r>
        <w:rPr>
          <w:i/>
        </w:rPr>
        <w:t xml:space="preserve">(Основание: </w:t>
      </w:r>
      <w:hyperlink r:id="rId132" w:history="1">
        <w:r>
          <w:rPr>
            <w:rStyle w:val="afc"/>
            <w:i/>
          </w:rPr>
          <w:t>п. 2</w:t>
        </w:r>
      </w:hyperlink>
      <w:r>
        <w:rPr>
          <w:i/>
        </w:rPr>
        <w:t xml:space="preserve"> Инструкции № 162н)</w:t>
      </w:r>
    </w:p>
    <w:p w:rsidR="00B71CCD" w:rsidRPr="002A0991" w:rsidRDefault="00B71CCD" w:rsidP="00030DFD">
      <w:pPr>
        <w:pStyle w:val="2"/>
        <w:spacing w:before="0" w:after="0" w:line="240" w:lineRule="auto"/>
        <w:ind w:firstLine="709"/>
        <w:rPr>
          <w:sz w:val="28"/>
          <w:szCs w:val="28"/>
        </w:rPr>
      </w:pPr>
      <w:bookmarkStart w:id="40" w:name="_ref_1-4a4e09ff01414c"/>
      <w:r w:rsidRPr="002A0991">
        <w:rPr>
          <w:sz w:val="28"/>
          <w:szCs w:val="28"/>
        </w:rPr>
        <w:t xml:space="preserve">При отражении в </w:t>
      </w:r>
      <w:r w:rsidR="00DA69F6" w:rsidRPr="002A0991">
        <w:rPr>
          <w:sz w:val="28"/>
          <w:szCs w:val="28"/>
        </w:rPr>
        <w:t>учёте</w:t>
      </w:r>
      <w:r w:rsidRPr="002A0991">
        <w:rPr>
          <w:sz w:val="28"/>
          <w:szCs w:val="28"/>
        </w:rPr>
        <w:t xml:space="preserve"> хозяйственных операций в 5 - 14 разрядах счетов аналитического </w:t>
      </w:r>
      <w:r w:rsidR="00DA69F6" w:rsidRPr="002A0991">
        <w:rPr>
          <w:sz w:val="28"/>
          <w:szCs w:val="28"/>
        </w:rPr>
        <w:t>учёта</w:t>
      </w:r>
      <w:r w:rsidRPr="002A0991">
        <w:rPr>
          <w:sz w:val="28"/>
          <w:szCs w:val="28"/>
        </w:rPr>
        <w:t xml:space="preserve"> счета 0 401 60 000 и корреспондирующего с ним счета 0 401 20 000 приводятся коды согласно целевому назначению обязательств.</w:t>
      </w:r>
      <w:bookmarkEnd w:id="40"/>
    </w:p>
    <w:p w:rsidR="00B71CCD" w:rsidRDefault="00B71CCD" w:rsidP="00030DFD">
      <w:pPr>
        <w:spacing w:before="0" w:after="0" w:line="240" w:lineRule="auto"/>
        <w:ind w:firstLine="709"/>
        <w:rPr>
          <w:i/>
        </w:rPr>
      </w:pPr>
      <w:r>
        <w:rPr>
          <w:i/>
        </w:rPr>
        <w:t xml:space="preserve">(Основание: </w:t>
      </w:r>
      <w:hyperlink r:id="rId133" w:history="1">
        <w:r>
          <w:rPr>
            <w:rStyle w:val="afc"/>
            <w:i/>
          </w:rPr>
          <w:t>п. 2</w:t>
        </w:r>
      </w:hyperlink>
      <w:r>
        <w:rPr>
          <w:i/>
        </w:rPr>
        <w:t xml:space="preserve"> Инструкции № 162н)</w:t>
      </w:r>
    </w:p>
    <w:p w:rsidR="005A7684" w:rsidRPr="002A0991" w:rsidRDefault="005A7684" w:rsidP="00030DFD">
      <w:pPr>
        <w:pStyle w:val="2"/>
        <w:spacing w:before="0" w:after="0" w:line="240" w:lineRule="auto"/>
        <w:ind w:firstLine="709"/>
        <w:rPr>
          <w:sz w:val="28"/>
          <w:szCs w:val="28"/>
        </w:rPr>
      </w:pPr>
      <w:r w:rsidRPr="002A0991">
        <w:rPr>
          <w:sz w:val="28"/>
          <w:szCs w:val="28"/>
        </w:rPr>
        <w:t xml:space="preserve">Порядок </w:t>
      </w:r>
      <w:r w:rsidR="006F3F49">
        <w:rPr>
          <w:sz w:val="28"/>
          <w:szCs w:val="28"/>
        </w:rPr>
        <w:t>и размеры возмещения расходов</w:t>
      </w:r>
      <w:r w:rsidR="00C11D7A">
        <w:rPr>
          <w:sz w:val="28"/>
          <w:szCs w:val="28"/>
        </w:rPr>
        <w:t xml:space="preserve">, при </w:t>
      </w:r>
      <w:r w:rsidRPr="002A0991">
        <w:rPr>
          <w:sz w:val="28"/>
          <w:szCs w:val="28"/>
        </w:rPr>
        <w:t>направлени</w:t>
      </w:r>
      <w:r w:rsidR="00C11D7A">
        <w:rPr>
          <w:sz w:val="28"/>
          <w:szCs w:val="28"/>
        </w:rPr>
        <w:t>и</w:t>
      </w:r>
      <w:r w:rsidRPr="002A0991">
        <w:rPr>
          <w:sz w:val="28"/>
          <w:szCs w:val="28"/>
        </w:rPr>
        <w:t xml:space="preserve"> работников </w:t>
      </w:r>
      <w:r w:rsidR="00C11D7A">
        <w:rPr>
          <w:sz w:val="28"/>
          <w:szCs w:val="28"/>
        </w:rPr>
        <w:t xml:space="preserve">Администрации муниципального образования «Велижский район» </w:t>
      </w:r>
      <w:r w:rsidRPr="002A0991">
        <w:rPr>
          <w:sz w:val="28"/>
          <w:szCs w:val="28"/>
        </w:rPr>
        <w:t>в командировку приведён в Приложении № 1</w:t>
      </w:r>
      <w:r w:rsidR="003B106A">
        <w:rPr>
          <w:sz w:val="28"/>
          <w:szCs w:val="28"/>
        </w:rPr>
        <w:t>5</w:t>
      </w:r>
      <w:r w:rsidRPr="002A0991">
        <w:rPr>
          <w:sz w:val="28"/>
          <w:szCs w:val="28"/>
        </w:rPr>
        <w:t xml:space="preserve"> к Учётной политике</w:t>
      </w:r>
      <w:r w:rsidR="00307300" w:rsidRPr="002A0991">
        <w:rPr>
          <w:sz w:val="28"/>
          <w:szCs w:val="28"/>
        </w:rPr>
        <w:t>.</w:t>
      </w:r>
    </w:p>
    <w:p w:rsidR="00D73038" w:rsidRPr="002A0991" w:rsidRDefault="00C6642A" w:rsidP="00030DFD">
      <w:pPr>
        <w:pStyle w:val="1"/>
        <w:spacing w:before="0" w:after="0" w:line="240" w:lineRule="auto"/>
        <w:ind w:firstLine="709"/>
        <w:rPr>
          <w:sz w:val="28"/>
        </w:rPr>
      </w:pPr>
      <w:r w:rsidRPr="002A0991">
        <w:rPr>
          <w:sz w:val="28"/>
        </w:rPr>
        <w:t>Основные средства</w:t>
      </w:r>
      <w:bookmarkEnd w:id="10"/>
    </w:p>
    <w:p w:rsidR="00C11D7A" w:rsidRDefault="00EB0D37" w:rsidP="00C11D7A">
      <w:pPr>
        <w:pStyle w:val="2"/>
        <w:spacing w:before="0" w:after="0" w:line="240" w:lineRule="auto"/>
        <w:ind w:firstLine="709"/>
        <w:rPr>
          <w:sz w:val="28"/>
          <w:szCs w:val="28"/>
        </w:rPr>
      </w:pPr>
      <w:bookmarkStart w:id="41" w:name="_ref_1-61b209f830324d"/>
      <w:bookmarkStart w:id="42" w:name="_ref_775263"/>
      <w:r w:rsidRPr="002A0991">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w:t>
      </w:r>
      <w:r w:rsidR="00DA69F6" w:rsidRPr="002A0991">
        <w:rPr>
          <w:sz w:val="28"/>
          <w:szCs w:val="28"/>
        </w:rPr>
        <w:t>заключённого</w:t>
      </w:r>
      <w:r w:rsidRPr="002A0991">
        <w:rPr>
          <w:sz w:val="28"/>
          <w:szCs w:val="28"/>
        </w:rPr>
        <w:t xml:space="preserve"> в активе, в порядке, установленном </w:t>
      </w:r>
      <w:hyperlink r:id="rId134" w:history="1">
        <w:r w:rsidRPr="002A0991">
          <w:rPr>
            <w:rStyle w:val="afc"/>
            <w:sz w:val="28"/>
            <w:szCs w:val="28"/>
          </w:rPr>
          <w:t>п. 35</w:t>
        </w:r>
      </w:hyperlink>
      <w:r w:rsidRPr="002A0991">
        <w:rPr>
          <w:sz w:val="28"/>
          <w:szCs w:val="28"/>
        </w:rPr>
        <w:t xml:space="preserve"> СГС "Основные средства", </w:t>
      </w:r>
      <w:hyperlink r:id="rId135" w:history="1">
        <w:r w:rsidRPr="002A0991">
          <w:rPr>
            <w:rStyle w:val="afc"/>
            <w:sz w:val="28"/>
            <w:szCs w:val="28"/>
          </w:rPr>
          <w:t>п. 44</w:t>
        </w:r>
      </w:hyperlink>
      <w:r w:rsidRPr="002A0991">
        <w:rPr>
          <w:sz w:val="28"/>
          <w:szCs w:val="28"/>
        </w:rPr>
        <w:t xml:space="preserve"> Инструкции № 157н.</w:t>
      </w:r>
      <w:bookmarkStart w:id="43" w:name="_ref_1-3d6d441f71894d"/>
      <w:bookmarkEnd w:id="41"/>
    </w:p>
    <w:p w:rsidR="006F3F49" w:rsidRPr="00C11D7A" w:rsidRDefault="00EB0D37" w:rsidP="00C11D7A">
      <w:pPr>
        <w:pStyle w:val="2"/>
        <w:spacing w:before="0" w:after="0" w:line="240" w:lineRule="auto"/>
        <w:ind w:firstLine="709"/>
        <w:rPr>
          <w:sz w:val="28"/>
          <w:szCs w:val="28"/>
        </w:rPr>
      </w:pPr>
      <w:r w:rsidRPr="00C11D7A">
        <w:rPr>
          <w:sz w:val="28"/>
          <w:szCs w:val="28"/>
        </w:rPr>
        <w:t>Амортизация по всем основным средствам начисляется линейным методом.</w:t>
      </w:r>
      <w:bookmarkEnd w:id="43"/>
      <w:r w:rsidR="006F3F49" w:rsidRPr="00C11D7A">
        <w:rPr>
          <w:b/>
          <w:sz w:val="28"/>
          <w:szCs w:val="28"/>
        </w:rPr>
        <w:t xml:space="preserve"> </w:t>
      </w:r>
    </w:p>
    <w:p w:rsidR="00EB0D37" w:rsidRDefault="00EB0D37" w:rsidP="00030DFD">
      <w:pPr>
        <w:spacing w:before="0" w:after="0" w:line="240" w:lineRule="auto"/>
        <w:ind w:firstLine="709"/>
      </w:pPr>
      <w:r>
        <w:rPr>
          <w:i/>
        </w:rPr>
        <w:t xml:space="preserve">(Основание: </w:t>
      </w:r>
      <w:hyperlink r:id="rId136" w:history="1">
        <w:r>
          <w:rPr>
            <w:rStyle w:val="afc"/>
            <w:i/>
          </w:rPr>
          <w:t>п. п. 36</w:t>
        </w:r>
      </w:hyperlink>
      <w:r>
        <w:rPr>
          <w:i/>
        </w:rPr>
        <w:t>,</w:t>
      </w:r>
      <w:hyperlink r:id="rId137" w:history="1">
        <w:r>
          <w:rPr>
            <w:rStyle w:val="afc"/>
            <w:i/>
          </w:rPr>
          <w:t>37</w:t>
        </w:r>
      </w:hyperlink>
      <w:r>
        <w:rPr>
          <w:i/>
        </w:rPr>
        <w:t xml:space="preserve"> СГС "Основные средства")</w:t>
      </w:r>
    </w:p>
    <w:p w:rsidR="00EB0D37" w:rsidRPr="002A0991" w:rsidRDefault="00EB0D37" w:rsidP="00030DFD">
      <w:pPr>
        <w:pStyle w:val="2"/>
        <w:spacing w:before="0" w:after="0" w:line="240" w:lineRule="auto"/>
        <w:ind w:firstLine="709"/>
        <w:rPr>
          <w:sz w:val="28"/>
          <w:szCs w:val="28"/>
        </w:rPr>
      </w:pPr>
      <w:bookmarkStart w:id="44" w:name="_ref_1-5be76ebae5964e"/>
      <w:r w:rsidRPr="002A0991">
        <w:rPr>
          <w:sz w:val="28"/>
          <w:szCs w:val="28"/>
        </w:rP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44"/>
    </w:p>
    <w:p w:rsidR="00EB0D37" w:rsidRDefault="00EB0D37" w:rsidP="00030DFD">
      <w:pPr>
        <w:spacing w:before="0" w:after="0" w:line="240" w:lineRule="auto"/>
        <w:ind w:firstLine="709"/>
      </w:pPr>
      <w:r>
        <w:rPr>
          <w:i/>
        </w:rPr>
        <w:t xml:space="preserve">(Основание: </w:t>
      </w:r>
      <w:hyperlink r:id="rId138" w:history="1">
        <w:r>
          <w:rPr>
            <w:rStyle w:val="afc"/>
            <w:i/>
          </w:rPr>
          <w:t>п. 10</w:t>
        </w:r>
      </w:hyperlink>
      <w:r>
        <w:rPr>
          <w:i/>
        </w:rPr>
        <w:t xml:space="preserve"> СГС "Основные средства")</w:t>
      </w:r>
    </w:p>
    <w:p w:rsidR="00EB0D37" w:rsidRPr="002A0991" w:rsidRDefault="00EB0D37" w:rsidP="00030DFD">
      <w:pPr>
        <w:pStyle w:val="2"/>
        <w:spacing w:before="0" w:after="0" w:line="240" w:lineRule="auto"/>
        <w:ind w:firstLine="709"/>
        <w:rPr>
          <w:sz w:val="28"/>
          <w:szCs w:val="28"/>
        </w:rPr>
      </w:pPr>
      <w:bookmarkStart w:id="45" w:name="_ref_1-a6fe94a49f1a4a"/>
      <w:r w:rsidRPr="002A0991">
        <w:rPr>
          <w:sz w:val="28"/>
          <w:szCs w:val="28"/>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45"/>
    </w:p>
    <w:p w:rsidR="00EB0D37" w:rsidRPr="002A0991" w:rsidRDefault="00EB0D37" w:rsidP="00030DFD">
      <w:pPr>
        <w:spacing w:before="0" w:after="0" w:line="240" w:lineRule="auto"/>
        <w:ind w:firstLine="709"/>
        <w:rPr>
          <w:sz w:val="28"/>
          <w:szCs w:val="28"/>
        </w:rPr>
      </w:pPr>
      <w:r w:rsidRPr="002A0991">
        <w:rPr>
          <w:sz w:val="28"/>
          <w:szCs w:val="28"/>
        </w:rPr>
        <w:lastRenderedPageBreak/>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w:t>
      </w:r>
      <w:r w:rsidR="00DA69F6" w:rsidRPr="002A0991">
        <w:rPr>
          <w:sz w:val="28"/>
          <w:szCs w:val="28"/>
        </w:rPr>
        <w:t>определённым</w:t>
      </w:r>
      <w:r w:rsidRPr="002A0991">
        <w:rPr>
          <w:sz w:val="28"/>
          <w:szCs w:val="28"/>
        </w:rPr>
        <w:t xml:space="preserve"> в </w:t>
      </w:r>
      <w:hyperlink r:id="rId139" w:history="1">
        <w:r w:rsidRPr="002A0991">
          <w:rPr>
            <w:rStyle w:val="afc"/>
            <w:sz w:val="28"/>
            <w:szCs w:val="28"/>
          </w:rPr>
          <w:t>Постановлении</w:t>
        </w:r>
      </w:hyperlink>
      <w:r w:rsidRPr="002A0991">
        <w:rPr>
          <w:sz w:val="28"/>
          <w:szCs w:val="28"/>
        </w:rPr>
        <w:t xml:space="preserve"> Правительства РФ от 01.01.2002 № 1.</w:t>
      </w:r>
    </w:p>
    <w:p w:rsidR="00EB0D37" w:rsidRPr="002A0991" w:rsidRDefault="00EB0D37" w:rsidP="00030DFD">
      <w:pPr>
        <w:spacing w:before="0" w:after="0" w:line="240" w:lineRule="auto"/>
        <w:ind w:firstLine="709"/>
        <w:rPr>
          <w:sz w:val="28"/>
          <w:szCs w:val="28"/>
        </w:rPr>
      </w:pPr>
      <w:r w:rsidRPr="002A0991">
        <w:rPr>
          <w:sz w:val="28"/>
          <w:szCs w:val="28"/>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EB0D37" w:rsidRDefault="00EB0D37" w:rsidP="00030DFD">
      <w:pPr>
        <w:spacing w:before="0" w:after="0" w:line="240" w:lineRule="auto"/>
        <w:ind w:firstLine="709"/>
      </w:pPr>
      <w:r>
        <w:rPr>
          <w:i/>
        </w:rPr>
        <w:t xml:space="preserve">(Основание: </w:t>
      </w:r>
      <w:hyperlink r:id="rId140" w:history="1">
        <w:r>
          <w:rPr>
            <w:rStyle w:val="afc"/>
            <w:i/>
          </w:rPr>
          <w:t>п. 10</w:t>
        </w:r>
      </w:hyperlink>
      <w:r>
        <w:rPr>
          <w:i/>
        </w:rPr>
        <w:t xml:space="preserve"> СГС "Основные средства")</w:t>
      </w:r>
    </w:p>
    <w:p w:rsidR="00EB0D37" w:rsidRPr="002A0991" w:rsidRDefault="00EB0D37" w:rsidP="00030DFD">
      <w:pPr>
        <w:pStyle w:val="2"/>
        <w:spacing w:before="0" w:after="0" w:line="240" w:lineRule="auto"/>
        <w:ind w:firstLine="709"/>
        <w:rPr>
          <w:sz w:val="28"/>
          <w:szCs w:val="28"/>
        </w:rPr>
      </w:pPr>
      <w:bookmarkStart w:id="46" w:name="_ref_1-19c2343a5fcb48"/>
      <w:r w:rsidRPr="002A0991">
        <w:rPr>
          <w:sz w:val="28"/>
          <w:szCs w:val="28"/>
        </w:rPr>
        <w:t>Отдельными инвентарными объектами являются:</w:t>
      </w:r>
      <w:bookmarkEnd w:id="46"/>
    </w:p>
    <w:p w:rsidR="00EB0D37" w:rsidRPr="00C11D7A" w:rsidRDefault="002A0991" w:rsidP="00C11D7A">
      <w:pPr>
        <w:spacing w:before="0" w:after="0" w:line="240" w:lineRule="auto"/>
        <w:ind w:firstLine="709"/>
        <w:rPr>
          <w:sz w:val="28"/>
          <w:szCs w:val="28"/>
        </w:rPr>
      </w:pPr>
      <w:r w:rsidRPr="00C11D7A">
        <w:rPr>
          <w:sz w:val="28"/>
          <w:szCs w:val="28"/>
        </w:rPr>
        <w:t xml:space="preserve">- </w:t>
      </w:r>
      <w:r w:rsidR="00EB0D37" w:rsidRPr="00C11D7A">
        <w:rPr>
          <w:sz w:val="28"/>
          <w:szCs w:val="28"/>
        </w:rPr>
        <w:t>локальная вычислительная сеть;</w:t>
      </w:r>
    </w:p>
    <w:p w:rsidR="00EB0D37" w:rsidRPr="00C11D7A" w:rsidRDefault="002A0991" w:rsidP="00C11D7A">
      <w:pPr>
        <w:spacing w:before="0" w:after="0" w:line="240" w:lineRule="auto"/>
        <w:ind w:firstLine="709"/>
        <w:rPr>
          <w:sz w:val="28"/>
          <w:szCs w:val="28"/>
        </w:rPr>
      </w:pPr>
      <w:r w:rsidRPr="00C11D7A">
        <w:rPr>
          <w:sz w:val="28"/>
          <w:szCs w:val="28"/>
        </w:rPr>
        <w:t xml:space="preserve">- </w:t>
      </w:r>
      <w:r w:rsidR="00EB0D37" w:rsidRPr="00C11D7A">
        <w:rPr>
          <w:sz w:val="28"/>
          <w:szCs w:val="28"/>
        </w:rPr>
        <w:t>принтеры;</w:t>
      </w:r>
    </w:p>
    <w:p w:rsidR="00EB0D37" w:rsidRPr="00C11D7A" w:rsidRDefault="002A0991" w:rsidP="00C11D7A">
      <w:pPr>
        <w:spacing w:before="0" w:after="0" w:line="240" w:lineRule="auto"/>
        <w:ind w:firstLine="709"/>
        <w:rPr>
          <w:sz w:val="28"/>
          <w:szCs w:val="28"/>
        </w:rPr>
      </w:pPr>
      <w:r w:rsidRPr="00C11D7A">
        <w:rPr>
          <w:sz w:val="28"/>
          <w:szCs w:val="28"/>
        </w:rPr>
        <w:t xml:space="preserve">- </w:t>
      </w:r>
      <w:r w:rsidR="00EB0D37" w:rsidRPr="00C11D7A">
        <w:rPr>
          <w:sz w:val="28"/>
          <w:szCs w:val="28"/>
        </w:rPr>
        <w:t>сканеры.</w:t>
      </w:r>
    </w:p>
    <w:p w:rsidR="00EB0D37" w:rsidRDefault="00EB0D37" w:rsidP="00030DFD">
      <w:pPr>
        <w:spacing w:before="0" w:after="0" w:line="240" w:lineRule="auto"/>
        <w:ind w:firstLine="709"/>
      </w:pPr>
      <w:r>
        <w:rPr>
          <w:i/>
        </w:rPr>
        <w:t xml:space="preserve">(Основание: </w:t>
      </w:r>
      <w:hyperlink r:id="rId141" w:history="1">
        <w:r>
          <w:rPr>
            <w:rStyle w:val="afc"/>
            <w:i/>
          </w:rPr>
          <w:t>п. 10</w:t>
        </w:r>
      </w:hyperlink>
      <w:r>
        <w:rPr>
          <w:i/>
        </w:rPr>
        <w:t xml:space="preserve"> СГС "Основные средства", </w:t>
      </w:r>
      <w:hyperlink r:id="rId142" w:history="1">
        <w:r>
          <w:rPr>
            <w:rStyle w:val="afc"/>
            <w:i/>
          </w:rPr>
          <w:t>п. 9</w:t>
        </w:r>
      </w:hyperlink>
      <w:r>
        <w:rPr>
          <w:i/>
        </w:rPr>
        <w:t xml:space="preserve"> СГС "</w:t>
      </w:r>
      <w:r w:rsidR="00DA69F6">
        <w:rPr>
          <w:i/>
        </w:rPr>
        <w:t>Учётная</w:t>
      </w:r>
      <w:r>
        <w:rPr>
          <w:i/>
        </w:rPr>
        <w:t xml:space="preserve"> политика", </w:t>
      </w:r>
      <w:hyperlink r:id="rId143" w:history="1">
        <w:r>
          <w:rPr>
            <w:rStyle w:val="afc"/>
            <w:i/>
          </w:rPr>
          <w:t>п. 45</w:t>
        </w:r>
      </w:hyperlink>
      <w:r>
        <w:rPr>
          <w:i/>
        </w:rPr>
        <w:t xml:space="preserve"> Инструкции № 157н)</w:t>
      </w:r>
    </w:p>
    <w:p w:rsidR="00EB0D37" w:rsidRPr="002A0991" w:rsidRDefault="00EB0D37" w:rsidP="00030DFD">
      <w:pPr>
        <w:pStyle w:val="2"/>
        <w:spacing w:before="0" w:after="0" w:line="240" w:lineRule="auto"/>
        <w:ind w:firstLine="709"/>
        <w:rPr>
          <w:sz w:val="28"/>
          <w:szCs w:val="28"/>
        </w:rPr>
      </w:pPr>
      <w:bookmarkStart w:id="47" w:name="_ref_1-21295783878b43"/>
      <w:r w:rsidRPr="002A0991">
        <w:rPr>
          <w:sz w:val="28"/>
          <w:szCs w:val="28"/>
        </w:rPr>
        <w:t>В один инвентарный объект, признаваемый комплексом объектов основных средств, объединяются:</w:t>
      </w:r>
      <w:bookmarkEnd w:id="47"/>
    </w:p>
    <w:p w:rsidR="00EB0D37" w:rsidRPr="002A0991" w:rsidRDefault="00EB0D37" w:rsidP="00030DFD">
      <w:pPr>
        <w:spacing w:before="0" w:after="0" w:line="240" w:lineRule="auto"/>
        <w:ind w:firstLine="709"/>
        <w:rPr>
          <w:sz w:val="28"/>
          <w:szCs w:val="28"/>
        </w:rPr>
      </w:pPr>
      <w:r w:rsidRPr="002A0991">
        <w:rPr>
          <w:sz w:val="28"/>
          <w:szCs w:val="28"/>
        </w:rPr>
        <w:t>- дорога и 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w:t>
      </w:r>
    </w:p>
    <w:p w:rsidR="00EB0D37" w:rsidRDefault="00EB0D37" w:rsidP="00030DFD">
      <w:pPr>
        <w:spacing w:before="0" w:after="0" w:line="240" w:lineRule="auto"/>
        <w:ind w:firstLine="709"/>
      </w:pPr>
      <w:r>
        <w:rPr>
          <w:i/>
        </w:rPr>
        <w:t>(Основание: </w:t>
      </w:r>
      <w:hyperlink r:id="rId144" w:history="1">
        <w:r>
          <w:rPr>
            <w:rStyle w:val="afc"/>
            <w:i/>
          </w:rPr>
          <w:t>п. 45</w:t>
        </w:r>
      </w:hyperlink>
      <w:r>
        <w:rPr>
          <w:i/>
        </w:rPr>
        <w:t xml:space="preserve"> Инструкции № 157н, </w:t>
      </w:r>
      <w:hyperlink r:id="rId145" w:history="1">
        <w:r>
          <w:rPr>
            <w:rStyle w:val="afc"/>
            <w:i/>
          </w:rPr>
          <w:t>п. 10</w:t>
        </w:r>
      </w:hyperlink>
      <w:r>
        <w:rPr>
          <w:i/>
        </w:rPr>
        <w:t xml:space="preserve"> СГС "Основные средства")</w:t>
      </w:r>
    </w:p>
    <w:p w:rsidR="00EB0D37" w:rsidRPr="002A0991" w:rsidRDefault="00EB0D37" w:rsidP="00030DFD">
      <w:pPr>
        <w:pStyle w:val="2"/>
        <w:spacing w:before="0" w:after="0" w:line="240" w:lineRule="auto"/>
        <w:ind w:firstLine="709"/>
        <w:rPr>
          <w:sz w:val="28"/>
          <w:szCs w:val="28"/>
        </w:rPr>
      </w:pPr>
      <w:bookmarkStart w:id="48" w:name="_ref_1-a94aabf2e6f546"/>
      <w:r w:rsidRPr="002A0991">
        <w:rPr>
          <w:sz w:val="28"/>
          <w:szCs w:val="28"/>
        </w:rPr>
        <w:t xml:space="preserve">В целях получения дополнительных данных для раскрытия показателей </w:t>
      </w:r>
      <w:r w:rsidR="00DA69F6" w:rsidRPr="002A0991">
        <w:rPr>
          <w:sz w:val="28"/>
          <w:szCs w:val="28"/>
        </w:rPr>
        <w:t>отчётности</w:t>
      </w:r>
      <w:r w:rsidRPr="002A0991">
        <w:rPr>
          <w:sz w:val="28"/>
          <w:szCs w:val="28"/>
        </w:rPr>
        <w:t xml:space="preserve"> устанавливаются следующие объекты аналитического </w:t>
      </w:r>
      <w:r w:rsidR="00DA69F6" w:rsidRPr="002A0991">
        <w:rPr>
          <w:sz w:val="28"/>
          <w:szCs w:val="28"/>
        </w:rPr>
        <w:t>учёта</w:t>
      </w:r>
      <w:r w:rsidRPr="002A0991">
        <w:rPr>
          <w:sz w:val="28"/>
          <w:szCs w:val="28"/>
        </w:rPr>
        <w:t>:</w:t>
      </w:r>
      <w:bookmarkEnd w:id="48"/>
    </w:p>
    <w:p w:rsidR="00EB0D37" w:rsidRPr="00C11D7A" w:rsidRDefault="002A0991" w:rsidP="00C11D7A">
      <w:pPr>
        <w:spacing w:before="0" w:after="0" w:line="240" w:lineRule="auto"/>
        <w:ind w:firstLine="709"/>
        <w:rPr>
          <w:sz w:val="28"/>
          <w:szCs w:val="28"/>
        </w:rPr>
      </w:pPr>
      <w:r w:rsidRPr="00C11D7A">
        <w:rPr>
          <w:sz w:val="28"/>
          <w:szCs w:val="28"/>
        </w:rPr>
        <w:t xml:space="preserve">- </w:t>
      </w:r>
      <w:r w:rsidR="00EB0D37" w:rsidRPr="00C11D7A">
        <w:rPr>
          <w:sz w:val="28"/>
          <w:szCs w:val="28"/>
        </w:rPr>
        <w:t>в эксплуатации;</w:t>
      </w:r>
    </w:p>
    <w:p w:rsidR="00EB0D37" w:rsidRPr="00C11D7A" w:rsidRDefault="002A0991" w:rsidP="00C11D7A">
      <w:pPr>
        <w:spacing w:before="0" w:after="0" w:line="240" w:lineRule="auto"/>
        <w:ind w:firstLine="709"/>
        <w:rPr>
          <w:sz w:val="28"/>
          <w:szCs w:val="28"/>
        </w:rPr>
      </w:pPr>
      <w:r w:rsidRPr="00C11D7A">
        <w:rPr>
          <w:sz w:val="28"/>
          <w:szCs w:val="28"/>
        </w:rPr>
        <w:t xml:space="preserve">- </w:t>
      </w:r>
      <w:r w:rsidR="00EB0D37" w:rsidRPr="00C11D7A">
        <w:rPr>
          <w:sz w:val="28"/>
          <w:szCs w:val="28"/>
        </w:rPr>
        <w:t>в запасе;</w:t>
      </w:r>
    </w:p>
    <w:p w:rsidR="00EB0D37" w:rsidRPr="00C11D7A" w:rsidRDefault="002A0991" w:rsidP="00C11D7A">
      <w:pPr>
        <w:spacing w:before="0" w:after="0" w:line="240" w:lineRule="auto"/>
        <w:ind w:firstLine="709"/>
        <w:rPr>
          <w:sz w:val="28"/>
          <w:szCs w:val="28"/>
        </w:rPr>
      </w:pPr>
      <w:r w:rsidRPr="00C11D7A">
        <w:rPr>
          <w:sz w:val="28"/>
          <w:szCs w:val="28"/>
        </w:rPr>
        <w:t xml:space="preserve">- </w:t>
      </w:r>
      <w:r w:rsidR="00EB0D37" w:rsidRPr="00C11D7A">
        <w:rPr>
          <w:sz w:val="28"/>
          <w:szCs w:val="28"/>
        </w:rPr>
        <w:t>на консервации;</w:t>
      </w:r>
    </w:p>
    <w:p w:rsidR="00EB0D37" w:rsidRPr="00C11D7A" w:rsidRDefault="002A0991" w:rsidP="00C11D7A">
      <w:pPr>
        <w:spacing w:before="0" w:after="0" w:line="240" w:lineRule="auto"/>
        <w:ind w:firstLine="709"/>
        <w:rPr>
          <w:sz w:val="28"/>
          <w:szCs w:val="28"/>
        </w:rPr>
      </w:pPr>
      <w:r w:rsidRPr="00C11D7A">
        <w:rPr>
          <w:sz w:val="28"/>
          <w:szCs w:val="28"/>
        </w:rPr>
        <w:t xml:space="preserve">- </w:t>
      </w:r>
      <w:r w:rsidR="00EB0D37" w:rsidRPr="00C11D7A">
        <w:rPr>
          <w:sz w:val="28"/>
          <w:szCs w:val="28"/>
        </w:rPr>
        <w:t xml:space="preserve">получено в безвозмездное пользование (объекты </w:t>
      </w:r>
      <w:r w:rsidR="00DA69F6" w:rsidRPr="00C11D7A">
        <w:rPr>
          <w:sz w:val="28"/>
          <w:szCs w:val="28"/>
        </w:rPr>
        <w:t>учёта</w:t>
      </w:r>
      <w:r w:rsidR="00EB0D37" w:rsidRPr="00C11D7A">
        <w:rPr>
          <w:sz w:val="28"/>
          <w:szCs w:val="28"/>
        </w:rPr>
        <w:t xml:space="preserve"> финансовой (</w:t>
      </w:r>
      <w:r w:rsidR="00DA69F6" w:rsidRPr="00C11D7A">
        <w:rPr>
          <w:sz w:val="28"/>
          <w:szCs w:val="28"/>
        </w:rPr>
        <w:t>не операционной</w:t>
      </w:r>
      <w:r w:rsidR="00EB0D37" w:rsidRPr="00C11D7A">
        <w:rPr>
          <w:sz w:val="28"/>
          <w:szCs w:val="28"/>
        </w:rPr>
        <w:t>) аренды).</w:t>
      </w:r>
    </w:p>
    <w:p w:rsidR="00EB0D37" w:rsidRPr="002A0991" w:rsidRDefault="00EB0D37" w:rsidP="00030DFD">
      <w:pPr>
        <w:spacing w:before="0" w:after="0" w:line="240" w:lineRule="auto"/>
        <w:ind w:firstLine="709"/>
      </w:pPr>
      <w:r w:rsidRPr="002A0991">
        <w:rPr>
          <w:i/>
        </w:rPr>
        <w:t xml:space="preserve">(Основание: </w:t>
      </w:r>
      <w:hyperlink r:id="rId146" w:history="1">
        <w:r w:rsidRPr="002A0991">
          <w:rPr>
            <w:rStyle w:val="afc"/>
            <w:i/>
          </w:rPr>
          <w:t>п. 7</w:t>
        </w:r>
      </w:hyperlink>
      <w:r w:rsidRPr="002A0991">
        <w:rPr>
          <w:i/>
        </w:rPr>
        <w:t xml:space="preserve"> СГС "Основные средства")</w:t>
      </w:r>
    </w:p>
    <w:p w:rsidR="00EB0D37" w:rsidRPr="002A0991" w:rsidRDefault="00EB0D37" w:rsidP="00030DFD">
      <w:pPr>
        <w:pStyle w:val="2"/>
        <w:spacing w:before="0" w:after="0" w:line="240" w:lineRule="auto"/>
        <w:ind w:firstLine="709"/>
        <w:rPr>
          <w:sz w:val="28"/>
          <w:szCs w:val="28"/>
        </w:rPr>
      </w:pPr>
      <w:bookmarkStart w:id="49" w:name="_ref_1-5d585276168d49"/>
      <w:r w:rsidRPr="002A0991">
        <w:rPr>
          <w:sz w:val="28"/>
          <w:szCs w:val="28"/>
        </w:rPr>
        <w:t xml:space="preserve">Каждому инвентарному объекту основных средств присваивается инвентарный номер, состоящий из </w:t>
      </w:r>
      <w:r w:rsidR="002D140A" w:rsidRPr="002A0991">
        <w:rPr>
          <w:sz w:val="28"/>
          <w:szCs w:val="28"/>
        </w:rPr>
        <w:t>12</w:t>
      </w:r>
      <w:r w:rsidRPr="002A0991">
        <w:rPr>
          <w:sz w:val="28"/>
          <w:szCs w:val="28"/>
        </w:rPr>
        <w:t xml:space="preserve"> знаков:</w:t>
      </w:r>
      <w:bookmarkEnd w:id="49"/>
    </w:p>
    <w:p w:rsidR="002D140A" w:rsidRPr="002A0991" w:rsidRDefault="002D140A" w:rsidP="00030DFD">
      <w:pPr>
        <w:spacing w:before="0" w:after="0" w:line="240" w:lineRule="auto"/>
        <w:ind w:firstLine="709"/>
        <w:rPr>
          <w:sz w:val="28"/>
          <w:szCs w:val="28"/>
        </w:rPr>
      </w:pPr>
      <w:r w:rsidRPr="002A0991">
        <w:rPr>
          <w:sz w:val="28"/>
          <w:szCs w:val="28"/>
        </w:rPr>
        <w:t>1-й знак - код вида финансового обеспечения (деятельности);</w:t>
      </w:r>
    </w:p>
    <w:p w:rsidR="002D140A" w:rsidRPr="002A0991" w:rsidRDefault="002D140A" w:rsidP="00030DFD">
      <w:pPr>
        <w:spacing w:before="0" w:after="0" w:line="240" w:lineRule="auto"/>
        <w:ind w:firstLine="709"/>
        <w:rPr>
          <w:sz w:val="28"/>
          <w:szCs w:val="28"/>
        </w:rPr>
      </w:pPr>
      <w:r w:rsidRPr="002A0991">
        <w:rPr>
          <w:sz w:val="28"/>
          <w:szCs w:val="28"/>
        </w:rPr>
        <w:t>2 - 4-й знаки - код синтетического счёта;</w:t>
      </w:r>
    </w:p>
    <w:p w:rsidR="002D140A" w:rsidRPr="002A0991" w:rsidRDefault="002D140A" w:rsidP="00030DFD">
      <w:pPr>
        <w:spacing w:before="0" w:after="0" w:line="240" w:lineRule="auto"/>
        <w:ind w:firstLine="709"/>
        <w:rPr>
          <w:sz w:val="28"/>
          <w:szCs w:val="28"/>
        </w:rPr>
      </w:pPr>
      <w:r w:rsidRPr="002A0991">
        <w:rPr>
          <w:sz w:val="28"/>
          <w:szCs w:val="28"/>
        </w:rPr>
        <w:t>5 - 6-й знаки - код аналитического счёта;</w:t>
      </w:r>
    </w:p>
    <w:p w:rsidR="00EB0D37" w:rsidRPr="002A0991" w:rsidRDefault="002D140A" w:rsidP="00030DFD">
      <w:pPr>
        <w:spacing w:before="0" w:after="0" w:line="240" w:lineRule="auto"/>
        <w:ind w:firstLine="709"/>
        <w:rPr>
          <w:sz w:val="28"/>
          <w:szCs w:val="28"/>
        </w:rPr>
      </w:pPr>
      <w:r w:rsidRPr="002A0991">
        <w:rPr>
          <w:sz w:val="28"/>
          <w:szCs w:val="28"/>
        </w:rPr>
        <w:t>7 - 12-й знаки - порядковый номер объекта в группе (000001 - 999999).</w:t>
      </w:r>
    </w:p>
    <w:p w:rsidR="00EB0D37" w:rsidRPr="002A0991" w:rsidRDefault="00EB0D37" w:rsidP="00030DFD">
      <w:pPr>
        <w:spacing w:before="0" w:after="0" w:line="240" w:lineRule="auto"/>
        <w:ind w:firstLine="709"/>
      </w:pPr>
      <w:r w:rsidRPr="002A0991">
        <w:rPr>
          <w:i/>
        </w:rPr>
        <w:t xml:space="preserve">(Основание: </w:t>
      </w:r>
      <w:hyperlink r:id="rId147" w:history="1">
        <w:r w:rsidRPr="002A0991">
          <w:rPr>
            <w:rStyle w:val="afc"/>
            <w:i/>
          </w:rPr>
          <w:t>п. 9</w:t>
        </w:r>
      </w:hyperlink>
      <w:r w:rsidRPr="002A0991">
        <w:rPr>
          <w:i/>
        </w:rPr>
        <w:t xml:space="preserve"> СГС "Основные средства", </w:t>
      </w:r>
      <w:hyperlink r:id="rId148" w:history="1">
        <w:r w:rsidRPr="002A0991">
          <w:rPr>
            <w:rStyle w:val="afc"/>
            <w:i/>
          </w:rPr>
          <w:t>п. 46</w:t>
        </w:r>
      </w:hyperlink>
      <w:r w:rsidRPr="002A0991">
        <w:rPr>
          <w:i/>
        </w:rPr>
        <w:t xml:space="preserve"> Инструкции № 157н)</w:t>
      </w:r>
    </w:p>
    <w:p w:rsidR="00EB0D37" w:rsidRPr="002A0991" w:rsidRDefault="00EB0D37" w:rsidP="00030DFD">
      <w:pPr>
        <w:pStyle w:val="2"/>
        <w:spacing w:before="0" w:after="0" w:line="240" w:lineRule="auto"/>
        <w:ind w:firstLine="709"/>
        <w:rPr>
          <w:sz w:val="28"/>
          <w:szCs w:val="28"/>
        </w:rPr>
      </w:pPr>
      <w:bookmarkStart w:id="50" w:name="_ref_1-8577d33ccc4847"/>
      <w:r w:rsidRPr="002A0991">
        <w:rPr>
          <w:sz w:val="28"/>
          <w:szCs w:val="28"/>
        </w:rPr>
        <w:t>Инвентарный номер наносится:</w:t>
      </w:r>
      <w:bookmarkEnd w:id="50"/>
    </w:p>
    <w:p w:rsidR="00EB0D37" w:rsidRPr="002A0991" w:rsidRDefault="00EB0D37" w:rsidP="00030DFD">
      <w:pPr>
        <w:spacing w:before="0" w:after="0" w:line="240" w:lineRule="auto"/>
        <w:ind w:firstLine="709"/>
        <w:rPr>
          <w:sz w:val="28"/>
          <w:szCs w:val="28"/>
        </w:rPr>
      </w:pPr>
      <w:r w:rsidRPr="002A0991">
        <w:rPr>
          <w:sz w:val="28"/>
          <w:szCs w:val="28"/>
        </w:rPr>
        <w:t>- на объекты недвижимого имущества - несмываемой краской;</w:t>
      </w:r>
    </w:p>
    <w:p w:rsidR="00EB0D37" w:rsidRPr="002A0991" w:rsidRDefault="00EB0D37" w:rsidP="00030DFD">
      <w:pPr>
        <w:spacing w:before="0" w:after="0" w:line="240" w:lineRule="auto"/>
        <w:ind w:firstLine="709"/>
        <w:rPr>
          <w:sz w:val="28"/>
          <w:szCs w:val="28"/>
        </w:rPr>
      </w:pPr>
      <w:r w:rsidRPr="002A0991">
        <w:rPr>
          <w:sz w:val="28"/>
          <w:szCs w:val="28"/>
        </w:rPr>
        <w:t xml:space="preserve">- на объекты движимого имущества - </w:t>
      </w:r>
      <w:r w:rsidR="002D140A" w:rsidRPr="002A0991">
        <w:rPr>
          <w:sz w:val="28"/>
          <w:szCs w:val="28"/>
        </w:rPr>
        <w:t>специальным маркером</w:t>
      </w:r>
      <w:r w:rsidRPr="002A0991">
        <w:rPr>
          <w:sz w:val="28"/>
          <w:szCs w:val="28"/>
        </w:rPr>
        <w:t>.</w:t>
      </w:r>
    </w:p>
    <w:p w:rsidR="00EB0D37" w:rsidRPr="002A0991" w:rsidRDefault="00EB0D37" w:rsidP="00030DFD">
      <w:pPr>
        <w:spacing w:before="0" w:after="0" w:line="240" w:lineRule="auto"/>
        <w:ind w:firstLine="709"/>
      </w:pPr>
      <w:r w:rsidRPr="002A0991">
        <w:rPr>
          <w:i/>
        </w:rPr>
        <w:t xml:space="preserve">(Основание: </w:t>
      </w:r>
      <w:hyperlink r:id="rId149" w:history="1">
        <w:r w:rsidRPr="002A0991">
          <w:rPr>
            <w:rStyle w:val="afc"/>
            <w:i/>
          </w:rPr>
          <w:t>п. 46</w:t>
        </w:r>
      </w:hyperlink>
      <w:r w:rsidRPr="002A0991">
        <w:rPr>
          <w:i/>
        </w:rPr>
        <w:t xml:space="preserve"> Инструкции № 157н)</w:t>
      </w:r>
    </w:p>
    <w:p w:rsidR="00EB0D37" w:rsidRPr="002A0991" w:rsidRDefault="00EB0D37" w:rsidP="00030DFD">
      <w:pPr>
        <w:pStyle w:val="2"/>
        <w:spacing w:before="0" w:after="0" w:line="240" w:lineRule="auto"/>
        <w:ind w:firstLine="709"/>
        <w:rPr>
          <w:sz w:val="28"/>
          <w:szCs w:val="28"/>
        </w:rPr>
      </w:pPr>
      <w:bookmarkStart w:id="51" w:name="_ref_1-2a6f45b5461843"/>
      <w:r w:rsidRPr="002A0991">
        <w:rPr>
          <w:sz w:val="28"/>
          <w:szCs w:val="28"/>
        </w:rPr>
        <w:t xml:space="preserve">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w:t>
      </w:r>
      <w:r w:rsidR="00DA69F6" w:rsidRPr="002A0991">
        <w:rPr>
          <w:sz w:val="28"/>
          <w:szCs w:val="28"/>
        </w:rPr>
        <w:t>Учётной</w:t>
      </w:r>
      <w:r w:rsidRPr="002A0991">
        <w:rPr>
          <w:sz w:val="28"/>
          <w:szCs w:val="28"/>
        </w:rPr>
        <w:t xml:space="preserve"> политикой.</w:t>
      </w:r>
      <w:bookmarkEnd w:id="51"/>
    </w:p>
    <w:p w:rsidR="00EB0D37" w:rsidRPr="002A0991" w:rsidRDefault="00EB0D37" w:rsidP="00030DFD">
      <w:pPr>
        <w:spacing w:before="0" w:after="0" w:line="240" w:lineRule="auto"/>
        <w:ind w:firstLine="709"/>
      </w:pPr>
      <w:r w:rsidRPr="002A0991">
        <w:rPr>
          <w:i/>
        </w:rPr>
        <w:lastRenderedPageBreak/>
        <w:t xml:space="preserve">(Основание: </w:t>
      </w:r>
      <w:hyperlink r:id="rId150" w:history="1">
        <w:r w:rsidRPr="002A0991">
          <w:rPr>
            <w:rStyle w:val="afc"/>
            <w:i/>
          </w:rPr>
          <w:t>п. 46</w:t>
        </w:r>
      </w:hyperlink>
      <w:r w:rsidRPr="002A0991">
        <w:rPr>
          <w:i/>
        </w:rPr>
        <w:t xml:space="preserve"> Инструкции № 157н)</w:t>
      </w:r>
    </w:p>
    <w:p w:rsidR="00EB0D37" w:rsidRPr="002A0991" w:rsidRDefault="00EB0D37" w:rsidP="00030DFD">
      <w:pPr>
        <w:pStyle w:val="2"/>
        <w:spacing w:before="0" w:after="0" w:line="240" w:lineRule="auto"/>
        <w:ind w:firstLine="709"/>
        <w:rPr>
          <w:sz w:val="28"/>
          <w:szCs w:val="28"/>
        </w:rPr>
      </w:pPr>
      <w:bookmarkStart w:id="52" w:name="_ref_1-e0603f0a642f46"/>
      <w:r w:rsidRPr="002A0991">
        <w:rPr>
          <w:sz w:val="28"/>
          <w:szCs w:val="28"/>
        </w:rPr>
        <w:t xml:space="preserve">Аналитический </w:t>
      </w:r>
      <w:r w:rsidR="00DA69F6" w:rsidRPr="002A0991">
        <w:rPr>
          <w:sz w:val="28"/>
          <w:szCs w:val="28"/>
        </w:rPr>
        <w:t>учёт</w:t>
      </w:r>
      <w:r w:rsidRPr="002A0991">
        <w:rPr>
          <w:sz w:val="28"/>
          <w:szCs w:val="28"/>
        </w:rPr>
        <w:t xml:space="preserve"> вложений в основные средства </w:t>
      </w:r>
      <w:r w:rsidR="00DA69F6" w:rsidRPr="002A0991">
        <w:rPr>
          <w:sz w:val="28"/>
          <w:szCs w:val="28"/>
        </w:rPr>
        <w:t>ведётся</w:t>
      </w:r>
      <w:r w:rsidRPr="002A0991">
        <w:rPr>
          <w:sz w:val="28"/>
          <w:szCs w:val="28"/>
        </w:rPr>
        <w:t xml:space="preserve"> в Многографной карточке (</w:t>
      </w:r>
      <w:hyperlink r:id="rId151" w:history="1">
        <w:r w:rsidRPr="002A0991">
          <w:rPr>
            <w:rStyle w:val="afc"/>
            <w:sz w:val="28"/>
            <w:szCs w:val="28"/>
          </w:rPr>
          <w:t>ф. 0504054</w:t>
        </w:r>
      </w:hyperlink>
      <w:r w:rsidRPr="002A0991">
        <w:rPr>
          <w:sz w:val="28"/>
          <w:szCs w:val="28"/>
        </w:rPr>
        <w:t>).</w:t>
      </w:r>
      <w:bookmarkEnd w:id="52"/>
    </w:p>
    <w:p w:rsidR="00EB0D37" w:rsidRPr="002A0991" w:rsidRDefault="00EB0D37" w:rsidP="00030DFD">
      <w:pPr>
        <w:spacing w:before="0" w:after="0" w:line="240" w:lineRule="auto"/>
        <w:ind w:firstLine="709"/>
      </w:pPr>
      <w:r w:rsidRPr="002A0991">
        <w:rPr>
          <w:i/>
        </w:rPr>
        <w:t xml:space="preserve">(Основание: </w:t>
      </w:r>
      <w:hyperlink r:id="rId152" w:history="1">
        <w:r w:rsidRPr="002A0991">
          <w:rPr>
            <w:rStyle w:val="afc"/>
            <w:i/>
          </w:rPr>
          <w:t>п. 128</w:t>
        </w:r>
      </w:hyperlink>
      <w:r w:rsidRPr="002A0991">
        <w:rPr>
          <w:i/>
        </w:rPr>
        <w:t xml:space="preserve"> Инструкции № 157н)</w:t>
      </w:r>
    </w:p>
    <w:p w:rsidR="00EB0D37" w:rsidRPr="002A0991" w:rsidRDefault="00EB0D37" w:rsidP="00030DFD">
      <w:pPr>
        <w:pStyle w:val="2"/>
        <w:spacing w:before="0" w:after="0" w:line="240" w:lineRule="auto"/>
        <w:ind w:firstLine="709"/>
        <w:rPr>
          <w:sz w:val="28"/>
          <w:szCs w:val="28"/>
        </w:rPr>
      </w:pPr>
      <w:bookmarkStart w:id="53" w:name="_ref_1-4887d0f424774e"/>
      <w:r w:rsidRPr="002A0991">
        <w:rPr>
          <w:sz w:val="28"/>
          <w:szCs w:val="28"/>
        </w:rPr>
        <w:t xml:space="preserve">Основные средства, выявленные при инвентаризации, принимаются к </w:t>
      </w:r>
      <w:r w:rsidR="00DA69F6" w:rsidRPr="002A0991">
        <w:rPr>
          <w:sz w:val="28"/>
          <w:szCs w:val="28"/>
        </w:rPr>
        <w:t>учёту</w:t>
      </w:r>
      <w:r w:rsidRPr="002A0991">
        <w:rPr>
          <w:sz w:val="28"/>
          <w:szCs w:val="28"/>
        </w:rPr>
        <w:t xml:space="preserve"> по справедливой стоимости, </w:t>
      </w:r>
      <w:r w:rsidR="00DA69F6" w:rsidRPr="002A0991">
        <w:rPr>
          <w:sz w:val="28"/>
          <w:szCs w:val="28"/>
        </w:rPr>
        <w:t>определённой</w:t>
      </w:r>
      <w:r w:rsidRPr="002A0991">
        <w:rPr>
          <w:sz w:val="28"/>
          <w:szCs w:val="28"/>
        </w:rPr>
        <w:t> комиссией по поступлению и выбытию активов с применением наиболее подходящего в каждом случае метода.</w:t>
      </w:r>
      <w:bookmarkEnd w:id="53"/>
    </w:p>
    <w:p w:rsidR="00EB0D37" w:rsidRPr="002A0991" w:rsidRDefault="00EB0D37" w:rsidP="00030DFD">
      <w:pPr>
        <w:spacing w:before="0" w:after="0" w:line="240" w:lineRule="auto"/>
        <w:ind w:firstLine="709"/>
      </w:pPr>
      <w:r w:rsidRPr="002A0991">
        <w:rPr>
          <w:i/>
        </w:rPr>
        <w:t xml:space="preserve">(Основание: </w:t>
      </w:r>
      <w:hyperlink r:id="rId153" w:history="1">
        <w:r w:rsidRPr="002A0991">
          <w:rPr>
            <w:rStyle w:val="afc"/>
            <w:i/>
          </w:rPr>
          <w:t>п. п. 52</w:t>
        </w:r>
      </w:hyperlink>
      <w:r w:rsidRPr="002A0991">
        <w:rPr>
          <w:i/>
        </w:rPr>
        <w:t xml:space="preserve">, </w:t>
      </w:r>
      <w:hyperlink r:id="rId154" w:history="1">
        <w:r w:rsidRPr="002A0991">
          <w:rPr>
            <w:rStyle w:val="afc"/>
            <w:i/>
          </w:rPr>
          <w:t>54</w:t>
        </w:r>
      </w:hyperlink>
      <w:r w:rsidRPr="002A0991">
        <w:rPr>
          <w:i/>
        </w:rPr>
        <w:t xml:space="preserve"> СГС "Концептуальные основы", </w:t>
      </w:r>
      <w:hyperlink r:id="rId155" w:history="1">
        <w:r w:rsidRPr="002A0991">
          <w:rPr>
            <w:rStyle w:val="afc"/>
            <w:i/>
          </w:rPr>
          <w:t>п. 31</w:t>
        </w:r>
      </w:hyperlink>
      <w:r w:rsidRPr="002A0991">
        <w:rPr>
          <w:i/>
        </w:rPr>
        <w:t xml:space="preserve"> Инструкции № 157н)</w:t>
      </w:r>
    </w:p>
    <w:p w:rsidR="00EB0D37" w:rsidRPr="002A0991" w:rsidRDefault="00EB0D37" w:rsidP="00030DFD">
      <w:pPr>
        <w:pStyle w:val="2"/>
        <w:spacing w:before="0" w:after="0" w:line="240" w:lineRule="auto"/>
        <w:ind w:firstLine="709"/>
        <w:rPr>
          <w:sz w:val="28"/>
          <w:szCs w:val="28"/>
        </w:rPr>
      </w:pPr>
      <w:bookmarkStart w:id="54" w:name="_ref_1-b675624e416245"/>
      <w:r w:rsidRPr="002A0991">
        <w:rPr>
          <w:sz w:val="28"/>
          <w:szCs w:val="28"/>
        </w:rPr>
        <w:t xml:space="preserve">Объекты </w:t>
      </w:r>
      <w:r w:rsidR="00DA69F6" w:rsidRPr="002A0991">
        <w:rPr>
          <w:sz w:val="28"/>
          <w:szCs w:val="28"/>
        </w:rPr>
        <w:t>учёта</w:t>
      </w:r>
      <w:r w:rsidRPr="002A0991">
        <w:rPr>
          <w:sz w:val="28"/>
          <w:szCs w:val="28"/>
        </w:rPr>
        <w:t xml:space="preserve"> аренды, возникающие в рамках договоров безвозмездного пользования или в рамках договоров аренды, предусматривающих предоставление имущества в возмездное пользование по цене значительно ниже рыночной стоимости, отражаются в </w:t>
      </w:r>
      <w:r w:rsidR="00DA69F6" w:rsidRPr="002A0991">
        <w:rPr>
          <w:sz w:val="28"/>
          <w:szCs w:val="28"/>
        </w:rPr>
        <w:t>учёте</w:t>
      </w:r>
      <w:r w:rsidRPr="002A0991">
        <w:rPr>
          <w:sz w:val="28"/>
          <w:szCs w:val="28"/>
        </w:rPr>
        <w:t xml:space="preserve"> по их справедливой стоимости, определяемой передающей стороной (арендодателем) на дату классификации объектов </w:t>
      </w:r>
      <w:r w:rsidR="00DA69F6" w:rsidRPr="002A0991">
        <w:rPr>
          <w:sz w:val="28"/>
          <w:szCs w:val="28"/>
        </w:rPr>
        <w:t>учёта</w:t>
      </w:r>
      <w:r w:rsidRPr="002A0991">
        <w:rPr>
          <w:sz w:val="28"/>
          <w:szCs w:val="28"/>
        </w:rPr>
        <w:t xml:space="preserve"> аренды методом рыночных цен - как если бы право пользования имуществом было предоставлено на коммерческих (рыночных) условиях.</w:t>
      </w:r>
      <w:bookmarkEnd w:id="54"/>
    </w:p>
    <w:p w:rsidR="00EB0D37" w:rsidRPr="002A0991" w:rsidRDefault="00EB0D37" w:rsidP="00030DFD">
      <w:pPr>
        <w:spacing w:before="0" w:after="0" w:line="240" w:lineRule="auto"/>
        <w:ind w:firstLine="709"/>
        <w:rPr>
          <w:sz w:val="28"/>
          <w:szCs w:val="28"/>
        </w:rPr>
      </w:pPr>
      <w:r w:rsidRPr="002A0991">
        <w:rPr>
          <w:sz w:val="28"/>
          <w:szCs w:val="28"/>
        </w:rPr>
        <w:t xml:space="preserve">В случае отсутствия сведений о стоимости актива, он отражается в </w:t>
      </w:r>
      <w:r w:rsidR="00DA69F6" w:rsidRPr="002A0991">
        <w:rPr>
          <w:sz w:val="28"/>
          <w:szCs w:val="28"/>
        </w:rPr>
        <w:t>учёте</w:t>
      </w:r>
      <w:r w:rsidRPr="002A0991">
        <w:rPr>
          <w:sz w:val="28"/>
          <w:szCs w:val="28"/>
        </w:rPr>
        <w:t xml:space="preserve"> по условной оценке, равной одному рублю. После того, как данные о стоимости передаваемого (получаемого) объекта станут доступны, его балансовая стоимость подлежит пересмотру.</w:t>
      </w:r>
    </w:p>
    <w:p w:rsidR="00EB0D37" w:rsidRPr="002A0991" w:rsidRDefault="00EB0D37" w:rsidP="00030DFD">
      <w:pPr>
        <w:spacing w:before="0" w:after="0" w:line="240" w:lineRule="auto"/>
        <w:ind w:firstLine="709"/>
      </w:pPr>
      <w:r w:rsidRPr="002A0991">
        <w:rPr>
          <w:i/>
        </w:rPr>
        <w:t xml:space="preserve">(Основание: </w:t>
      </w:r>
      <w:hyperlink r:id="rId156" w:history="1">
        <w:r w:rsidRPr="002A0991">
          <w:rPr>
            <w:rStyle w:val="afc"/>
            <w:i/>
          </w:rPr>
          <w:t>п. 26</w:t>
        </w:r>
      </w:hyperlink>
      <w:r w:rsidRPr="002A0991">
        <w:rPr>
          <w:i/>
        </w:rPr>
        <w:t xml:space="preserve"> СГС "Аренда")</w:t>
      </w:r>
    </w:p>
    <w:p w:rsidR="00EB0D37" w:rsidRPr="002A0991" w:rsidRDefault="00EB0D37" w:rsidP="00030DFD">
      <w:pPr>
        <w:pStyle w:val="2"/>
        <w:spacing w:before="0" w:after="0" w:line="240" w:lineRule="auto"/>
        <w:ind w:firstLine="709"/>
        <w:rPr>
          <w:sz w:val="28"/>
          <w:szCs w:val="28"/>
        </w:rPr>
      </w:pPr>
      <w:bookmarkStart w:id="55" w:name="_ref_1-c5d2fbb2a95c43"/>
      <w:r w:rsidRPr="002A0991">
        <w:rPr>
          <w:sz w:val="28"/>
          <w:szCs w:val="28"/>
        </w:rPr>
        <w:t xml:space="preserve">В Инвентарных карточках </w:t>
      </w:r>
      <w:r w:rsidR="00DA69F6" w:rsidRPr="002A0991">
        <w:rPr>
          <w:sz w:val="28"/>
          <w:szCs w:val="28"/>
        </w:rPr>
        <w:t>учёта</w:t>
      </w:r>
      <w:r w:rsidRPr="002A0991">
        <w:rPr>
          <w:sz w:val="28"/>
          <w:szCs w:val="28"/>
        </w:rPr>
        <w:t xml:space="preserve"> нефинансовых активов (</w:t>
      </w:r>
      <w:hyperlink r:id="rId157" w:history="1">
        <w:r w:rsidRPr="002A0991">
          <w:rPr>
            <w:rStyle w:val="afc"/>
            <w:sz w:val="28"/>
            <w:szCs w:val="28"/>
          </w:rPr>
          <w:t>ф. 0504031</w:t>
        </w:r>
      </w:hyperlink>
      <w:r w:rsidRPr="002A0991">
        <w:rPr>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w:t>
      </w:r>
      <w:r w:rsidR="00DA69F6" w:rsidRPr="002A0991">
        <w:rPr>
          <w:sz w:val="28"/>
          <w:szCs w:val="28"/>
        </w:rPr>
        <w:t>прикреплённых</w:t>
      </w:r>
      <w:r w:rsidRPr="002A0991">
        <w:rPr>
          <w:sz w:val="28"/>
          <w:szCs w:val="28"/>
        </w:rPr>
        <w:t xml:space="preserve"> </w:t>
      </w:r>
      <w:r w:rsidR="00DA69F6" w:rsidRPr="002A0991">
        <w:rPr>
          <w:sz w:val="28"/>
          <w:szCs w:val="28"/>
        </w:rPr>
        <w:t>к стенам</w:t>
      </w:r>
      <w:r w:rsidRPr="002A0991">
        <w:rPr>
          <w:sz w:val="28"/>
          <w:szCs w:val="28"/>
        </w:rPr>
        <w:t xml:space="preserve">, фундаменту, </w:t>
      </w:r>
      <w:r w:rsidR="00DA69F6" w:rsidRPr="002A0991">
        <w:rPr>
          <w:sz w:val="28"/>
          <w:szCs w:val="28"/>
        </w:rPr>
        <w:t>соединённых</w:t>
      </w:r>
      <w:r w:rsidRPr="002A0991">
        <w:rPr>
          <w:sz w:val="28"/>
          <w:szCs w:val="28"/>
        </w:rPr>
        <w:t xml:space="preserve"> между собой кабельными линиями), с указанием даты ввода в эксплуатацию и конкретных помещений, оборудованных системой.</w:t>
      </w:r>
      <w:bookmarkEnd w:id="55"/>
    </w:p>
    <w:p w:rsidR="00EB0D37" w:rsidRPr="002A0991" w:rsidRDefault="00EB0D37" w:rsidP="00030DFD">
      <w:pPr>
        <w:spacing w:before="0" w:after="0" w:line="240" w:lineRule="auto"/>
        <w:ind w:firstLine="709"/>
      </w:pPr>
      <w:r w:rsidRPr="002A0991">
        <w:rPr>
          <w:i/>
        </w:rPr>
        <w:t xml:space="preserve">(Основание: </w:t>
      </w:r>
      <w:hyperlink r:id="rId158" w:history="1">
        <w:r w:rsidRPr="002A0991">
          <w:rPr>
            <w:rStyle w:val="afc"/>
            <w:i/>
          </w:rPr>
          <w:t>п. 9</w:t>
        </w:r>
      </w:hyperlink>
      <w:r w:rsidRPr="002A0991">
        <w:rPr>
          <w:i/>
        </w:rPr>
        <w:t xml:space="preserve"> СГС "</w:t>
      </w:r>
      <w:r w:rsidR="00DA69F6" w:rsidRPr="002A0991">
        <w:rPr>
          <w:i/>
        </w:rPr>
        <w:t>Учётная</w:t>
      </w:r>
      <w:r w:rsidRPr="002A0991">
        <w:rPr>
          <w:i/>
        </w:rPr>
        <w:t xml:space="preserve"> политика")</w:t>
      </w:r>
    </w:p>
    <w:p w:rsidR="00EB0D37" w:rsidRPr="002A0991" w:rsidRDefault="00EB0D37" w:rsidP="00030DFD">
      <w:pPr>
        <w:pStyle w:val="2"/>
        <w:spacing w:before="0" w:after="0" w:line="240" w:lineRule="auto"/>
        <w:ind w:firstLine="709"/>
        <w:rPr>
          <w:sz w:val="28"/>
          <w:szCs w:val="28"/>
        </w:rPr>
      </w:pPr>
      <w:bookmarkStart w:id="56" w:name="_ref_1-9d2c07ccd3424c"/>
      <w:r w:rsidRPr="002A0991">
        <w:rPr>
          <w:sz w:val="28"/>
          <w:szCs w:val="28"/>
        </w:rPr>
        <w:t xml:space="preserve">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w:t>
      </w:r>
      <w:r w:rsidR="002D140A" w:rsidRPr="002A0991">
        <w:rPr>
          <w:sz w:val="28"/>
          <w:szCs w:val="28"/>
        </w:rPr>
        <w:t>при условии,</w:t>
      </w:r>
      <w:r w:rsidRPr="002A0991">
        <w:rPr>
          <w:sz w:val="28"/>
          <w:szCs w:val="28"/>
        </w:rPr>
        <w:t xml:space="preserve">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bookmarkEnd w:id="56"/>
      <w:r w:rsidR="002D140A" w:rsidRPr="002A0991">
        <w:rPr>
          <w:color w:val="000000"/>
          <w:sz w:val="28"/>
          <w:szCs w:val="28"/>
        </w:rPr>
        <w:t xml:space="preserve"> Стоимость заменяемого объекта при этом должна быть </w:t>
      </w:r>
      <w:r w:rsidR="00DA69F6" w:rsidRPr="002A0991">
        <w:rPr>
          <w:color w:val="000000"/>
          <w:sz w:val="28"/>
          <w:szCs w:val="28"/>
        </w:rPr>
        <w:t>надёжно</w:t>
      </w:r>
      <w:r w:rsidR="002D140A" w:rsidRPr="002A0991">
        <w:rPr>
          <w:color w:val="000000"/>
          <w:sz w:val="28"/>
          <w:szCs w:val="28"/>
        </w:rPr>
        <w:t xml:space="preserve"> оценена.</w:t>
      </w:r>
    </w:p>
    <w:p w:rsidR="00EB0D37" w:rsidRPr="002A0991" w:rsidRDefault="00EB0D37" w:rsidP="00030DFD">
      <w:pPr>
        <w:spacing w:before="0" w:after="0" w:line="240" w:lineRule="auto"/>
        <w:ind w:firstLine="709"/>
        <w:rPr>
          <w:sz w:val="28"/>
          <w:szCs w:val="28"/>
        </w:rPr>
      </w:pPr>
      <w:r w:rsidRPr="002A0991">
        <w:rPr>
          <w:sz w:val="28"/>
          <w:szCs w:val="28"/>
        </w:rPr>
        <w:t>Одновременно балансовая стоимость этого объекта корректируется (уменьшается) на стоимость выбывающих (заменяемых) частей.</w:t>
      </w:r>
    </w:p>
    <w:p w:rsidR="00EB0D37" w:rsidRPr="002A0991" w:rsidRDefault="00EB0D37" w:rsidP="00030DFD">
      <w:pPr>
        <w:spacing w:before="0" w:after="0" w:line="240" w:lineRule="auto"/>
        <w:ind w:firstLine="709"/>
      </w:pPr>
      <w:r w:rsidRPr="002A0991">
        <w:rPr>
          <w:i/>
        </w:rPr>
        <w:t xml:space="preserve">(Основание: </w:t>
      </w:r>
      <w:hyperlink r:id="rId159" w:history="1">
        <w:r w:rsidRPr="002A0991">
          <w:rPr>
            <w:rStyle w:val="afc"/>
            <w:i/>
          </w:rPr>
          <w:t>п. п. 19</w:t>
        </w:r>
      </w:hyperlink>
      <w:r w:rsidRPr="002A0991">
        <w:rPr>
          <w:i/>
        </w:rPr>
        <w:t xml:space="preserve">, </w:t>
      </w:r>
      <w:hyperlink r:id="rId160" w:history="1">
        <w:r w:rsidRPr="002A0991">
          <w:rPr>
            <w:rStyle w:val="afc"/>
            <w:i/>
          </w:rPr>
          <w:t>27</w:t>
        </w:r>
      </w:hyperlink>
      <w:r w:rsidRPr="002A0991">
        <w:rPr>
          <w:i/>
        </w:rPr>
        <w:t xml:space="preserve"> СГС "Основные средства")</w:t>
      </w:r>
    </w:p>
    <w:p w:rsidR="00EB0D37" w:rsidRPr="002A0991" w:rsidRDefault="00EB0D37" w:rsidP="00030DFD">
      <w:pPr>
        <w:pStyle w:val="2"/>
        <w:spacing w:before="0" w:after="0" w:line="240" w:lineRule="auto"/>
        <w:ind w:firstLine="709"/>
        <w:rPr>
          <w:sz w:val="28"/>
          <w:szCs w:val="28"/>
        </w:rPr>
      </w:pPr>
      <w:bookmarkStart w:id="57" w:name="_ref_1-907e8670e4894a"/>
      <w:r w:rsidRPr="002A0991">
        <w:rPr>
          <w:sz w:val="28"/>
          <w:szCs w:val="28"/>
        </w:rPr>
        <w:t>Балансовая стоимость объекта основных средств увеличивается в случаях проведения:</w:t>
      </w:r>
      <w:bookmarkEnd w:id="57"/>
    </w:p>
    <w:p w:rsidR="00EB0D37" w:rsidRPr="002A0991" w:rsidRDefault="00EB0D37" w:rsidP="00030DFD">
      <w:pPr>
        <w:spacing w:before="0" w:after="0" w:line="240" w:lineRule="auto"/>
        <w:ind w:firstLine="709"/>
        <w:rPr>
          <w:sz w:val="28"/>
          <w:szCs w:val="28"/>
        </w:rPr>
      </w:pPr>
      <w:r w:rsidRPr="002A0991">
        <w:rPr>
          <w:sz w:val="28"/>
          <w:szCs w:val="28"/>
        </w:rPr>
        <w:t>- обязательных регулярных осмотров на предмет наличия дефектов;</w:t>
      </w:r>
    </w:p>
    <w:p w:rsidR="00EB0D37" w:rsidRPr="002A0991" w:rsidRDefault="00EB0D37" w:rsidP="00030DFD">
      <w:pPr>
        <w:spacing w:before="0" w:after="0" w:line="240" w:lineRule="auto"/>
        <w:ind w:firstLine="709"/>
        <w:rPr>
          <w:sz w:val="28"/>
          <w:szCs w:val="28"/>
        </w:rPr>
      </w:pPr>
      <w:r w:rsidRPr="002A0991">
        <w:rPr>
          <w:sz w:val="28"/>
          <w:szCs w:val="28"/>
        </w:rPr>
        <w:t>- ремонтов, достройки, дооборудования</w:t>
      </w:r>
      <w:r w:rsidR="001D4E2C" w:rsidRPr="002A0991">
        <w:rPr>
          <w:sz w:val="28"/>
          <w:szCs w:val="28"/>
        </w:rPr>
        <w:t xml:space="preserve"> (</w:t>
      </w:r>
      <w:r w:rsidR="001D4E2C" w:rsidRPr="002A0991">
        <w:rPr>
          <w:color w:val="000000"/>
          <w:sz w:val="28"/>
          <w:szCs w:val="28"/>
        </w:rPr>
        <w:t>установки (замены) котельной, противопожарного оборудования, оборудования охранно-пожарной сигнализации)</w:t>
      </w:r>
      <w:r w:rsidRPr="002A0991">
        <w:rPr>
          <w:sz w:val="28"/>
          <w:szCs w:val="28"/>
        </w:rPr>
        <w:t xml:space="preserve">, реконструкции, в том числе с элементами </w:t>
      </w:r>
      <w:r w:rsidRPr="002A0991">
        <w:rPr>
          <w:sz w:val="28"/>
          <w:szCs w:val="28"/>
        </w:rPr>
        <w:lastRenderedPageBreak/>
        <w:t>реставрации, технического перевооружения, модернизации, частичной ликвидации (разукомплектации).</w:t>
      </w:r>
    </w:p>
    <w:p w:rsidR="00EB0D37" w:rsidRPr="002A0991" w:rsidRDefault="00EB0D37" w:rsidP="00030DFD">
      <w:pPr>
        <w:spacing w:before="0" w:after="0" w:line="240" w:lineRule="auto"/>
        <w:ind w:firstLine="709"/>
        <w:rPr>
          <w:sz w:val="28"/>
          <w:szCs w:val="28"/>
        </w:rPr>
      </w:pPr>
      <w:r w:rsidRPr="002A0991">
        <w:rPr>
          <w:sz w:val="28"/>
          <w:szCs w:val="28"/>
        </w:rPr>
        <w:t>Балансовая стоимость основного средства увеличивается на сумму сформированных капитальных вложений в этот объект и только при условии выполнения критериев признания объектов основных средств.</w:t>
      </w:r>
    </w:p>
    <w:p w:rsidR="00EB0D37" w:rsidRPr="002A0991" w:rsidRDefault="00EB0D37" w:rsidP="00030DFD">
      <w:pPr>
        <w:spacing w:before="0" w:after="0" w:line="240" w:lineRule="auto"/>
        <w:ind w:firstLine="709"/>
        <w:rPr>
          <w:sz w:val="28"/>
          <w:szCs w:val="28"/>
        </w:rPr>
      </w:pPr>
      <w:r w:rsidRPr="002A0991">
        <w:rPr>
          <w:sz w:val="28"/>
          <w:szCs w:val="28"/>
        </w:rPr>
        <w:t xml:space="preserve">При этом ранее </w:t>
      </w:r>
      <w:r w:rsidR="00DA69F6" w:rsidRPr="002A0991">
        <w:rPr>
          <w:sz w:val="28"/>
          <w:szCs w:val="28"/>
        </w:rPr>
        <w:t>учтённая</w:t>
      </w:r>
      <w:r w:rsidRPr="002A0991">
        <w:rPr>
          <w:sz w:val="28"/>
          <w:szCs w:val="28"/>
        </w:rPr>
        <w:t xml:space="preserve"> в стоимости объекта основных средств сумма затрат на проведение аналогичных мероприятий подлежит списанию с </w:t>
      </w:r>
      <w:r w:rsidR="00DA69F6" w:rsidRPr="002A0991">
        <w:rPr>
          <w:sz w:val="28"/>
          <w:szCs w:val="28"/>
        </w:rPr>
        <w:t>учётом</w:t>
      </w:r>
      <w:r w:rsidRPr="002A0991">
        <w:rPr>
          <w:sz w:val="28"/>
          <w:szCs w:val="28"/>
        </w:rPr>
        <w:t xml:space="preserve"> накопленной амортизации.</w:t>
      </w:r>
    </w:p>
    <w:p w:rsidR="00EB0D37" w:rsidRPr="002A0991" w:rsidRDefault="00EB0D37" w:rsidP="00030DFD">
      <w:pPr>
        <w:spacing w:before="0" w:after="0" w:line="240" w:lineRule="auto"/>
        <w:ind w:firstLine="709"/>
      </w:pPr>
      <w:r w:rsidRPr="002A0991">
        <w:rPr>
          <w:i/>
        </w:rPr>
        <w:t xml:space="preserve">(Основание: </w:t>
      </w:r>
      <w:hyperlink r:id="rId161" w:history="1">
        <w:r w:rsidRPr="002A0991">
          <w:rPr>
            <w:rStyle w:val="afc"/>
            <w:i/>
          </w:rPr>
          <w:t>п. п. 19</w:t>
        </w:r>
      </w:hyperlink>
      <w:r w:rsidRPr="002A0991">
        <w:rPr>
          <w:i/>
        </w:rPr>
        <w:t xml:space="preserve">, </w:t>
      </w:r>
      <w:hyperlink r:id="rId162" w:history="1">
        <w:r w:rsidRPr="002A0991">
          <w:rPr>
            <w:rStyle w:val="afc"/>
            <w:i/>
          </w:rPr>
          <w:t>28</w:t>
        </w:r>
      </w:hyperlink>
      <w:r w:rsidRPr="002A0991">
        <w:rPr>
          <w:i/>
        </w:rPr>
        <w:t xml:space="preserve"> СГС "Основные средства")</w:t>
      </w:r>
    </w:p>
    <w:p w:rsidR="00EB0D37" w:rsidRPr="002A0991" w:rsidRDefault="00EB0D37" w:rsidP="00030DFD">
      <w:pPr>
        <w:pStyle w:val="2"/>
        <w:spacing w:before="0" w:after="0" w:line="240" w:lineRule="auto"/>
        <w:ind w:firstLine="709"/>
        <w:rPr>
          <w:sz w:val="28"/>
          <w:szCs w:val="28"/>
        </w:rPr>
      </w:pPr>
      <w:bookmarkStart w:id="58" w:name="_ref_1-f5a32730226548"/>
      <w:r w:rsidRPr="002A0991">
        <w:rPr>
          <w:sz w:val="28"/>
          <w:szCs w:val="28"/>
        </w:rPr>
        <w:t>Стоимость основного средства изменяется в случае проведения переоценки этого основного средства и отражения е</w:t>
      </w:r>
      <w:r w:rsidR="00DA69F6">
        <w:rPr>
          <w:sz w:val="28"/>
          <w:szCs w:val="28"/>
        </w:rPr>
        <w:t>ё</w:t>
      </w:r>
      <w:r w:rsidRPr="002A0991">
        <w:rPr>
          <w:sz w:val="28"/>
          <w:szCs w:val="28"/>
        </w:rPr>
        <w:t xml:space="preserve"> результатов в </w:t>
      </w:r>
      <w:r w:rsidR="00DA69F6" w:rsidRPr="002A0991">
        <w:rPr>
          <w:sz w:val="28"/>
          <w:szCs w:val="28"/>
        </w:rPr>
        <w:t>учёте</w:t>
      </w:r>
      <w:r w:rsidRPr="002A0991">
        <w:rPr>
          <w:sz w:val="28"/>
          <w:szCs w:val="28"/>
        </w:rPr>
        <w:t>.</w:t>
      </w:r>
      <w:bookmarkEnd w:id="58"/>
    </w:p>
    <w:p w:rsidR="00EB0D37" w:rsidRPr="002A0991" w:rsidRDefault="00EB0D37" w:rsidP="00030DFD">
      <w:pPr>
        <w:spacing w:before="0" w:after="0" w:line="240" w:lineRule="auto"/>
        <w:ind w:firstLine="709"/>
      </w:pPr>
      <w:r w:rsidRPr="002A0991">
        <w:rPr>
          <w:i/>
        </w:rPr>
        <w:t xml:space="preserve">(Основание: </w:t>
      </w:r>
      <w:hyperlink r:id="rId163" w:history="1">
        <w:r w:rsidRPr="002A0991">
          <w:rPr>
            <w:rStyle w:val="afc"/>
            <w:i/>
          </w:rPr>
          <w:t>п. 19</w:t>
        </w:r>
      </w:hyperlink>
      <w:r w:rsidRPr="002A0991">
        <w:rPr>
          <w:i/>
        </w:rPr>
        <w:t xml:space="preserve"> СГС "Основные средства")</w:t>
      </w:r>
    </w:p>
    <w:p w:rsidR="00EB0D37" w:rsidRPr="002A0991" w:rsidRDefault="00EB0D37" w:rsidP="00030DFD">
      <w:pPr>
        <w:pStyle w:val="2"/>
        <w:spacing w:before="0" w:after="0" w:line="240" w:lineRule="auto"/>
        <w:ind w:firstLine="709"/>
        <w:rPr>
          <w:sz w:val="28"/>
          <w:szCs w:val="28"/>
        </w:rPr>
      </w:pPr>
      <w:bookmarkStart w:id="59" w:name="_ref_1-4b50ebb5e14542"/>
      <w:r w:rsidRPr="002A0991">
        <w:rPr>
          <w:sz w:val="28"/>
          <w:szCs w:val="28"/>
        </w:rPr>
        <w:t xml:space="preserve">При отражении результатов переоценки производится </w:t>
      </w:r>
      <w:r w:rsidR="00DA69F6" w:rsidRPr="002A0991">
        <w:rPr>
          <w:sz w:val="28"/>
          <w:szCs w:val="28"/>
        </w:rPr>
        <w:t>пересчёт</w:t>
      </w:r>
      <w:r w:rsidRPr="002A0991">
        <w:rPr>
          <w:sz w:val="28"/>
          <w:szCs w:val="28"/>
        </w:rPr>
        <w:t xml:space="preserve">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w:t>
      </w:r>
      <w:r w:rsidR="00DA69F6" w:rsidRPr="002A0991">
        <w:rPr>
          <w:sz w:val="28"/>
          <w:szCs w:val="28"/>
        </w:rPr>
        <w:t>переоценённой</w:t>
      </w:r>
      <w:r w:rsidRPr="002A0991">
        <w:rPr>
          <w:sz w:val="28"/>
          <w:szCs w:val="28"/>
        </w:rPr>
        <w:t xml:space="preserve"> стоимости.</w:t>
      </w:r>
      <w:bookmarkEnd w:id="59"/>
    </w:p>
    <w:p w:rsidR="00EB0D37" w:rsidRPr="002A0991" w:rsidRDefault="00EB0D37" w:rsidP="00030DFD">
      <w:pPr>
        <w:spacing w:before="0" w:after="0" w:line="240" w:lineRule="auto"/>
        <w:ind w:firstLine="709"/>
      </w:pPr>
      <w:r w:rsidRPr="002A0991">
        <w:rPr>
          <w:i/>
        </w:rPr>
        <w:t xml:space="preserve">(Основание: </w:t>
      </w:r>
      <w:hyperlink r:id="rId164" w:history="1">
        <w:r w:rsidRPr="002A0991">
          <w:rPr>
            <w:rStyle w:val="afc"/>
            <w:i/>
          </w:rPr>
          <w:t>п. 41</w:t>
        </w:r>
      </w:hyperlink>
      <w:r w:rsidRPr="002A0991">
        <w:rPr>
          <w:i/>
        </w:rPr>
        <w:t xml:space="preserve"> СГС "Основные средства")</w:t>
      </w:r>
    </w:p>
    <w:p w:rsidR="00EB0D37" w:rsidRPr="002A0991" w:rsidRDefault="00EB0D37" w:rsidP="00030DFD">
      <w:pPr>
        <w:pStyle w:val="2"/>
        <w:spacing w:before="0" w:after="0" w:line="240" w:lineRule="auto"/>
        <w:ind w:firstLine="709"/>
        <w:rPr>
          <w:sz w:val="28"/>
          <w:szCs w:val="28"/>
        </w:rPr>
      </w:pPr>
      <w:bookmarkStart w:id="60" w:name="_ref_1-0f2a913070034e"/>
      <w:r w:rsidRPr="002A0991">
        <w:rPr>
          <w:sz w:val="28"/>
          <w:szCs w:val="28"/>
        </w:rP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60"/>
    </w:p>
    <w:p w:rsidR="00EB0D37" w:rsidRPr="002A0991" w:rsidRDefault="00EB0D37" w:rsidP="00030DFD">
      <w:pPr>
        <w:spacing w:before="0" w:after="0" w:line="240" w:lineRule="auto"/>
        <w:ind w:firstLine="709"/>
      </w:pPr>
      <w:r w:rsidRPr="002A0991">
        <w:rPr>
          <w:i/>
        </w:rPr>
        <w:t xml:space="preserve">(Основание: </w:t>
      </w:r>
      <w:hyperlink r:id="rId165" w:history="1">
        <w:r w:rsidRPr="002A0991">
          <w:rPr>
            <w:rStyle w:val="afc"/>
            <w:i/>
          </w:rPr>
          <w:t>п. 9</w:t>
        </w:r>
      </w:hyperlink>
      <w:r w:rsidRPr="002A0991">
        <w:rPr>
          <w:i/>
        </w:rPr>
        <w:t xml:space="preserve"> СГС "</w:t>
      </w:r>
      <w:r w:rsidR="00DA69F6" w:rsidRPr="002A0991">
        <w:rPr>
          <w:i/>
        </w:rPr>
        <w:t>Учётная</w:t>
      </w:r>
      <w:r w:rsidRPr="002A0991">
        <w:rPr>
          <w:i/>
        </w:rPr>
        <w:t xml:space="preserve"> политика")</w:t>
      </w:r>
    </w:p>
    <w:p w:rsidR="00EB0D37" w:rsidRPr="002A0991" w:rsidRDefault="00EB0D37" w:rsidP="00030DFD">
      <w:pPr>
        <w:pStyle w:val="2"/>
        <w:spacing w:before="0" w:after="0" w:line="240" w:lineRule="auto"/>
        <w:ind w:firstLine="709"/>
        <w:rPr>
          <w:sz w:val="28"/>
          <w:szCs w:val="28"/>
        </w:rPr>
      </w:pPr>
      <w:bookmarkStart w:id="61" w:name="_ref_1-4574b126cad04c"/>
      <w:r w:rsidRPr="002A0991">
        <w:rPr>
          <w:sz w:val="28"/>
          <w:szCs w:val="28"/>
        </w:rPr>
        <w:t xml:space="preserve">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лицо, осуществляющее </w:t>
      </w:r>
      <w:r w:rsidR="00DA69F6" w:rsidRPr="002A0991">
        <w:rPr>
          <w:sz w:val="28"/>
          <w:szCs w:val="28"/>
        </w:rPr>
        <w:t>учёт</w:t>
      </w:r>
      <w:r w:rsidRPr="002A0991">
        <w:rPr>
          <w:sz w:val="28"/>
          <w:szCs w:val="28"/>
        </w:rPr>
        <w:t xml:space="preserve"> ОС.</w:t>
      </w:r>
      <w:bookmarkEnd w:id="61"/>
    </w:p>
    <w:p w:rsidR="00EB0D37" w:rsidRPr="002A0991" w:rsidRDefault="00EB0D37" w:rsidP="00030DFD">
      <w:pPr>
        <w:spacing w:before="0" w:after="0" w:line="240" w:lineRule="auto"/>
        <w:ind w:firstLine="709"/>
      </w:pPr>
      <w:r w:rsidRPr="002A0991">
        <w:rPr>
          <w:i/>
        </w:rPr>
        <w:t xml:space="preserve">(Основание: </w:t>
      </w:r>
      <w:hyperlink r:id="rId166" w:history="1">
        <w:r w:rsidRPr="002A0991">
          <w:rPr>
            <w:rStyle w:val="afc"/>
            <w:i/>
          </w:rPr>
          <w:t>п. 9</w:t>
        </w:r>
      </w:hyperlink>
      <w:r w:rsidRPr="002A0991">
        <w:rPr>
          <w:i/>
        </w:rPr>
        <w:t xml:space="preserve"> СГС "</w:t>
      </w:r>
      <w:r w:rsidR="00DA69F6" w:rsidRPr="002A0991">
        <w:rPr>
          <w:i/>
        </w:rPr>
        <w:t>Учётная</w:t>
      </w:r>
      <w:r w:rsidRPr="002A0991">
        <w:rPr>
          <w:i/>
        </w:rPr>
        <w:t xml:space="preserve"> политика")</w:t>
      </w:r>
    </w:p>
    <w:p w:rsidR="00EB0D37" w:rsidRPr="002A0991" w:rsidRDefault="00EB0D37" w:rsidP="00030DFD">
      <w:pPr>
        <w:pStyle w:val="2"/>
        <w:spacing w:before="0" w:after="0" w:line="240" w:lineRule="auto"/>
        <w:ind w:firstLine="709"/>
        <w:rPr>
          <w:sz w:val="28"/>
          <w:szCs w:val="28"/>
        </w:rPr>
      </w:pPr>
      <w:bookmarkStart w:id="62" w:name="_ref_1-2373fb59171e47"/>
      <w:r w:rsidRPr="002A0991">
        <w:rPr>
          <w:sz w:val="28"/>
          <w:szCs w:val="28"/>
        </w:rPr>
        <w:t xml:space="preserve">Продажа объектов основных средств оформляется Актом о </w:t>
      </w:r>
      <w:r w:rsidR="00DA69F6" w:rsidRPr="002A0991">
        <w:rPr>
          <w:sz w:val="28"/>
          <w:szCs w:val="28"/>
        </w:rPr>
        <w:t>приёме</w:t>
      </w:r>
      <w:r w:rsidRPr="002A0991">
        <w:rPr>
          <w:sz w:val="28"/>
          <w:szCs w:val="28"/>
        </w:rPr>
        <w:t>-передаче объектов нефинансовых активов (</w:t>
      </w:r>
      <w:hyperlink r:id="rId167" w:history="1">
        <w:r w:rsidRPr="002A0991">
          <w:rPr>
            <w:rStyle w:val="afc"/>
            <w:sz w:val="28"/>
            <w:szCs w:val="28"/>
          </w:rPr>
          <w:t>ф. 0504101</w:t>
        </w:r>
      </w:hyperlink>
      <w:r w:rsidRPr="002A0991">
        <w:rPr>
          <w:sz w:val="28"/>
          <w:szCs w:val="28"/>
        </w:rPr>
        <w:t>).</w:t>
      </w:r>
      <w:bookmarkEnd w:id="62"/>
    </w:p>
    <w:p w:rsidR="00EB0D37" w:rsidRPr="002A0991" w:rsidRDefault="00EB0D37" w:rsidP="00030DFD">
      <w:pPr>
        <w:spacing w:before="0" w:after="0" w:line="240" w:lineRule="auto"/>
        <w:ind w:firstLine="709"/>
      </w:pPr>
      <w:r w:rsidRPr="002A0991">
        <w:rPr>
          <w:i/>
        </w:rPr>
        <w:t xml:space="preserve">(Основание: Методические </w:t>
      </w:r>
      <w:hyperlink r:id="rId168" w:history="1">
        <w:r w:rsidRPr="002A0991">
          <w:rPr>
            <w:rStyle w:val="afc"/>
            <w:i/>
          </w:rPr>
          <w:t>указания</w:t>
        </w:r>
      </w:hyperlink>
      <w:r w:rsidRPr="002A0991">
        <w:rPr>
          <w:i/>
        </w:rPr>
        <w:t xml:space="preserve"> № 52н)</w:t>
      </w:r>
    </w:p>
    <w:p w:rsidR="00EB0D37" w:rsidRPr="002A0991" w:rsidRDefault="00EB0D37" w:rsidP="00030DFD">
      <w:pPr>
        <w:pStyle w:val="2"/>
        <w:spacing w:before="0" w:after="0" w:line="240" w:lineRule="auto"/>
        <w:ind w:firstLine="709"/>
        <w:rPr>
          <w:sz w:val="28"/>
          <w:szCs w:val="28"/>
        </w:rPr>
      </w:pPr>
      <w:bookmarkStart w:id="63" w:name="_ref_1-91cd04e697ec46"/>
      <w:r w:rsidRPr="002A0991">
        <w:rPr>
          <w:sz w:val="28"/>
          <w:szCs w:val="28"/>
        </w:rPr>
        <w:t xml:space="preserve">Безвозмездная передача объектов основных средств оформляется Актом о </w:t>
      </w:r>
      <w:r w:rsidR="00DA69F6" w:rsidRPr="002A0991">
        <w:rPr>
          <w:sz w:val="28"/>
          <w:szCs w:val="28"/>
        </w:rPr>
        <w:t>приёме</w:t>
      </w:r>
      <w:r w:rsidRPr="002A0991">
        <w:rPr>
          <w:sz w:val="28"/>
          <w:szCs w:val="28"/>
        </w:rPr>
        <w:t>-передаче объектов нефинансовых активов (</w:t>
      </w:r>
      <w:hyperlink r:id="rId169" w:history="1">
        <w:r w:rsidRPr="002A0991">
          <w:rPr>
            <w:rStyle w:val="afc"/>
            <w:sz w:val="28"/>
            <w:szCs w:val="28"/>
          </w:rPr>
          <w:t>ф. 0504101</w:t>
        </w:r>
      </w:hyperlink>
      <w:r w:rsidRPr="002A0991">
        <w:rPr>
          <w:sz w:val="28"/>
          <w:szCs w:val="28"/>
        </w:rPr>
        <w:t>).</w:t>
      </w:r>
      <w:bookmarkEnd w:id="63"/>
    </w:p>
    <w:p w:rsidR="00EB0D37" w:rsidRPr="002A0991" w:rsidRDefault="00EB0D37" w:rsidP="00030DFD">
      <w:pPr>
        <w:spacing w:before="0" w:after="0" w:line="240" w:lineRule="auto"/>
        <w:ind w:firstLine="709"/>
      </w:pPr>
      <w:r w:rsidRPr="002A0991">
        <w:rPr>
          <w:i/>
        </w:rPr>
        <w:t xml:space="preserve">(Основание: Методические </w:t>
      </w:r>
      <w:hyperlink r:id="rId170" w:history="1">
        <w:r w:rsidRPr="002A0991">
          <w:rPr>
            <w:rStyle w:val="afc"/>
            <w:i/>
          </w:rPr>
          <w:t>указания</w:t>
        </w:r>
      </w:hyperlink>
      <w:r w:rsidRPr="002A0991">
        <w:rPr>
          <w:i/>
        </w:rPr>
        <w:t xml:space="preserve"> № 52н)</w:t>
      </w:r>
    </w:p>
    <w:p w:rsidR="00EB0D37" w:rsidRPr="002A0991" w:rsidRDefault="00EB0D37" w:rsidP="00030DFD">
      <w:pPr>
        <w:pStyle w:val="2"/>
        <w:spacing w:before="0" w:after="0" w:line="240" w:lineRule="auto"/>
        <w:ind w:firstLine="709"/>
        <w:rPr>
          <w:sz w:val="28"/>
          <w:szCs w:val="28"/>
        </w:rPr>
      </w:pPr>
      <w:bookmarkStart w:id="64" w:name="_ref_1-67f464a30b6e41"/>
      <w:r w:rsidRPr="002A0991">
        <w:rPr>
          <w:sz w:val="28"/>
          <w:szCs w:val="28"/>
        </w:rPr>
        <w:t xml:space="preserve">При приобретении основных средств оформляется Акт о </w:t>
      </w:r>
      <w:r w:rsidR="00DA69F6" w:rsidRPr="002A0991">
        <w:rPr>
          <w:sz w:val="28"/>
          <w:szCs w:val="28"/>
        </w:rPr>
        <w:t>приёме</w:t>
      </w:r>
      <w:r w:rsidRPr="002A0991">
        <w:rPr>
          <w:sz w:val="28"/>
          <w:szCs w:val="28"/>
        </w:rPr>
        <w:t>-передаче объектов нефинансовых активов (</w:t>
      </w:r>
      <w:hyperlink r:id="rId171" w:history="1">
        <w:r w:rsidRPr="002A0991">
          <w:rPr>
            <w:rStyle w:val="afc"/>
            <w:sz w:val="28"/>
            <w:szCs w:val="28"/>
          </w:rPr>
          <w:t>ф. 0504101</w:t>
        </w:r>
      </w:hyperlink>
      <w:r w:rsidRPr="002A0991">
        <w:rPr>
          <w:sz w:val="28"/>
          <w:szCs w:val="28"/>
        </w:rPr>
        <w:t>).</w:t>
      </w:r>
      <w:bookmarkEnd w:id="64"/>
    </w:p>
    <w:p w:rsidR="00EB0D37" w:rsidRPr="002A0991" w:rsidRDefault="00EB0D37" w:rsidP="00030DFD">
      <w:pPr>
        <w:spacing w:before="0" w:after="0" w:line="240" w:lineRule="auto"/>
        <w:ind w:firstLine="709"/>
      </w:pPr>
      <w:r w:rsidRPr="002A0991">
        <w:rPr>
          <w:i/>
        </w:rPr>
        <w:t xml:space="preserve">(Основание: Методические </w:t>
      </w:r>
      <w:hyperlink r:id="rId172" w:history="1">
        <w:r w:rsidRPr="002A0991">
          <w:rPr>
            <w:rStyle w:val="afc"/>
            <w:i/>
          </w:rPr>
          <w:t>указания</w:t>
        </w:r>
      </w:hyperlink>
      <w:r w:rsidRPr="002A0991">
        <w:rPr>
          <w:i/>
        </w:rPr>
        <w:t xml:space="preserve"> № 52н)</w:t>
      </w:r>
    </w:p>
    <w:p w:rsidR="00EB0D37" w:rsidRPr="002A0991" w:rsidRDefault="00EB0D37" w:rsidP="00030DFD">
      <w:pPr>
        <w:pStyle w:val="2"/>
        <w:spacing w:before="0" w:after="0" w:line="240" w:lineRule="auto"/>
        <w:ind w:firstLine="709"/>
        <w:rPr>
          <w:sz w:val="28"/>
          <w:szCs w:val="28"/>
        </w:rPr>
      </w:pPr>
      <w:bookmarkStart w:id="65" w:name="_ref_1-876eb75286594d"/>
      <w:r w:rsidRPr="002A0991">
        <w:rPr>
          <w:sz w:val="28"/>
          <w:szCs w:val="28"/>
        </w:rPr>
        <w:t xml:space="preserve">Частичная ликвидация объекта основных средств при его реконструкции (ремонте, модернизации) оформляется Актом </w:t>
      </w:r>
      <w:r w:rsidR="00DA69F6" w:rsidRPr="002A0991">
        <w:rPr>
          <w:sz w:val="28"/>
          <w:szCs w:val="28"/>
        </w:rPr>
        <w:t>приёма</w:t>
      </w:r>
      <w:r w:rsidRPr="002A0991">
        <w:rPr>
          <w:sz w:val="28"/>
          <w:szCs w:val="28"/>
        </w:rPr>
        <w:t>-сдачи отремонтированных, реконструированных и модернизированных объектов основных средств (</w:t>
      </w:r>
      <w:hyperlink r:id="rId173" w:history="1">
        <w:r w:rsidRPr="002A0991">
          <w:rPr>
            <w:rStyle w:val="afc"/>
            <w:sz w:val="28"/>
            <w:szCs w:val="28"/>
          </w:rPr>
          <w:t>ф. 0504103</w:t>
        </w:r>
      </w:hyperlink>
      <w:r w:rsidRPr="002A0991">
        <w:rPr>
          <w:sz w:val="28"/>
          <w:szCs w:val="28"/>
        </w:rPr>
        <w:t>). В иных случаях частичная ликвидация объекта основных средств оформляется Актом по форме</w:t>
      </w:r>
      <w:r w:rsidR="00D77D58" w:rsidRPr="002A0991">
        <w:rPr>
          <w:color w:val="333333"/>
          <w:sz w:val="28"/>
          <w:szCs w:val="28"/>
          <w:shd w:val="clear" w:color="auto" w:fill="FFFFFF"/>
        </w:rPr>
        <w:t xml:space="preserve"> № КС-9 и </w:t>
      </w:r>
      <w:r w:rsidR="00D77D58" w:rsidRPr="002A0991">
        <w:rPr>
          <w:bCs w:val="0"/>
          <w:color w:val="333333"/>
          <w:sz w:val="28"/>
          <w:szCs w:val="28"/>
          <w:shd w:val="clear" w:color="auto" w:fill="FFFFFF"/>
        </w:rPr>
        <w:t>акт</w:t>
      </w:r>
      <w:r w:rsidR="00D77D58" w:rsidRPr="002A0991">
        <w:rPr>
          <w:color w:val="333333"/>
          <w:sz w:val="28"/>
          <w:szCs w:val="28"/>
          <w:shd w:val="clear" w:color="auto" w:fill="FFFFFF"/>
        </w:rPr>
        <w:t> об оценке подлежащих сносу (переносу) зданий, строений, сооружений и насаждений </w:t>
      </w:r>
      <w:r w:rsidR="00D77D58" w:rsidRPr="002A0991">
        <w:rPr>
          <w:bCs w:val="0"/>
          <w:color w:val="333333"/>
          <w:sz w:val="28"/>
          <w:szCs w:val="28"/>
          <w:shd w:val="clear" w:color="auto" w:fill="FFFFFF"/>
        </w:rPr>
        <w:t>по</w:t>
      </w:r>
      <w:r w:rsidR="00D77D58" w:rsidRPr="002A0991">
        <w:rPr>
          <w:color w:val="333333"/>
          <w:sz w:val="28"/>
          <w:szCs w:val="28"/>
          <w:shd w:val="clear" w:color="auto" w:fill="FFFFFF"/>
        </w:rPr>
        <w:t> </w:t>
      </w:r>
      <w:r w:rsidR="00D77D58" w:rsidRPr="002A0991">
        <w:rPr>
          <w:bCs w:val="0"/>
          <w:color w:val="333333"/>
          <w:sz w:val="28"/>
          <w:szCs w:val="28"/>
          <w:shd w:val="clear" w:color="auto" w:fill="FFFFFF"/>
        </w:rPr>
        <w:t>форме</w:t>
      </w:r>
      <w:r w:rsidR="00D77D58" w:rsidRPr="002A0991">
        <w:rPr>
          <w:color w:val="333333"/>
          <w:sz w:val="28"/>
          <w:szCs w:val="28"/>
          <w:shd w:val="clear" w:color="auto" w:fill="FFFFFF"/>
        </w:rPr>
        <w:t> № КС-10</w:t>
      </w:r>
      <w:r w:rsidRPr="002A0991">
        <w:rPr>
          <w:sz w:val="28"/>
          <w:szCs w:val="28"/>
        </w:rPr>
        <w:t xml:space="preserve">, </w:t>
      </w:r>
      <w:bookmarkEnd w:id="65"/>
      <w:r w:rsidR="00DA69F6">
        <w:rPr>
          <w:sz w:val="28"/>
          <w:szCs w:val="28"/>
        </w:rPr>
        <w:t>утверждённых</w:t>
      </w:r>
      <w:r w:rsidR="00C11D7A">
        <w:rPr>
          <w:sz w:val="28"/>
          <w:szCs w:val="28"/>
        </w:rPr>
        <w:t xml:space="preserve"> Постановлением Госкомстата России от 11.11.1999 № 100.</w:t>
      </w:r>
    </w:p>
    <w:p w:rsidR="00EB0D37" w:rsidRPr="002A0991" w:rsidRDefault="00EB0D37" w:rsidP="00030DFD">
      <w:pPr>
        <w:spacing w:before="0" w:after="0" w:line="240" w:lineRule="auto"/>
        <w:ind w:firstLine="709"/>
      </w:pPr>
      <w:r w:rsidRPr="002A0991">
        <w:rPr>
          <w:i/>
        </w:rPr>
        <w:t xml:space="preserve">(Основание: Методические </w:t>
      </w:r>
      <w:hyperlink r:id="rId174" w:history="1">
        <w:r w:rsidRPr="002A0991">
          <w:rPr>
            <w:rStyle w:val="afc"/>
            <w:i/>
          </w:rPr>
          <w:t>указания</w:t>
        </w:r>
      </w:hyperlink>
      <w:r w:rsidRPr="002A0991">
        <w:rPr>
          <w:i/>
        </w:rPr>
        <w:t xml:space="preserve"> № 52н, </w:t>
      </w:r>
      <w:hyperlink r:id="rId175" w:history="1">
        <w:r w:rsidRPr="002A0991">
          <w:rPr>
            <w:rStyle w:val="afc"/>
            <w:i/>
          </w:rPr>
          <w:t>п. 9</w:t>
        </w:r>
      </w:hyperlink>
      <w:r w:rsidRPr="002A0991">
        <w:rPr>
          <w:i/>
        </w:rPr>
        <w:t xml:space="preserve"> СГС "</w:t>
      </w:r>
      <w:r w:rsidR="00DA69F6" w:rsidRPr="002A0991">
        <w:rPr>
          <w:i/>
        </w:rPr>
        <w:t>Учётная</w:t>
      </w:r>
      <w:r w:rsidRPr="002A0991">
        <w:rPr>
          <w:i/>
        </w:rPr>
        <w:t xml:space="preserve"> политика")</w:t>
      </w:r>
    </w:p>
    <w:p w:rsidR="00D73038" w:rsidRPr="002A0991" w:rsidRDefault="00C6642A" w:rsidP="00030DFD">
      <w:pPr>
        <w:pStyle w:val="1"/>
        <w:spacing w:before="0" w:after="0" w:line="240" w:lineRule="auto"/>
        <w:ind w:firstLine="709"/>
        <w:rPr>
          <w:sz w:val="28"/>
        </w:rPr>
      </w:pPr>
      <w:r w:rsidRPr="002A0991">
        <w:rPr>
          <w:sz w:val="28"/>
        </w:rPr>
        <w:lastRenderedPageBreak/>
        <w:t>Нематериальные активы</w:t>
      </w:r>
      <w:bookmarkEnd w:id="42"/>
    </w:p>
    <w:p w:rsidR="002D140A" w:rsidRPr="00D24384" w:rsidRDefault="002D140A" w:rsidP="00030DFD">
      <w:pPr>
        <w:pStyle w:val="2"/>
        <w:spacing w:before="0" w:after="0" w:line="240" w:lineRule="auto"/>
        <w:ind w:firstLine="709"/>
        <w:rPr>
          <w:sz w:val="28"/>
          <w:szCs w:val="28"/>
        </w:rPr>
      </w:pPr>
      <w:bookmarkStart w:id="66" w:name="_ref_1-1c6787f5fc6449"/>
      <w:bookmarkStart w:id="67" w:name="_ref_1827774"/>
      <w:r w:rsidRPr="00D24384">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66"/>
    </w:p>
    <w:p w:rsidR="002D140A" w:rsidRDefault="002D140A" w:rsidP="00030DFD">
      <w:pPr>
        <w:spacing w:before="0" w:after="0" w:line="240" w:lineRule="auto"/>
        <w:ind w:firstLine="709"/>
      </w:pPr>
      <w:r>
        <w:rPr>
          <w:i/>
        </w:rPr>
        <w:t xml:space="preserve">(Основание: </w:t>
      </w:r>
      <w:hyperlink r:id="rId176" w:history="1">
        <w:r>
          <w:rPr>
            <w:rStyle w:val="afc"/>
            <w:i/>
          </w:rPr>
          <w:t>п. 56</w:t>
        </w:r>
      </w:hyperlink>
      <w:r>
        <w:rPr>
          <w:i/>
        </w:rPr>
        <w:t xml:space="preserve"> Инструкции № 157н)</w:t>
      </w:r>
    </w:p>
    <w:p w:rsidR="002D140A" w:rsidRPr="00D24384" w:rsidRDefault="002D140A" w:rsidP="00030DFD">
      <w:pPr>
        <w:pStyle w:val="2"/>
        <w:spacing w:before="0" w:after="0" w:line="240" w:lineRule="auto"/>
        <w:ind w:firstLine="709"/>
        <w:rPr>
          <w:sz w:val="28"/>
          <w:szCs w:val="28"/>
        </w:rPr>
      </w:pPr>
      <w:bookmarkStart w:id="68" w:name="_ref_1-18f7f92c96c744"/>
      <w:r w:rsidRPr="00D24384">
        <w:rPr>
          <w:sz w:val="28"/>
          <w:szCs w:val="28"/>
        </w:rPr>
        <w:t>Объект признается нематериальным активом при одновременном выполнении следующих условий:</w:t>
      </w:r>
      <w:bookmarkEnd w:id="68"/>
    </w:p>
    <w:p w:rsidR="002D140A" w:rsidRPr="00D24384" w:rsidRDefault="002D140A" w:rsidP="00030DFD">
      <w:pPr>
        <w:spacing w:before="0" w:after="0" w:line="240" w:lineRule="auto"/>
        <w:ind w:firstLine="709"/>
        <w:rPr>
          <w:sz w:val="28"/>
          <w:szCs w:val="28"/>
        </w:rPr>
      </w:pPr>
      <w:r w:rsidRPr="00D24384">
        <w:rPr>
          <w:sz w:val="28"/>
          <w:szCs w:val="28"/>
        </w:rPr>
        <w:t>- объект способен приносить экономические выгоды в будущем;</w:t>
      </w:r>
    </w:p>
    <w:p w:rsidR="002D140A" w:rsidRPr="00D24384" w:rsidRDefault="002D140A" w:rsidP="00030DFD">
      <w:pPr>
        <w:spacing w:before="0" w:after="0" w:line="240" w:lineRule="auto"/>
        <w:ind w:firstLine="709"/>
        <w:rPr>
          <w:sz w:val="28"/>
          <w:szCs w:val="28"/>
        </w:rPr>
      </w:pPr>
      <w:r w:rsidRPr="00D24384">
        <w:rPr>
          <w:sz w:val="28"/>
          <w:szCs w:val="28"/>
        </w:rPr>
        <w:t>- у него отсутствует материально-вещественная форма;</w:t>
      </w:r>
    </w:p>
    <w:p w:rsidR="002D140A" w:rsidRPr="00D24384" w:rsidRDefault="002D140A" w:rsidP="00030DFD">
      <w:pPr>
        <w:spacing w:before="0" w:after="0" w:line="240" w:lineRule="auto"/>
        <w:ind w:firstLine="709"/>
        <w:rPr>
          <w:sz w:val="28"/>
          <w:szCs w:val="28"/>
        </w:rPr>
      </w:pPr>
      <w:r w:rsidRPr="00D24384">
        <w:rPr>
          <w:sz w:val="28"/>
          <w:szCs w:val="28"/>
        </w:rPr>
        <w:t>- объект можно идентифицировать;</w:t>
      </w:r>
    </w:p>
    <w:p w:rsidR="002D140A" w:rsidRPr="00D24384" w:rsidRDefault="002D140A" w:rsidP="00030DFD">
      <w:pPr>
        <w:spacing w:before="0" w:after="0" w:line="240" w:lineRule="auto"/>
        <w:ind w:firstLine="709"/>
        <w:rPr>
          <w:sz w:val="28"/>
          <w:szCs w:val="28"/>
        </w:rPr>
      </w:pPr>
      <w:r w:rsidRPr="00D24384">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2D140A" w:rsidRPr="00D24384" w:rsidRDefault="002D140A" w:rsidP="00030DFD">
      <w:pPr>
        <w:spacing w:before="0" w:after="0" w:line="240" w:lineRule="auto"/>
        <w:ind w:firstLine="709"/>
        <w:rPr>
          <w:sz w:val="28"/>
          <w:szCs w:val="28"/>
        </w:rPr>
      </w:pPr>
      <w:r w:rsidRPr="00D24384">
        <w:rPr>
          <w:sz w:val="28"/>
          <w:szCs w:val="28"/>
        </w:rPr>
        <w:t>- не предполагается последующая перепродажа данного актива;</w:t>
      </w:r>
    </w:p>
    <w:p w:rsidR="002D140A" w:rsidRPr="00D24384" w:rsidRDefault="002D140A" w:rsidP="00030DFD">
      <w:pPr>
        <w:spacing w:before="0" w:after="0" w:line="240" w:lineRule="auto"/>
        <w:ind w:firstLine="709"/>
        <w:rPr>
          <w:sz w:val="28"/>
          <w:szCs w:val="28"/>
        </w:rPr>
      </w:pPr>
      <w:r w:rsidRPr="00D24384">
        <w:rPr>
          <w:sz w:val="28"/>
          <w:szCs w:val="28"/>
        </w:rPr>
        <w:t>- имеются надлежаще оформленные документы, подтверждающие существование актива;</w:t>
      </w:r>
    </w:p>
    <w:p w:rsidR="002D140A" w:rsidRPr="00D24384" w:rsidRDefault="002D140A" w:rsidP="00030DFD">
      <w:pPr>
        <w:spacing w:before="0" w:after="0" w:line="240" w:lineRule="auto"/>
        <w:ind w:firstLine="709"/>
        <w:rPr>
          <w:sz w:val="28"/>
          <w:szCs w:val="28"/>
        </w:rPr>
      </w:pPr>
      <w:r w:rsidRPr="00D24384">
        <w:rPr>
          <w:sz w:val="28"/>
          <w:szCs w:val="28"/>
        </w:rPr>
        <w:t>- имеются надлежаще оформленные документы, устанавливающие исключительное право на актив;</w:t>
      </w:r>
    </w:p>
    <w:p w:rsidR="002D140A" w:rsidRPr="00D24384" w:rsidRDefault="002D140A" w:rsidP="00030DFD">
      <w:pPr>
        <w:spacing w:before="0" w:after="0" w:line="240" w:lineRule="auto"/>
        <w:ind w:firstLine="709"/>
        <w:rPr>
          <w:sz w:val="28"/>
          <w:szCs w:val="28"/>
        </w:rPr>
      </w:pPr>
      <w:r w:rsidRPr="00D24384">
        <w:rPr>
          <w:sz w:val="28"/>
          <w:szCs w:val="28"/>
        </w:rP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2D140A" w:rsidRDefault="002D140A" w:rsidP="00030DFD">
      <w:pPr>
        <w:spacing w:before="0" w:after="0" w:line="240" w:lineRule="auto"/>
        <w:ind w:firstLine="709"/>
      </w:pPr>
      <w:r>
        <w:rPr>
          <w:i/>
        </w:rPr>
        <w:t xml:space="preserve">(Основание: </w:t>
      </w:r>
      <w:hyperlink r:id="rId177" w:history="1">
        <w:r>
          <w:rPr>
            <w:rStyle w:val="afc"/>
            <w:i/>
          </w:rPr>
          <w:t>п. п. 4</w:t>
        </w:r>
      </w:hyperlink>
      <w:r>
        <w:rPr>
          <w:i/>
        </w:rPr>
        <w:t xml:space="preserve">, </w:t>
      </w:r>
      <w:hyperlink r:id="rId178" w:history="1">
        <w:r>
          <w:rPr>
            <w:rStyle w:val="afc"/>
            <w:i/>
          </w:rPr>
          <w:t>6</w:t>
        </w:r>
      </w:hyperlink>
      <w:r>
        <w:rPr>
          <w:i/>
        </w:rPr>
        <w:t xml:space="preserve">, </w:t>
      </w:r>
      <w:hyperlink r:id="rId179" w:history="1">
        <w:r>
          <w:rPr>
            <w:rStyle w:val="afc"/>
            <w:i/>
          </w:rPr>
          <w:t>7</w:t>
        </w:r>
      </w:hyperlink>
      <w:r>
        <w:rPr>
          <w:i/>
        </w:rPr>
        <w:t xml:space="preserve"> СГС "Нематериальные активы", </w:t>
      </w:r>
      <w:hyperlink r:id="rId180" w:history="1">
        <w:r>
          <w:rPr>
            <w:rStyle w:val="afc"/>
            <w:i/>
          </w:rPr>
          <w:t>п. 56</w:t>
        </w:r>
      </w:hyperlink>
      <w:r>
        <w:rPr>
          <w:i/>
        </w:rPr>
        <w:t xml:space="preserve"> Инструкции № 157н)</w:t>
      </w:r>
    </w:p>
    <w:p w:rsidR="002D140A" w:rsidRPr="00D24384" w:rsidRDefault="002D140A" w:rsidP="00030DFD">
      <w:pPr>
        <w:pStyle w:val="2"/>
        <w:spacing w:before="0" w:after="0" w:line="240" w:lineRule="auto"/>
        <w:ind w:firstLine="709"/>
        <w:rPr>
          <w:sz w:val="28"/>
          <w:szCs w:val="28"/>
        </w:rPr>
      </w:pPr>
      <w:bookmarkStart w:id="69" w:name="_ref_1-85629c26479c47"/>
      <w:r w:rsidRPr="00D24384">
        <w:rPr>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69"/>
    </w:p>
    <w:p w:rsidR="002D140A" w:rsidRDefault="002D140A" w:rsidP="00030DFD">
      <w:pPr>
        <w:spacing w:before="0" w:after="0" w:line="240" w:lineRule="auto"/>
        <w:ind w:firstLine="709"/>
      </w:pPr>
      <w:r>
        <w:rPr>
          <w:i/>
        </w:rPr>
        <w:t xml:space="preserve">(Основание: </w:t>
      </w:r>
      <w:hyperlink r:id="rId181" w:history="1">
        <w:r>
          <w:rPr>
            <w:rStyle w:val="afc"/>
            <w:i/>
          </w:rPr>
          <w:t>п. 60</w:t>
        </w:r>
      </w:hyperlink>
      <w:r>
        <w:rPr>
          <w:i/>
        </w:rPr>
        <w:t xml:space="preserve"> Инструкции № 157н)</w:t>
      </w:r>
    </w:p>
    <w:p w:rsidR="002D140A" w:rsidRPr="00D24384" w:rsidRDefault="002D140A" w:rsidP="00030DFD">
      <w:pPr>
        <w:pStyle w:val="2"/>
        <w:spacing w:before="0" w:after="0" w:line="240" w:lineRule="auto"/>
        <w:ind w:firstLine="709"/>
        <w:rPr>
          <w:sz w:val="28"/>
          <w:szCs w:val="28"/>
        </w:rPr>
      </w:pPr>
      <w:bookmarkStart w:id="70" w:name="_ref_1-8db694a6479843"/>
      <w:r w:rsidRPr="00D24384">
        <w:rPr>
          <w:sz w:val="28"/>
          <w:szCs w:val="28"/>
        </w:rPr>
        <w:t xml:space="preserve">Аналитический </w:t>
      </w:r>
      <w:r w:rsidR="00DA69F6" w:rsidRPr="00D24384">
        <w:rPr>
          <w:sz w:val="28"/>
          <w:szCs w:val="28"/>
        </w:rPr>
        <w:t>учёт</w:t>
      </w:r>
      <w:r w:rsidRPr="00D24384">
        <w:rPr>
          <w:sz w:val="28"/>
          <w:szCs w:val="28"/>
        </w:rPr>
        <w:t xml:space="preserve"> вложений в нематериальные активы </w:t>
      </w:r>
      <w:r w:rsidR="00DA69F6" w:rsidRPr="00D24384">
        <w:rPr>
          <w:sz w:val="28"/>
          <w:szCs w:val="28"/>
        </w:rPr>
        <w:t>ведётся</w:t>
      </w:r>
      <w:r w:rsidRPr="00D24384">
        <w:rPr>
          <w:sz w:val="28"/>
          <w:szCs w:val="28"/>
        </w:rPr>
        <w:t xml:space="preserve"> в Многографной карточке (</w:t>
      </w:r>
      <w:hyperlink r:id="rId182" w:history="1">
        <w:r w:rsidRPr="00D24384">
          <w:rPr>
            <w:rStyle w:val="afc"/>
            <w:sz w:val="28"/>
            <w:szCs w:val="28"/>
          </w:rPr>
          <w:t>ф. 0504054</w:t>
        </w:r>
      </w:hyperlink>
      <w:r w:rsidRPr="00D24384">
        <w:rPr>
          <w:sz w:val="28"/>
          <w:szCs w:val="28"/>
        </w:rPr>
        <w:t>).</w:t>
      </w:r>
      <w:bookmarkEnd w:id="70"/>
    </w:p>
    <w:p w:rsidR="002D140A" w:rsidRDefault="002D140A" w:rsidP="00030DFD">
      <w:pPr>
        <w:spacing w:before="0" w:after="0" w:line="240" w:lineRule="auto"/>
        <w:ind w:firstLine="709"/>
      </w:pPr>
      <w:r>
        <w:rPr>
          <w:i/>
        </w:rPr>
        <w:t xml:space="preserve">(Основание: </w:t>
      </w:r>
      <w:hyperlink r:id="rId183" w:history="1">
        <w:r>
          <w:rPr>
            <w:rStyle w:val="afc"/>
            <w:i/>
          </w:rPr>
          <w:t>п. 128</w:t>
        </w:r>
      </w:hyperlink>
      <w:r>
        <w:rPr>
          <w:i/>
        </w:rPr>
        <w:t xml:space="preserve"> Инструкции № 157н)</w:t>
      </w:r>
    </w:p>
    <w:p w:rsidR="002D140A" w:rsidRPr="00D24384" w:rsidRDefault="002D140A" w:rsidP="00030DFD">
      <w:pPr>
        <w:pStyle w:val="2"/>
        <w:spacing w:before="0" w:after="0" w:line="240" w:lineRule="auto"/>
        <w:ind w:firstLine="709"/>
        <w:rPr>
          <w:sz w:val="28"/>
          <w:szCs w:val="28"/>
        </w:rPr>
      </w:pPr>
      <w:bookmarkStart w:id="71" w:name="_ref_1-a661337de34b44"/>
      <w:r w:rsidRPr="00D24384">
        <w:rPr>
          <w:sz w:val="28"/>
          <w:szCs w:val="28"/>
        </w:rPr>
        <w:t>Амортизация по всем нематериальным активам начисляется линейным методом.</w:t>
      </w:r>
      <w:bookmarkEnd w:id="71"/>
    </w:p>
    <w:p w:rsidR="002D140A" w:rsidRDefault="002D140A" w:rsidP="00030DFD">
      <w:pPr>
        <w:spacing w:before="0" w:after="0" w:line="240" w:lineRule="auto"/>
        <w:ind w:firstLine="709"/>
      </w:pPr>
      <w:r>
        <w:rPr>
          <w:i/>
        </w:rPr>
        <w:t xml:space="preserve">(Основание: </w:t>
      </w:r>
      <w:hyperlink r:id="rId184" w:history="1">
        <w:r>
          <w:rPr>
            <w:rStyle w:val="afc"/>
            <w:i/>
          </w:rPr>
          <w:t>п. п. 30</w:t>
        </w:r>
      </w:hyperlink>
      <w:r>
        <w:rPr>
          <w:i/>
        </w:rPr>
        <w:t xml:space="preserve">, </w:t>
      </w:r>
      <w:hyperlink r:id="rId185" w:history="1">
        <w:r>
          <w:rPr>
            <w:rStyle w:val="afc"/>
            <w:i/>
          </w:rPr>
          <w:t>31</w:t>
        </w:r>
      </w:hyperlink>
      <w:r>
        <w:rPr>
          <w:i/>
        </w:rPr>
        <w:t xml:space="preserve"> СГС "Нематериальные активы")</w:t>
      </w:r>
    </w:p>
    <w:p w:rsidR="002D140A" w:rsidRPr="00D24384" w:rsidRDefault="002D140A" w:rsidP="00030DFD">
      <w:pPr>
        <w:pStyle w:val="2"/>
        <w:spacing w:before="0" w:after="0" w:line="240" w:lineRule="auto"/>
        <w:ind w:firstLine="709"/>
        <w:rPr>
          <w:sz w:val="28"/>
          <w:szCs w:val="28"/>
        </w:rPr>
      </w:pPr>
      <w:bookmarkStart w:id="72" w:name="_ref_1-ed50949e39484b"/>
      <w:r w:rsidRPr="00D24384">
        <w:rPr>
          <w:sz w:val="28"/>
          <w:szCs w:val="28"/>
        </w:rPr>
        <w:t xml:space="preserve">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w:t>
      </w:r>
      <w:r w:rsidR="00DA69F6" w:rsidRPr="00D24384">
        <w:rPr>
          <w:sz w:val="28"/>
          <w:szCs w:val="28"/>
        </w:rPr>
        <w:t>путём</w:t>
      </w:r>
      <w:r w:rsidRPr="00D24384">
        <w:rPr>
          <w:sz w:val="28"/>
          <w:szCs w:val="28"/>
        </w:rPr>
        <w:t xml:space="preserve"> введения режима коммерческой тайны.</w:t>
      </w:r>
      <w:bookmarkEnd w:id="72"/>
    </w:p>
    <w:p w:rsidR="002D140A" w:rsidRPr="00D24384" w:rsidRDefault="002D140A" w:rsidP="00030DFD">
      <w:pPr>
        <w:spacing w:before="0" w:after="0" w:line="240" w:lineRule="auto"/>
        <w:ind w:firstLine="709"/>
        <w:rPr>
          <w:sz w:val="28"/>
          <w:szCs w:val="28"/>
        </w:rPr>
      </w:pPr>
      <w:r w:rsidRPr="00D24384">
        <w:rPr>
          <w:sz w:val="28"/>
          <w:szCs w:val="28"/>
        </w:rPr>
        <w:t xml:space="preserve">Если срок охраны конфиденциальности не установлен, в </w:t>
      </w:r>
      <w:r w:rsidR="00DA69F6" w:rsidRPr="00D24384">
        <w:rPr>
          <w:sz w:val="28"/>
          <w:szCs w:val="28"/>
        </w:rPr>
        <w:t>учёте</w:t>
      </w:r>
      <w:r w:rsidRPr="00D24384">
        <w:rPr>
          <w:sz w:val="28"/>
          <w:szCs w:val="28"/>
        </w:rPr>
        <w:t xml:space="preserve"> возникает объект </w:t>
      </w:r>
      <w:hyperlink r:id="rId186" w:history="1">
        <w:r w:rsidRPr="00D24384">
          <w:rPr>
            <w:rStyle w:val="afc"/>
            <w:sz w:val="28"/>
            <w:szCs w:val="28"/>
          </w:rPr>
          <w:t xml:space="preserve">НМА с </w:t>
        </w:r>
        <w:r w:rsidR="00DA69F6" w:rsidRPr="00D24384">
          <w:rPr>
            <w:rStyle w:val="afc"/>
            <w:sz w:val="28"/>
            <w:szCs w:val="28"/>
          </w:rPr>
          <w:t>неопределённым</w:t>
        </w:r>
        <w:r w:rsidRPr="00D24384">
          <w:rPr>
            <w:rStyle w:val="afc"/>
            <w:sz w:val="28"/>
            <w:szCs w:val="28"/>
          </w:rPr>
          <w:t xml:space="preserve"> сроком полезного использования</w:t>
        </w:r>
      </w:hyperlink>
      <w:r w:rsidRPr="00D24384">
        <w:rPr>
          <w:sz w:val="28"/>
          <w:szCs w:val="28"/>
        </w:rPr>
        <w:t>.</w:t>
      </w:r>
    </w:p>
    <w:p w:rsidR="002D140A" w:rsidRDefault="002D140A" w:rsidP="00030DFD">
      <w:pPr>
        <w:spacing w:before="0" w:after="0" w:line="240" w:lineRule="auto"/>
        <w:ind w:firstLine="709"/>
      </w:pPr>
      <w:r>
        <w:rPr>
          <w:i/>
        </w:rPr>
        <w:t xml:space="preserve">(Основание: </w:t>
      </w:r>
      <w:hyperlink r:id="rId187" w:history="1">
        <w:r>
          <w:rPr>
            <w:rStyle w:val="afc"/>
            <w:i/>
          </w:rPr>
          <w:t>п. 1 ст. 1465</w:t>
        </w:r>
      </w:hyperlink>
      <w:r>
        <w:rPr>
          <w:i/>
        </w:rPr>
        <w:t xml:space="preserve">, </w:t>
      </w:r>
      <w:hyperlink r:id="rId188" w:history="1">
        <w:r>
          <w:rPr>
            <w:rStyle w:val="afc"/>
            <w:i/>
          </w:rPr>
          <w:t>ст. 1467</w:t>
        </w:r>
      </w:hyperlink>
      <w:r>
        <w:rPr>
          <w:i/>
        </w:rPr>
        <w:t xml:space="preserve"> ГК РФ)</w:t>
      </w:r>
    </w:p>
    <w:p w:rsidR="002D140A" w:rsidRPr="00D24384" w:rsidRDefault="002D140A" w:rsidP="00030DFD">
      <w:pPr>
        <w:pStyle w:val="2"/>
        <w:spacing w:before="0" w:after="0" w:line="240" w:lineRule="auto"/>
        <w:ind w:firstLine="709"/>
        <w:rPr>
          <w:sz w:val="28"/>
          <w:szCs w:val="28"/>
        </w:rPr>
      </w:pPr>
      <w:bookmarkStart w:id="73" w:name="_ref_1-f8d6eaf6a4874c"/>
      <w:r w:rsidRPr="00D24384">
        <w:rPr>
          <w:sz w:val="28"/>
          <w:szCs w:val="28"/>
        </w:rPr>
        <w:lastRenderedPageBreak/>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73"/>
    </w:p>
    <w:p w:rsidR="002D140A" w:rsidRPr="00D24384" w:rsidRDefault="002D140A" w:rsidP="00030DFD">
      <w:pPr>
        <w:spacing w:before="0" w:after="0" w:line="240" w:lineRule="auto"/>
        <w:ind w:firstLine="709"/>
        <w:rPr>
          <w:sz w:val="28"/>
          <w:szCs w:val="28"/>
        </w:rPr>
      </w:pPr>
      <w:r w:rsidRPr="00D24384">
        <w:rPr>
          <w:sz w:val="28"/>
          <w:szCs w:val="28"/>
        </w:rP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Pr="00D24384">
        <w:rPr>
          <w:sz w:val="28"/>
          <w:szCs w:val="28"/>
          <w:u w:val="single"/>
        </w:rPr>
        <w:t>       </w:t>
      </w:r>
      <w:r w:rsidRPr="00D24384">
        <w:rPr>
          <w:sz w:val="28"/>
          <w:szCs w:val="28"/>
        </w:rPr>
        <w:t>% или более от продолжительности текущего периода.</w:t>
      </w:r>
    </w:p>
    <w:p w:rsidR="002D140A" w:rsidRPr="00D24384" w:rsidRDefault="002D140A" w:rsidP="00030DFD">
      <w:pPr>
        <w:spacing w:before="0" w:after="0" w:line="240" w:lineRule="auto"/>
        <w:ind w:firstLine="709"/>
        <w:rPr>
          <w:sz w:val="28"/>
          <w:szCs w:val="28"/>
        </w:rPr>
      </w:pPr>
      <w:r w:rsidRPr="00D24384">
        <w:rPr>
          <w:sz w:val="28"/>
          <w:szCs w:val="28"/>
        </w:rPr>
        <w:t>Срок полезного использования таких объектов НМА подлежит уточнению.</w:t>
      </w:r>
    </w:p>
    <w:p w:rsidR="002D140A" w:rsidRDefault="002D140A" w:rsidP="00030DFD">
      <w:pPr>
        <w:spacing w:before="0" w:after="0" w:line="240" w:lineRule="auto"/>
        <w:ind w:firstLine="709"/>
      </w:pPr>
      <w:r>
        <w:rPr>
          <w:i/>
        </w:rPr>
        <w:t xml:space="preserve">(Основание: </w:t>
      </w:r>
      <w:hyperlink r:id="rId189" w:history="1">
        <w:r>
          <w:rPr>
            <w:rStyle w:val="afc"/>
            <w:i/>
          </w:rPr>
          <w:t>п. 61</w:t>
        </w:r>
      </w:hyperlink>
      <w:r>
        <w:rPr>
          <w:i/>
        </w:rPr>
        <w:t xml:space="preserve"> Инструкции № 157н)</w:t>
      </w:r>
    </w:p>
    <w:p w:rsidR="00D73038" w:rsidRPr="00492840" w:rsidRDefault="00C6642A" w:rsidP="00030DFD">
      <w:pPr>
        <w:pStyle w:val="1"/>
        <w:spacing w:before="0" w:after="0" w:line="240" w:lineRule="auto"/>
        <w:ind w:firstLine="709"/>
        <w:rPr>
          <w:sz w:val="28"/>
        </w:rPr>
      </w:pPr>
      <w:r w:rsidRPr="00492840">
        <w:rPr>
          <w:sz w:val="28"/>
        </w:rPr>
        <w:t>Непроизвед</w:t>
      </w:r>
      <w:r w:rsidR="001431AB">
        <w:rPr>
          <w:sz w:val="28"/>
        </w:rPr>
        <w:t>ё</w:t>
      </w:r>
      <w:r w:rsidRPr="00492840">
        <w:rPr>
          <w:sz w:val="28"/>
        </w:rPr>
        <w:t>нные активы</w:t>
      </w:r>
      <w:bookmarkEnd w:id="67"/>
    </w:p>
    <w:p w:rsidR="00D3559A" w:rsidRPr="00EE3E39" w:rsidRDefault="00DA69F6" w:rsidP="00030DFD">
      <w:pPr>
        <w:pStyle w:val="2"/>
        <w:spacing w:before="0" w:after="0" w:line="240" w:lineRule="auto"/>
        <w:ind w:firstLine="709"/>
        <w:rPr>
          <w:sz w:val="28"/>
          <w:szCs w:val="28"/>
        </w:rPr>
      </w:pPr>
      <w:bookmarkStart w:id="74" w:name="_ref_1-03eab198b81745"/>
      <w:bookmarkStart w:id="75" w:name="_ref_15995"/>
      <w:r w:rsidRPr="00EE3E39">
        <w:rPr>
          <w:sz w:val="28"/>
          <w:szCs w:val="28"/>
        </w:rPr>
        <w:t>Непроизведёнными</w:t>
      </w:r>
      <w:r w:rsidR="00D3559A" w:rsidRPr="00EE3E39">
        <w:rPr>
          <w:sz w:val="28"/>
          <w:szCs w:val="28"/>
        </w:rPr>
        <w:t xml:space="preserve"> активами признаются используемые в процессе деятельности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74"/>
    </w:p>
    <w:p w:rsidR="00D3559A" w:rsidRDefault="00D3559A" w:rsidP="00030DFD">
      <w:pPr>
        <w:spacing w:before="0" w:after="0" w:line="240" w:lineRule="auto"/>
        <w:ind w:firstLine="709"/>
      </w:pPr>
      <w:r>
        <w:rPr>
          <w:i/>
        </w:rPr>
        <w:t xml:space="preserve">(Основание: </w:t>
      </w:r>
      <w:hyperlink r:id="rId190" w:history="1">
        <w:r>
          <w:rPr>
            <w:rStyle w:val="afc"/>
            <w:i/>
          </w:rPr>
          <w:t>п. 6</w:t>
        </w:r>
      </w:hyperlink>
      <w:r>
        <w:rPr>
          <w:i/>
        </w:rPr>
        <w:t xml:space="preserve"> СГС "</w:t>
      </w:r>
      <w:r w:rsidR="00DA69F6">
        <w:rPr>
          <w:i/>
        </w:rPr>
        <w:t>Непроизведённые</w:t>
      </w:r>
      <w:r>
        <w:rPr>
          <w:i/>
        </w:rPr>
        <w:t xml:space="preserve"> активы", </w:t>
      </w:r>
      <w:hyperlink r:id="rId191" w:history="1">
        <w:r>
          <w:rPr>
            <w:rStyle w:val="afc"/>
            <w:i/>
          </w:rPr>
          <w:t>п. 70</w:t>
        </w:r>
      </w:hyperlink>
      <w:r>
        <w:rPr>
          <w:i/>
        </w:rPr>
        <w:t xml:space="preserve"> Инструкции № 157н)</w:t>
      </w:r>
    </w:p>
    <w:p w:rsidR="00D3559A" w:rsidRPr="00EE3E39" w:rsidRDefault="00D3559A" w:rsidP="00030DFD">
      <w:pPr>
        <w:pStyle w:val="2"/>
        <w:spacing w:before="0" w:after="0" w:line="240" w:lineRule="auto"/>
        <w:ind w:firstLine="709"/>
        <w:rPr>
          <w:sz w:val="28"/>
          <w:szCs w:val="28"/>
        </w:rPr>
      </w:pPr>
      <w:bookmarkStart w:id="76" w:name="_ref_1-57232a59867044"/>
      <w:r w:rsidRPr="00EE3E39">
        <w:rPr>
          <w:sz w:val="28"/>
          <w:szCs w:val="28"/>
        </w:rPr>
        <w:t xml:space="preserve">Аналитический </w:t>
      </w:r>
      <w:r w:rsidR="00DA69F6" w:rsidRPr="00EE3E39">
        <w:rPr>
          <w:sz w:val="28"/>
          <w:szCs w:val="28"/>
        </w:rPr>
        <w:t>учёт</w:t>
      </w:r>
      <w:r w:rsidRPr="00EE3E39">
        <w:rPr>
          <w:sz w:val="28"/>
          <w:szCs w:val="28"/>
        </w:rPr>
        <w:t xml:space="preserve"> вложений в </w:t>
      </w:r>
      <w:r w:rsidR="00DA69F6" w:rsidRPr="00EE3E39">
        <w:rPr>
          <w:sz w:val="28"/>
          <w:szCs w:val="28"/>
        </w:rPr>
        <w:t>непроизведённые</w:t>
      </w:r>
      <w:r w:rsidRPr="00EE3E39">
        <w:rPr>
          <w:sz w:val="28"/>
          <w:szCs w:val="28"/>
        </w:rPr>
        <w:t xml:space="preserve"> активы </w:t>
      </w:r>
      <w:r w:rsidR="00DA69F6" w:rsidRPr="00EE3E39">
        <w:rPr>
          <w:sz w:val="28"/>
          <w:szCs w:val="28"/>
        </w:rPr>
        <w:t>ведётся</w:t>
      </w:r>
      <w:r w:rsidRPr="00EE3E39">
        <w:rPr>
          <w:sz w:val="28"/>
          <w:szCs w:val="28"/>
        </w:rPr>
        <w:t xml:space="preserve"> в Многографной карточке (</w:t>
      </w:r>
      <w:hyperlink r:id="rId192" w:history="1">
        <w:r w:rsidRPr="00EE3E39">
          <w:rPr>
            <w:rStyle w:val="afc"/>
            <w:sz w:val="28"/>
            <w:szCs w:val="28"/>
          </w:rPr>
          <w:t>ф. 0504054</w:t>
        </w:r>
      </w:hyperlink>
      <w:r w:rsidRPr="00EE3E39">
        <w:rPr>
          <w:sz w:val="28"/>
          <w:szCs w:val="28"/>
        </w:rPr>
        <w:t>).</w:t>
      </w:r>
      <w:bookmarkEnd w:id="76"/>
    </w:p>
    <w:p w:rsidR="00D3559A" w:rsidRDefault="00D3559A" w:rsidP="00030DFD">
      <w:pPr>
        <w:spacing w:before="0" w:after="0" w:line="240" w:lineRule="auto"/>
        <w:ind w:firstLine="709"/>
      </w:pPr>
      <w:r>
        <w:rPr>
          <w:i/>
        </w:rPr>
        <w:t xml:space="preserve">(Основание: </w:t>
      </w:r>
      <w:hyperlink r:id="rId193" w:history="1">
        <w:r>
          <w:rPr>
            <w:rStyle w:val="afc"/>
            <w:i/>
          </w:rPr>
          <w:t>п. 128</w:t>
        </w:r>
      </w:hyperlink>
      <w:r>
        <w:rPr>
          <w:i/>
        </w:rPr>
        <w:t xml:space="preserve"> Инструкции № 157н)</w:t>
      </w:r>
    </w:p>
    <w:p w:rsidR="00D3559A" w:rsidRPr="00EE3E39" w:rsidRDefault="00D3559A" w:rsidP="00030DFD">
      <w:pPr>
        <w:pStyle w:val="2"/>
        <w:spacing w:before="0" w:after="0" w:line="240" w:lineRule="auto"/>
        <w:ind w:firstLine="709"/>
        <w:rPr>
          <w:sz w:val="28"/>
          <w:szCs w:val="28"/>
        </w:rPr>
      </w:pPr>
      <w:bookmarkStart w:id="77" w:name="_ref_1-7f37cfa8abdf4d"/>
      <w:r w:rsidRPr="00EE3E39">
        <w:rPr>
          <w:sz w:val="28"/>
          <w:szCs w:val="28"/>
        </w:rPr>
        <w:t xml:space="preserve">Объект </w:t>
      </w:r>
      <w:r w:rsidR="00DA69F6" w:rsidRPr="00EE3E39">
        <w:rPr>
          <w:sz w:val="28"/>
          <w:szCs w:val="28"/>
        </w:rPr>
        <w:t>непроизведённых</w:t>
      </w:r>
      <w:r w:rsidRPr="00EE3E39">
        <w:rPr>
          <w:sz w:val="28"/>
          <w:szCs w:val="28"/>
        </w:rPr>
        <w:t xml:space="preserve"> активов учитывается на забалансовом </w:t>
      </w:r>
      <w:r w:rsidR="0073416D">
        <w:rPr>
          <w:sz w:val="28"/>
          <w:szCs w:val="28"/>
        </w:rPr>
        <w:t>счёте</w:t>
      </w:r>
      <w:r w:rsidR="00E708D2" w:rsidRPr="00EE3E39">
        <w:rPr>
          <w:sz w:val="28"/>
          <w:szCs w:val="28"/>
          <w:u w:val="single"/>
        </w:rPr>
        <w:t>,</w:t>
      </w:r>
      <w:r w:rsidR="00E708D2" w:rsidRPr="00EE3E39">
        <w:rPr>
          <w:sz w:val="28"/>
          <w:szCs w:val="28"/>
        </w:rPr>
        <w:t xml:space="preserve"> если</w:t>
      </w:r>
      <w:r w:rsidRPr="00EE3E39">
        <w:rPr>
          <w:sz w:val="28"/>
          <w:szCs w:val="28"/>
        </w:rPr>
        <w:t xml:space="preserve"> в отношении него одновременно выполняются следующие условия:</w:t>
      </w:r>
      <w:bookmarkEnd w:id="77"/>
    </w:p>
    <w:p w:rsidR="00D3559A" w:rsidRPr="00EE3E39" w:rsidRDefault="00D3559A" w:rsidP="00030DFD">
      <w:pPr>
        <w:spacing w:before="0" w:after="0" w:line="240" w:lineRule="auto"/>
        <w:ind w:firstLine="709"/>
        <w:rPr>
          <w:sz w:val="28"/>
          <w:szCs w:val="28"/>
        </w:rPr>
      </w:pPr>
      <w:r w:rsidRPr="00EE3E39">
        <w:rPr>
          <w:sz w:val="28"/>
          <w:szCs w:val="28"/>
        </w:rPr>
        <w:t>- объект не приносит экономических выгод;</w:t>
      </w:r>
    </w:p>
    <w:p w:rsidR="00D3559A" w:rsidRPr="00EE3E39" w:rsidRDefault="00D3559A" w:rsidP="00030DFD">
      <w:pPr>
        <w:spacing w:before="0" w:after="0" w:line="240" w:lineRule="auto"/>
        <w:ind w:firstLine="709"/>
        <w:rPr>
          <w:sz w:val="28"/>
          <w:szCs w:val="28"/>
        </w:rPr>
      </w:pPr>
      <w:r w:rsidRPr="00EE3E39">
        <w:rPr>
          <w:sz w:val="28"/>
          <w:szCs w:val="28"/>
        </w:rPr>
        <w:t>- объект не имеет полезного потенциала;</w:t>
      </w:r>
    </w:p>
    <w:p w:rsidR="00D3559A" w:rsidRPr="00EE3E39" w:rsidRDefault="00D3559A" w:rsidP="00030DFD">
      <w:pPr>
        <w:spacing w:before="0" w:after="0" w:line="240" w:lineRule="auto"/>
        <w:ind w:firstLine="709"/>
        <w:rPr>
          <w:sz w:val="28"/>
          <w:szCs w:val="28"/>
        </w:rPr>
      </w:pPr>
      <w:r w:rsidRPr="00EE3E39">
        <w:rPr>
          <w:sz w:val="28"/>
          <w:szCs w:val="28"/>
        </w:rPr>
        <w:t>- не предполагается, что объект будет приносить экономические выгоды.</w:t>
      </w:r>
    </w:p>
    <w:p w:rsidR="00D3559A" w:rsidRDefault="00D3559A" w:rsidP="00030DFD">
      <w:pPr>
        <w:spacing w:before="0" w:after="0" w:line="240" w:lineRule="auto"/>
        <w:ind w:firstLine="709"/>
      </w:pPr>
      <w:r>
        <w:rPr>
          <w:i/>
        </w:rPr>
        <w:t xml:space="preserve">(Основание: </w:t>
      </w:r>
      <w:hyperlink r:id="rId194" w:history="1">
        <w:r>
          <w:rPr>
            <w:rStyle w:val="afc"/>
            <w:i/>
          </w:rPr>
          <w:t>п. 36</w:t>
        </w:r>
      </w:hyperlink>
      <w:r>
        <w:rPr>
          <w:i/>
        </w:rPr>
        <w:t xml:space="preserve"> СГС "Концептуальные основы", </w:t>
      </w:r>
      <w:hyperlink r:id="rId195" w:history="1">
        <w:r>
          <w:rPr>
            <w:rStyle w:val="afc"/>
            <w:i/>
          </w:rPr>
          <w:t>п. 7</w:t>
        </w:r>
      </w:hyperlink>
      <w:r>
        <w:rPr>
          <w:i/>
        </w:rPr>
        <w:t xml:space="preserve"> СГС "</w:t>
      </w:r>
      <w:r w:rsidR="00E708D2">
        <w:rPr>
          <w:i/>
        </w:rPr>
        <w:t>Непроизведённые</w:t>
      </w:r>
      <w:r>
        <w:rPr>
          <w:i/>
        </w:rPr>
        <w:t xml:space="preserve"> активы")</w:t>
      </w:r>
    </w:p>
    <w:p w:rsidR="00D3559A" w:rsidRPr="00EE3E39" w:rsidRDefault="00E708D2" w:rsidP="00030DFD">
      <w:pPr>
        <w:pStyle w:val="2"/>
        <w:spacing w:before="0" w:after="0" w:line="240" w:lineRule="auto"/>
        <w:ind w:firstLine="709"/>
        <w:rPr>
          <w:sz w:val="28"/>
          <w:szCs w:val="28"/>
        </w:rPr>
      </w:pPr>
      <w:bookmarkStart w:id="78" w:name="_ref_1-74a657093c0949"/>
      <w:r w:rsidRPr="00EE3E39">
        <w:rPr>
          <w:sz w:val="28"/>
          <w:szCs w:val="28"/>
        </w:rPr>
        <w:t>Непроизведённые</w:t>
      </w:r>
      <w:r w:rsidR="00D3559A" w:rsidRPr="00EE3E39">
        <w:rPr>
          <w:sz w:val="28"/>
          <w:szCs w:val="28"/>
        </w:rPr>
        <w:t xml:space="preserve">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78"/>
    </w:p>
    <w:p w:rsidR="00D3559A" w:rsidRDefault="00D3559A" w:rsidP="00030DFD">
      <w:pPr>
        <w:spacing w:before="0" w:after="0" w:line="240" w:lineRule="auto"/>
        <w:ind w:firstLine="709"/>
      </w:pPr>
      <w:r>
        <w:rPr>
          <w:i/>
        </w:rPr>
        <w:t xml:space="preserve">(Основание: </w:t>
      </w:r>
      <w:hyperlink r:id="rId196" w:history="1">
        <w:r>
          <w:rPr>
            <w:rStyle w:val="afc"/>
            <w:i/>
          </w:rPr>
          <w:t>п. 36</w:t>
        </w:r>
      </w:hyperlink>
      <w:r>
        <w:rPr>
          <w:i/>
        </w:rPr>
        <w:t xml:space="preserve"> СГС "Концептуальные основы", </w:t>
      </w:r>
      <w:hyperlink r:id="rId197" w:history="1">
        <w:r>
          <w:rPr>
            <w:rStyle w:val="afc"/>
            <w:i/>
          </w:rPr>
          <w:t>Письмо</w:t>
        </w:r>
      </w:hyperlink>
      <w:r>
        <w:rPr>
          <w:i/>
        </w:rPr>
        <w:t xml:space="preserve"> Минфина России от 27.10.2015 № 02-05-10/61628)</w:t>
      </w:r>
    </w:p>
    <w:p w:rsidR="00D3559A" w:rsidRPr="00EE3E39" w:rsidRDefault="00D3559A" w:rsidP="00030DFD">
      <w:pPr>
        <w:pStyle w:val="2"/>
        <w:spacing w:before="0" w:after="0" w:line="240" w:lineRule="auto"/>
        <w:ind w:firstLine="709"/>
        <w:rPr>
          <w:sz w:val="28"/>
          <w:szCs w:val="28"/>
        </w:rPr>
      </w:pPr>
      <w:bookmarkStart w:id="79" w:name="_ref_1-f7d45dd3997846"/>
      <w:r w:rsidRPr="00EE3E39">
        <w:rPr>
          <w:sz w:val="28"/>
          <w:szCs w:val="28"/>
        </w:rPr>
        <w:t xml:space="preserve">Проверка актуальности кадастровой стоимости земельного участка, по которой он </w:t>
      </w:r>
      <w:r w:rsidR="00E708D2" w:rsidRPr="00EE3E39">
        <w:rPr>
          <w:sz w:val="28"/>
          <w:szCs w:val="28"/>
        </w:rPr>
        <w:t>отражён</w:t>
      </w:r>
      <w:r w:rsidRPr="00EE3E39">
        <w:rPr>
          <w:sz w:val="28"/>
          <w:szCs w:val="28"/>
        </w:rPr>
        <w:t xml:space="preserve"> в </w:t>
      </w:r>
      <w:r w:rsidR="00E708D2" w:rsidRPr="00EE3E39">
        <w:rPr>
          <w:sz w:val="28"/>
          <w:szCs w:val="28"/>
        </w:rPr>
        <w:t>учёте</w:t>
      </w:r>
      <w:r w:rsidRPr="00EE3E39">
        <w:rPr>
          <w:sz w:val="28"/>
          <w:szCs w:val="28"/>
        </w:rPr>
        <w:t xml:space="preserve">, осуществляется ежегодно, перед составлением годовой </w:t>
      </w:r>
      <w:r w:rsidR="00E708D2" w:rsidRPr="00EE3E39">
        <w:rPr>
          <w:sz w:val="28"/>
          <w:szCs w:val="28"/>
        </w:rPr>
        <w:t>отчётности</w:t>
      </w:r>
      <w:r w:rsidRPr="00EE3E39">
        <w:rPr>
          <w:sz w:val="28"/>
          <w:szCs w:val="28"/>
        </w:rPr>
        <w:t xml:space="preserve">. Если выявлено изменение кадастровой стоимости, в </w:t>
      </w:r>
      <w:r w:rsidR="00E708D2" w:rsidRPr="00EE3E39">
        <w:rPr>
          <w:sz w:val="28"/>
          <w:szCs w:val="28"/>
        </w:rPr>
        <w:t>учёте</w:t>
      </w:r>
      <w:r w:rsidRPr="00EE3E39">
        <w:rPr>
          <w:sz w:val="28"/>
          <w:szCs w:val="28"/>
        </w:rPr>
        <w:t xml:space="preserve"> отражается изменение стоимости земельного участка - объекта </w:t>
      </w:r>
      <w:r w:rsidR="00E708D2" w:rsidRPr="00EE3E39">
        <w:rPr>
          <w:sz w:val="28"/>
          <w:szCs w:val="28"/>
        </w:rPr>
        <w:t>непроизведённых</w:t>
      </w:r>
      <w:r w:rsidRPr="00EE3E39">
        <w:rPr>
          <w:sz w:val="28"/>
          <w:szCs w:val="28"/>
        </w:rPr>
        <w:t xml:space="preserve"> активов.</w:t>
      </w:r>
      <w:bookmarkEnd w:id="79"/>
    </w:p>
    <w:p w:rsidR="00D3559A" w:rsidRDefault="00D3559A" w:rsidP="00030DFD">
      <w:pPr>
        <w:spacing w:before="0" w:after="0" w:line="240" w:lineRule="auto"/>
        <w:ind w:firstLine="709"/>
      </w:pPr>
      <w:r>
        <w:rPr>
          <w:i/>
        </w:rPr>
        <w:t xml:space="preserve">(Основание: </w:t>
      </w:r>
      <w:hyperlink r:id="rId198" w:history="1">
        <w:r>
          <w:rPr>
            <w:rStyle w:val="afc"/>
            <w:i/>
          </w:rPr>
          <w:t>п. 71</w:t>
        </w:r>
      </w:hyperlink>
      <w:r>
        <w:rPr>
          <w:i/>
        </w:rPr>
        <w:t xml:space="preserve"> Инструкции № 157н, </w:t>
      </w:r>
      <w:hyperlink r:id="rId199" w:history="1">
        <w:r>
          <w:rPr>
            <w:rStyle w:val="afc"/>
            <w:i/>
          </w:rPr>
          <w:t>п. 16</w:t>
        </w:r>
      </w:hyperlink>
      <w:r>
        <w:rPr>
          <w:i/>
        </w:rPr>
        <w:t xml:space="preserve"> Инструкции № 162н)</w:t>
      </w:r>
    </w:p>
    <w:p w:rsidR="00D73038" w:rsidRPr="005475D4" w:rsidRDefault="00C6642A" w:rsidP="00030DFD">
      <w:pPr>
        <w:pStyle w:val="1"/>
        <w:spacing w:before="0" w:after="0" w:line="240" w:lineRule="auto"/>
        <w:ind w:firstLine="709"/>
        <w:rPr>
          <w:sz w:val="28"/>
        </w:rPr>
      </w:pPr>
      <w:r w:rsidRPr="005475D4">
        <w:rPr>
          <w:sz w:val="28"/>
        </w:rPr>
        <w:t>Материальные запасы</w:t>
      </w:r>
      <w:bookmarkEnd w:id="75"/>
    </w:p>
    <w:p w:rsidR="00D3559A" w:rsidRPr="00EE3E39" w:rsidRDefault="00D3559A" w:rsidP="00030DFD">
      <w:pPr>
        <w:pStyle w:val="2"/>
        <w:spacing w:before="0" w:after="0" w:line="240" w:lineRule="auto"/>
        <w:ind w:firstLine="709"/>
        <w:rPr>
          <w:sz w:val="28"/>
          <w:szCs w:val="28"/>
        </w:rPr>
      </w:pPr>
      <w:bookmarkStart w:id="80" w:name="_ref_1-acfdc3ca985e45"/>
      <w:bookmarkStart w:id="81" w:name="_ref_16106"/>
      <w:r w:rsidRPr="00EE3E39">
        <w:rPr>
          <w:sz w:val="28"/>
          <w:szCs w:val="28"/>
        </w:rPr>
        <w:t xml:space="preserve">Единицей бухгалтерского </w:t>
      </w:r>
      <w:r w:rsidR="00E708D2" w:rsidRPr="00EE3E39">
        <w:rPr>
          <w:sz w:val="28"/>
          <w:szCs w:val="28"/>
        </w:rPr>
        <w:t>учёта</w:t>
      </w:r>
      <w:r w:rsidRPr="00EE3E39">
        <w:rPr>
          <w:sz w:val="28"/>
          <w:szCs w:val="28"/>
        </w:rPr>
        <w:t xml:space="preserve"> материальных запасов является:</w:t>
      </w:r>
      <w:bookmarkEnd w:id="80"/>
    </w:p>
    <w:p w:rsidR="00D3559A" w:rsidRPr="00EE3E39" w:rsidRDefault="00EE3E39" w:rsidP="00030DFD">
      <w:pPr>
        <w:pStyle w:val="ab"/>
        <w:spacing w:before="0" w:after="0" w:line="240" w:lineRule="auto"/>
        <w:ind w:left="964" w:firstLine="709"/>
        <w:jc w:val="both"/>
        <w:rPr>
          <w:sz w:val="28"/>
          <w:szCs w:val="28"/>
        </w:rPr>
      </w:pPr>
      <w:r>
        <w:rPr>
          <w:sz w:val="28"/>
          <w:szCs w:val="28"/>
        </w:rPr>
        <w:t xml:space="preserve">- </w:t>
      </w:r>
      <w:r w:rsidR="00CE1208" w:rsidRPr="00EE3E39">
        <w:rPr>
          <w:sz w:val="28"/>
          <w:szCs w:val="28"/>
        </w:rPr>
        <w:t>Н</w:t>
      </w:r>
      <w:r w:rsidR="00D3559A" w:rsidRPr="00EE3E39">
        <w:rPr>
          <w:sz w:val="28"/>
          <w:szCs w:val="28"/>
        </w:rPr>
        <w:t>оменклатурн</w:t>
      </w:r>
      <w:r w:rsidR="00CE1208" w:rsidRPr="00EE3E39">
        <w:rPr>
          <w:sz w:val="28"/>
          <w:szCs w:val="28"/>
        </w:rPr>
        <w:t>ый</w:t>
      </w:r>
      <w:r w:rsidR="00D3559A" w:rsidRPr="00EE3E39">
        <w:rPr>
          <w:sz w:val="28"/>
          <w:szCs w:val="28"/>
        </w:rPr>
        <w:t>.</w:t>
      </w:r>
    </w:p>
    <w:p w:rsidR="00D3559A" w:rsidRDefault="00D3559A" w:rsidP="00030DFD">
      <w:pPr>
        <w:spacing w:before="0" w:after="0" w:line="240" w:lineRule="auto"/>
        <w:ind w:firstLine="709"/>
      </w:pPr>
      <w:r>
        <w:rPr>
          <w:i/>
        </w:rPr>
        <w:lastRenderedPageBreak/>
        <w:t xml:space="preserve">(Основание: </w:t>
      </w:r>
      <w:hyperlink r:id="rId200" w:history="1">
        <w:r>
          <w:rPr>
            <w:rStyle w:val="afc"/>
            <w:i/>
          </w:rPr>
          <w:t>п. 101</w:t>
        </w:r>
      </w:hyperlink>
      <w:r>
        <w:rPr>
          <w:i/>
        </w:rPr>
        <w:t xml:space="preserve"> Инструкции № 157н, </w:t>
      </w:r>
      <w:hyperlink r:id="rId201" w:history="1">
        <w:r>
          <w:rPr>
            <w:rStyle w:val="afc"/>
            <w:i/>
          </w:rPr>
          <w:t>п. 8</w:t>
        </w:r>
      </w:hyperlink>
      <w:r>
        <w:rPr>
          <w:i/>
        </w:rPr>
        <w:t xml:space="preserve"> СГС «Запасы»)</w:t>
      </w:r>
    </w:p>
    <w:p w:rsidR="00D3559A" w:rsidRPr="00EE3E39" w:rsidRDefault="00D3559A" w:rsidP="00030DFD">
      <w:pPr>
        <w:pStyle w:val="2"/>
        <w:spacing w:before="0" w:after="0" w:line="240" w:lineRule="auto"/>
        <w:ind w:firstLine="709"/>
        <w:rPr>
          <w:sz w:val="28"/>
          <w:szCs w:val="28"/>
        </w:rPr>
      </w:pPr>
      <w:bookmarkStart w:id="82" w:name="_ref_1-ddf964b1eaa44a"/>
      <w:r w:rsidRPr="00EE3E39">
        <w:rPr>
          <w:sz w:val="28"/>
          <w:szCs w:val="28"/>
        </w:rPr>
        <w:t xml:space="preserve">Оценка материальных запасов, </w:t>
      </w:r>
      <w:r w:rsidR="00E708D2" w:rsidRPr="00EE3E39">
        <w:rPr>
          <w:sz w:val="28"/>
          <w:szCs w:val="28"/>
        </w:rPr>
        <w:t>приобретённых</w:t>
      </w:r>
      <w:r w:rsidRPr="00EE3E39">
        <w:rPr>
          <w:sz w:val="28"/>
          <w:szCs w:val="28"/>
        </w:rPr>
        <w:t xml:space="preserve"> за плату, осуществляется по фактической стоимости приобретения с </w:t>
      </w:r>
      <w:r w:rsidR="00E708D2" w:rsidRPr="00EE3E39">
        <w:rPr>
          <w:sz w:val="28"/>
          <w:szCs w:val="28"/>
        </w:rPr>
        <w:t>учётом</w:t>
      </w:r>
      <w:r w:rsidRPr="00EE3E39">
        <w:rPr>
          <w:sz w:val="28"/>
          <w:szCs w:val="28"/>
        </w:rPr>
        <w:t xml:space="preserve"> расходов, связанных с их приобретением.</w:t>
      </w:r>
      <w:bookmarkEnd w:id="82"/>
    </w:p>
    <w:p w:rsidR="00D3559A" w:rsidRPr="00EE3E39" w:rsidRDefault="00D3559A" w:rsidP="00030DFD">
      <w:pPr>
        <w:spacing w:before="0" w:after="0" w:line="240" w:lineRule="auto"/>
        <w:ind w:firstLine="709"/>
        <w:rPr>
          <w:sz w:val="28"/>
          <w:szCs w:val="28"/>
        </w:rPr>
      </w:pPr>
      <w:r w:rsidRPr="00EE3E39">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D3559A" w:rsidRDefault="00D3559A" w:rsidP="00030DFD">
      <w:pPr>
        <w:spacing w:before="0" w:after="0" w:line="240" w:lineRule="auto"/>
        <w:ind w:firstLine="709"/>
      </w:pPr>
      <w:r>
        <w:rPr>
          <w:i/>
        </w:rPr>
        <w:t>(</w:t>
      </w:r>
      <w:r>
        <w:t xml:space="preserve">Основание: </w:t>
      </w:r>
      <w:hyperlink r:id="rId202" w:history="1">
        <w:r>
          <w:rPr>
            <w:rStyle w:val="afc"/>
            <w:i/>
          </w:rPr>
          <w:t>п. п. 100</w:t>
        </w:r>
      </w:hyperlink>
      <w:r>
        <w:rPr>
          <w:i/>
        </w:rPr>
        <w:t xml:space="preserve">, </w:t>
      </w:r>
      <w:hyperlink r:id="rId203" w:history="1">
        <w:r>
          <w:rPr>
            <w:rStyle w:val="afc"/>
            <w:i/>
          </w:rPr>
          <w:t>102</w:t>
        </w:r>
      </w:hyperlink>
      <w:r>
        <w:rPr>
          <w:i/>
        </w:rPr>
        <w:t xml:space="preserve"> Инструкции № 157н, </w:t>
      </w:r>
      <w:hyperlink r:id="rId204" w:history="1">
        <w:r>
          <w:rPr>
            <w:rStyle w:val="afc"/>
            <w:i/>
          </w:rPr>
          <w:t>п. 9</w:t>
        </w:r>
      </w:hyperlink>
      <w:r>
        <w:rPr>
          <w:i/>
        </w:rPr>
        <w:t xml:space="preserve"> СГС "</w:t>
      </w:r>
      <w:r w:rsidR="00E708D2">
        <w:rPr>
          <w:i/>
        </w:rPr>
        <w:t>Учётная</w:t>
      </w:r>
      <w:r>
        <w:rPr>
          <w:i/>
        </w:rPr>
        <w:t xml:space="preserve"> политика")</w:t>
      </w:r>
    </w:p>
    <w:p w:rsidR="00D3559A" w:rsidRPr="00EE3E39" w:rsidRDefault="00D3559A" w:rsidP="00030DFD">
      <w:pPr>
        <w:pStyle w:val="2"/>
        <w:spacing w:before="0" w:after="0" w:line="240" w:lineRule="auto"/>
        <w:ind w:firstLine="709"/>
        <w:rPr>
          <w:sz w:val="28"/>
          <w:szCs w:val="28"/>
        </w:rPr>
      </w:pPr>
      <w:bookmarkStart w:id="83" w:name="_ref_1-96ff0450a7ac46"/>
      <w:r w:rsidRPr="00EE3E39">
        <w:rPr>
          <w:sz w:val="28"/>
          <w:szCs w:val="28"/>
        </w:rPr>
        <w:t xml:space="preserve">Аналитический </w:t>
      </w:r>
      <w:r w:rsidR="00E708D2" w:rsidRPr="00EE3E39">
        <w:rPr>
          <w:sz w:val="28"/>
          <w:szCs w:val="28"/>
        </w:rPr>
        <w:t>учёт</w:t>
      </w:r>
      <w:r w:rsidRPr="00EE3E39">
        <w:rPr>
          <w:sz w:val="28"/>
          <w:szCs w:val="28"/>
        </w:rPr>
        <w:t xml:space="preserve"> вложений в материальные запасы </w:t>
      </w:r>
      <w:r w:rsidR="00E708D2" w:rsidRPr="00EE3E39">
        <w:rPr>
          <w:sz w:val="28"/>
          <w:szCs w:val="28"/>
        </w:rPr>
        <w:t>ведётся</w:t>
      </w:r>
      <w:r w:rsidRPr="00EE3E39">
        <w:rPr>
          <w:sz w:val="28"/>
          <w:szCs w:val="28"/>
        </w:rPr>
        <w:t xml:space="preserve"> в Многографной карточке (</w:t>
      </w:r>
      <w:hyperlink r:id="rId205" w:history="1">
        <w:r w:rsidRPr="00EE3E39">
          <w:rPr>
            <w:rStyle w:val="afc"/>
            <w:sz w:val="28"/>
            <w:szCs w:val="28"/>
          </w:rPr>
          <w:t>ф. 0504054</w:t>
        </w:r>
      </w:hyperlink>
      <w:r w:rsidRPr="00EE3E39">
        <w:rPr>
          <w:sz w:val="28"/>
          <w:szCs w:val="28"/>
        </w:rPr>
        <w:t>).</w:t>
      </w:r>
      <w:bookmarkEnd w:id="83"/>
    </w:p>
    <w:p w:rsidR="00D3559A" w:rsidRDefault="00D3559A" w:rsidP="00030DFD">
      <w:pPr>
        <w:spacing w:before="0" w:after="0" w:line="240" w:lineRule="auto"/>
        <w:ind w:firstLine="709"/>
      </w:pPr>
      <w:r>
        <w:rPr>
          <w:i/>
        </w:rPr>
        <w:t xml:space="preserve">(Основание: </w:t>
      </w:r>
      <w:hyperlink r:id="rId206" w:history="1">
        <w:r>
          <w:rPr>
            <w:rStyle w:val="afc"/>
            <w:i/>
          </w:rPr>
          <w:t>п. 128</w:t>
        </w:r>
      </w:hyperlink>
      <w:r>
        <w:rPr>
          <w:i/>
        </w:rPr>
        <w:t xml:space="preserve"> Инструкции № 157н)</w:t>
      </w:r>
    </w:p>
    <w:p w:rsidR="00D3559A" w:rsidRPr="00EE3E39" w:rsidRDefault="00D3559A" w:rsidP="00030DFD">
      <w:pPr>
        <w:pStyle w:val="2"/>
        <w:spacing w:before="0" w:after="0" w:line="240" w:lineRule="auto"/>
        <w:ind w:firstLine="709"/>
        <w:rPr>
          <w:sz w:val="28"/>
          <w:szCs w:val="28"/>
        </w:rPr>
      </w:pPr>
      <w:bookmarkStart w:id="84" w:name="_ref_1-1d35f8f33f494e"/>
      <w:r w:rsidRPr="00EE3E39">
        <w:rPr>
          <w:sz w:val="28"/>
          <w:szCs w:val="28"/>
        </w:rPr>
        <w:t xml:space="preserve">Признание в </w:t>
      </w:r>
      <w:r w:rsidR="00E708D2" w:rsidRPr="00EE3E39">
        <w:rPr>
          <w:sz w:val="28"/>
          <w:szCs w:val="28"/>
        </w:rPr>
        <w:t>учёте</w:t>
      </w:r>
      <w:r w:rsidRPr="00EE3E39">
        <w:rPr>
          <w:sz w:val="28"/>
          <w:szCs w:val="28"/>
        </w:rPr>
        <w:t xml:space="preserve">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84"/>
    </w:p>
    <w:p w:rsidR="00D3559A" w:rsidRDefault="00D3559A" w:rsidP="00030DFD">
      <w:pPr>
        <w:spacing w:before="0" w:after="0" w:line="240" w:lineRule="auto"/>
        <w:ind w:firstLine="709"/>
      </w:pPr>
      <w:r>
        <w:rPr>
          <w:i/>
        </w:rPr>
        <w:t xml:space="preserve">(Основание: </w:t>
      </w:r>
      <w:hyperlink r:id="rId207" w:history="1">
        <w:r>
          <w:rPr>
            <w:rStyle w:val="afc"/>
            <w:i/>
          </w:rPr>
          <w:t>п. п. 52</w:t>
        </w:r>
      </w:hyperlink>
      <w:r>
        <w:rPr>
          <w:i/>
        </w:rPr>
        <w:t xml:space="preserve">, </w:t>
      </w:r>
      <w:hyperlink r:id="rId208" w:history="1">
        <w:r>
          <w:rPr>
            <w:rStyle w:val="afc"/>
            <w:i/>
          </w:rPr>
          <w:t>54</w:t>
        </w:r>
      </w:hyperlink>
      <w:r>
        <w:rPr>
          <w:i/>
        </w:rPr>
        <w:t xml:space="preserve"> СГС "Концептуальные основы", </w:t>
      </w:r>
      <w:hyperlink r:id="rId209" w:history="1">
        <w:r>
          <w:rPr>
            <w:rStyle w:val="afc"/>
            <w:i/>
          </w:rPr>
          <w:t>п. 106</w:t>
        </w:r>
      </w:hyperlink>
      <w:r>
        <w:rPr>
          <w:i/>
        </w:rPr>
        <w:t xml:space="preserve"> Инструкции № 157н)</w:t>
      </w:r>
    </w:p>
    <w:p w:rsidR="00D3559A" w:rsidRPr="00EE3E39" w:rsidRDefault="00D3559A" w:rsidP="00030DFD">
      <w:pPr>
        <w:pStyle w:val="2"/>
        <w:spacing w:before="0" w:after="0" w:line="240" w:lineRule="auto"/>
        <w:ind w:firstLine="709"/>
        <w:rPr>
          <w:sz w:val="28"/>
          <w:szCs w:val="28"/>
        </w:rPr>
      </w:pPr>
      <w:bookmarkStart w:id="85" w:name="_ref_1-e9adefc561a74e"/>
      <w:r w:rsidRPr="00EE3E39">
        <w:rPr>
          <w:sz w:val="28"/>
          <w:szCs w:val="28"/>
        </w:rPr>
        <w:t>Выбытие материальных запасов признается по средней фактической стоимости запасов.</w:t>
      </w:r>
      <w:bookmarkEnd w:id="85"/>
    </w:p>
    <w:p w:rsidR="00D3559A" w:rsidRDefault="00D3559A" w:rsidP="00030DFD">
      <w:pPr>
        <w:spacing w:before="0" w:after="0" w:line="240" w:lineRule="auto"/>
        <w:ind w:firstLine="709"/>
      </w:pPr>
      <w:r>
        <w:rPr>
          <w:i/>
        </w:rPr>
        <w:t xml:space="preserve">(Основание: </w:t>
      </w:r>
      <w:hyperlink r:id="rId210" w:history="1">
        <w:r>
          <w:rPr>
            <w:rStyle w:val="afc"/>
            <w:i/>
          </w:rPr>
          <w:t>п. 46</w:t>
        </w:r>
      </w:hyperlink>
      <w:r>
        <w:rPr>
          <w:i/>
        </w:rPr>
        <w:t xml:space="preserve"> СГС "Концептуальные основы", </w:t>
      </w:r>
      <w:hyperlink r:id="rId211" w:history="1">
        <w:r>
          <w:rPr>
            <w:rStyle w:val="afc"/>
            <w:i/>
          </w:rPr>
          <w:t>п. 108</w:t>
        </w:r>
      </w:hyperlink>
      <w:r>
        <w:rPr>
          <w:i/>
        </w:rPr>
        <w:t xml:space="preserve"> Инструкции № 157н)</w:t>
      </w:r>
    </w:p>
    <w:p w:rsidR="00D3559A" w:rsidRPr="00EE3E39" w:rsidRDefault="00D3559A" w:rsidP="00030DFD">
      <w:pPr>
        <w:pStyle w:val="2"/>
        <w:spacing w:before="0" w:after="0" w:line="240" w:lineRule="auto"/>
        <w:ind w:firstLine="709"/>
        <w:rPr>
          <w:sz w:val="28"/>
          <w:szCs w:val="28"/>
        </w:rPr>
      </w:pPr>
      <w:bookmarkStart w:id="86" w:name="_ref_1-4e80c25264054c"/>
      <w:r w:rsidRPr="00EE3E39">
        <w:rPr>
          <w:sz w:val="28"/>
          <w:szCs w:val="28"/>
        </w:rPr>
        <w:t xml:space="preserve">Нормы расхода ГСМ утверждаются в виде отдельного документа на основании </w:t>
      </w:r>
      <w:hyperlink r:id="rId212" w:history="1">
        <w:r w:rsidRPr="00EE3E39">
          <w:rPr>
            <w:rStyle w:val="afc"/>
            <w:sz w:val="28"/>
            <w:szCs w:val="28"/>
          </w:rPr>
          <w:t>Методических рекомендаций</w:t>
        </w:r>
      </w:hyperlink>
      <w:r w:rsidRPr="00EE3E39">
        <w:rPr>
          <w:sz w:val="28"/>
          <w:szCs w:val="28"/>
        </w:rPr>
        <w:t xml:space="preserve"> № АМ-23-р.</w:t>
      </w:r>
      <w:bookmarkEnd w:id="86"/>
    </w:p>
    <w:p w:rsidR="00D3559A" w:rsidRDefault="00D3559A" w:rsidP="00030DFD">
      <w:pPr>
        <w:spacing w:before="0" w:after="0" w:line="240" w:lineRule="auto"/>
        <w:ind w:firstLine="709"/>
      </w:pPr>
      <w:r>
        <w:rPr>
          <w:i/>
        </w:rPr>
        <w:t xml:space="preserve">(Основание: </w:t>
      </w:r>
      <w:hyperlink r:id="rId213" w:history="1">
        <w:r>
          <w:rPr>
            <w:rStyle w:val="afc"/>
            <w:i/>
          </w:rPr>
          <w:t>п. 9</w:t>
        </w:r>
      </w:hyperlink>
      <w:r>
        <w:rPr>
          <w:i/>
        </w:rPr>
        <w:t xml:space="preserve"> СГС "</w:t>
      </w:r>
      <w:r w:rsidR="00E708D2">
        <w:rPr>
          <w:i/>
        </w:rPr>
        <w:t>Учётная</w:t>
      </w:r>
      <w:r>
        <w:rPr>
          <w:i/>
        </w:rPr>
        <w:t xml:space="preserve"> политика")</w:t>
      </w:r>
    </w:p>
    <w:p w:rsidR="00D3559A" w:rsidRPr="00EE3E39" w:rsidRDefault="00D3559A" w:rsidP="00030DFD">
      <w:pPr>
        <w:pStyle w:val="2"/>
        <w:spacing w:before="0" w:after="0" w:line="240" w:lineRule="auto"/>
        <w:ind w:firstLine="709"/>
        <w:rPr>
          <w:sz w:val="28"/>
          <w:szCs w:val="28"/>
        </w:rPr>
      </w:pPr>
      <w:bookmarkStart w:id="87" w:name="_ref_1-d4ce37df336b4c"/>
      <w:r w:rsidRPr="00EE3E39">
        <w:rPr>
          <w:sz w:val="28"/>
          <w:szCs w:val="28"/>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214" w:history="1">
        <w:r w:rsidRPr="00EE3E39">
          <w:rPr>
            <w:rStyle w:val="afc"/>
            <w:sz w:val="28"/>
            <w:szCs w:val="28"/>
          </w:rPr>
          <w:t>Методических рекомендациях</w:t>
        </w:r>
      </w:hyperlink>
      <w:r w:rsidRPr="00EE3E39">
        <w:rPr>
          <w:sz w:val="28"/>
          <w:szCs w:val="28"/>
        </w:rPr>
        <w:t xml:space="preserve"> № АМ-23-р.</w:t>
      </w:r>
      <w:bookmarkEnd w:id="87"/>
    </w:p>
    <w:p w:rsidR="00D3559A" w:rsidRDefault="00D3559A" w:rsidP="00030DFD">
      <w:pPr>
        <w:spacing w:before="0" w:after="0" w:line="240" w:lineRule="auto"/>
        <w:ind w:firstLine="709"/>
      </w:pPr>
      <w:r>
        <w:rPr>
          <w:i/>
        </w:rPr>
        <w:t xml:space="preserve">(Основание: Методические </w:t>
      </w:r>
      <w:hyperlink r:id="rId215" w:history="1">
        <w:r>
          <w:rPr>
            <w:rStyle w:val="afc"/>
            <w:i/>
          </w:rPr>
          <w:t>рекомендации</w:t>
        </w:r>
      </w:hyperlink>
      <w:r>
        <w:rPr>
          <w:i/>
        </w:rPr>
        <w:t xml:space="preserve"> № АМ-23-р)</w:t>
      </w:r>
    </w:p>
    <w:p w:rsidR="00D3559A" w:rsidRPr="00EE3E39" w:rsidRDefault="00D3559A" w:rsidP="00030DFD">
      <w:pPr>
        <w:pStyle w:val="2"/>
        <w:spacing w:before="0" w:after="0" w:line="240" w:lineRule="auto"/>
        <w:ind w:firstLine="709"/>
        <w:rPr>
          <w:sz w:val="28"/>
          <w:szCs w:val="28"/>
        </w:rPr>
      </w:pPr>
      <w:bookmarkStart w:id="88" w:name="_ref_1-8d35be0d571544"/>
      <w:r w:rsidRPr="00EE3E39">
        <w:rPr>
          <w:sz w:val="28"/>
          <w:szCs w:val="28"/>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216" w:history="1">
        <w:r w:rsidRPr="00EE3E39">
          <w:rPr>
            <w:rStyle w:val="afc"/>
            <w:sz w:val="28"/>
            <w:szCs w:val="28"/>
          </w:rPr>
          <w:t>ф. 0504205</w:t>
        </w:r>
      </w:hyperlink>
      <w:r w:rsidRPr="00EE3E39">
        <w:rPr>
          <w:sz w:val="28"/>
          <w:szCs w:val="28"/>
        </w:rPr>
        <w:t>).</w:t>
      </w:r>
      <w:bookmarkEnd w:id="88"/>
    </w:p>
    <w:p w:rsidR="00D3559A" w:rsidRDefault="00D3559A" w:rsidP="00030DFD">
      <w:pPr>
        <w:spacing w:before="0" w:after="0" w:line="240" w:lineRule="auto"/>
        <w:ind w:firstLine="709"/>
      </w:pPr>
      <w:r>
        <w:rPr>
          <w:i/>
        </w:rPr>
        <w:t xml:space="preserve">(Основание: </w:t>
      </w:r>
      <w:hyperlink r:id="rId217" w:history="1">
        <w:r>
          <w:rPr>
            <w:rStyle w:val="afc"/>
            <w:i/>
          </w:rPr>
          <w:t>п. 116</w:t>
        </w:r>
      </w:hyperlink>
      <w:r>
        <w:rPr>
          <w:i/>
        </w:rPr>
        <w:t xml:space="preserve"> Инструкции № 157н)</w:t>
      </w:r>
    </w:p>
    <w:p w:rsidR="00D3559A" w:rsidRPr="00EE3E39" w:rsidRDefault="00D3559A" w:rsidP="00030DFD">
      <w:pPr>
        <w:pStyle w:val="2"/>
        <w:spacing w:before="0" w:after="0" w:line="240" w:lineRule="auto"/>
        <w:ind w:firstLine="709"/>
        <w:rPr>
          <w:sz w:val="28"/>
          <w:szCs w:val="28"/>
        </w:rPr>
      </w:pPr>
      <w:bookmarkStart w:id="89" w:name="_ref_1-2706e9ad788947"/>
      <w:r w:rsidRPr="00EE3E39">
        <w:rPr>
          <w:sz w:val="28"/>
          <w:szCs w:val="28"/>
        </w:rPr>
        <w:t>Выдача запасных частей и хозяйственных материалов (</w:t>
      </w:r>
      <w:r w:rsidR="00E708D2" w:rsidRPr="00EE3E39">
        <w:rPr>
          <w:sz w:val="28"/>
          <w:szCs w:val="28"/>
        </w:rPr>
        <w:t>электроламп чек</w:t>
      </w:r>
      <w:r w:rsidRPr="00EE3E39">
        <w:rPr>
          <w:sz w:val="28"/>
          <w:szCs w:val="28"/>
        </w:rPr>
        <w:t xml:space="preserve">, мыла, </w:t>
      </w:r>
      <w:r w:rsidR="00E708D2" w:rsidRPr="00EE3E39">
        <w:rPr>
          <w:sz w:val="28"/>
          <w:szCs w:val="28"/>
        </w:rPr>
        <w:t>щёток</w:t>
      </w:r>
      <w:r w:rsidRPr="00EE3E39">
        <w:rPr>
          <w:sz w:val="28"/>
          <w:szCs w:val="28"/>
        </w:rPr>
        <w:t xml:space="preserve"> и т.п.) на хозяйственные нужды оформляется Ведомостью выдачи материальных ценностей на нужды учреждения (</w:t>
      </w:r>
      <w:hyperlink r:id="rId218" w:history="1">
        <w:r w:rsidRPr="00EE3E39">
          <w:rPr>
            <w:rStyle w:val="afc"/>
            <w:sz w:val="28"/>
            <w:szCs w:val="28"/>
          </w:rPr>
          <w:t>ф. 0504210</w:t>
        </w:r>
      </w:hyperlink>
      <w:r w:rsidRPr="00EE3E39">
        <w:rPr>
          <w:sz w:val="28"/>
          <w:szCs w:val="28"/>
        </w:rPr>
        <w:t>), которая является основанием для их списания.</w:t>
      </w:r>
      <w:bookmarkEnd w:id="89"/>
    </w:p>
    <w:p w:rsidR="00D3559A" w:rsidRDefault="00D3559A" w:rsidP="00030DFD">
      <w:pPr>
        <w:spacing w:before="0" w:after="0" w:line="240" w:lineRule="auto"/>
        <w:ind w:firstLine="709"/>
        <w:rPr>
          <w:i/>
        </w:rPr>
      </w:pPr>
      <w:r>
        <w:rPr>
          <w:i/>
        </w:rPr>
        <w:t xml:space="preserve">(Основание: </w:t>
      </w:r>
      <w:hyperlink r:id="rId219" w:history="1">
        <w:r>
          <w:rPr>
            <w:rStyle w:val="afc"/>
            <w:i/>
          </w:rPr>
          <w:t>п. 9</w:t>
        </w:r>
      </w:hyperlink>
      <w:r>
        <w:rPr>
          <w:i/>
        </w:rPr>
        <w:t xml:space="preserve"> СГС "</w:t>
      </w:r>
      <w:r w:rsidR="00E708D2">
        <w:rPr>
          <w:i/>
        </w:rPr>
        <w:t>Учётная</w:t>
      </w:r>
      <w:r>
        <w:rPr>
          <w:i/>
        </w:rPr>
        <w:t xml:space="preserve"> политика")</w:t>
      </w:r>
    </w:p>
    <w:p w:rsidR="00CE1208" w:rsidRPr="00EE3E39" w:rsidRDefault="00CE1208" w:rsidP="00030DFD">
      <w:pPr>
        <w:pStyle w:val="ConsPlusNormal"/>
        <w:ind w:firstLine="709"/>
        <w:jc w:val="both"/>
        <w:rPr>
          <w:rFonts w:ascii="Times New Roman" w:hAnsi="Times New Roman" w:cs="Times New Roman"/>
          <w:sz w:val="28"/>
          <w:szCs w:val="28"/>
        </w:rPr>
      </w:pPr>
      <w:r w:rsidRPr="001613E4">
        <w:rPr>
          <w:rFonts w:ascii="Times New Roman" w:hAnsi="Times New Roman" w:cs="Times New Roman"/>
          <w:sz w:val="28"/>
          <w:szCs w:val="28"/>
        </w:rPr>
        <w:t>5.</w:t>
      </w:r>
      <w:r>
        <w:rPr>
          <w:rFonts w:ascii="Times New Roman" w:hAnsi="Times New Roman" w:cs="Times New Roman"/>
          <w:sz w:val="28"/>
          <w:szCs w:val="28"/>
        </w:rPr>
        <w:t>10</w:t>
      </w:r>
      <w:r w:rsidRPr="001613E4">
        <w:rPr>
          <w:rFonts w:ascii="Times New Roman" w:hAnsi="Times New Roman" w:cs="Times New Roman"/>
          <w:sz w:val="28"/>
          <w:szCs w:val="28"/>
        </w:rPr>
        <w:t xml:space="preserve">. </w:t>
      </w:r>
      <w:r w:rsidRPr="00EE3E39">
        <w:rPr>
          <w:rFonts w:ascii="Times New Roman" w:hAnsi="Times New Roman" w:cs="Times New Roman"/>
          <w:sz w:val="28"/>
          <w:szCs w:val="28"/>
        </w:rPr>
        <w:t xml:space="preserve">Материальные запасы исходя из новых условий их использования субъектом </w:t>
      </w:r>
      <w:r w:rsidR="00E708D2" w:rsidRPr="00EE3E39">
        <w:rPr>
          <w:rFonts w:ascii="Times New Roman" w:hAnsi="Times New Roman" w:cs="Times New Roman"/>
          <w:sz w:val="28"/>
          <w:szCs w:val="28"/>
        </w:rPr>
        <w:t>учёта</w:t>
      </w:r>
      <w:r w:rsidRPr="00EE3E39">
        <w:rPr>
          <w:rFonts w:ascii="Times New Roman" w:hAnsi="Times New Roman" w:cs="Times New Roman"/>
          <w:sz w:val="28"/>
          <w:szCs w:val="28"/>
        </w:rPr>
        <w:t xml:space="preserve"> могут реклассифицироваться в иную группу материальных запасов (запасов) или в иную категорию объектов бухгалтерского </w:t>
      </w:r>
      <w:r w:rsidR="00E708D2" w:rsidRPr="00EE3E39">
        <w:rPr>
          <w:rFonts w:ascii="Times New Roman" w:hAnsi="Times New Roman" w:cs="Times New Roman"/>
          <w:sz w:val="28"/>
          <w:szCs w:val="28"/>
        </w:rPr>
        <w:t>учёта</w:t>
      </w:r>
      <w:r w:rsidRPr="00EE3E39">
        <w:rPr>
          <w:rFonts w:ascii="Times New Roman" w:hAnsi="Times New Roman" w:cs="Times New Roman"/>
          <w:sz w:val="28"/>
          <w:szCs w:val="28"/>
        </w:rPr>
        <w:t xml:space="preserve">.        </w:t>
      </w:r>
      <w:r w:rsidRPr="00EE3E39">
        <w:rPr>
          <w:rFonts w:ascii="Times New Roman" w:hAnsi="Times New Roman" w:cs="Times New Roman"/>
          <w:sz w:val="28"/>
          <w:szCs w:val="28"/>
        </w:rPr>
        <w:tab/>
        <w:t xml:space="preserve">Выбытие материальных запасов из одной группы активов и отражение их в другой группе активов при реклассификации должно быть отражено в бухгалтерском </w:t>
      </w:r>
      <w:r w:rsidR="00E708D2" w:rsidRPr="00EE3E39">
        <w:rPr>
          <w:rFonts w:ascii="Times New Roman" w:hAnsi="Times New Roman" w:cs="Times New Roman"/>
          <w:sz w:val="28"/>
          <w:szCs w:val="28"/>
        </w:rPr>
        <w:t>учёте</w:t>
      </w:r>
      <w:r w:rsidRPr="00EE3E39">
        <w:rPr>
          <w:rFonts w:ascii="Times New Roman" w:hAnsi="Times New Roman" w:cs="Times New Roman"/>
          <w:sz w:val="28"/>
          <w:szCs w:val="28"/>
        </w:rPr>
        <w:t xml:space="preserve"> одновременно.</w:t>
      </w:r>
      <w:r w:rsidRPr="00EE3E39">
        <w:rPr>
          <w:rFonts w:ascii="Times New Roman" w:hAnsi="Times New Roman" w:cs="Times New Roman"/>
          <w:sz w:val="28"/>
          <w:szCs w:val="28"/>
        </w:rPr>
        <w:tab/>
      </w:r>
      <w:r w:rsidRPr="00EE3E39">
        <w:rPr>
          <w:rFonts w:ascii="Times New Roman" w:hAnsi="Times New Roman" w:cs="Times New Roman"/>
          <w:sz w:val="28"/>
          <w:szCs w:val="28"/>
        </w:rPr>
        <w:tab/>
      </w:r>
      <w:r w:rsidRPr="00EE3E39">
        <w:rPr>
          <w:rFonts w:ascii="Times New Roman" w:hAnsi="Times New Roman" w:cs="Times New Roman"/>
          <w:sz w:val="28"/>
          <w:szCs w:val="28"/>
        </w:rPr>
        <w:tab/>
      </w:r>
      <w:r w:rsidRPr="00EE3E39">
        <w:rPr>
          <w:rFonts w:ascii="Times New Roman" w:hAnsi="Times New Roman" w:cs="Times New Roman"/>
          <w:sz w:val="28"/>
          <w:szCs w:val="28"/>
        </w:rPr>
        <w:tab/>
      </w:r>
      <w:r w:rsidRPr="00EE3E39">
        <w:rPr>
          <w:rFonts w:ascii="Times New Roman" w:hAnsi="Times New Roman" w:cs="Times New Roman"/>
          <w:sz w:val="28"/>
          <w:szCs w:val="28"/>
        </w:rPr>
        <w:tab/>
      </w:r>
      <w:r w:rsidRPr="00EE3E39">
        <w:rPr>
          <w:rFonts w:ascii="Times New Roman" w:hAnsi="Times New Roman" w:cs="Times New Roman"/>
          <w:sz w:val="28"/>
          <w:szCs w:val="28"/>
        </w:rPr>
        <w:tab/>
        <w:t xml:space="preserve">Перевод материальных запасов в иную группу либо в иную категорию объектов бухгалтерского </w:t>
      </w:r>
      <w:r w:rsidR="00E708D2" w:rsidRPr="00EE3E39">
        <w:rPr>
          <w:rFonts w:ascii="Times New Roman" w:hAnsi="Times New Roman" w:cs="Times New Roman"/>
          <w:sz w:val="28"/>
          <w:szCs w:val="28"/>
        </w:rPr>
        <w:t>учёта</w:t>
      </w:r>
      <w:r w:rsidRPr="00EE3E39">
        <w:rPr>
          <w:rFonts w:ascii="Times New Roman" w:hAnsi="Times New Roman" w:cs="Times New Roman"/>
          <w:sz w:val="28"/>
          <w:szCs w:val="28"/>
        </w:rPr>
        <w:t xml:space="preserve"> в связи с их реклассификацией не приводит к изменению их стоимости, как в бухгалтерском </w:t>
      </w:r>
      <w:r w:rsidR="00E708D2" w:rsidRPr="00EE3E39">
        <w:rPr>
          <w:rFonts w:ascii="Times New Roman" w:hAnsi="Times New Roman" w:cs="Times New Roman"/>
          <w:sz w:val="28"/>
          <w:szCs w:val="28"/>
        </w:rPr>
        <w:t>учёте</w:t>
      </w:r>
      <w:r w:rsidRPr="00EE3E39">
        <w:rPr>
          <w:rFonts w:ascii="Times New Roman" w:hAnsi="Times New Roman" w:cs="Times New Roman"/>
          <w:sz w:val="28"/>
          <w:szCs w:val="28"/>
        </w:rPr>
        <w:t xml:space="preserve">, так и для целей оценки и раскрытия информации в бухгалтерской (финансовой) </w:t>
      </w:r>
      <w:r w:rsidR="00E708D2" w:rsidRPr="00EE3E39">
        <w:rPr>
          <w:rFonts w:ascii="Times New Roman" w:hAnsi="Times New Roman" w:cs="Times New Roman"/>
          <w:sz w:val="28"/>
          <w:szCs w:val="28"/>
        </w:rPr>
        <w:t>отчётности</w:t>
      </w:r>
      <w:r w:rsidRPr="00EE3E39">
        <w:rPr>
          <w:rFonts w:ascii="Times New Roman" w:hAnsi="Times New Roman" w:cs="Times New Roman"/>
          <w:sz w:val="28"/>
          <w:szCs w:val="28"/>
        </w:rPr>
        <w:t>.</w:t>
      </w:r>
    </w:p>
    <w:p w:rsidR="00CE1208" w:rsidRDefault="00CE1208" w:rsidP="00030DFD">
      <w:pPr>
        <w:pStyle w:val="ConsPlusNormal"/>
        <w:ind w:firstLine="709"/>
        <w:jc w:val="both"/>
        <w:rPr>
          <w:rFonts w:ascii="Times New Roman" w:hAnsi="Times New Roman" w:cs="Times New Roman"/>
          <w:sz w:val="28"/>
          <w:szCs w:val="28"/>
        </w:rPr>
      </w:pPr>
      <w:r w:rsidRPr="00EE3E39">
        <w:rPr>
          <w:rFonts w:ascii="Times New Roman" w:hAnsi="Times New Roman" w:cs="Times New Roman"/>
          <w:sz w:val="28"/>
          <w:szCs w:val="28"/>
        </w:rPr>
        <w:tab/>
        <w:t xml:space="preserve">Перевод готовой продукции в состав материалов (основных средств) в </w:t>
      </w:r>
      <w:r w:rsidR="00E708D2">
        <w:rPr>
          <w:rFonts w:ascii="Times New Roman" w:hAnsi="Times New Roman" w:cs="Times New Roman"/>
          <w:sz w:val="28"/>
          <w:szCs w:val="28"/>
        </w:rPr>
        <w:lastRenderedPageBreak/>
        <w:t>целях её</w:t>
      </w:r>
      <w:r w:rsidRPr="00EE3E39">
        <w:rPr>
          <w:rFonts w:ascii="Times New Roman" w:hAnsi="Times New Roman" w:cs="Times New Roman"/>
          <w:sz w:val="28"/>
          <w:szCs w:val="28"/>
        </w:rPr>
        <w:t xml:space="preserve"> использования для нужд учреждения осуществляется по фактической себестоимости продукции, признаваемой первоначальной </w:t>
      </w:r>
      <w:r w:rsidR="00E708D2" w:rsidRPr="00EE3E39">
        <w:rPr>
          <w:rFonts w:ascii="Times New Roman" w:hAnsi="Times New Roman" w:cs="Times New Roman"/>
          <w:sz w:val="28"/>
          <w:szCs w:val="28"/>
        </w:rPr>
        <w:t>стоимостью материала</w:t>
      </w:r>
      <w:r w:rsidRPr="00EE3E39">
        <w:rPr>
          <w:rFonts w:ascii="Times New Roman" w:hAnsi="Times New Roman" w:cs="Times New Roman"/>
          <w:sz w:val="28"/>
          <w:szCs w:val="28"/>
        </w:rPr>
        <w:t xml:space="preserve"> (основного средства)</w:t>
      </w:r>
      <w:r w:rsidR="00EE3E39">
        <w:rPr>
          <w:rFonts w:ascii="Times New Roman" w:hAnsi="Times New Roman" w:cs="Times New Roman"/>
          <w:sz w:val="28"/>
          <w:szCs w:val="28"/>
        </w:rPr>
        <w:t>.</w:t>
      </w:r>
    </w:p>
    <w:p w:rsidR="00CE1208" w:rsidRPr="001613E4" w:rsidRDefault="00CE1208" w:rsidP="00030DFD">
      <w:pPr>
        <w:pStyle w:val="ConsPlusNormal"/>
        <w:ind w:firstLine="709"/>
        <w:jc w:val="both"/>
        <w:rPr>
          <w:rFonts w:ascii="Times New Roman" w:hAnsi="Times New Roman" w:cs="Times New Roman"/>
          <w:i/>
          <w:szCs w:val="22"/>
        </w:rPr>
      </w:pPr>
      <w:r w:rsidRPr="001613E4">
        <w:rPr>
          <w:rFonts w:ascii="Times New Roman" w:hAnsi="Times New Roman" w:cs="Times New Roman"/>
          <w:i/>
          <w:szCs w:val="22"/>
        </w:rPr>
        <w:t xml:space="preserve">(Основание: </w:t>
      </w:r>
      <w:hyperlink r:id="rId220" w:history="1">
        <w:r w:rsidRPr="001613E4">
          <w:rPr>
            <w:rStyle w:val="afc"/>
            <w:rFonts w:ascii="Times New Roman" w:hAnsi="Times New Roman" w:cs="Times New Roman"/>
            <w:i/>
            <w:color w:val="auto"/>
            <w:szCs w:val="22"/>
            <w:u w:val="none"/>
          </w:rPr>
          <w:t xml:space="preserve">п. </w:t>
        </w:r>
      </w:hyperlink>
      <w:r w:rsidRPr="001613E4">
        <w:rPr>
          <w:rStyle w:val="afc"/>
          <w:rFonts w:ascii="Times New Roman" w:hAnsi="Times New Roman" w:cs="Times New Roman"/>
          <w:i/>
          <w:color w:val="auto"/>
          <w:szCs w:val="22"/>
          <w:u w:val="none"/>
        </w:rPr>
        <w:t>27</w:t>
      </w:r>
      <w:r w:rsidRPr="001613E4">
        <w:rPr>
          <w:rFonts w:ascii="Times New Roman" w:hAnsi="Times New Roman" w:cs="Times New Roman"/>
          <w:i/>
          <w:szCs w:val="22"/>
        </w:rPr>
        <w:t xml:space="preserve"> СГС " Запасы ")</w:t>
      </w:r>
    </w:p>
    <w:p w:rsidR="00D73038" w:rsidRPr="005475D4" w:rsidRDefault="00C6642A" w:rsidP="00030DFD">
      <w:pPr>
        <w:pStyle w:val="1"/>
        <w:spacing w:before="0" w:after="0" w:line="240" w:lineRule="auto"/>
        <w:ind w:firstLine="709"/>
        <w:rPr>
          <w:sz w:val="28"/>
        </w:rPr>
      </w:pPr>
      <w:r w:rsidRPr="005475D4">
        <w:rPr>
          <w:sz w:val="28"/>
        </w:rPr>
        <w:t>Денежные средства, денежные эквиваленты и денежные документы</w:t>
      </w:r>
      <w:bookmarkEnd w:id="81"/>
    </w:p>
    <w:p w:rsidR="00210F36" w:rsidRPr="003F1D09" w:rsidRDefault="00E708D2" w:rsidP="00030DFD">
      <w:pPr>
        <w:pStyle w:val="2"/>
        <w:spacing w:before="0" w:after="0" w:line="240" w:lineRule="auto"/>
        <w:ind w:firstLine="709"/>
        <w:rPr>
          <w:sz w:val="28"/>
          <w:szCs w:val="28"/>
        </w:rPr>
      </w:pPr>
      <w:bookmarkStart w:id="90" w:name="_ref_1-adc525be85af40"/>
      <w:bookmarkStart w:id="91" w:name="_ref_16254"/>
      <w:r w:rsidRPr="003F1D09">
        <w:rPr>
          <w:sz w:val="28"/>
          <w:szCs w:val="28"/>
        </w:rPr>
        <w:t>Учёт</w:t>
      </w:r>
      <w:r w:rsidR="00210F36" w:rsidRPr="003F1D09">
        <w:rPr>
          <w:sz w:val="28"/>
          <w:szCs w:val="28"/>
        </w:rPr>
        <w:t xml:space="preserve"> денежных средств осуществляется в соответствии с требованиями, установленными </w:t>
      </w:r>
      <w:hyperlink r:id="rId221" w:history="1">
        <w:r w:rsidR="00210F36" w:rsidRPr="003F1D09">
          <w:rPr>
            <w:rStyle w:val="afc"/>
            <w:sz w:val="28"/>
            <w:szCs w:val="28"/>
          </w:rPr>
          <w:t>Порядком</w:t>
        </w:r>
      </w:hyperlink>
      <w:r w:rsidR="00210F36" w:rsidRPr="003F1D09">
        <w:rPr>
          <w:sz w:val="28"/>
          <w:szCs w:val="28"/>
        </w:rPr>
        <w:t xml:space="preserve"> ведения кассовых операций.</w:t>
      </w:r>
      <w:bookmarkEnd w:id="90"/>
    </w:p>
    <w:p w:rsidR="00210F36" w:rsidRDefault="00210F36" w:rsidP="00030DFD">
      <w:pPr>
        <w:spacing w:before="0" w:after="0" w:line="240" w:lineRule="auto"/>
        <w:ind w:firstLine="709"/>
      </w:pPr>
      <w:r>
        <w:rPr>
          <w:i/>
        </w:rPr>
        <w:t xml:space="preserve">(Основание: </w:t>
      </w:r>
      <w:hyperlink r:id="rId222" w:history="1">
        <w:r>
          <w:rPr>
            <w:rStyle w:val="afc"/>
            <w:i/>
          </w:rPr>
          <w:t>Указание</w:t>
        </w:r>
      </w:hyperlink>
      <w:r>
        <w:rPr>
          <w:i/>
        </w:rPr>
        <w:t xml:space="preserve"> № 3210-У)</w:t>
      </w:r>
    </w:p>
    <w:p w:rsidR="00210F36" w:rsidRPr="003F1D09" w:rsidRDefault="00210F36" w:rsidP="00030DFD">
      <w:pPr>
        <w:pStyle w:val="2"/>
        <w:spacing w:before="0" w:after="0" w:line="240" w:lineRule="auto"/>
        <w:ind w:firstLine="709"/>
        <w:rPr>
          <w:sz w:val="28"/>
          <w:szCs w:val="28"/>
        </w:rPr>
      </w:pPr>
      <w:bookmarkStart w:id="92" w:name="_ref_1-384b1b908cdf44"/>
      <w:r w:rsidRPr="003F1D09">
        <w:rPr>
          <w:sz w:val="28"/>
          <w:szCs w:val="28"/>
        </w:rPr>
        <w:t xml:space="preserve">Кассовая книга </w:t>
      </w:r>
      <w:hyperlink r:id="rId223" w:history="1">
        <w:r w:rsidRPr="003F1D09">
          <w:rPr>
            <w:rStyle w:val="afc"/>
            <w:sz w:val="28"/>
            <w:szCs w:val="28"/>
          </w:rPr>
          <w:t>(ф. 0504514)</w:t>
        </w:r>
      </w:hyperlink>
      <w:r w:rsidRPr="003F1D09">
        <w:rPr>
          <w:sz w:val="28"/>
          <w:szCs w:val="28"/>
        </w:rPr>
        <w:t xml:space="preserve"> оформляется на бумажном носителе с применением компьютерной программы </w:t>
      </w:r>
      <w:r w:rsidR="003F1D09" w:rsidRPr="003F1D09">
        <w:rPr>
          <w:sz w:val="28"/>
          <w:szCs w:val="28"/>
        </w:rPr>
        <w:t>1</w:t>
      </w:r>
      <w:r w:rsidR="00E708D2" w:rsidRPr="003F1D09">
        <w:rPr>
          <w:sz w:val="28"/>
          <w:szCs w:val="28"/>
        </w:rPr>
        <w:t>С: Предприятие</w:t>
      </w:r>
      <w:r w:rsidR="003F1D09" w:rsidRPr="003F1D09">
        <w:rPr>
          <w:sz w:val="28"/>
          <w:szCs w:val="28"/>
        </w:rPr>
        <w:t xml:space="preserve"> 8.3</w:t>
      </w:r>
      <w:r w:rsidRPr="003F1D09">
        <w:rPr>
          <w:sz w:val="28"/>
          <w:szCs w:val="28"/>
        </w:rPr>
        <w:t>.</w:t>
      </w:r>
      <w:bookmarkEnd w:id="92"/>
    </w:p>
    <w:p w:rsidR="00210F36" w:rsidRDefault="00210F36" w:rsidP="00030DFD">
      <w:pPr>
        <w:spacing w:before="0" w:after="0" w:line="240" w:lineRule="auto"/>
        <w:ind w:firstLine="709"/>
      </w:pPr>
      <w:r>
        <w:rPr>
          <w:i/>
        </w:rPr>
        <w:t xml:space="preserve">(Основание: </w:t>
      </w:r>
      <w:hyperlink r:id="rId224" w:history="1">
        <w:r w:rsidR="00E708D2">
          <w:rPr>
            <w:rStyle w:val="afc"/>
            <w:i/>
          </w:rPr>
          <w:t>пп</w:t>
        </w:r>
        <w:r>
          <w:rPr>
            <w:rStyle w:val="afc"/>
            <w:i/>
          </w:rPr>
          <w:t>. 4.7 п. 4</w:t>
        </w:r>
      </w:hyperlink>
      <w:r>
        <w:rPr>
          <w:i/>
        </w:rPr>
        <w:t xml:space="preserve"> Указания № 3210-У, </w:t>
      </w:r>
      <w:hyperlink r:id="rId225" w:history="1">
        <w:r>
          <w:rPr>
            <w:rStyle w:val="afc"/>
            <w:i/>
          </w:rPr>
          <w:t>п. 167</w:t>
        </w:r>
      </w:hyperlink>
      <w:r>
        <w:rPr>
          <w:i/>
        </w:rPr>
        <w:t xml:space="preserve"> Инструкции № 157н)</w:t>
      </w:r>
    </w:p>
    <w:p w:rsidR="00210F36" w:rsidRPr="003F1D09" w:rsidRDefault="00210F36" w:rsidP="00030DFD">
      <w:pPr>
        <w:pStyle w:val="2"/>
        <w:spacing w:before="0" w:after="0" w:line="240" w:lineRule="auto"/>
        <w:ind w:firstLine="709"/>
        <w:rPr>
          <w:sz w:val="28"/>
          <w:szCs w:val="28"/>
        </w:rPr>
      </w:pPr>
      <w:bookmarkStart w:id="93" w:name="_ref_1-25728a2845f248"/>
      <w:r w:rsidRPr="003F1D09">
        <w:rPr>
          <w:sz w:val="28"/>
          <w:szCs w:val="28"/>
        </w:rPr>
        <w:t>В составе денежных документов учитываются:</w:t>
      </w:r>
      <w:bookmarkEnd w:id="93"/>
    </w:p>
    <w:p w:rsidR="00210F36" w:rsidRPr="003F1D09" w:rsidRDefault="008847BC" w:rsidP="00030DFD">
      <w:pPr>
        <w:pStyle w:val="ab"/>
        <w:spacing w:before="0" w:after="0" w:line="240" w:lineRule="auto"/>
        <w:ind w:left="964" w:firstLine="709"/>
        <w:jc w:val="both"/>
        <w:rPr>
          <w:sz w:val="28"/>
          <w:szCs w:val="28"/>
        </w:rPr>
      </w:pPr>
      <w:r>
        <w:rPr>
          <w:sz w:val="28"/>
          <w:szCs w:val="28"/>
        </w:rPr>
        <w:t xml:space="preserve">- </w:t>
      </w:r>
      <w:r w:rsidR="00210F36" w:rsidRPr="003F1D09">
        <w:rPr>
          <w:sz w:val="28"/>
          <w:szCs w:val="28"/>
        </w:rPr>
        <w:t>почтовые конверты с марками, отдельно приобретаемые почтовые марки;</w:t>
      </w:r>
    </w:p>
    <w:p w:rsidR="00210F36" w:rsidRPr="003F1D09" w:rsidRDefault="008847BC" w:rsidP="00030DFD">
      <w:pPr>
        <w:pStyle w:val="ab"/>
        <w:spacing w:before="0" w:after="0" w:line="240" w:lineRule="auto"/>
        <w:ind w:left="964" w:firstLine="709"/>
        <w:jc w:val="both"/>
        <w:rPr>
          <w:sz w:val="28"/>
          <w:szCs w:val="28"/>
        </w:rPr>
      </w:pPr>
      <w:r>
        <w:rPr>
          <w:sz w:val="28"/>
          <w:szCs w:val="28"/>
        </w:rPr>
        <w:t xml:space="preserve">- </w:t>
      </w:r>
      <w:r w:rsidR="00210F36" w:rsidRPr="003F1D09">
        <w:rPr>
          <w:sz w:val="28"/>
          <w:szCs w:val="28"/>
        </w:rPr>
        <w:t xml:space="preserve">оплаченные </w:t>
      </w:r>
      <w:r w:rsidR="00E708D2" w:rsidRPr="003F1D09">
        <w:rPr>
          <w:sz w:val="28"/>
          <w:szCs w:val="28"/>
        </w:rPr>
        <w:t>путёвки</w:t>
      </w:r>
      <w:r w:rsidR="00210F36" w:rsidRPr="003F1D09">
        <w:rPr>
          <w:sz w:val="28"/>
          <w:szCs w:val="28"/>
        </w:rPr>
        <w:t>;</w:t>
      </w:r>
    </w:p>
    <w:p w:rsidR="00210F36" w:rsidRPr="003F1D09" w:rsidRDefault="008847BC" w:rsidP="00030DFD">
      <w:pPr>
        <w:pStyle w:val="ab"/>
        <w:spacing w:before="0" w:after="0" w:line="240" w:lineRule="auto"/>
        <w:ind w:left="964" w:firstLine="709"/>
        <w:jc w:val="both"/>
        <w:rPr>
          <w:sz w:val="28"/>
          <w:szCs w:val="28"/>
        </w:rPr>
      </w:pPr>
      <w:r>
        <w:rPr>
          <w:sz w:val="28"/>
          <w:szCs w:val="28"/>
        </w:rPr>
        <w:t>-</w:t>
      </w:r>
      <w:r w:rsidR="00210F36" w:rsidRPr="003F1D09">
        <w:rPr>
          <w:sz w:val="28"/>
          <w:szCs w:val="28"/>
        </w:rPr>
        <w:t>оформленные на бумажном носителе проездные документы, приобретаемые для проезда работников к месту командировки и обратно.</w:t>
      </w:r>
    </w:p>
    <w:p w:rsidR="00210F36" w:rsidRDefault="00210F36" w:rsidP="00030DFD">
      <w:pPr>
        <w:spacing w:before="0" w:after="0" w:line="240" w:lineRule="auto"/>
        <w:ind w:firstLine="709"/>
      </w:pPr>
      <w:r>
        <w:rPr>
          <w:i/>
        </w:rPr>
        <w:t xml:space="preserve">(Основание: </w:t>
      </w:r>
      <w:hyperlink r:id="rId226" w:history="1">
        <w:r>
          <w:rPr>
            <w:rStyle w:val="afc"/>
            <w:i/>
          </w:rPr>
          <w:t>п. 169</w:t>
        </w:r>
      </w:hyperlink>
      <w:r>
        <w:rPr>
          <w:i/>
        </w:rPr>
        <w:t xml:space="preserve"> Инструкции № 157н)</w:t>
      </w:r>
    </w:p>
    <w:p w:rsidR="00210F36" w:rsidRPr="003F1D09" w:rsidRDefault="00210F36" w:rsidP="00030DFD">
      <w:pPr>
        <w:pStyle w:val="2"/>
        <w:spacing w:before="0" w:after="0" w:line="240" w:lineRule="auto"/>
        <w:ind w:firstLine="709"/>
        <w:rPr>
          <w:sz w:val="28"/>
          <w:szCs w:val="28"/>
        </w:rPr>
      </w:pPr>
      <w:bookmarkStart w:id="94" w:name="_ref_1-400fb103444645"/>
      <w:r w:rsidRPr="003F1D09">
        <w:rPr>
          <w:sz w:val="28"/>
          <w:szCs w:val="28"/>
        </w:rPr>
        <w:t xml:space="preserve">Денежные документы принимаются в кассу и учитываются по первоначальной стоимости, сформированной в </w:t>
      </w:r>
      <w:r w:rsidR="00E708D2" w:rsidRPr="003F1D09">
        <w:rPr>
          <w:sz w:val="28"/>
          <w:szCs w:val="28"/>
        </w:rPr>
        <w:t>объёме</w:t>
      </w:r>
      <w:r w:rsidRPr="003F1D09">
        <w:rPr>
          <w:sz w:val="28"/>
          <w:szCs w:val="28"/>
        </w:rPr>
        <w:t xml:space="preserve"> фактических затрат, с </w:t>
      </w:r>
      <w:r w:rsidR="00E708D2" w:rsidRPr="003F1D09">
        <w:rPr>
          <w:sz w:val="28"/>
          <w:szCs w:val="28"/>
        </w:rPr>
        <w:t>учётом</w:t>
      </w:r>
      <w:r w:rsidRPr="003F1D09">
        <w:rPr>
          <w:sz w:val="28"/>
          <w:szCs w:val="28"/>
        </w:rPr>
        <w:t xml:space="preserve"> всех налогов, в том числе возмещаемых.</w:t>
      </w:r>
      <w:bookmarkEnd w:id="94"/>
    </w:p>
    <w:p w:rsidR="00210F36" w:rsidRDefault="00210F36" w:rsidP="00030DFD">
      <w:pPr>
        <w:spacing w:before="0" w:after="0" w:line="240" w:lineRule="auto"/>
        <w:ind w:firstLine="709"/>
      </w:pPr>
      <w:r>
        <w:rPr>
          <w:i/>
        </w:rPr>
        <w:t xml:space="preserve">(Основание: </w:t>
      </w:r>
      <w:hyperlink r:id="rId227" w:history="1">
        <w:r>
          <w:rPr>
            <w:rStyle w:val="afc"/>
            <w:i/>
          </w:rPr>
          <w:t>п. 9</w:t>
        </w:r>
      </w:hyperlink>
      <w:r>
        <w:rPr>
          <w:i/>
        </w:rPr>
        <w:t xml:space="preserve"> СГС "</w:t>
      </w:r>
      <w:r w:rsidR="00E708D2">
        <w:rPr>
          <w:i/>
        </w:rPr>
        <w:t>Учётная</w:t>
      </w:r>
      <w:r>
        <w:rPr>
          <w:i/>
        </w:rPr>
        <w:t xml:space="preserve"> политика")</w:t>
      </w:r>
    </w:p>
    <w:p w:rsidR="00D73038" w:rsidRPr="00EE3E39" w:rsidRDefault="00C6642A" w:rsidP="00030DFD">
      <w:pPr>
        <w:pStyle w:val="1"/>
        <w:spacing w:before="0" w:after="0" w:line="240" w:lineRule="auto"/>
        <w:ind w:firstLine="709"/>
        <w:rPr>
          <w:sz w:val="28"/>
        </w:rPr>
      </w:pPr>
      <w:r w:rsidRPr="00EE3E39">
        <w:rPr>
          <w:sz w:val="28"/>
        </w:rPr>
        <w:t>Расч</w:t>
      </w:r>
      <w:r w:rsidR="004115EE" w:rsidRPr="00EE3E39">
        <w:rPr>
          <w:sz w:val="28"/>
        </w:rPr>
        <w:t>ё</w:t>
      </w:r>
      <w:r w:rsidRPr="00EE3E39">
        <w:rPr>
          <w:sz w:val="28"/>
        </w:rPr>
        <w:t>ты с дебиторами и кредиторами</w:t>
      </w:r>
      <w:bookmarkEnd w:id="91"/>
    </w:p>
    <w:p w:rsidR="0047473D" w:rsidRPr="00EE3E39" w:rsidRDefault="0047473D" w:rsidP="00030DFD">
      <w:pPr>
        <w:pStyle w:val="2"/>
        <w:spacing w:before="0" w:after="0" w:line="240" w:lineRule="auto"/>
        <w:ind w:firstLine="709"/>
        <w:rPr>
          <w:sz w:val="28"/>
          <w:szCs w:val="28"/>
        </w:rPr>
      </w:pPr>
      <w:bookmarkStart w:id="95" w:name="_ref_1-2469639581744d"/>
      <w:bookmarkStart w:id="96" w:name="_ref_16291"/>
      <w:r w:rsidRPr="00EE3E39">
        <w:rPr>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95"/>
    </w:p>
    <w:p w:rsidR="0047473D" w:rsidRDefault="0047473D" w:rsidP="00030DFD">
      <w:pPr>
        <w:spacing w:before="0" w:after="0" w:line="240" w:lineRule="auto"/>
        <w:ind w:firstLine="709"/>
      </w:pPr>
      <w:r>
        <w:rPr>
          <w:i/>
        </w:rPr>
        <w:t xml:space="preserve">(Основание: </w:t>
      </w:r>
      <w:hyperlink r:id="rId228" w:history="1">
        <w:r>
          <w:rPr>
            <w:rStyle w:val="afc"/>
            <w:i/>
          </w:rPr>
          <w:t>п. 220</w:t>
        </w:r>
      </w:hyperlink>
      <w:r>
        <w:rPr>
          <w:i/>
        </w:rPr>
        <w:t xml:space="preserve"> Инструкции № 157н)</w:t>
      </w:r>
    </w:p>
    <w:p w:rsidR="0047473D" w:rsidRPr="00EE3E39" w:rsidRDefault="0047473D" w:rsidP="00030DFD">
      <w:pPr>
        <w:pStyle w:val="2"/>
        <w:spacing w:before="0" w:after="0" w:line="240" w:lineRule="auto"/>
        <w:ind w:firstLine="709"/>
        <w:rPr>
          <w:sz w:val="28"/>
          <w:szCs w:val="28"/>
        </w:rPr>
      </w:pPr>
      <w:bookmarkStart w:id="97" w:name="_ref_1-137a66bb71a84b"/>
      <w:r w:rsidRPr="00EE3E39">
        <w:rPr>
          <w:sz w:val="28"/>
          <w:szCs w:val="28"/>
        </w:rPr>
        <w:t xml:space="preserve">Задолженность дебиторов по штрафам, пеням, иным санкциям, предусмотренным контрактом (договором, соглашением), который </w:t>
      </w:r>
      <w:r w:rsidR="00E708D2" w:rsidRPr="00EE3E39">
        <w:rPr>
          <w:sz w:val="28"/>
          <w:szCs w:val="28"/>
        </w:rPr>
        <w:t>заключён</w:t>
      </w:r>
      <w:r w:rsidRPr="00EE3E39">
        <w:rPr>
          <w:sz w:val="28"/>
          <w:szCs w:val="28"/>
        </w:rPr>
        <w:t xml:space="preserve"> согласно Федеральному </w:t>
      </w:r>
      <w:hyperlink r:id="rId229" w:history="1">
        <w:r w:rsidRPr="00EE3E39">
          <w:rPr>
            <w:rStyle w:val="afc"/>
            <w:sz w:val="28"/>
            <w:szCs w:val="28"/>
          </w:rPr>
          <w:t>закону</w:t>
        </w:r>
      </w:hyperlink>
      <w:r w:rsidRPr="00EE3E39">
        <w:rPr>
          <w:sz w:val="28"/>
          <w:szCs w:val="28"/>
        </w:rPr>
        <w:t xml:space="preserve"> от 05.04.2013 № 44-ФЗ, отражается в </w:t>
      </w:r>
      <w:r w:rsidR="00E708D2" w:rsidRPr="00EE3E39">
        <w:rPr>
          <w:sz w:val="28"/>
          <w:szCs w:val="28"/>
        </w:rPr>
        <w:t>учёте</w:t>
      </w:r>
      <w:r w:rsidRPr="00EE3E39">
        <w:rPr>
          <w:sz w:val="28"/>
          <w:szCs w:val="28"/>
        </w:rPr>
        <w:t xml:space="preserve">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w:t>
      </w:r>
      <w:r w:rsidR="00E708D2" w:rsidRPr="00EE3E39">
        <w:rPr>
          <w:sz w:val="28"/>
          <w:szCs w:val="28"/>
        </w:rPr>
        <w:t>расчёта</w:t>
      </w:r>
      <w:r w:rsidRPr="00EE3E39">
        <w:rPr>
          <w:sz w:val="28"/>
          <w:szCs w:val="28"/>
        </w:rPr>
        <w:t>. При этом пени начисляются на конец каждого месяца и (или) на дату прекращения оснований для их дальнейшего начисления. </w:t>
      </w:r>
      <w:bookmarkEnd w:id="97"/>
    </w:p>
    <w:p w:rsidR="0047473D" w:rsidRPr="00EE3E39" w:rsidRDefault="0047473D" w:rsidP="00030DFD">
      <w:pPr>
        <w:spacing w:before="0" w:after="0" w:line="240" w:lineRule="auto"/>
        <w:ind w:firstLine="709"/>
        <w:rPr>
          <w:sz w:val="28"/>
          <w:szCs w:val="28"/>
        </w:rPr>
      </w:pPr>
      <w:r w:rsidRPr="00EE3E39">
        <w:rPr>
          <w:sz w:val="28"/>
          <w:szCs w:val="28"/>
        </w:rP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w:t>
      </w:r>
      <w:r w:rsidR="00E708D2" w:rsidRPr="00EE3E39">
        <w:rPr>
          <w:sz w:val="28"/>
          <w:szCs w:val="28"/>
        </w:rPr>
        <w:t>судом размера</w:t>
      </w:r>
      <w:r w:rsidRPr="00EE3E39">
        <w:rPr>
          <w:sz w:val="28"/>
          <w:szCs w:val="28"/>
        </w:rPr>
        <w:t xml:space="preserve"> соответствующих платежей на основании вступившего в силу судебного акта данная сумма со счета </w:t>
      </w:r>
      <w:r w:rsidR="00E708D2" w:rsidRPr="00EE3E39">
        <w:rPr>
          <w:sz w:val="28"/>
          <w:szCs w:val="28"/>
        </w:rPr>
        <w:t>учёта</w:t>
      </w:r>
      <w:r w:rsidRPr="00EE3E39">
        <w:rPr>
          <w:sz w:val="28"/>
          <w:szCs w:val="28"/>
        </w:rPr>
        <w:t xml:space="preserve"> доходов будущих периодов относится на доходы текущего периода, а разница списывается на уменьшение ранее </w:t>
      </w:r>
      <w:r w:rsidR="00E708D2" w:rsidRPr="00EE3E39">
        <w:rPr>
          <w:sz w:val="28"/>
          <w:szCs w:val="28"/>
        </w:rPr>
        <w:t>отражённой</w:t>
      </w:r>
      <w:r w:rsidRPr="00EE3E39">
        <w:rPr>
          <w:sz w:val="28"/>
          <w:szCs w:val="28"/>
        </w:rPr>
        <w:t xml:space="preserve"> дебиторской задолженности.</w:t>
      </w:r>
    </w:p>
    <w:p w:rsidR="0047473D" w:rsidRDefault="0047473D" w:rsidP="00030DFD">
      <w:pPr>
        <w:spacing w:before="0" w:after="0" w:line="240" w:lineRule="auto"/>
        <w:ind w:firstLine="709"/>
      </w:pPr>
      <w:r>
        <w:rPr>
          <w:i/>
        </w:rPr>
        <w:t xml:space="preserve">(Основание: </w:t>
      </w:r>
      <w:hyperlink r:id="rId230" w:history="1">
        <w:r>
          <w:rPr>
            <w:rStyle w:val="afc"/>
            <w:i/>
          </w:rPr>
          <w:t>п. 34</w:t>
        </w:r>
      </w:hyperlink>
      <w:r>
        <w:rPr>
          <w:i/>
        </w:rPr>
        <w:t xml:space="preserve"> СГС "Доходы", </w:t>
      </w:r>
      <w:hyperlink r:id="rId231" w:history="1">
        <w:r>
          <w:rPr>
            <w:rStyle w:val="afc"/>
            <w:i/>
          </w:rPr>
          <w:t>Письмо</w:t>
        </w:r>
      </w:hyperlink>
      <w:r>
        <w:rPr>
          <w:i/>
        </w:rPr>
        <w:t xml:space="preserve"> Минфина России от 18.10.2018 № 02-07-10/75014)</w:t>
      </w:r>
    </w:p>
    <w:p w:rsidR="0047473D" w:rsidRPr="00EE3E39" w:rsidRDefault="0047473D" w:rsidP="00030DFD">
      <w:pPr>
        <w:pStyle w:val="2"/>
        <w:spacing w:before="0" w:after="0" w:line="240" w:lineRule="auto"/>
        <w:ind w:firstLine="709"/>
        <w:rPr>
          <w:sz w:val="28"/>
          <w:szCs w:val="28"/>
        </w:rPr>
      </w:pPr>
      <w:bookmarkStart w:id="98" w:name="_ref_1-12e5f21d92a542"/>
      <w:r w:rsidRPr="00EE3E39">
        <w:rPr>
          <w:sz w:val="28"/>
          <w:szCs w:val="28"/>
        </w:rPr>
        <w:lastRenderedPageBreak/>
        <w:t xml:space="preserve">Задолженность дебиторов по предъявленным к ним штрафам, пеням, иным санкциям по договорам, </w:t>
      </w:r>
      <w:r w:rsidR="00E708D2" w:rsidRPr="00EE3E39">
        <w:rPr>
          <w:sz w:val="28"/>
          <w:szCs w:val="28"/>
        </w:rPr>
        <w:t>заключённым</w:t>
      </w:r>
      <w:r w:rsidRPr="00EE3E39">
        <w:rPr>
          <w:sz w:val="28"/>
          <w:szCs w:val="28"/>
        </w:rPr>
        <w:t xml:space="preserve"> не в рамках контрактной системы, отражается в </w:t>
      </w:r>
      <w:r w:rsidR="00E708D2" w:rsidRPr="00EE3E39">
        <w:rPr>
          <w:sz w:val="28"/>
          <w:szCs w:val="28"/>
        </w:rPr>
        <w:t>учёте</w:t>
      </w:r>
      <w:r w:rsidRPr="00EE3E39">
        <w:rPr>
          <w:sz w:val="28"/>
          <w:szCs w:val="28"/>
        </w:rPr>
        <w:t xml:space="preserve"> при признании задолженности дебитором или в момент вступления в законную силу решения суда об их взыскании.</w:t>
      </w:r>
      <w:bookmarkEnd w:id="98"/>
    </w:p>
    <w:p w:rsidR="0047473D" w:rsidRDefault="0047473D" w:rsidP="00030DFD">
      <w:pPr>
        <w:spacing w:before="0" w:after="0" w:line="240" w:lineRule="auto"/>
        <w:ind w:firstLine="709"/>
      </w:pPr>
      <w:r>
        <w:rPr>
          <w:i/>
        </w:rPr>
        <w:t xml:space="preserve">(Основание: </w:t>
      </w:r>
      <w:hyperlink r:id="rId232" w:history="1">
        <w:r>
          <w:rPr>
            <w:rStyle w:val="afc"/>
            <w:i/>
          </w:rPr>
          <w:t>п. 9</w:t>
        </w:r>
      </w:hyperlink>
      <w:r>
        <w:rPr>
          <w:i/>
        </w:rPr>
        <w:t xml:space="preserve"> СГС "</w:t>
      </w:r>
      <w:r w:rsidR="00E708D2">
        <w:rPr>
          <w:i/>
        </w:rPr>
        <w:t>Учётная</w:t>
      </w:r>
      <w:r>
        <w:rPr>
          <w:i/>
        </w:rPr>
        <w:t xml:space="preserve"> политика")</w:t>
      </w:r>
    </w:p>
    <w:p w:rsidR="0047473D" w:rsidRPr="00EE3E39" w:rsidRDefault="0047473D" w:rsidP="00030DFD">
      <w:pPr>
        <w:pStyle w:val="2"/>
        <w:spacing w:before="0" w:after="0" w:line="240" w:lineRule="auto"/>
        <w:ind w:firstLine="709"/>
        <w:rPr>
          <w:sz w:val="28"/>
          <w:szCs w:val="28"/>
        </w:rPr>
      </w:pPr>
      <w:bookmarkStart w:id="99" w:name="_ref_1-a7d36e424a954b"/>
      <w:r w:rsidRPr="00EE3E39">
        <w:rPr>
          <w:sz w:val="28"/>
          <w:szCs w:val="28"/>
        </w:rPr>
        <w:t xml:space="preserve">Принятие объектов нефинансовых активов, поступивших в порядке возмещения в натуральной форме ущерба, </w:t>
      </w:r>
      <w:r w:rsidR="00E708D2" w:rsidRPr="00EE3E39">
        <w:rPr>
          <w:sz w:val="28"/>
          <w:szCs w:val="28"/>
        </w:rPr>
        <w:t>причинённого</w:t>
      </w:r>
      <w:r w:rsidRPr="00EE3E39">
        <w:rPr>
          <w:sz w:val="28"/>
          <w:szCs w:val="28"/>
        </w:rPr>
        <w:t xml:space="preserve"> виновным лицом, отражается с применением счета 0 401 10 172.</w:t>
      </w:r>
      <w:bookmarkEnd w:id="99"/>
    </w:p>
    <w:p w:rsidR="0047473D" w:rsidRDefault="0047473D" w:rsidP="00030DFD">
      <w:pPr>
        <w:spacing w:before="0" w:after="0" w:line="240" w:lineRule="auto"/>
        <w:ind w:firstLine="709"/>
      </w:pPr>
      <w:r>
        <w:rPr>
          <w:i/>
        </w:rPr>
        <w:t xml:space="preserve">(Основание: </w:t>
      </w:r>
      <w:hyperlink r:id="rId233" w:history="1">
        <w:r>
          <w:rPr>
            <w:rStyle w:val="afc"/>
            <w:i/>
          </w:rPr>
          <w:t>п. 9</w:t>
        </w:r>
      </w:hyperlink>
      <w:r>
        <w:rPr>
          <w:i/>
        </w:rPr>
        <w:t xml:space="preserve"> СГС "</w:t>
      </w:r>
      <w:r w:rsidR="00E708D2">
        <w:rPr>
          <w:i/>
        </w:rPr>
        <w:t>Учётная</w:t>
      </w:r>
      <w:r>
        <w:rPr>
          <w:i/>
        </w:rPr>
        <w:t xml:space="preserve"> политика")</w:t>
      </w:r>
    </w:p>
    <w:p w:rsidR="0047473D" w:rsidRPr="00EE3E39" w:rsidRDefault="0047473D" w:rsidP="00030DFD">
      <w:pPr>
        <w:pStyle w:val="2"/>
        <w:spacing w:before="0" w:after="0" w:line="240" w:lineRule="auto"/>
        <w:ind w:firstLine="709"/>
        <w:rPr>
          <w:sz w:val="28"/>
          <w:szCs w:val="28"/>
        </w:rPr>
      </w:pPr>
      <w:bookmarkStart w:id="100" w:name="_ref_1-2487a684569545"/>
      <w:r w:rsidRPr="00EE3E39">
        <w:rPr>
          <w:sz w:val="28"/>
          <w:szCs w:val="28"/>
        </w:rPr>
        <w:t xml:space="preserve">Аналитический </w:t>
      </w:r>
      <w:r w:rsidR="00E708D2" w:rsidRPr="00EE3E39">
        <w:rPr>
          <w:sz w:val="28"/>
          <w:szCs w:val="28"/>
        </w:rPr>
        <w:t>учёт</w:t>
      </w:r>
      <w:r w:rsidRPr="00EE3E39">
        <w:rPr>
          <w:sz w:val="28"/>
          <w:szCs w:val="28"/>
        </w:rPr>
        <w:t xml:space="preserve"> </w:t>
      </w:r>
      <w:r w:rsidR="00E708D2" w:rsidRPr="00EE3E39">
        <w:rPr>
          <w:sz w:val="28"/>
          <w:szCs w:val="28"/>
        </w:rPr>
        <w:t>расчётов</w:t>
      </w:r>
      <w:r w:rsidRPr="00EE3E39">
        <w:rPr>
          <w:sz w:val="28"/>
          <w:szCs w:val="28"/>
        </w:rPr>
        <w:t xml:space="preserve"> с </w:t>
      </w:r>
      <w:r w:rsidR="00E708D2" w:rsidRPr="00EE3E39">
        <w:rPr>
          <w:sz w:val="28"/>
          <w:szCs w:val="28"/>
        </w:rPr>
        <w:t>подотчётными</w:t>
      </w:r>
      <w:r w:rsidRPr="00EE3E39">
        <w:rPr>
          <w:sz w:val="28"/>
          <w:szCs w:val="28"/>
        </w:rPr>
        <w:t xml:space="preserve"> лицами </w:t>
      </w:r>
      <w:r w:rsidR="00E708D2" w:rsidRPr="00EE3E39">
        <w:rPr>
          <w:sz w:val="28"/>
          <w:szCs w:val="28"/>
        </w:rPr>
        <w:t>ведётся</w:t>
      </w:r>
      <w:r w:rsidRPr="00EE3E39">
        <w:rPr>
          <w:sz w:val="28"/>
          <w:szCs w:val="28"/>
        </w:rPr>
        <w:t xml:space="preserve"> в Карточке </w:t>
      </w:r>
      <w:r w:rsidR="00E708D2" w:rsidRPr="00EE3E39">
        <w:rPr>
          <w:sz w:val="28"/>
          <w:szCs w:val="28"/>
        </w:rPr>
        <w:t>учёта</w:t>
      </w:r>
      <w:r w:rsidRPr="00EE3E39">
        <w:rPr>
          <w:sz w:val="28"/>
          <w:szCs w:val="28"/>
        </w:rPr>
        <w:t xml:space="preserve"> средств и </w:t>
      </w:r>
      <w:r w:rsidR="00E708D2" w:rsidRPr="00EE3E39">
        <w:rPr>
          <w:sz w:val="28"/>
          <w:szCs w:val="28"/>
        </w:rPr>
        <w:t>расчётов</w:t>
      </w:r>
      <w:r w:rsidRPr="00EE3E39">
        <w:rPr>
          <w:sz w:val="28"/>
          <w:szCs w:val="28"/>
        </w:rPr>
        <w:t xml:space="preserve"> </w:t>
      </w:r>
      <w:hyperlink r:id="rId234" w:history="1">
        <w:r w:rsidRPr="00EE3E39">
          <w:rPr>
            <w:rStyle w:val="afc"/>
            <w:sz w:val="28"/>
            <w:szCs w:val="28"/>
          </w:rPr>
          <w:t>(ф. 0504051)</w:t>
        </w:r>
      </w:hyperlink>
      <w:r w:rsidRPr="00EE3E39">
        <w:rPr>
          <w:sz w:val="28"/>
          <w:szCs w:val="28"/>
        </w:rPr>
        <w:t>.</w:t>
      </w:r>
      <w:bookmarkEnd w:id="100"/>
    </w:p>
    <w:p w:rsidR="0047473D" w:rsidRDefault="0047473D" w:rsidP="00030DFD">
      <w:pPr>
        <w:spacing w:before="0" w:after="0" w:line="240" w:lineRule="auto"/>
        <w:ind w:firstLine="709"/>
      </w:pPr>
      <w:r>
        <w:rPr>
          <w:i/>
        </w:rPr>
        <w:t xml:space="preserve">(Основание: </w:t>
      </w:r>
      <w:hyperlink r:id="rId235" w:history="1">
        <w:r>
          <w:rPr>
            <w:rStyle w:val="afc"/>
            <w:i/>
          </w:rPr>
          <w:t>п. 218</w:t>
        </w:r>
      </w:hyperlink>
      <w:r>
        <w:rPr>
          <w:i/>
        </w:rPr>
        <w:t xml:space="preserve"> Инструкции № 157н)</w:t>
      </w:r>
    </w:p>
    <w:p w:rsidR="0047473D" w:rsidRPr="00EE3E39" w:rsidRDefault="0047473D" w:rsidP="00030DFD">
      <w:pPr>
        <w:pStyle w:val="2"/>
        <w:spacing w:before="0" w:after="0" w:line="240" w:lineRule="auto"/>
        <w:ind w:firstLine="709"/>
        <w:rPr>
          <w:sz w:val="28"/>
          <w:szCs w:val="28"/>
        </w:rPr>
      </w:pPr>
      <w:bookmarkStart w:id="101" w:name="_ref_1-30a8597693694b"/>
      <w:r w:rsidRPr="00EE3E39">
        <w:rPr>
          <w:sz w:val="28"/>
          <w:szCs w:val="28"/>
        </w:rPr>
        <w:t xml:space="preserve">Аналитический </w:t>
      </w:r>
      <w:r w:rsidR="00E708D2" w:rsidRPr="00EE3E39">
        <w:rPr>
          <w:sz w:val="28"/>
          <w:szCs w:val="28"/>
        </w:rPr>
        <w:t>учёт</w:t>
      </w:r>
      <w:r w:rsidRPr="00EE3E39">
        <w:rPr>
          <w:sz w:val="28"/>
          <w:szCs w:val="28"/>
        </w:rPr>
        <w:t xml:space="preserve"> </w:t>
      </w:r>
      <w:r w:rsidR="00E708D2" w:rsidRPr="00EE3E39">
        <w:rPr>
          <w:sz w:val="28"/>
          <w:szCs w:val="28"/>
        </w:rPr>
        <w:t>расчётов</w:t>
      </w:r>
      <w:r w:rsidRPr="00EE3E39">
        <w:rPr>
          <w:sz w:val="28"/>
          <w:szCs w:val="28"/>
        </w:rPr>
        <w:t xml:space="preserve"> с поставщиками за поставленные материальные ценности, оказанные услуги, выполненные работы </w:t>
      </w:r>
      <w:r w:rsidR="00E708D2" w:rsidRPr="00EE3E39">
        <w:rPr>
          <w:sz w:val="28"/>
          <w:szCs w:val="28"/>
        </w:rPr>
        <w:t>ведётся</w:t>
      </w:r>
      <w:r w:rsidRPr="00EE3E39">
        <w:rPr>
          <w:sz w:val="28"/>
          <w:szCs w:val="28"/>
        </w:rPr>
        <w:t xml:space="preserve"> в Карточке </w:t>
      </w:r>
      <w:r w:rsidR="00E708D2" w:rsidRPr="00EE3E39">
        <w:rPr>
          <w:sz w:val="28"/>
          <w:szCs w:val="28"/>
        </w:rPr>
        <w:t>учёта</w:t>
      </w:r>
      <w:r w:rsidRPr="00EE3E39">
        <w:rPr>
          <w:sz w:val="28"/>
          <w:szCs w:val="28"/>
        </w:rPr>
        <w:t xml:space="preserve"> средств и </w:t>
      </w:r>
      <w:r w:rsidR="00E708D2" w:rsidRPr="00EE3E39">
        <w:rPr>
          <w:sz w:val="28"/>
          <w:szCs w:val="28"/>
        </w:rPr>
        <w:t>расчётов</w:t>
      </w:r>
      <w:r w:rsidRPr="00EE3E39">
        <w:rPr>
          <w:sz w:val="28"/>
          <w:szCs w:val="28"/>
        </w:rPr>
        <w:t xml:space="preserve"> (</w:t>
      </w:r>
      <w:hyperlink r:id="rId236" w:history="1">
        <w:r w:rsidRPr="00EE3E39">
          <w:rPr>
            <w:rStyle w:val="afc"/>
            <w:sz w:val="28"/>
            <w:szCs w:val="28"/>
          </w:rPr>
          <w:t>ф. 0504051</w:t>
        </w:r>
      </w:hyperlink>
      <w:r w:rsidRPr="00EE3E39">
        <w:rPr>
          <w:sz w:val="28"/>
          <w:szCs w:val="28"/>
        </w:rPr>
        <w:t>).</w:t>
      </w:r>
      <w:bookmarkEnd w:id="101"/>
    </w:p>
    <w:p w:rsidR="0047473D" w:rsidRDefault="0047473D" w:rsidP="00030DFD">
      <w:pPr>
        <w:spacing w:before="0" w:after="0" w:line="240" w:lineRule="auto"/>
        <w:ind w:firstLine="709"/>
      </w:pPr>
      <w:r>
        <w:rPr>
          <w:i/>
        </w:rPr>
        <w:t xml:space="preserve">(Основание: </w:t>
      </w:r>
      <w:hyperlink r:id="rId237" w:history="1">
        <w:r>
          <w:rPr>
            <w:rStyle w:val="afc"/>
            <w:i/>
          </w:rPr>
          <w:t>п. 257</w:t>
        </w:r>
      </w:hyperlink>
      <w:r>
        <w:rPr>
          <w:i/>
        </w:rPr>
        <w:t xml:space="preserve"> Инструкции № 157н)</w:t>
      </w:r>
    </w:p>
    <w:p w:rsidR="0047473D" w:rsidRPr="00EE3E39" w:rsidRDefault="0047473D" w:rsidP="00030DFD">
      <w:pPr>
        <w:pStyle w:val="2"/>
        <w:spacing w:before="0" w:after="0" w:line="240" w:lineRule="auto"/>
        <w:ind w:firstLine="709"/>
        <w:rPr>
          <w:sz w:val="28"/>
          <w:szCs w:val="28"/>
        </w:rPr>
      </w:pPr>
      <w:bookmarkStart w:id="102" w:name="_ref_1-e3ea9b3ebfbc4d"/>
      <w:r w:rsidRPr="00EE3E39">
        <w:rPr>
          <w:sz w:val="28"/>
          <w:szCs w:val="28"/>
        </w:rPr>
        <w:t xml:space="preserve">Аналитический </w:t>
      </w:r>
      <w:r w:rsidR="00E708D2" w:rsidRPr="00EE3E39">
        <w:rPr>
          <w:sz w:val="28"/>
          <w:szCs w:val="28"/>
        </w:rPr>
        <w:t>учёт</w:t>
      </w:r>
      <w:r w:rsidRPr="00EE3E39">
        <w:rPr>
          <w:sz w:val="28"/>
          <w:szCs w:val="28"/>
        </w:rPr>
        <w:t xml:space="preserve"> </w:t>
      </w:r>
      <w:r w:rsidR="00E708D2" w:rsidRPr="00EE3E39">
        <w:rPr>
          <w:sz w:val="28"/>
          <w:szCs w:val="28"/>
        </w:rPr>
        <w:t>расчётов</w:t>
      </w:r>
      <w:r w:rsidRPr="00EE3E39">
        <w:rPr>
          <w:sz w:val="28"/>
          <w:szCs w:val="28"/>
        </w:rPr>
        <w:t xml:space="preserve"> по платежам в бюджеты </w:t>
      </w:r>
      <w:r w:rsidR="00E708D2" w:rsidRPr="00EE3E39">
        <w:rPr>
          <w:sz w:val="28"/>
          <w:szCs w:val="28"/>
        </w:rPr>
        <w:t>ведётся</w:t>
      </w:r>
      <w:r w:rsidRPr="00EE3E39">
        <w:rPr>
          <w:sz w:val="28"/>
          <w:szCs w:val="28"/>
        </w:rPr>
        <w:t xml:space="preserve"> в Карточке </w:t>
      </w:r>
      <w:r w:rsidR="00E708D2" w:rsidRPr="00EE3E39">
        <w:rPr>
          <w:sz w:val="28"/>
          <w:szCs w:val="28"/>
        </w:rPr>
        <w:t>учёта</w:t>
      </w:r>
      <w:r w:rsidRPr="00EE3E39">
        <w:rPr>
          <w:sz w:val="28"/>
          <w:szCs w:val="28"/>
        </w:rPr>
        <w:t xml:space="preserve"> средств и </w:t>
      </w:r>
      <w:r w:rsidR="00E708D2" w:rsidRPr="00EE3E39">
        <w:rPr>
          <w:sz w:val="28"/>
          <w:szCs w:val="28"/>
        </w:rPr>
        <w:t>расчётов</w:t>
      </w:r>
      <w:r w:rsidRPr="00EE3E39">
        <w:rPr>
          <w:sz w:val="28"/>
          <w:szCs w:val="28"/>
        </w:rPr>
        <w:t xml:space="preserve"> (</w:t>
      </w:r>
      <w:hyperlink r:id="rId238" w:history="1">
        <w:r w:rsidRPr="00EE3E39">
          <w:rPr>
            <w:rStyle w:val="afc"/>
            <w:sz w:val="28"/>
            <w:szCs w:val="28"/>
          </w:rPr>
          <w:t>ф. 0504051</w:t>
        </w:r>
      </w:hyperlink>
      <w:r w:rsidRPr="00EE3E39">
        <w:rPr>
          <w:sz w:val="28"/>
          <w:szCs w:val="28"/>
        </w:rPr>
        <w:t>).</w:t>
      </w:r>
      <w:bookmarkEnd w:id="102"/>
    </w:p>
    <w:p w:rsidR="0047473D" w:rsidRDefault="0047473D" w:rsidP="00030DFD">
      <w:pPr>
        <w:spacing w:before="0" w:after="0" w:line="240" w:lineRule="auto"/>
        <w:ind w:firstLine="709"/>
      </w:pPr>
      <w:r>
        <w:rPr>
          <w:i/>
        </w:rPr>
        <w:t xml:space="preserve">(Основание: </w:t>
      </w:r>
      <w:hyperlink r:id="rId239" w:history="1">
        <w:r>
          <w:rPr>
            <w:rStyle w:val="afc"/>
            <w:i/>
          </w:rPr>
          <w:t>п. 264</w:t>
        </w:r>
      </w:hyperlink>
      <w:r>
        <w:rPr>
          <w:i/>
        </w:rPr>
        <w:t xml:space="preserve"> Инструкции № 157н)</w:t>
      </w:r>
    </w:p>
    <w:p w:rsidR="0047473D" w:rsidRPr="00EE3E39" w:rsidRDefault="0047473D" w:rsidP="00030DFD">
      <w:pPr>
        <w:pStyle w:val="2"/>
        <w:spacing w:before="0" w:after="0" w:line="240" w:lineRule="auto"/>
        <w:ind w:firstLine="709"/>
        <w:rPr>
          <w:sz w:val="28"/>
          <w:szCs w:val="28"/>
        </w:rPr>
      </w:pPr>
      <w:bookmarkStart w:id="103" w:name="_ref_1-c3103df30b064c"/>
      <w:r w:rsidRPr="00EE3E39">
        <w:rPr>
          <w:sz w:val="28"/>
          <w:szCs w:val="28"/>
        </w:rPr>
        <w:t xml:space="preserve">Аналитический </w:t>
      </w:r>
      <w:r w:rsidR="00E708D2" w:rsidRPr="00EE3E39">
        <w:rPr>
          <w:sz w:val="28"/>
          <w:szCs w:val="28"/>
        </w:rPr>
        <w:t>учёт</w:t>
      </w:r>
      <w:r w:rsidRPr="00EE3E39">
        <w:rPr>
          <w:sz w:val="28"/>
          <w:szCs w:val="28"/>
        </w:rPr>
        <w:t xml:space="preserve"> </w:t>
      </w:r>
      <w:r w:rsidR="00E708D2" w:rsidRPr="00EE3E39">
        <w:rPr>
          <w:sz w:val="28"/>
          <w:szCs w:val="28"/>
        </w:rPr>
        <w:t>расчётов</w:t>
      </w:r>
      <w:r w:rsidRPr="00EE3E39">
        <w:rPr>
          <w:sz w:val="28"/>
          <w:szCs w:val="28"/>
        </w:rPr>
        <w:t xml:space="preserve"> по доходам </w:t>
      </w:r>
      <w:r w:rsidR="00E708D2" w:rsidRPr="00EE3E39">
        <w:rPr>
          <w:sz w:val="28"/>
          <w:szCs w:val="28"/>
        </w:rPr>
        <w:t>ведётся</w:t>
      </w:r>
      <w:r w:rsidRPr="00EE3E39">
        <w:rPr>
          <w:sz w:val="28"/>
          <w:szCs w:val="28"/>
        </w:rPr>
        <w:t xml:space="preserve"> </w:t>
      </w:r>
      <w:r w:rsidR="00EE3E39">
        <w:rPr>
          <w:sz w:val="28"/>
          <w:szCs w:val="28"/>
        </w:rPr>
        <w:t>кодам бюджетной классификации доходов</w:t>
      </w:r>
      <w:r w:rsidRPr="00EE3E39">
        <w:rPr>
          <w:sz w:val="28"/>
          <w:szCs w:val="28"/>
        </w:rPr>
        <w:t>.</w:t>
      </w:r>
      <w:bookmarkEnd w:id="103"/>
    </w:p>
    <w:p w:rsidR="0047473D" w:rsidRDefault="0047473D" w:rsidP="00030DFD">
      <w:pPr>
        <w:spacing w:before="0" w:after="0" w:line="240" w:lineRule="auto"/>
        <w:ind w:firstLine="709"/>
      </w:pPr>
      <w:r>
        <w:rPr>
          <w:i/>
        </w:rPr>
        <w:t xml:space="preserve">(Основание: </w:t>
      </w:r>
      <w:hyperlink r:id="rId240" w:history="1">
        <w:r>
          <w:rPr>
            <w:rStyle w:val="afc"/>
            <w:i/>
          </w:rPr>
          <w:t>п. 200</w:t>
        </w:r>
      </w:hyperlink>
      <w:r>
        <w:rPr>
          <w:i/>
        </w:rPr>
        <w:t xml:space="preserve"> Инструкции № 157н)</w:t>
      </w:r>
    </w:p>
    <w:p w:rsidR="0047473D" w:rsidRPr="00EE3E39" w:rsidRDefault="0047473D" w:rsidP="00030DFD">
      <w:pPr>
        <w:pStyle w:val="2"/>
        <w:spacing w:before="0" w:after="0" w:line="240" w:lineRule="auto"/>
        <w:ind w:firstLine="709"/>
        <w:rPr>
          <w:sz w:val="28"/>
          <w:szCs w:val="28"/>
        </w:rPr>
      </w:pPr>
      <w:bookmarkStart w:id="104" w:name="_ref_1-0ca738b5835e41"/>
      <w:r w:rsidRPr="00EE3E39">
        <w:rPr>
          <w:sz w:val="28"/>
          <w:szCs w:val="28"/>
        </w:rPr>
        <w:t xml:space="preserve">Аналитический </w:t>
      </w:r>
      <w:r w:rsidR="00E708D2" w:rsidRPr="00EE3E39">
        <w:rPr>
          <w:sz w:val="28"/>
          <w:szCs w:val="28"/>
        </w:rPr>
        <w:t>учёт</w:t>
      </w:r>
      <w:r w:rsidRPr="00EE3E39">
        <w:rPr>
          <w:sz w:val="28"/>
          <w:szCs w:val="28"/>
        </w:rPr>
        <w:t xml:space="preserve"> </w:t>
      </w:r>
      <w:r w:rsidR="00E708D2" w:rsidRPr="00EE3E39">
        <w:rPr>
          <w:sz w:val="28"/>
          <w:szCs w:val="28"/>
        </w:rPr>
        <w:t>расчётов</w:t>
      </w:r>
      <w:r w:rsidRPr="00EE3E39">
        <w:rPr>
          <w:sz w:val="28"/>
          <w:szCs w:val="28"/>
        </w:rPr>
        <w:t xml:space="preserve"> по оплате труда </w:t>
      </w:r>
      <w:r w:rsidR="00E708D2" w:rsidRPr="00EE3E39">
        <w:rPr>
          <w:sz w:val="28"/>
          <w:szCs w:val="28"/>
        </w:rPr>
        <w:t>ведётся</w:t>
      </w:r>
      <w:r w:rsidRPr="00EE3E39">
        <w:rPr>
          <w:sz w:val="28"/>
          <w:szCs w:val="28"/>
        </w:rPr>
        <w:t xml:space="preserve"> по каждому получателю.</w:t>
      </w:r>
      <w:bookmarkEnd w:id="104"/>
    </w:p>
    <w:p w:rsidR="0047473D" w:rsidRDefault="0047473D" w:rsidP="00030DFD">
      <w:pPr>
        <w:spacing w:before="0" w:after="0" w:line="240" w:lineRule="auto"/>
        <w:ind w:firstLine="709"/>
      </w:pPr>
      <w:r>
        <w:rPr>
          <w:i/>
        </w:rPr>
        <w:t xml:space="preserve">(Основание: </w:t>
      </w:r>
      <w:hyperlink r:id="rId241" w:history="1">
        <w:r>
          <w:rPr>
            <w:rStyle w:val="afc"/>
            <w:i/>
          </w:rPr>
          <w:t>п. 257</w:t>
        </w:r>
      </w:hyperlink>
      <w:r>
        <w:rPr>
          <w:i/>
        </w:rPr>
        <w:t xml:space="preserve"> Инструкции № 157н)</w:t>
      </w:r>
    </w:p>
    <w:p w:rsidR="0047473D" w:rsidRPr="00EE3E39" w:rsidRDefault="0047473D" w:rsidP="00030DFD">
      <w:pPr>
        <w:pStyle w:val="2"/>
        <w:spacing w:before="0" w:after="0" w:line="240" w:lineRule="auto"/>
        <w:ind w:firstLine="709"/>
        <w:rPr>
          <w:sz w:val="28"/>
          <w:szCs w:val="28"/>
        </w:rPr>
      </w:pPr>
      <w:bookmarkStart w:id="105" w:name="_ref_1-58646ddda2a743"/>
      <w:r w:rsidRPr="00EE3E39">
        <w:rPr>
          <w:sz w:val="28"/>
          <w:szCs w:val="28"/>
        </w:rPr>
        <w:t xml:space="preserve">Сверка персонифицированных данных управленческого </w:t>
      </w:r>
      <w:r w:rsidR="00E708D2" w:rsidRPr="00EE3E39">
        <w:rPr>
          <w:sz w:val="28"/>
          <w:szCs w:val="28"/>
        </w:rPr>
        <w:t>учёта</w:t>
      </w:r>
      <w:r w:rsidRPr="00EE3E39">
        <w:rPr>
          <w:sz w:val="28"/>
          <w:szCs w:val="28"/>
        </w:rPr>
        <w:t xml:space="preserve"> с показателями балансовых счетов осуществляется </w:t>
      </w:r>
      <w:r w:rsidR="006B3497">
        <w:rPr>
          <w:sz w:val="28"/>
          <w:szCs w:val="28"/>
        </w:rPr>
        <w:t>ежемесячно</w:t>
      </w:r>
      <w:r w:rsidRPr="00EE3E39">
        <w:rPr>
          <w:sz w:val="28"/>
          <w:szCs w:val="28"/>
        </w:rPr>
        <w:t>.</w:t>
      </w:r>
      <w:bookmarkEnd w:id="105"/>
    </w:p>
    <w:p w:rsidR="0047473D" w:rsidRDefault="0047473D" w:rsidP="00030DFD">
      <w:pPr>
        <w:spacing w:before="0" w:after="0" w:line="240" w:lineRule="auto"/>
        <w:ind w:firstLine="709"/>
      </w:pPr>
      <w:r>
        <w:rPr>
          <w:i/>
        </w:rPr>
        <w:t xml:space="preserve">(Основание: </w:t>
      </w:r>
      <w:hyperlink r:id="rId242" w:history="1">
        <w:r>
          <w:rPr>
            <w:rStyle w:val="afc"/>
            <w:i/>
          </w:rPr>
          <w:t>п. п. 200</w:t>
        </w:r>
      </w:hyperlink>
      <w:r>
        <w:rPr>
          <w:i/>
        </w:rPr>
        <w:t xml:space="preserve">, </w:t>
      </w:r>
      <w:hyperlink r:id="rId243" w:history="1">
        <w:r>
          <w:rPr>
            <w:rStyle w:val="afc"/>
            <w:i/>
          </w:rPr>
          <w:t>257</w:t>
        </w:r>
      </w:hyperlink>
      <w:r>
        <w:rPr>
          <w:i/>
        </w:rPr>
        <w:t xml:space="preserve"> Инструкции № 157н)</w:t>
      </w:r>
    </w:p>
    <w:p w:rsidR="0047473D" w:rsidRPr="00EE3E39" w:rsidRDefault="0047473D" w:rsidP="00030DFD">
      <w:pPr>
        <w:pStyle w:val="2"/>
        <w:spacing w:before="0" w:after="0" w:line="240" w:lineRule="auto"/>
        <w:ind w:firstLine="709"/>
        <w:rPr>
          <w:sz w:val="28"/>
          <w:szCs w:val="28"/>
        </w:rPr>
      </w:pPr>
      <w:bookmarkStart w:id="106" w:name="_ref_1-f4c21c54de794e"/>
      <w:r w:rsidRPr="00EE3E39">
        <w:rPr>
          <w:sz w:val="28"/>
          <w:szCs w:val="28"/>
        </w:rPr>
        <w:t xml:space="preserve">В Табеле </w:t>
      </w:r>
      <w:r w:rsidR="00E708D2" w:rsidRPr="00EE3E39">
        <w:rPr>
          <w:sz w:val="28"/>
          <w:szCs w:val="28"/>
        </w:rPr>
        <w:t>учёта</w:t>
      </w:r>
      <w:r w:rsidRPr="00EE3E39">
        <w:rPr>
          <w:sz w:val="28"/>
          <w:szCs w:val="28"/>
        </w:rPr>
        <w:t xml:space="preserve"> использования рабочего времени (</w:t>
      </w:r>
      <w:hyperlink r:id="rId244" w:history="1">
        <w:r w:rsidRPr="00EE3E39">
          <w:rPr>
            <w:rStyle w:val="afc"/>
            <w:sz w:val="28"/>
            <w:szCs w:val="28"/>
          </w:rPr>
          <w:t>ф. 0504421</w:t>
        </w:r>
      </w:hyperlink>
      <w:r w:rsidRPr="00EE3E39">
        <w:rPr>
          <w:sz w:val="28"/>
          <w:szCs w:val="28"/>
        </w:rPr>
        <w:t>) отражаются фактические затраты рабочего времени.</w:t>
      </w:r>
      <w:bookmarkEnd w:id="106"/>
    </w:p>
    <w:p w:rsidR="0047473D" w:rsidRDefault="0047473D" w:rsidP="00030DFD">
      <w:pPr>
        <w:spacing w:before="0" w:after="0" w:line="240" w:lineRule="auto"/>
        <w:ind w:firstLine="709"/>
      </w:pPr>
      <w:r>
        <w:rPr>
          <w:i/>
        </w:rPr>
        <w:t xml:space="preserve">(Основание: Методические </w:t>
      </w:r>
      <w:hyperlink r:id="rId245" w:history="1">
        <w:r>
          <w:rPr>
            <w:rStyle w:val="afc"/>
            <w:i/>
          </w:rPr>
          <w:t>указания</w:t>
        </w:r>
      </w:hyperlink>
      <w:r>
        <w:rPr>
          <w:i/>
        </w:rPr>
        <w:t xml:space="preserve"> № 52н)</w:t>
      </w:r>
    </w:p>
    <w:p w:rsidR="000A1D66" w:rsidRPr="000A1D66" w:rsidRDefault="0047473D" w:rsidP="00030DFD">
      <w:pPr>
        <w:pStyle w:val="2"/>
        <w:spacing w:before="0" w:after="0" w:line="240" w:lineRule="auto"/>
        <w:ind w:firstLine="709"/>
        <w:rPr>
          <w:sz w:val="28"/>
          <w:szCs w:val="28"/>
        </w:rPr>
      </w:pPr>
      <w:bookmarkStart w:id="107" w:name="_ref_1-4d4143956ddf4f"/>
      <w:r w:rsidRPr="00EE3E39">
        <w:rPr>
          <w:sz w:val="28"/>
          <w:szCs w:val="28"/>
        </w:rPr>
        <w:t xml:space="preserve">На </w:t>
      </w:r>
      <w:r w:rsidR="00E708D2" w:rsidRPr="00EE3E39">
        <w:rPr>
          <w:sz w:val="28"/>
          <w:szCs w:val="28"/>
        </w:rPr>
        <w:t>счёте</w:t>
      </w:r>
      <w:r w:rsidRPr="00EE3E39">
        <w:rPr>
          <w:sz w:val="28"/>
          <w:szCs w:val="28"/>
        </w:rPr>
        <w:t xml:space="preserve"> 0 205 00 000 "</w:t>
      </w:r>
      <w:r w:rsidR="00E708D2" w:rsidRPr="00EE3E39">
        <w:rPr>
          <w:sz w:val="28"/>
          <w:szCs w:val="28"/>
        </w:rPr>
        <w:t>Расчёты</w:t>
      </w:r>
      <w:r w:rsidRPr="00EE3E39">
        <w:rPr>
          <w:sz w:val="28"/>
          <w:szCs w:val="28"/>
        </w:rPr>
        <w:t xml:space="preserve"> по доходам" устанавливаются дополнительные аналитические коды номеров счетов бухгалтерского </w:t>
      </w:r>
      <w:r w:rsidR="00E708D2" w:rsidRPr="00EE3E39">
        <w:rPr>
          <w:sz w:val="28"/>
          <w:szCs w:val="28"/>
        </w:rPr>
        <w:t>учёта</w:t>
      </w:r>
      <w:r w:rsidRPr="00EE3E39">
        <w:rPr>
          <w:sz w:val="28"/>
          <w:szCs w:val="28"/>
        </w:rPr>
        <w:t xml:space="preserve"> - </w:t>
      </w:r>
      <w:r w:rsidRPr="000A1D66">
        <w:rPr>
          <w:sz w:val="28"/>
          <w:szCs w:val="28"/>
        </w:rPr>
        <w:t xml:space="preserve">дополнительная группировка </w:t>
      </w:r>
      <w:r w:rsidR="00E708D2" w:rsidRPr="000A1D66">
        <w:rPr>
          <w:sz w:val="28"/>
          <w:szCs w:val="28"/>
        </w:rPr>
        <w:t>расчётов</w:t>
      </w:r>
      <w:r w:rsidRPr="000A1D66">
        <w:rPr>
          <w:sz w:val="28"/>
          <w:szCs w:val="28"/>
        </w:rPr>
        <w:t xml:space="preserve"> по видам доходов (поступлений): </w:t>
      </w:r>
    </w:p>
    <w:p w:rsidR="00B1021B" w:rsidRPr="00AB48BD" w:rsidRDefault="00B1021B" w:rsidP="00030DFD">
      <w:pPr>
        <w:autoSpaceDE w:val="0"/>
        <w:autoSpaceDN w:val="0"/>
        <w:adjustRightInd w:val="0"/>
        <w:spacing w:before="0" w:after="0" w:line="240" w:lineRule="auto"/>
        <w:ind w:firstLine="709"/>
        <w:rPr>
          <w:iCs/>
          <w:sz w:val="28"/>
          <w:szCs w:val="28"/>
        </w:rPr>
      </w:pPr>
      <w:r w:rsidRPr="00AB48BD">
        <w:rPr>
          <w:iCs/>
          <w:sz w:val="28"/>
          <w:szCs w:val="28"/>
        </w:rPr>
        <w:t>120 "Доходы от собственности" КОСГУ детализируется подстатьями КОСГУ:</w:t>
      </w:r>
    </w:p>
    <w:p w:rsidR="000A1D66" w:rsidRPr="00AB48BD" w:rsidRDefault="000A1D66" w:rsidP="00030DFD">
      <w:pPr>
        <w:pStyle w:val="2"/>
        <w:numPr>
          <w:ilvl w:val="0"/>
          <w:numId w:val="0"/>
        </w:numPr>
        <w:spacing w:before="0" w:after="0" w:line="240" w:lineRule="auto"/>
        <w:ind w:left="482" w:firstLine="709"/>
        <w:rPr>
          <w:sz w:val="28"/>
          <w:szCs w:val="28"/>
        </w:rPr>
      </w:pPr>
      <w:r w:rsidRPr="00AB48BD">
        <w:rPr>
          <w:sz w:val="28"/>
          <w:szCs w:val="28"/>
        </w:rPr>
        <w:t xml:space="preserve">- </w:t>
      </w:r>
      <w:r w:rsidRPr="00AB48BD">
        <w:rPr>
          <w:color w:val="000000"/>
          <w:sz w:val="28"/>
          <w:szCs w:val="28"/>
          <w:shd w:val="clear" w:color="auto" w:fill="FFFFFF"/>
        </w:rPr>
        <w:t>121 «Доходы учреждений от операционной аренды»</w:t>
      </w:r>
      <w:r w:rsidRPr="00AB48BD">
        <w:rPr>
          <w:sz w:val="28"/>
          <w:szCs w:val="28"/>
        </w:rPr>
        <w:t>;</w:t>
      </w:r>
    </w:p>
    <w:p w:rsidR="00F2515C" w:rsidRPr="00AB48BD" w:rsidRDefault="000A1D66" w:rsidP="00030DFD">
      <w:pPr>
        <w:autoSpaceDE w:val="0"/>
        <w:autoSpaceDN w:val="0"/>
        <w:adjustRightInd w:val="0"/>
        <w:spacing w:before="0" w:after="0" w:line="240" w:lineRule="auto"/>
        <w:ind w:firstLine="709"/>
        <w:rPr>
          <w:sz w:val="28"/>
          <w:szCs w:val="28"/>
        </w:rPr>
      </w:pPr>
      <w:r w:rsidRPr="00AB48BD">
        <w:rPr>
          <w:sz w:val="28"/>
          <w:szCs w:val="28"/>
        </w:rPr>
        <w:t>-123</w:t>
      </w:r>
      <w:r w:rsidR="00F2515C" w:rsidRPr="00AB48BD">
        <w:rPr>
          <w:sz w:val="28"/>
          <w:szCs w:val="28"/>
        </w:rPr>
        <w:t xml:space="preserve"> "Платежи при пользовании природными ресурсами";</w:t>
      </w:r>
    </w:p>
    <w:p w:rsidR="00F2515C" w:rsidRPr="00AB48BD" w:rsidRDefault="00F2515C" w:rsidP="00030DFD">
      <w:pPr>
        <w:autoSpaceDE w:val="0"/>
        <w:autoSpaceDN w:val="0"/>
        <w:adjustRightInd w:val="0"/>
        <w:spacing w:before="0" w:after="0" w:line="240" w:lineRule="auto"/>
        <w:ind w:firstLine="709"/>
        <w:rPr>
          <w:sz w:val="28"/>
          <w:szCs w:val="28"/>
        </w:rPr>
      </w:pPr>
      <w:r w:rsidRPr="00AB48BD">
        <w:rPr>
          <w:sz w:val="28"/>
          <w:szCs w:val="28"/>
        </w:rPr>
        <w:t>- 129 "Иные доходы от собственности";</w:t>
      </w:r>
    </w:p>
    <w:p w:rsidR="00B1021B" w:rsidRPr="00AB48BD" w:rsidRDefault="00B1021B" w:rsidP="00030DFD">
      <w:pPr>
        <w:autoSpaceDE w:val="0"/>
        <w:autoSpaceDN w:val="0"/>
        <w:adjustRightInd w:val="0"/>
        <w:spacing w:before="0" w:after="0" w:line="240" w:lineRule="auto"/>
        <w:ind w:firstLine="709"/>
        <w:rPr>
          <w:iCs/>
          <w:sz w:val="28"/>
          <w:szCs w:val="28"/>
        </w:rPr>
      </w:pPr>
      <w:r w:rsidRPr="00AB48BD">
        <w:rPr>
          <w:iCs/>
          <w:sz w:val="28"/>
          <w:szCs w:val="28"/>
        </w:rPr>
        <w:t>130 "Доходы от оказания платных услуг (работ), компенсаций затрат" КОСГУ детализируется подстатьями КОСГУ:</w:t>
      </w:r>
    </w:p>
    <w:p w:rsidR="00F2515C" w:rsidRPr="00AB48BD" w:rsidRDefault="00AB48BD" w:rsidP="00030DFD">
      <w:pPr>
        <w:autoSpaceDE w:val="0"/>
        <w:autoSpaceDN w:val="0"/>
        <w:adjustRightInd w:val="0"/>
        <w:spacing w:before="0" w:after="0" w:line="240" w:lineRule="auto"/>
        <w:ind w:firstLine="709"/>
        <w:rPr>
          <w:iCs/>
          <w:sz w:val="28"/>
          <w:szCs w:val="28"/>
        </w:rPr>
      </w:pPr>
      <w:r w:rsidRPr="00AB48BD">
        <w:rPr>
          <w:iCs/>
          <w:sz w:val="28"/>
          <w:szCs w:val="28"/>
        </w:rPr>
        <w:t xml:space="preserve">- </w:t>
      </w:r>
      <w:r w:rsidR="00F2515C" w:rsidRPr="00AB48BD">
        <w:rPr>
          <w:iCs/>
          <w:sz w:val="28"/>
          <w:szCs w:val="28"/>
        </w:rPr>
        <w:t>131 "Доходы от оказания платных услуг (работ)";</w:t>
      </w:r>
    </w:p>
    <w:bookmarkEnd w:id="107"/>
    <w:p w:rsidR="00F2515C" w:rsidRPr="00AB48BD" w:rsidRDefault="00AB48BD" w:rsidP="00030DFD">
      <w:pPr>
        <w:autoSpaceDE w:val="0"/>
        <w:autoSpaceDN w:val="0"/>
        <w:adjustRightInd w:val="0"/>
        <w:spacing w:before="0" w:after="0" w:line="240" w:lineRule="auto"/>
        <w:ind w:firstLine="709"/>
        <w:rPr>
          <w:iCs/>
          <w:sz w:val="28"/>
          <w:szCs w:val="28"/>
        </w:rPr>
      </w:pPr>
      <w:r w:rsidRPr="00AB48BD">
        <w:rPr>
          <w:iCs/>
          <w:sz w:val="28"/>
          <w:szCs w:val="28"/>
        </w:rPr>
        <w:t xml:space="preserve">- </w:t>
      </w:r>
      <w:r w:rsidR="00F2515C" w:rsidRPr="00AB48BD">
        <w:rPr>
          <w:iCs/>
          <w:sz w:val="28"/>
          <w:szCs w:val="28"/>
        </w:rPr>
        <w:t>135 "Доходы по условным арендным платежам";</w:t>
      </w:r>
    </w:p>
    <w:p w:rsidR="00B1021B" w:rsidRPr="00AB48BD" w:rsidRDefault="00B1021B" w:rsidP="00030DFD">
      <w:pPr>
        <w:autoSpaceDE w:val="0"/>
        <w:autoSpaceDN w:val="0"/>
        <w:adjustRightInd w:val="0"/>
        <w:spacing w:before="0" w:after="0" w:line="240" w:lineRule="auto"/>
        <w:ind w:firstLine="709"/>
        <w:rPr>
          <w:iCs/>
          <w:sz w:val="28"/>
          <w:szCs w:val="28"/>
        </w:rPr>
      </w:pPr>
      <w:r w:rsidRPr="00AB48BD">
        <w:rPr>
          <w:iCs/>
          <w:sz w:val="28"/>
          <w:szCs w:val="28"/>
        </w:rPr>
        <w:t>140 "Штрафы, пени, неустойки, возмещения ущерба" КОСГУ детализируется подстатьями КОСГУ:</w:t>
      </w:r>
    </w:p>
    <w:p w:rsidR="00F2515C" w:rsidRPr="00AB48BD" w:rsidRDefault="00AB48BD" w:rsidP="00030DFD">
      <w:pPr>
        <w:autoSpaceDE w:val="0"/>
        <w:autoSpaceDN w:val="0"/>
        <w:adjustRightInd w:val="0"/>
        <w:spacing w:before="0" w:after="0" w:line="240" w:lineRule="auto"/>
        <w:ind w:firstLine="709"/>
        <w:rPr>
          <w:iCs/>
          <w:sz w:val="28"/>
          <w:szCs w:val="28"/>
        </w:rPr>
      </w:pPr>
      <w:r w:rsidRPr="00AB48BD">
        <w:rPr>
          <w:iCs/>
          <w:sz w:val="28"/>
          <w:szCs w:val="28"/>
        </w:rPr>
        <w:t xml:space="preserve">- </w:t>
      </w:r>
      <w:r w:rsidR="00F2515C" w:rsidRPr="00AB48BD">
        <w:rPr>
          <w:iCs/>
          <w:sz w:val="28"/>
          <w:szCs w:val="28"/>
        </w:rPr>
        <w:t>141 "Доходы от штрафных санкций за нарушение законодательства о закупках и нарушение условий контрактов (договоров)";</w:t>
      </w:r>
    </w:p>
    <w:p w:rsidR="00F2515C" w:rsidRPr="00AB48BD" w:rsidRDefault="00AB48BD" w:rsidP="00030DFD">
      <w:pPr>
        <w:autoSpaceDE w:val="0"/>
        <w:autoSpaceDN w:val="0"/>
        <w:adjustRightInd w:val="0"/>
        <w:spacing w:before="0" w:after="0" w:line="240" w:lineRule="auto"/>
        <w:ind w:firstLine="709"/>
        <w:rPr>
          <w:iCs/>
          <w:sz w:val="28"/>
          <w:szCs w:val="28"/>
        </w:rPr>
      </w:pPr>
      <w:r w:rsidRPr="00AB48BD">
        <w:rPr>
          <w:iCs/>
          <w:sz w:val="28"/>
          <w:szCs w:val="28"/>
        </w:rPr>
        <w:lastRenderedPageBreak/>
        <w:t xml:space="preserve">- </w:t>
      </w:r>
      <w:r w:rsidR="00F2515C" w:rsidRPr="00AB48BD">
        <w:rPr>
          <w:iCs/>
          <w:sz w:val="28"/>
          <w:szCs w:val="28"/>
        </w:rPr>
        <w:t>145 "Прочие доходы о</w:t>
      </w:r>
      <w:r>
        <w:rPr>
          <w:iCs/>
          <w:sz w:val="28"/>
          <w:szCs w:val="28"/>
        </w:rPr>
        <w:t>т сумм принудительного изъятия";</w:t>
      </w:r>
    </w:p>
    <w:p w:rsidR="00B1021B" w:rsidRPr="00AB48BD" w:rsidRDefault="00B1021B" w:rsidP="00030DFD">
      <w:pPr>
        <w:autoSpaceDE w:val="0"/>
        <w:autoSpaceDN w:val="0"/>
        <w:adjustRightInd w:val="0"/>
        <w:spacing w:before="0" w:after="0" w:line="240" w:lineRule="auto"/>
        <w:ind w:firstLine="709"/>
        <w:rPr>
          <w:iCs/>
          <w:sz w:val="28"/>
          <w:szCs w:val="28"/>
        </w:rPr>
      </w:pPr>
      <w:r w:rsidRPr="00AB48BD">
        <w:rPr>
          <w:iCs/>
          <w:sz w:val="28"/>
          <w:szCs w:val="28"/>
        </w:rPr>
        <w:t>150 "Безвозмездные денежные поступления текущего характера" КОСГУ детализируется подстатьями КОСГУ:</w:t>
      </w:r>
    </w:p>
    <w:p w:rsidR="00F2515C" w:rsidRPr="00AB48BD" w:rsidRDefault="00AB48BD" w:rsidP="00030DFD">
      <w:pPr>
        <w:autoSpaceDE w:val="0"/>
        <w:autoSpaceDN w:val="0"/>
        <w:adjustRightInd w:val="0"/>
        <w:spacing w:before="0" w:after="0" w:line="240" w:lineRule="auto"/>
        <w:ind w:firstLine="709"/>
        <w:rPr>
          <w:iCs/>
          <w:sz w:val="28"/>
          <w:szCs w:val="28"/>
        </w:rPr>
      </w:pPr>
      <w:r w:rsidRPr="00AB48BD">
        <w:rPr>
          <w:iCs/>
          <w:sz w:val="28"/>
          <w:szCs w:val="28"/>
        </w:rPr>
        <w:t>- 1</w:t>
      </w:r>
      <w:r w:rsidR="00F2515C" w:rsidRPr="00AB48BD">
        <w:rPr>
          <w:iCs/>
          <w:sz w:val="28"/>
          <w:szCs w:val="28"/>
        </w:rPr>
        <w:t>51 "Поступления текущего характера от других бюджетов бюджетной системы Российской Федерации";</w:t>
      </w:r>
    </w:p>
    <w:p w:rsidR="00B1021B" w:rsidRPr="00AB48BD" w:rsidRDefault="00AB48BD" w:rsidP="00030DFD">
      <w:pPr>
        <w:autoSpaceDE w:val="0"/>
        <w:autoSpaceDN w:val="0"/>
        <w:adjustRightInd w:val="0"/>
        <w:spacing w:before="0" w:after="0" w:line="240" w:lineRule="auto"/>
        <w:ind w:firstLine="709"/>
        <w:rPr>
          <w:iCs/>
          <w:sz w:val="28"/>
          <w:szCs w:val="28"/>
        </w:rPr>
      </w:pPr>
      <w:r w:rsidRPr="00AB48BD">
        <w:rPr>
          <w:iCs/>
          <w:sz w:val="28"/>
          <w:szCs w:val="28"/>
        </w:rPr>
        <w:t xml:space="preserve">- </w:t>
      </w:r>
      <w:r w:rsidR="00B1021B" w:rsidRPr="00AB48BD">
        <w:rPr>
          <w:iCs/>
          <w:sz w:val="28"/>
          <w:szCs w:val="28"/>
        </w:rPr>
        <w:t>154 "Поступления текущего характера от организаций государственного сектора";</w:t>
      </w:r>
    </w:p>
    <w:p w:rsidR="00B1021B" w:rsidRPr="00AB48BD" w:rsidRDefault="00AB48BD" w:rsidP="00030DFD">
      <w:pPr>
        <w:autoSpaceDE w:val="0"/>
        <w:autoSpaceDN w:val="0"/>
        <w:adjustRightInd w:val="0"/>
        <w:spacing w:before="0" w:after="0" w:line="240" w:lineRule="auto"/>
        <w:ind w:firstLine="709"/>
        <w:rPr>
          <w:iCs/>
          <w:sz w:val="28"/>
          <w:szCs w:val="28"/>
        </w:rPr>
      </w:pPr>
      <w:r w:rsidRPr="00AB48BD">
        <w:rPr>
          <w:iCs/>
          <w:sz w:val="28"/>
          <w:szCs w:val="28"/>
        </w:rPr>
        <w:t xml:space="preserve">- </w:t>
      </w:r>
      <w:r w:rsidR="00B1021B" w:rsidRPr="00AB48BD">
        <w:rPr>
          <w:iCs/>
          <w:sz w:val="28"/>
          <w:szCs w:val="28"/>
        </w:rPr>
        <w:t xml:space="preserve">159 "Поступления (перечисления) по урегулированию </w:t>
      </w:r>
      <w:r w:rsidR="00E708D2" w:rsidRPr="00AB48BD">
        <w:rPr>
          <w:iCs/>
          <w:sz w:val="28"/>
          <w:szCs w:val="28"/>
        </w:rPr>
        <w:t>расчётов</w:t>
      </w:r>
      <w:r w:rsidR="00B1021B" w:rsidRPr="00AB48BD">
        <w:rPr>
          <w:iCs/>
          <w:sz w:val="28"/>
          <w:szCs w:val="28"/>
        </w:rPr>
        <w:t xml:space="preserve"> между бюджетами бюджетной системы Российской Федерации по </w:t>
      </w:r>
      <w:r w:rsidR="00E708D2" w:rsidRPr="00AB48BD">
        <w:rPr>
          <w:iCs/>
          <w:sz w:val="28"/>
          <w:szCs w:val="28"/>
        </w:rPr>
        <w:t>распределённым</w:t>
      </w:r>
      <w:r w:rsidR="00B1021B" w:rsidRPr="00AB48BD">
        <w:rPr>
          <w:iCs/>
          <w:sz w:val="28"/>
          <w:szCs w:val="28"/>
        </w:rPr>
        <w:t xml:space="preserve"> доходам и безвозмездные поступления";</w:t>
      </w:r>
    </w:p>
    <w:p w:rsidR="00B1021B" w:rsidRPr="00AB48BD" w:rsidRDefault="00B1021B" w:rsidP="00030DFD">
      <w:pPr>
        <w:autoSpaceDE w:val="0"/>
        <w:autoSpaceDN w:val="0"/>
        <w:adjustRightInd w:val="0"/>
        <w:spacing w:before="0" w:after="0" w:line="240" w:lineRule="auto"/>
        <w:ind w:firstLine="709"/>
        <w:rPr>
          <w:iCs/>
          <w:sz w:val="28"/>
          <w:szCs w:val="28"/>
        </w:rPr>
      </w:pPr>
      <w:r w:rsidRPr="00AB48BD">
        <w:rPr>
          <w:iCs/>
          <w:sz w:val="28"/>
          <w:szCs w:val="28"/>
        </w:rPr>
        <w:t>160 "Безвозмездные денежные поступления капитального характера" КОСГУ детализируется подстатьями КОСГУ:</w:t>
      </w:r>
    </w:p>
    <w:p w:rsidR="00B1021B" w:rsidRPr="00AB48BD" w:rsidRDefault="00AB48BD" w:rsidP="00030DFD">
      <w:pPr>
        <w:autoSpaceDE w:val="0"/>
        <w:autoSpaceDN w:val="0"/>
        <w:adjustRightInd w:val="0"/>
        <w:spacing w:before="0" w:after="0" w:line="240" w:lineRule="auto"/>
        <w:ind w:firstLine="709"/>
        <w:rPr>
          <w:iCs/>
          <w:sz w:val="28"/>
          <w:szCs w:val="28"/>
        </w:rPr>
      </w:pPr>
      <w:r w:rsidRPr="00AB48BD">
        <w:rPr>
          <w:iCs/>
          <w:sz w:val="28"/>
          <w:szCs w:val="28"/>
        </w:rPr>
        <w:t xml:space="preserve">- </w:t>
      </w:r>
      <w:r w:rsidR="00B1021B" w:rsidRPr="00AB48BD">
        <w:rPr>
          <w:iCs/>
          <w:sz w:val="28"/>
          <w:szCs w:val="28"/>
        </w:rPr>
        <w:t>161 "Поступления капитального характера от других бюджетов бюджетной системы Российской Федерации";</w:t>
      </w:r>
    </w:p>
    <w:p w:rsidR="00B1021B" w:rsidRPr="00AB48BD" w:rsidRDefault="00B1021B" w:rsidP="00030DFD">
      <w:pPr>
        <w:autoSpaceDE w:val="0"/>
        <w:autoSpaceDN w:val="0"/>
        <w:adjustRightInd w:val="0"/>
        <w:spacing w:before="0" w:after="0" w:line="240" w:lineRule="auto"/>
        <w:ind w:firstLine="709"/>
        <w:rPr>
          <w:iCs/>
          <w:sz w:val="28"/>
          <w:szCs w:val="28"/>
        </w:rPr>
      </w:pPr>
      <w:r w:rsidRPr="00AB48BD">
        <w:rPr>
          <w:iCs/>
          <w:sz w:val="28"/>
          <w:szCs w:val="28"/>
        </w:rPr>
        <w:t>170 "Доходы от операций с активами" КОСГУ детализируется подстатьями КОСГУ:</w:t>
      </w:r>
    </w:p>
    <w:p w:rsidR="00B1021B" w:rsidRPr="00AB48BD" w:rsidRDefault="00AB48BD" w:rsidP="00030DFD">
      <w:pPr>
        <w:autoSpaceDE w:val="0"/>
        <w:autoSpaceDN w:val="0"/>
        <w:adjustRightInd w:val="0"/>
        <w:spacing w:before="0" w:after="0" w:line="240" w:lineRule="auto"/>
        <w:ind w:firstLine="709"/>
        <w:rPr>
          <w:iCs/>
          <w:sz w:val="28"/>
          <w:szCs w:val="28"/>
        </w:rPr>
      </w:pPr>
      <w:r w:rsidRPr="00AB48BD">
        <w:rPr>
          <w:iCs/>
          <w:sz w:val="28"/>
          <w:szCs w:val="28"/>
        </w:rPr>
        <w:t xml:space="preserve">- </w:t>
      </w:r>
      <w:r w:rsidR="00B1021B" w:rsidRPr="00AB48BD">
        <w:rPr>
          <w:iCs/>
          <w:sz w:val="28"/>
          <w:szCs w:val="28"/>
        </w:rPr>
        <w:t>172 "Доходы от выбытия активов";</w:t>
      </w:r>
    </w:p>
    <w:p w:rsidR="00B1021B" w:rsidRPr="00AB48BD" w:rsidRDefault="00AB48BD" w:rsidP="00030DFD">
      <w:pPr>
        <w:autoSpaceDE w:val="0"/>
        <w:autoSpaceDN w:val="0"/>
        <w:adjustRightInd w:val="0"/>
        <w:spacing w:before="0" w:after="0" w:line="240" w:lineRule="auto"/>
        <w:ind w:firstLine="709"/>
        <w:rPr>
          <w:iCs/>
          <w:sz w:val="28"/>
          <w:szCs w:val="28"/>
        </w:rPr>
      </w:pPr>
      <w:r w:rsidRPr="00AB48BD">
        <w:rPr>
          <w:iCs/>
          <w:sz w:val="28"/>
          <w:szCs w:val="28"/>
        </w:rPr>
        <w:t xml:space="preserve">- </w:t>
      </w:r>
      <w:r w:rsidR="00B1021B" w:rsidRPr="00AB48BD">
        <w:rPr>
          <w:iCs/>
          <w:sz w:val="28"/>
          <w:szCs w:val="28"/>
        </w:rPr>
        <w:t>176 "Доходы от оценки активов и обязательств";</w:t>
      </w:r>
    </w:p>
    <w:p w:rsidR="00B1021B" w:rsidRPr="00AB48BD" w:rsidRDefault="00B1021B" w:rsidP="00030DFD">
      <w:pPr>
        <w:autoSpaceDE w:val="0"/>
        <w:autoSpaceDN w:val="0"/>
        <w:adjustRightInd w:val="0"/>
        <w:spacing w:before="0" w:after="0" w:line="240" w:lineRule="auto"/>
        <w:ind w:firstLine="709"/>
        <w:rPr>
          <w:iCs/>
          <w:sz w:val="28"/>
          <w:szCs w:val="28"/>
        </w:rPr>
      </w:pPr>
      <w:r w:rsidRPr="00AB48BD">
        <w:rPr>
          <w:iCs/>
          <w:sz w:val="28"/>
          <w:szCs w:val="28"/>
        </w:rPr>
        <w:t>180 "Прочие доходы" КОСГУ детализируется подстатьями КОСГУ:</w:t>
      </w:r>
    </w:p>
    <w:p w:rsidR="00B1021B" w:rsidRPr="00AB48BD" w:rsidRDefault="00AB48BD" w:rsidP="00030DFD">
      <w:pPr>
        <w:autoSpaceDE w:val="0"/>
        <w:autoSpaceDN w:val="0"/>
        <w:adjustRightInd w:val="0"/>
        <w:spacing w:before="0" w:after="0" w:line="240" w:lineRule="auto"/>
        <w:ind w:firstLine="709"/>
        <w:rPr>
          <w:iCs/>
          <w:sz w:val="28"/>
          <w:szCs w:val="28"/>
        </w:rPr>
      </w:pPr>
      <w:r w:rsidRPr="00AB48BD">
        <w:rPr>
          <w:iCs/>
          <w:sz w:val="28"/>
          <w:szCs w:val="28"/>
        </w:rPr>
        <w:t xml:space="preserve">- </w:t>
      </w:r>
      <w:r w:rsidR="00B1021B" w:rsidRPr="00AB48BD">
        <w:rPr>
          <w:iCs/>
          <w:sz w:val="28"/>
          <w:szCs w:val="28"/>
        </w:rPr>
        <w:t>181 "Невыясненные поступления";</w:t>
      </w:r>
    </w:p>
    <w:p w:rsidR="00AB48BD" w:rsidRPr="00AB48BD" w:rsidRDefault="00AB48BD" w:rsidP="00030DFD">
      <w:pPr>
        <w:autoSpaceDE w:val="0"/>
        <w:autoSpaceDN w:val="0"/>
        <w:adjustRightInd w:val="0"/>
        <w:spacing w:before="0" w:after="0" w:line="240" w:lineRule="auto"/>
        <w:ind w:firstLine="709"/>
        <w:rPr>
          <w:iCs/>
          <w:sz w:val="28"/>
          <w:szCs w:val="28"/>
        </w:rPr>
      </w:pPr>
      <w:r w:rsidRPr="00AB48BD">
        <w:rPr>
          <w:iCs/>
          <w:sz w:val="28"/>
          <w:szCs w:val="28"/>
        </w:rPr>
        <w:t>- 189 "Иные доходы";</w:t>
      </w:r>
    </w:p>
    <w:p w:rsidR="00AB48BD" w:rsidRPr="00AB48BD" w:rsidRDefault="00AB48BD" w:rsidP="00030DFD">
      <w:pPr>
        <w:autoSpaceDE w:val="0"/>
        <w:autoSpaceDN w:val="0"/>
        <w:adjustRightInd w:val="0"/>
        <w:spacing w:before="0" w:after="0" w:line="240" w:lineRule="auto"/>
        <w:ind w:firstLine="709"/>
        <w:rPr>
          <w:iCs/>
          <w:sz w:val="28"/>
          <w:szCs w:val="28"/>
        </w:rPr>
      </w:pPr>
      <w:r w:rsidRPr="00AB48BD">
        <w:rPr>
          <w:iCs/>
          <w:sz w:val="28"/>
          <w:szCs w:val="28"/>
        </w:rPr>
        <w:t>- 18K "Прочие доходы от увеличения стоимости имущества концедента";</w:t>
      </w:r>
    </w:p>
    <w:p w:rsidR="00AB48BD" w:rsidRPr="00AB48BD" w:rsidRDefault="00AB48BD" w:rsidP="00030DFD">
      <w:pPr>
        <w:autoSpaceDE w:val="0"/>
        <w:autoSpaceDN w:val="0"/>
        <w:adjustRightInd w:val="0"/>
        <w:spacing w:before="0" w:after="0" w:line="240" w:lineRule="auto"/>
        <w:ind w:firstLine="709"/>
        <w:rPr>
          <w:iCs/>
          <w:sz w:val="28"/>
          <w:szCs w:val="28"/>
        </w:rPr>
      </w:pPr>
      <w:r w:rsidRPr="00AB48BD">
        <w:rPr>
          <w:iCs/>
          <w:sz w:val="28"/>
          <w:szCs w:val="28"/>
        </w:rPr>
        <w:t>190 "Безвозмездные неденежные поступления в сектор государственного управления" КОСГУ детализируется подстатьями КОСГУ:</w:t>
      </w:r>
    </w:p>
    <w:p w:rsidR="00AB48BD" w:rsidRPr="00AB48BD" w:rsidRDefault="00AB48BD" w:rsidP="00030DFD">
      <w:pPr>
        <w:autoSpaceDE w:val="0"/>
        <w:autoSpaceDN w:val="0"/>
        <w:adjustRightInd w:val="0"/>
        <w:spacing w:before="0" w:after="0" w:line="240" w:lineRule="auto"/>
        <w:ind w:firstLine="709"/>
        <w:rPr>
          <w:iCs/>
          <w:sz w:val="28"/>
          <w:szCs w:val="28"/>
        </w:rPr>
      </w:pPr>
      <w:r w:rsidRPr="00AB48BD">
        <w:rPr>
          <w:iCs/>
          <w:sz w:val="28"/>
          <w:szCs w:val="28"/>
        </w:rPr>
        <w:t>- 191 "Безвозмездные неденежные поступления текущего характера от сектора государственного управления и организаций государственного сектора";</w:t>
      </w:r>
    </w:p>
    <w:p w:rsidR="00AB48BD" w:rsidRPr="00AB48BD" w:rsidRDefault="00AB48BD" w:rsidP="00030DFD">
      <w:pPr>
        <w:autoSpaceDE w:val="0"/>
        <w:autoSpaceDN w:val="0"/>
        <w:adjustRightInd w:val="0"/>
        <w:spacing w:before="0" w:after="0" w:line="240" w:lineRule="auto"/>
        <w:ind w:firstLine="709"/>
        <w:rPr>
          <w:iCs/>
          <w:sz w:val="28"/>
          <w:szCs w:val="28"/>
        </w:rPr>
      </w:pPr>
      <w:r w:rsidRPr="00AB48BD">
        <w:rPr>
          <w:iCs/>
          <w:sz w:val="28"/>
          <w:szCs w:val="28"/>
        </w:rPr>
        <w:t>- 192 "Безвозмездные неденежные поступления текущего характера от организаций (за исключением сектора государственного управления и организаций государственного сектора)";</w:t>
      </w:r>
    </w:p>
    <w:p w:rsidR="00AB48BD" w:rsidRPr="00AB48BD" w:rsidRDefault="00AB48BD" w:rsidP="00030DFD">
      <w:pPr>
        <w:autoSpaceDE w:val="0"/>
        <w:autoSpaceDN w:val="0"/>
        <w:adjustRightInd w:val="0"/>
        <w:spacing w:before="0" w:after="0" w:line="240" w:lineRule="auto"/>
        <w:ind w:firstLine="709"/>
        <w:rPr>
          <w:iCs/>
          <w:sz w:val="28"/>
          <w:szCs w:val="28"/>
        </w:rPr>
      </w:pPr>
      <w:r w:rsidRPr="00AB48BD">
        <w:rPr>
          <w:iCs/>
          <w:sz w:val="28"/>
          <w:szCs w:val="28"/>
        </w:rPr>
        <w:t>- 193 "Безвозмездные неденежные поступления текущего характера от физических лиц";</w:t>
      </w:r>
    </w:p>
    <w:p w:rsidR="00AB48BD" w:rsidRPr="00AB48BD" w:rsidRDefault="00AB48BD" w:rsidP="00030DFD">
      <w:pPr>
        <w:autoSpaceDE w:val="0"/>
        <w:autoSpaceDN w:val="0"/>
        <w:adjustRightInd w:val="0"/>
        <w:spacing w:before="0" w:after="0" w:line="240" w:lineRule="auto"/>
        <w:ind w:firstLine="709"/>
        <w:rPr>
          <w:iCs/>
          <w:sz w:val="28"/>
          <w:szCs w:val="28"/>
        </w:rPr>
      </w:pPr>
      <w:r w:rsidRPr="00AB48BD">
        <w:rPr>
          <w:iCs/>
          <w:sz w:val="28"/>
          <w:szCs w:val="28"/>
        </w:rPr>
        <w:t>- 194 "Безвозмездные неденежные поступления текущего характера от нерезидентов";</w:t>
      </w:r>
    </w:p>
    <w:p w:rsidR="00AB48BD" w:rsidRPr="00AB48BD" w:rsidRDefault="00AB48BD" w:rsidP="00030DFD">
      <w:pPr>
        <w:autoSpaceDE w:val="0"/>
        <w:autoSpaceDN w:val="0"/>
        <w:adjustRightInd w:val="0"/>
        <w:spacing w:before="0" w:after="0" w:line="240" w:lineRule="auto"/>
        <w:ind w:firstLine="709"/>
        <w:rPr>
          <w:iCs/>
          <w:sz w:val="28"/>
          <w:szCs w:val="28"/>
        </w:rPr>
      </w:pPr>
      <w:r w:rsidRPr="00AB48BD">
        <w:rPr>
          <w:iCs/>
          <w:sz w:val="28"/>
          <w:szCs w:val="28"/>
        </w:rPr>
        <w:t>- 195 "Безвозмездные неденежные поступления капитального характера от сектора государственного управления и организаций государственного сектора";</w:t>
      </w:r>
    </w:p>
    <w:p w:rsidR="00AB48BD" w:rsidRPr="00AB48BD" w:rsidRDefault="00AB48BD" w:rsidP="00030DFD">
      <w:pPr>
        <w:autoSpaceDE w:val="0"/>
        <w:autoSpaceDN w:val="0"/>
        <w:adjustRightInd w:val="0"/>
        <w:spacing w:before="0" w:after="0" w:line="240" w:lineRule="auto"/>
        <w:ind w:firstLine="709"/>
        <w:rPr>
          <w:iCs/>
          <w:sz w:val="28"/>
          <w:szCs w:val="28"/>
        </w:rPr>
      </w:pPr>
      <w:r w:rsidRPr="00AB48BD">
        <w:rPr>
          <w:iCs/>
          <w:sz w:val="28"/>
          <w:szCs w:val="28"/>
        </w:rPr>
        <w:t>- 196 "Безвозмездные неденежные поступления капитального характера от организаций (за исключением сектора государственного управления и организаций государственного сектора)";</w:t>
      </w:r>
    </w:p>
    <w:p w:rsidR="00AB48BD" w:rsidRPr="00AB48BD" w:rsidRDefault="00AB48BD" w:rsidP="00030DFD">
      <w:pPr>
        <w:autoSpaceDE w:val="0"/>
        <w:autoSpaceDN w:val="0"/>
        <w:adjustRightInd w:val="0"/>
        <w:spacing w:before="0" w:after="0" w:line="240" w:lineRule="auto"/>
        <w:ind w:firstLine="709"/>
        <w:rPr>
          <w:iCs/>
          <w:sz w:val="28"/>
          <w:szCs w:val="28"/>
        </w:rPr>
      </w:pPr>
      <w:r w:rsidRPr="00AB48BD">
        <w:rPr>
          <w:iCs/>
          <w:sz w:val="28"/>
          <w:szCs w:val="28"/>
        </w:rPr>
        <w:t>- 197 "Безвозмездные неденежные поступления капитального характера от физических лиц";</w:t>
      </w:r>
    </w:p>
    <w:p w:rsidR="00AB48BD" w:rsidRPr="00AB48BD" w:rsidRDefault="00AB48BD" w:rsidP="00030DFD">
      <w:pPr>
        <w:autoSpaceDE w:val="0"/>
        <w:autoSpaceDN w:val="0"/>
        <w:adjustRightInd w:val="0"/>
        <w:spacing w:before="0" w:after="0" w:line="240" w:lineRule="auto"/>
        <w:ind w:firstLine="709"/>
        <w:rPr>
          <w:iCs/>
          <w:sz w:val="28"/>
          <w:szCs w:val="28"/>
        </w:rPr>
      </w:pPr>
      <w:r w:rsidRPr="00AB48BD">
        <w:rPr>
          <w:iCs/>
          <w:sz w:val="28"/>
          <w:szCs w:val="28"/>
        </w:rPr>
        <w:t>- 198 "Безвозмездные неденежные поступления в сектор государственного управления капитального характера от нерезидентов";</w:t>
      </w:r>
    </w:p>
    <w:p w:rsidR="00AB48BD" w:rsidRPr="00AB48BD" w:rsidRDefault="00AB48BD" w:rsidP="00030DFD">
      <w:pPr>
        <w:autoSpaceDE w:val="0"/>
        <w:autoSpaceDN w:val="0"/>
        <w:adjustRightInd w:val="0"/>
        <w:spacing w:before="0" w:after="0" w:line="240" w:lineRule="auto"/>
        <w:ind w:firstLine="709"/>
        <w:rPr>
          <w:iCs/>
          <w:sz w:val="28"/>
          <w:szCs w:val="28"/>
        </w:rPr>
      </w:pPr>
      <w:r w:rsidRPr="00AB48BD">
        <w:rPr>
          <w:iCs/>
          <w:sz w:val="28"/>
          <w:szCs w:val="28"/>
        </w:rPr>
        <w:lastRenderedPageBreak/>
        <w:t xml:space="preserve"> -199 "Прочие неденежные безвозмездные поступления".</w:t>
      </w:r>
    </w:p>
    <w:p w:rsidR="0047473D" w:rsidRPr="00AB48BD" w:rsidRDefault="0047473D" w:rsidP="00030DFD">
      <w:pPr>
        <w:spacing w:before="0" w:after="0" w:line="240" w:lineRule="auto"/>
        <w:ind w:firstLine="709"/>
        <w:rPr>
          <w:sz w:val="28"/>
          <w:szCs w:val="28"/>
        </w:rPr>
      </w:pPr>
      <w:r w:rsidRPr="00AB48BD">
        <w:rPr>
          <w:sz w:val="28"/>
          <w:szCs w:val="28"/>
        </w:rPr>
        <w:t xml:space="preserve">(Основание: </w:t>
      </w:r>
      <w:hyperlink r:id="rId246" w:history="1">
        <w:r w:rsidRPr="00AB48BD">
          <w:rPr>
            <w:rStyle w:val="afc"/>
            <w:sz w:val="28"/>
            <w:szCs w:val="28"/>
          </w:rPr>
          <w:t>п. 199</w:t>
        </w:r>
      </w:hyperlink>
      <w:r w:rsidRPr="00AB48BD">
        <w:rPr>
          <w:sz w:val="28"/>
          <w:szCs w:val="28"/>
        </w:rPr>
        <w:t xml:space="preserve"> Инструкции № 157н)</w:t>
      </w:r>
    </w:p>
    <w:p w:rsidR="000A1D66" w:rsidRDefault="0047473D" w:rsidP="00030DFD">
      <w:pPr>
        <w:pStyle w:val="2"/>
        <w:spacing w:before="0" w:after="0" w:line="240" w:lineRule="auto"/>
        <w:ind w:firstLine="709"/>
        <w:rPr>
          <w:sz w:val="28"/>
          <w:szCs w:val="28"/>
        </w:rPr>
      </w:pPr>
      <w:bookmarkStart w:id="108" w:name="_ref_1-8976f010a1084a"/>
      <w:r w:rsidRPr="00EE3E39">
        <w:rPr>
          <w:sz w:val="28"/>
          <w:szCs w:val="28"/>
        </w:rPr>
        <w:t xml:space="preserve">На </w:t>
      </w:r>
      <w:r w:rsidR="00E708D2" w:rsidRPr="00EE3E39">
        <w:rPr>
          <w:sz w:val="28"/>
          <w:szCs w:val="28"/>
        </w:rPr>
        <w:t>счёте</w:t>
      </w:r>
      <w:r w:rsidRPr="00EE3E39">
        <w:rPr>
          <w:sz w:val="28"/>
          <w:szCs w:val="28"/>
        </w:rPr>
        <w:t xml:space="preserve"> 0 206 00 000 "</w:t>
      </w:r>
      <w:r w:rsidR="00E708D2" w:rsidRPr="00EE3E39">
        <w:rPr>
          <w:sz w:val="28"/>
          <w:szCs w:val="28"/>
        </w:rPr>
        <w:t>Расчёты</w:t>
      </w:r>
      <w:r w:rsidRPr="00EE3E39">
        <w:rPr>
          <w:sz w:val="28"/>
          <w:szCs w:val="28"/>
        </w:rPr>
        <w:t xml:space="preserve"> по выданным авансам" устанавливаются дополнительные аналитические коды номеров счетов бухгалтерского </w:t>
      </w:r>
      <w:bookmarkEnd w:id="108"/>
      <w:r w:rsidR="00E708D2" w:rsidRPr="00EE3E39">
        <w:rPr>
          <w:sz w:val="28"/>
          <w:szCs w:val="28"/>
        </w:rPr>
        <w:t>учёта</w:t>
      </w:r>
      <w:r w:rsidR="00AB48BD">
        <w:rPr>
          <w:sz w:val="28"/>
          <w:szCs w:val="28"/>
        </w:rPr>
        <w:t>;</w:t>
      </w:r>
    </w:p>
    <w:p w:rsidR="00E64CF3" w:rsidRPr="003D427B" w:rsidRDefault="00E64CF3" w:rsidP="00030DFD">
      <w:pPr>
        <w:autoSpaceDE w:val="0"/>
        <w:autoSpaceDN w:val="0"/>
        <w:adjustRightInd w:val="0"/>
        <w:spacing w:before="0" w:after="0" w:line="240" w:lineRule="auto"/>
        <w:ind w:firstLine="709"/>
        <w:rPr>
          <w:iCs/>
          <w:sz w:val="28"/>
          <w:szCs w:val="28"/>
        </w:rPr>
      </w:pPr>
      <w:r w:rsidRPr="003D427B">
        <w:rPr>
          <w:iCs/>
          <w:sz w:val="28"/>
          <w:szCs w:val="28"/>
        </w:rPr>
        <w:t>210 "Оплата труда, начисления на выплаты по оплате труда" КОСГУ детализируется подстатьями КОСГУ:</w:t>
      </w:r>
    </w:p>
    <w:p w:rsidR="00E64CF3" w:rsidRPr="003D427B" w:rsidRDefault="00E64CF3" w:rsidP="00030DFD">
      <w:pPr>
        <w:autoSpaceDE w:val="0"/>
        <w:autoSpaceDN w:val="0"/>
        <w:adjustRightInd w:val="0"/>
        <w:spacing w:before="0" w:after="0" w:line="240" w:lineRule="auto"/>
        <w:ind w:firstLine="709"/>
        <w:rPr>
          <w:iCs/>
          <w:sz w:val="28"/>
          <w:szCs w:val="28"/>
        </w:rPr>
      </w:pPr>
      <w:r w:rsidRPr="003D427B">
        <w:rPr>
          <w:iCs/>
          <w:sz w:val="28"/>
          <w:szCs w:val="28"/>
        </w:rPr>
        <w:t>211 "</w:t>
      </w:r>
      <w:r w:rsidR="008A15D1" w:rsidRPr="003D427B">
        <w:rPr>
          <w:color w:val="444444"/>
          <w:sz w:val="28"/>
          <w:szCs w:val="28"/>
          <w:shd w:val="clear" w:color="auto" w:fill="FFFFFF"/>
        </w:rPr>
        <w:t xml:space="preserve">Произведена предварительная оплата </w:t>
      </w:r>
      <w:r w:rsidRPr="003D427B">
        <w:rPr>
          <w:iCs/>
          <w:sz w:val="28"/>
          <w:szCs w:val="28"/>
        </w:rPr>
        <w:t>Заработн</w:t>
      </w:r>
      <w:r w:rsidR="008A15D1" w:rsidRPr="003D427B">
        <w:rPr>
          <w:iCs/>
          <w:sz w:val="28"/>
          <w:szCs w:val="28"/>
        </w:rPr>
        <w:t>ой платы</w:t>
      </w:r>
      <w:r w:rsidRPr="003D427B">
        <w:rPr>
          <w:iCs/>
          <w:sz w:val="28"/>
          <w:szCs w:val="28"/>
        </w:rPr>
        <w:t>";</w:t>
      </w:r>
    </w:p>
    <w:p w:rsidR="00E64CF3" w:rsidRPr="003D427B" w:rsidRDefault="00E64CF3" w:rsidP="00030DFD">
      <w:pPr>
        <w:autoSpaceDE w:val="0"/>
        <w:autoSpaceDN w:val="0"/>
        <w:adjustRightInd w:val="0"/>
        <w:spacing w:before="0" w:after="0" w:line="240" w:lineRule="auto"/>
        <w:ind w:firstLine="709"/>
        <w:rPr>
          <w:iCs/>
          <w:sz w:val="28"/>
          <w:szCs w:val="28"/>
        </w:rPr>
      </w:pPr>
      <w:r w:rsidRPr="003D427B">
        <w:rPr>
          <w:iCs/>
          <w:sz w:val="28"/>
          <w:szCs w:val="28"/>
        </w:rPr>
        <w:t>213 "Начисления на выплаты по оплате труда";</w:t>
      </w:r>
    </w:p>
    <w:p w:rsidR="00E64CF3" w:rsidRPr="003D427B" w:rsidRDefault="00E64CF3" w:rsidP="00030DFD">
      <w:pPr>
        <w:autoSpaceDE w:val="0"/>
        <w:autoSpaceDN w:val="0"/>
        <w:adjustRightInd w:val="0"/>
        <w:spacing w:before="0" w:after="0" w:line="240" w:lineRule="auto"/>
        <w:ind w:firstLine="709"/>
        <w:rPr>
          <w:iCs/>
          <w:sz w:val="28"/>
          <w:szCs w:val="28"/>
        </w:rPr>
      </w:pPr>
      <w:r w:rsidRPr="003D427B">
        <w:rPr>
          <w:iCs/>
          <w:sz w:val="28"/>
          <w:szCs w:val="28"/>
        </w:rPr>
        <w:t>220 "Оплата работ, услуг" КОСГУ детализируется подстатьями КОСГУ:</w:t>
      </w:r>
    </w:p>
    <w:p w:rsidR="00E64CF3" w:rsidRPr="003D427B" w:rsidRDefault="00E64CF3" w:rsidP="00030DFD">
      <w:pPr>
        <w:autoSpaceDE w:val="0"/>
        <w:autoSpaceDN w:val="0"/>
        <w:adjustRightInd w:val="0"/>
        <w:spacing w:before="0" w:after="0" w:line="240" w:lineRule="auto"/>
        <w:ind w:firstLine="709"/>
        <w:rPr>
          <w:iCs/>
          <w:sz w:val="28"/>
          <w:szCs w:val="28"/>
        </w:rPr>
      </w:pPr>
      <w:r w:rsidRPr="003D427B">
        <w:rPr>
          <w:iCs/>
          <w:sz w:val="28"/>
          <w:szCs w:val="28"/>
        </w:rPr>
        <w:t>221 "</w:t>
      </w:r>
      <w:r w:rsidRPr="003D427B">
        <w:rPr>
          <w:color w:val="444444"/>
          <w:sz w:val="28"/>
          <w:szCs w:val="28"/>
          <w:shd w:val="clear" w:color="auto" w:fill="FFFFFF"/>
        </w:rPr>
        <w:t>Произведена предварительная оплата за у</w:t>
      </w:r>
      <w:r w:rsidRPr="003D427B">
        <w:rPr>
          <w:iCs/>
          <w:sz w:val="28"/>
          <w:szCs w:val="28"/>
        </w:rPr>
        <w:t>слуги связи";</w:t>
      </w:r>
    </w:p>
    <w:p w:rsidR="00E64CF3" w:rsidRPr="003D427B" w:rsidRDefault="00E64CF3" w:rsidP="00030DFD">
      <w:pPr>
        <w:autoSpaceDE w:val="0"/>
        <w:autoSpaceDN w:val="0"/>
        <w:adjustRightInd w:val="0"/>
        <w:spacing w:before="0" w:after="0" w:line="240" w:lineRule="auto"/>
        <w:ind w:firstLine="709"/>
        <w:rPr>
          <w:iCs/>
          <w:sz w:val="28"/>
          <w:szCs w:val="28"/>
        </w:rPr>
      </w:pPr>
      <w:r w:rsidRPr="003D427B">
        <w:rPr>
          <w:iCs/>
          <w:sz w:val="28"/>
          <w:szCs w:val="28"/>
        </w:rPr>
        <w:t>223 "</w:t>
      </w:r>
      <w:r w:rsidRPr="003D427B">
        <w:rPr>
          <w:color w:val="444444"/>
          <w:sz w:val="28"/>
          <w:szCs w:val="28"/>
          <w:shd w:val="clear" w:color="auto" w:fill="FFFFFF"/>
        </w:rPr>
        <w:t>Произведена предварительная оплата за к</w:t>
      </w:r>
      <w:r w:rsidRPr="003D427B">
        <w:rPr>
          <w:iCs/>
          <w:sz w:val="28"/>
          <w:szCs w:val="28"/>
        </w:rPr>
        <w:t>оммунальные услуги";</w:t>
      </w:r>
    </w:p>
    <w:p w:rsidR="00E64CF3" w:rsidRPr="003D427B" w:rsidRDefault="00E64CF3" w:rsidP="00030DFD">
      <w:pPr>
        <w:autoSpaceDE w:val="0"/>
        <w:autoSpaceDN w:val="0"/>
        <w:adjustRightInd w:val="0"/>
        <w:spacing w:before="0" w:after="0" w:line="240" w:lineRule="auto"/>
        <w:ind w:firstLine="709"/>
        <w:rPr>
          <w:iCs/>
          <w:sz w:val="28"/>
          <w:szCs w:val="28"/>
        </w:rPr>
      </w:pPr>
      <w:r w:rsidRPr="003D427B">
        <w:rPr>
          <w:iCs/>
          <w:sz w:val="28"/>
          <w:szCs w:val="28"/>
        </w:rPr>
        <w:t>228 "</w:t>
      </w:r>
      <w:r w:rsidR="008A15D1" w:rsidRPr="003D427B">
        <w:rPr>
          <w:color w:val="444444"/>
          <w:sz w:val="28"/>
          <w:szCs w:val="28"/>
          <w:shd w:val="clear" w:color="auto" w:fill="FFFFFF"/>
        </w:rPr>
        <w:t>Произведена предварительная оплата за у</w:t>
      </w:r>
      <w:r w:rsidRPr="003D427B">
        <w:rPr>
          <w:iCs/>
          <w:sz w:val="28"/>
          <w:szCs w:val="28"/>
        </w:rPr>
        <w:t>слуги, работы для целей капитальных вложений";</w:t>
      </w:r>
    </w:p>
    <w:p w:rsidR="0047473D" w:rsidRPr="003D427B" w:rsidRDefault="0047473D" w:rsidP="00030DFD">
      <w:pPr>
        <w:pStyle w:val="2"/>
        <w:numPr>
          <w:ilvl w:val="0"/>
          <w:numId w:val="0"/>
        </w:numPr>
        <w:spacing w:before="0" w:after="0" w:line="240" w:lineRule="auto"/>
        <w:ind w:left="482" w:firstLine="709"/>
      </w:pPr>
      <w:r w:rsidRPr="003D427B">
        <w:rPr>
          <w:i/>
        </w:rPr>
        <w:t xml:space="preserve">(Основание: </w:t>
      </w:r>
      <w:hyperlink r:id="rId247" w:history="1">
        <w:r w:rsidRPr="003D427B">
          <w:rPr>
            <w:rStyle w:val="afc"/>
            <w:i/>
          </w:rPr>
          <w:t>п. 204</w:t>
        </w:r>
      </w:hyperlink>
      <w:r w:rsidRPr="003D427B">
        <w:rPr>
          <w:i/>
        </w:rPr>
        <w:t xml:space="preserve"> Инструкции № 157н)</w:t>
      </w:r>
    </w:p>
    <w:p w:rsidR="00E64CF3" w:rsidRPr="008A15D1" w:rsidRDefault="0047473D" w:rsidP="00030DFD">
      <w:pPr>
        <w:pStyle w:val="2"/>
        <w:spacing w:before="0" w:after="0" w:line="240" w:lineRule="auto"/>
        <w:ind w:firstLine="709"/>
        <w:rPr>
          <w:sz w:val="28"/>
          <w:szCs w:val="28"/>
          <w:u w:val="single"/>
        </w:rPr>
      </w:pPr>
      <w:bookmarkStart w:id="109" w:name="_ref_1-30b58ea6d2144b"/>
      <w:r w:rsidRPr="003D427B">
        <w:rPr>
          <w:sz w:val="28"/>
          <w:szCs w:val="28"/>
        </w:rPr>
        <w:t xml:space="preserve">На </w:t>
      </w:r>
      <w:r w:rsidR="00E708D2" w:rsidRPr="003D427B">
        <w:rPr>
          <w:sz w:val="28"/>
          <w:szCs w:val="28"/>
        </w:rPr>
        <w:t>счёте</w:t>
      </w:r>
      <w:r w:rsidRPr="003D427B">
        <w:rPr>
          <w:sz w:val="28"/>
          <w:szCs w:val="28"/>
        </w:rPr>
        <w:t xml:space="preserve"> 0 302 00 000 "</w:t>
      </w:r>
      <w:r w:rsidR="00E708D2" w:rsidRPr="003D427B">
        <w:rPr>
          <w:sz w:val="28"/>
          <w:szCs w:val="28"/>
        </w:rPr>
        <w:t>Расчёты</w:t>
      </w:r>
      <w:r w:rsidRPr="00EE3E39">
        <w:rPr>
          <w:sz w:val="28"/>
          <w:szCs w:val="28"/>
        </w:rPr>
        <w:t xml:space="preserve"> по принятым обязательствам" </w:t>
      </w:r>
      <w:r w:rsidR="000A1D66">
        <w:rPr>
          <w:sz w:val="28"/>
          <w:szCs w:val="28"/>
        </w:rPr>
        <w:t xml:space="preserve">не </w:t>
      </w:r>
      <w:r w:rsidRPr="00EE3E39">
        <w:rPr>
          <w:sz w:val="28"/>
          <w:szCs w:val="28"/>
        </w:rPr>
        <w:t xml:space="preserve">устанавливаются дополнительные аналитические коды номеров счетов </w:t>
      </w:r>
      <w:r w:rsidRPr="008A15D1">
        <w:rPr>
          <w:sz w:val="28"/>
          <w:szCs w:val="28"/>
        </w:rPr>
        <w:t xml:space="preserve">бухгалтерского </w:t>
      </w:r>
      <w:r w:rsidR="00E708D2" w:rsidRPr="008A15D1">
        <w:rPr>
          <w:sz w:val="28"/>
          <w:szCs w:val="28"/>
        </w:rPr>
        <w:t>учёта</w:t>
      </w:r>
      <w:r w:rsidRPr="008A15D1">
        <w:rPr>
          <w:sz w:val="28"/>
          <w:szCs w:val="28"/>
        </w:rPr>
        <w:t xml:space="preserve"> - дополнительная группировка </w:t>
      </w:r>
      <w:r w:rsidR="00E708D2" w:rsidRPr="008A15D1">
        <w:rPr>
          <w:sz w:val="28"/>
          <w:szCs w:val="28"/>
        </w:rPr>
        <w:t>расчётов</w:t>
      </w:r>
      <w:r w:rsidRPr="008A15D1">
        <w:rPr>
          <w:sz w:val="28"/>
          <w:szCs w:val="28"/>
        </w:rPr>
        <w:t xml:space="preserve"> по видам расходов (выбытий): </w:t>
      </w:r>
    </w:p>
    <w:p w:rsidR="00E64CF3" w:rsidRPr="008A15D1" w:rsidRDefault="00E64CF3" w:rsidP="00030DFD">
      <w:pPr>
        <w:autoSpaceDE w:val="0"/>
        <w:autoSpaceDN w:val="0"/>
        <w:adjustRightInd w:val="0"/>
        <w:spacing w:before="0" w:after="0" w:line="240" w:lineRule="auto"/>
        <w:ind w:firstLine="709"/>
        <w:rPr>
          <w:iCs/>
          <w:sz w:val="28"/>
          <w:szCs w:val="28"/>
        </w:rPr>
      </w:pPr>
      <w:r w:rsidRPr="008A15D1">
        <w:rPr>
          <w:iCs/>
          <w:sz w:val="28"/>
          <w:szCs w:val="28"/>
        </w:rPr>
        <w:t>210 "Оплата труда, начисления на выплаты по оплате труда" КОСГУ детализируется подстатьями КОСГУ:</w:t>
      </w:r>
    </w:p>
    <w:p w:rsidR="00E64CF3" w:rsidRPr="008A15D1" w:rsidRDefault="00E64CF3" w:rsidP="00030DFD">
      <w:pPr>
        <w:autoSpaceDE w:val="0"/>
        <w:autoSpaceDN w:val="0"/>
        <w:adjustRightInd w:val="0"/>
        <w:spacing w:before="0" w:after="0" w:line="240" w:lineRule="auto"/>
        <w:ind w:firstLine="709"/>
        <w:rPr>
          <w:iCs/>
          <w:sz w:val="28"/>
          <w:szCs w:val="28"/>
        </w:rPr>
      </w:pPr>
      <w:r w:rsidRPr="008A15D1">
        <w:rPr>
          <w:iCs/>
          <w:sz w:val="28"/>
          <w:szCs w:val="28"/>
        </w:rPr>
        <w:t>211 "Заработная плата";</w:t>
      </w:r>
    </w:p>
    <w:p w:rsidR="00E64CF3" w:rsidRPr="008A15D1" w:rsidRDefault="00E64CF3" w:rsidP="00030DFD">
      <w:pPr>
        <w:autoSpaceDE w:val="0"/>
        <w:autoSpaceDN w:val="0"/>
        <w:adjustRightInd w:val="0"/>
        <w:spacing w:before="0" w:after="0" w:line="240" w:lineRule="auto"/>
        <w:ind w:firstLine="709"/>
        <w:rPr>
          <w:iCs/>
          <w:sz w:val="28"/>
          <w:szCs w:val="28"/>
        </w:rPr>
      </w:pPr>
      <w:r w:rsidRPr="008A15D1">
        <w:rPr>
          <w:iCs/>
          <w:sz w:val="28"/>
          <w:szCs w:val="28"/>
        </w:rPr>
        <w:t>213 "Начисления на выплаты по оплате труда";</w:t>
      </w:r>
    </w:p>
    <w:bookmarkEnd w:id="109"/>
    <w:p w:rsidR="00E64CF3" w:rsidRPr="008A15D1" w:rsidRDefault="00E64CF3" w:rsidP="00030DFD">
      <w:pPr>
        <w:autoSpaceDE w:val="0"/>
        <w:autoSpaceDN w:val="0"/>
        <w:adjustRightInd w:val="0"/>
        <w:spacing w:before="0" w:after="0" w:line="240" w:lineRule="auto"/>
        <w:ind w:firstLine="709"/>
        <w:rPr>
          <w:iCs/>
          <w:sz w:val="28"/>
          <w:szCs w:val="28"/>
        </w:rPr>
      </w:pPr>
      <w:r w:rsidRPr="008A15D1">
        <w:rPr>
          <w:iCs/>
          <w:sz w:val="28"/>
          <w:szCs w:val="28"/>
        </w:rPr>
        <w:t>220 "Оплата работ, услуг" КОСГУ детализируется подстатьями КОСГУ:</w:t>
      </w:r>
    </w:p>
    <w:p w:rsidR="00E64CF3" w:rsidRPr="008A15D1" w:rsidRDefault="00E64CF3" w:rsidP="00030DFD">
      <w:pPr>
        <w:autoSpaceDE w:val="0"/>
        <w:autoSpaceDN w:val="0"/>
        <w:adjustRightInd w:val="0"/>
        <w:spacing w:before="0" w:after="0" w:line="240" w:lineRule="auto"/>
        <w:ind w:firstLine="709"/>
        <w:rPr>
          <w:iCs/>
          <w:sz w:val="28"/>
          <w:szCs w:val="28"/>
        </w:rPr>
      </w:pPr>
      <w:r w:rsidRPr="008A15D1">
        <w:rPr>
          <w:iCs/>
          <w:sz w:val="28"/>
          <w:szCs w:val="28"/>
        </w:rPr>
        <w:t>221 "Услуги связи";</w:t>
      </w:r>
    </w:p>
    <w:p w:rsidR="00E64CF3" w:rsidRPr="008A15D1" w:rsidRDefault="00E64CF3" w:rsidP="00030DFD">
      <w:pPr>
        <w:autoSpaceDE w:val="0"/>
        <w:autoSpaceDN w:val="0"/>
        <w:adjustRightInd w:val="0"/>
        <w:spacing w:before="0" w:after="0" w:line="240" w:lineRule="auto"/>
        <w:ind w:firstLine="709"/>
        <w:rPr>
          <w:iCs/>
          <w:sz w:val="28"/>
          <w:szCs w:val="28"/>
        </w:rPr>
      </w:pPr>
      <w:r w:rsidRPr="008A15D1">
        <w:rPr>
          <w:iCs/>
          <w:sz w:val="28"/>
          <w:szCs w:val="28"/>
        </w:rPr>
        <w:t>222 "Транспортные услуги";</w:t>
      </w:r>
    </w:p>
    <w:p w:rsidR="00E64CF3" w:rsidRPr="008A15D1" w:rsidRDefault="00E64CF3" w:rsidP="00030DFD">
      <w:pPr>
        <w:autoSpaceDE w:val="0"/>
        <w:autoSpaceDN w:val="0"/>
        <w:adjustRightInd w:val="0"/>
        <w:spacing w:before="0" w:after="0" w:line="240" w:lineRule="auto"/>
        <w:ind w:firstLine="709"/>
        <w:rPr>
          <w:iCs/>
          <w:sz w:val="28"/>
          <w:szCs w:val="28"/>
        </w:rPr>
      </w:pPr>
      <w:r w:rsidRPr="008A15D1">
        <w:rPr>
          <w:iCs/>
          <w:sz w:val="28"/>
          <w:szCs w:val="28"/>
        </w:rPr>
        <w:t>223 "Коммунальные услуги";</w:t>
      </w:r>
    </w:p>
    <w:p w:rsidR="00E64CF3" w:rsidRPr="008A15D1" w:rsidRDefault="00E64CF3" w:rsidP="00030DFD">
      <w:pPr>
        <w:autoSpaceDE w:val="0"/>
        <w:autoSpaceDN w:val="0"/>
        <w:adjustRightInd w:val="0"/>
        <w:spacing w:before="0" w:after="0" w:line="240" w:lineRule="auto"/>
        <w:ind w:firstLine="709"/>
        <w:rPr>
          <w:iCs/>
          <w:sz w:val="28"/>
          <w:szCs w:val="28"/>
        </w:rPr>
      </w:pPr>
      <w:r w:rsidRPr="008A15D1">
        <w:rPr>
          <w:iCs/>
          <w:sz w:val="28"/>
          <w:szCs w:val="28"/>
        </w:rPr>
        <w:t>224 "Арендная плата за пользование имуществом (за исключением земельных участков и других обособленных природных объектов)";</w:t>
      </w:r>
    </w:p>
    <w:p w:rsidR="00E64CF3" w:rsidRPr="008A15D1" w:rsidRDefault="00E64CF3" w:rsidP="00030DFD">
      <w:pPr>
        <w:autoSpaceDE w:val="0"/>
        <w:autoSpaceDN w:val="0"/>
        <w:adjustRightInd w:val="0"/>
        <w:spacing w:before="0" w:after="0" w:line="240" w:lineRule="auto"/>
        <w:ind w:firstLine="709"/>
        <w:rPr>
          <w:iCs/>
          <w:sz w:val="28"/>
          <w:szCs w:val="28"/>
        </w:rPr>
      </w:pPr>
      <w:r w:rsidRPr="008A15D1">
        <w:rPr>
          <w:iCs/>
          <w:sz w:val="28"/>
          <w:szCs w:val="28"/>
        </w:rPr>
        <w:t>225 "Работы, услуги по содержанию имущества";</w:t>
      </w:r>
    </w:p>
    <w:p w:rsidR="00E64CF3" w:rsidRPr="008A15D1" w:rsidRDefault="00E64CF3" w:rsidP="00030DFD">
      <w:pPr>
        <w:autoSpaceDE w:val="0"/>
        <w:autoSpaceDN w:val="0"/>
        <w:adjustRightInd w:val="0"/>
        <w:spacing w:before="0" w:after="0" w:line="240" w:lineRule="auto"/>
        <w:ind w:firstLine="709"/>
        <w:rPr>
          <w:iCs/>
          <w:sz w:val="28"/>
          <w:szCs w:val="28"/>
        </w:rPr>
      </w:pPr>
      <w:r w:rsidRPr="008A15D1">
        <w:rPr>
          <w:iCs/>
          <w:sz w:val="28"/>
          <w:szCs w:val="28"/>
        </w:rPr>
        <w:t>226 "Прочие работы, услуги";</w:t>
      </w:r>
    </w:p>
    <w:p w:rsidR="00E64CF3" w:rsidRPr="008A15D1" w:rsidRDefault="00E64CF3" w:rsidP="00030DFD">
      <w:pPr>
        <w:autoSpaceDE w:val="0"/>
        <w:autoSpaceDN w:val="0"/>
        <w:adjustRightInd w:val="0"/>
        <w:spacing w:before="0" w:after="0" w:line="240" w:lineRule="auto"/>
        <w:ind w:firstLine="709"/>
        <w:rPr>
          <w:iCs/>
          <w:sz w:val="28"/>
          <w:szCs w:val="28"/>
        </w:rPr>
      </w:pPr>
      <w:r w:rsidRPr="008A15D1">
        <w:rPr>
          <w:iCs/>
          <w:sz w:val="28"/>
          <w:szCs w:val="28"/>
        </w:rPr>
        <w:t>227 "Страхование";</w:t>
      </w:r>
    </w:p>
    <w:p w:rsidR="00E64CF3" w:rsidRPr="008A15D1" w:rsidRDefault="00E64CF3" w:rsidP="00030DFD">
      <w:pPr>
        <w:autoSpaceDE w:val="0"/>
        <w:autoSpaceDN w:val="0"/>
        <w:adjustRightInd w:val="0"/>
        <w:spacing w:before="0" w:after="0" w:line="240" w:lineRule="auto"/>
        <w:ind w:firstLine="709"/>
        <w:rPr>
          <w:iCs/>
          <w:sz w:val="28"/>
          <w:szCs w:val="28"/>
        </w:rPr>
      </w:pPr>
      <w:r w:rsidRPr="008A15D1">
        <w:rPr>
          <w:iCs/>
          <w:sz w:val="28"/>
          <w:szCs w:val="28"/>
        </w:rPr>
        <w:t>228 "Услуги, работы для целей капитальных вложений";</w:t>
      </w:r>
    </w:p>
    <w:p w:rsidR="00E64CF3" w:rsidRPr="008A15D1" w:rsidRDefault="00E64CF3" w:rsidP="00030DFD">
      <w:pPr>
        <w:autoSpaceDE w:val="0"/>
        <w:autoSpaceDN w:val="0"/>
        <w:adjustRightInd w:val="0"/>
        <w:spacing w:before="0" w:after="0" w:line="240" w:lineRule="auto"/>
        <w:ind w:firstLine="709"/>
        <w:rPr>
          <w:iCs/>
          <w:sz w:val="28"/>
          <w:szCs w:val="28"/>
        </w:rPr>
      </w:pPr>
      <w:r w:rsidRPr="008A15D1">
        <w:rPr>
          <w:iCs/>
          <w:sz w:val="28"/>
          <w:szCs w:val="28"/>
        </w:rPr>
        <w:t>229 "Арендная плата за пользование земельными участками и другими обособленными природными объектами".</w:t>
      </w:r>
    </w:p>
    <w:p w:rsidR="0047473D" w:rsidRDefault="0047473D" w:rsidP="00030DFD">
      <w:pPr>
        <w:spacing w:before="0" w:after="0" w:line="240" w:lineRule="auto"/>
        <w:ind w:firstLine="709"/>
      </w:pPr>
      <w:r>
        <w:rPr>
          <w:i/>
        </w:rPr>
        <w:t xml:space="preserve">(Основание: </w:t>
      </w:r>
      <w:hyperlink r:id="rId248" w:history="1">
        <w:r>
          <w:rPr>
            <w:rStyle w:val="afc"/>
            <w:i/>
          </w:rPr>
          <w:t>п. 256</w:t>
        </w:r>
      </w:hyperlink>
      <w:r>
        <w:rPr>
          <w:i/>
        </w:rPr>
        <w:t xml:space="preserve"> Инструкции № 157н)</w:t>
      </w:r>
    </w:p>
    <w:p w:rsidR="0047473D" w:rsidRPr="00EE3E39" w:rsidRDefault="0047473D" w:rsidP="00030DFD">
      <w:pPr>
        <w:pStyle w:val="2"/>
        <w:spacing w:before="0" w:after="0" w:line="240" w:lineRule="auto"/>
        <w:ind w:firstLine="709"/>
        <w:rPr>
          <w:sz w:val="28"/>
          <w:szCs w:val="28"/>
        </w:rPr>
      </w:pPr>
      <w:bookmarkStart w:id="110" w:name="_ref_1-5da98327652146"/>
      <w:r w:rsidRPr="00EE3E39">
        <w:rPr>
          <w:sz w:val="28"/>
          <w:szCs w:val="28"/>
        </w:rPr>
        <w:t xml:space="preserve">В целях формирования в годовой бухгалтерской (финансовой) </w:t>
      </w:r>
      <w:r w:rsidR="00E708D2" w:rsidRPr="00EE3E39">
        <w:rPr>
          <w:sz w:val="28"/>
          <w:szCs w:val="28"/>
        </w:rPr>
        <w:t>отчётности</w:t>
      </w:r>
      <w:r w:rsidRPr="00EE3E39">
        <w:rPr>
          <w:sz w:val="28"/>
          <w:szCs w:val="28"/>
        </w:rPr>
        <w:t xml:space="preserve"> информации об операциях со связанными сторонами к 23-му разряду номера соответствующего счета </w:t>
      </w:r>
      <w:r w:rsidR="00E708D2" w:rsidRPr="00EE3E39">
        <w:rPr>
          <w:sz w:val="28"/>
          <w:szCs w:val="28"/>
        </w:rPr>
        <w:t>учёта</w:t>
      </w:r>
      <w:r w:rsidRPr="00EE3E39">
        <w:rPr>
          <w:sz w:val="28"/>
          <w:szCs w:val="28"/>
        </w:rPr>
        <w:t xml:space="preserve"> через точку добавляется </w:t>
      </w:r>
      <w:r w:rsidR="00E708D2" w:rsidRPr="008A15D1">
        <w:rPr>
          <w:sz w:val="28"/>
          <w:szCs w:val="28"/>
        </w:rPr>
        <w:t>код (</w:t>
      </w:r>
      <w:r w:rsidRPr="008A15D1">
        <w:rPr>
          <w:sz w:val="28"/>
          <w:szCs w:val="28"/>
        </w:rPr>
        <w:t xml:space="preserve">номер или буквы аналитического кода для </w:t>
      </w:r>
      <w:r w:rsidR="00E708D2" w:rsidRPr="008A15D1">
        <w:rPr>
          <w:sz w:val="28"/>
          <w:szCs w:val="28"/>
        </w:rPr>
        <w:t>учёта</w:t>
      </w:r>
      <w:r w:rsidRPr="008A15D1">
        <w:rPr>
          <w:sz w:val="28"/>
          <w:szCs w:val="28"/>
        </w:rPr>
        <w:t xml:space="preserve"> операций со связанными сторонами)</w:t>
      </w:r>
      <w:r w:rsidRPr="00EE3E39">
        <w:rPr>
          <w:sz w:val="28"/>
          <w:szCs w:val="28"/>
        </w:rPr>
        <w:t>"Операции со связанными сторонами".</w:t>
      </w:r>
      <w:bookmarkEnd w:id="110"/>
    </w:p>
    <w:p w:rsidR="0047473D" w:rsidRDefault="0047473D" w:rsidP="00030DFD">
      <w:pPr>
        <w:spacing w:before="0" w:after="0" w:line="240" w:lineRule="auto"/>
        <w:ind w:firstLine="709"/>
      </w:pPr>
      <w:r>
        <w:rPr>
          <w:i/>
        </w:rPr>
        <w:t xml:space="preserve">(Основание: </w:t>
      </w:r>
      <w:hyperlink r:id="rId249" w:history="1">
        <w:r>
          <w:rPr>
            <w:rStyle w:val="afc"/>
            <w:i/>
          </w:rPr>
          <w:t>п. 9</w:t>
        </w:r>
      </w:hyperlink>
      <w:r>
        <w:rPr>
          <w:i/>
        </w:rPr>
        <w:t xml:space="preserve"> СГС "</w:t>
      </w:r>
      <w:r w:rsidR="00E708D2">
        <w:rPr>
          <w:i/>
        </w:rPr>
        <w:t>Учётная</w:t>
      </w:r>
      <w:r>
        <w:rPr>
          <w:i/>
        </w:rPr>
        <w:t xml:space="preserve"> политика" </w:t>
      </w:r>
      <w:hyperlink r:id="rId250" w:history="1">
        <w:r>
          <w:rPr>
            <w:rStyle w:val="afc"/>
            <w:i/>
          </w:rPr>
          <w:t>п. п. 10</w:t>
        </w:r>
      </w:hyperlink>
      <w:r>
        <w:rPr>
          <w:i/>
        </w:rPr>
        <w:t xml:space="preserve">, </w:t>
      </w:r>
      <w:hyperlink r:id="rId251" w:history="1">
        <w:r>
          <w:rPr>
            <w:rStyle w:val="afc"/>
            <w:i/>
          </w:rPr>
          <w:t>11</w:t>
        </w:r>
      </w:hyperlink>
      <w:r>
        <w:rPr>
          <w:i/>
        </w:rPr>
        <w:t xml:space="preserve"> СГС "Информация о связанных сторонах")</w:t>
      </w:r>
    </w:p>
    <w:p w:rsidR="0047473D" w:rsidRPr="00EE3E39" w:rsidRDefault="0047473D" w:rsidP="00030DFD">
      <w:pPr>
        <w:pStyle w:val="2"/>
        <w:spacing w:before="0" w:after="0" w:line="240" w:lineRule="auto"/>
        <w:ind w:firstLine="709"/>
        <w:rPr>
          <w:sz w:val="28"/>
          <w:szCs w:val="28"/>
        </w:rPr>
      </w:pPr>
      <w:bookmarkStart w:id="111" w:name="_ref_1-1d3797c7af0540"/>
      <w:r w:rsidRPr="00EE3E39">
        <w:rPr>
          <w:sz w:val="28"/>
          <w:szCs w:val="28"/>
        </w:rPr>
        <w:lastRenderedPageBreak/>
        <w:t xml:space="preserve">По не исполненной в срок и не соответствующей критериям признания актива дебиторской задолженности </w:t>
      </w:r>
      <w:r w:rsidR="00E708D2" w:rsidRPr="00EE3E39">
        <w:rPr>
          <w:sz w:val="28"/>
          <w:szCs w:val="28"/>
        </w:rPr>
        <w:t>создаётся</w:t>
      </w:r>
      <w:r w:rsidRPr="00EE3E39">
        <w:rPr>
          <w:sz w:val="28"/>
          <w:szCs w:val="28"/>
        </w:rPr>
        <w:t xml:space="preserve"> резерв.</w:t>
      </w:r>
      <w:bookmarkEnd w:id="111"/>
    </w:p>
    <w:p w:rsidR="0047473D" w:rsidRPr="00EE3E39" w:rsidRDefault="0047473D" w:rsidP="00030DFD">
      <w:pPr>
        <w:spacing w:before="0" w:after="0" w:line="240" w:lineRule="auto"/>
        <w:ind w:firstLine="709"/>
        <w:rPr>
          <w:sz w:val="28"/>
          <w:szCs w:val="28"/>
        </w:rPr>
      </w:pPr>
      <w:r w:rsidRPr="00EE3E39">
        <w:rPr>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w:t>
      </w:r>
      <w:r w:rsidR="00E708D2" w:rsidRPr="00EE3E39">
        <w:rPr>
          <w:sz w:val="28"/>
          <w:szCs w:val="28"/>
        </w:rPr>
        <w:t>платёжеспособности</w:t>
      </w:r>
      <w:r w:rsidRPr="00EE3E39">
        <w:rPr>
          <w:sz w:val="28"/>
          <w:szCs w:val="28"/>
        </w:rPr>
        <w:t>) должника и оценки вероятности погашения долга полностью или частично.</w:t>
      </w:r>
    </w:p>
    <w:p w:rsidR="0047473D" w:rsidRDefault="0047473D" w:rsidP="00030DFD">
      <w:pPr>
        <w:spacing w:before="0" w:after="0" w:line="240" w:lineRule="auto"/>
        <w:ind w:firstLine="709"/>
      </w:pPr>
      <w:r>
        <w:rPr>
          <w:i/>
        </w:rPr>
        <w:t xml:space="preserve">(Основание: </w:t>
      </w:r>
      <w:hyperlink r:id="rId252" w:history="1">
        <w:r>
          <w:rPr>
            <w:rStyle w:val="afc"/>
            <w:i/>
          </w:rPr>
          <w:t>п. 11</w:t>
        </w:r>
      </w:hyperlink>
      <w:r>
        <w:rPr>
          <w:i/>
        </w:rPr>
        <w:t xml:space="preserve"> СГС "Доходы", </w:t>
      </w:r>
      <w:hyperlink r:id="rId253" w:history="1">
        <w:r>
          <w:rPr>
            <w:rStyle w:val="afc"/>
            <w:i/>
          </w:rPr>
          <w:t>п. 9</w:t>
        </w:r>
      </w:hyperlink>
      <w:r>
        <w:rPr>
          <w:i/>
        </w:rPr>
        <w:t xml:space="preserve"> СГС "</w:t>
      </w:r>
      <w:r w:rsidR="00E708D2">
        <w:rPr>
          <w:i/>
        </w:rPr>
        <w:t>Учётная</w:t>
      </w:r>
      <w:r>
        <w:rPr>
          <w:i/>
        </w:rPr>
        <w:t xml:space="preserve"> политика")</w:t>
      </w:r>
    </w:p>
    <w:p w:rsidR="0047473D" w:rsidRPr="00EE3E39" w:rsidRDefault="0047473D" w:rsidP="00030DFD">
      <w:pPr>
        <w:pStyle w:val="2"/>
        <w:spacing w:before="0" w:after="0" w:line="240" w:lineRule="auto"/>
        <w:ind w:firstLine="709"/>
        <w:rPr>
          <w:sz w:val="28"/>
          <w:szCs w:val="28"/>
        </w:rPr>
      </w:pPr>
      <w:bookmarkStart w:id="112" w:name="_ref_1-61b634ba8fc149"/>
      <w:r w:rsidRPr="00EE3E39">
        <w:rPr>
          <w:sz w:val="28"/>
          <w:szCs w:val="28"/>
        </w:rPr>
        <w:t xml:space="preserve">Резерв по сомнительной задолженности формируется (корректируется) один раз в год - на конец </w:t>
      </w:r>
      <w:r w:rsidR="00E708D2" w:rsidRPr="00EE3E39">
        <w:rPr>
          <w:sz w:val="28"/>
          <w:szCs w:val="28"/>
        </w:rPr>
        <w:t>отчётного</w:t>
      </w:r>
      <w:r w:rsidRPr="00EE3E39">
        <w:rPr>
          <w:sz w:val="28"/>
          <w:szCs w:val="28"/>
        </w:rPr>
        <w:t xml:space="preserve"> года.</w:t>
      </w:r>
      <w:bookmarkEnd w:id="112"/>
    </w:p>
    <w:p w:rsidR="0047473D" w:rsidRPr="00EE3E39" w:rsidRDefault="0047473D" w:rsidP="00030DFD">
      <w:pPr>
        <w:pStyle w:val="2"/>
        <w:spacing w:before="0" w:after="0" w:line="240" w:lineRule="auto"/>
        <w:ind w:firstLine="709"/>
        <w:rPr>
          <w:sz w:val="28"/>
          <w:szCs w:val="28"/>
        </w:rPr>
      </w:pPr>
      <w:bookmarkStart w:id="113" w:name="_ref_1-c0900f4cd9e04b"/>
      <w:r w:rsidRPr="00EE3E39">
        <w:rPr>
          <w:sz w:val="28"/>
          <w:szCs w:val="28"/>
        </w:rPr>
        <w:t xml:space="preserve">Создание резерва по сомнительной задолженности отражается </w:t>
      </w:r>
      <w:r w:rsidR="00E708D2" w:rsidRPr="00EE3E39">
        <w:rPr>
          <w:sz w:val="28"/>
          <w:szCs w:val="28"/>
        </w:rPr>
        <w:t>путём</w:t>
      </w:r>
      <w:r w:rsidRPr="00EE3E39">
        <w:rPr>
          <w:sz w:val="28"/>
          <w:szCs w:val="28"/>
        </w:rPr>
        <w:t xml:space="preserve"> уменьшения величины такой задолженности и относится на счет 0 401 10 173.</w:t>
      </w:r>
      <w:bookmarkEnd w:id="113"/>
    </w:p>
    <w:p w:rsidR="0047473D" w:rsidRDefault="0047473D" w:rsidP="00030DFD">
      <w:pPr>
        <w:spacing w:before="0" w:after="0" w:line="240" w:lineRule="auto"/>
        <w:ind w:firstLine="709"/>
      </w:pPr>
      <w:r>
        <w:rPr>
          <w:i/>
        </w:rPr>
        <w:t xml:space="preserve">(Основание: </w:t>
      </w:r>
      <w:hyperlink r:id="rId254" w:history="1">
        <w:r>
          <w:rPr>
            <w:rStyle w:val="afc"/>
            <w:i/>
          </w:rPr>
          <w:t>п. 11</w:t>
        </w:r>
      </w:hyperlink>
      <w:r>
        <w:rPr>
          <w:i/>
        </w:rPr>
        <w:t xml:space="preserve"> СГС "Доходы", </w:t>
      </w:r>
      <w:hyperlink r:id="rId255" w:history="1">
        <w:r>
          <w:rPr>
            <w:rStyle w:val="afc"/>
            <w:i/>
          </w:rPr>
          <w:t>Письмо</w:t>
        </w:r>
      </w:hyperlink>
      <w:r>
        <w:rPr>
          <w:i/>
        </w:rPr>
        <w:t xml:space="preserve"> Минфина России от 26.04.2019 № 02-07-10/31169)</w:t>
      </w:r>
    </w:p>
    <w:p w:rsidR="0047473D" w:rsidRPr="00EE3E39" w:rsidRDefault="0047473D" w:rsidP="00030DFD">
      <w:pPr>
        <w:pStyle w:val="2"/>
        <w:spacing w:before="0" w:after="0" w:line="240" w:lineRule="auto"/>
        <w:ind w:firstLine="709"/>
        <w:rPr>
          <w:sz w:val="28"/>
          <w:szCs w:val="28"/>
        </w:rPr>
      </w:pPr>
      <w:bookmarkStart w:id="114" w:name="_ref_1-21bb7eea61f94f"/>
      <w:r w:rsidRPr="00EE3E39">
        <w:rPr>
          <w:sz w:val="28"/>
          <w:szCs w:val="28"/>
        </w:rPr>
        <w:t xml:space="preserve">Для аналитического </w:t>
      </w:r>
      <w:r w:rsidR="00E708D2" w:rsidRPr="00EE3E39">
        <w:rPr>
          <w:sz w:val="28"/>
          <w:szCs w:val="28"/>
        </w:rPr>
        <w:t>учёта</w:t>
      </w:r>
      <w:r w:rsidRPr="00EE3E39">
        <w:rPr>
          <w:sz w:val="28"/>
          <w:szCs w:val="28"/>
        </w:rPr>
        <w:t xml:space="preserve"> созданного резерва по сомнительной задолженности к 23-му разряду номера счета </w:t>
      </w:r>
      <w:r w:rsidR="00E708D2" w:rsidRPr="00EE3E39">
        <w:rPr>
          <w:sz w:val="28"/>
          <w:szCs w:val="28"/>
        </w:rPr>
        <w:t>учёта</w:t>
      </w:r>
      <w:r w:rsidRPr="00EE3E39">
        <w:rPr>
          <w:sz w:val="28"/>
          <w:szCs w:val="28"/>
        </w:rPr>
        <w:t xml:space="preserve"> соответствующих </w:t>
      </w:r>
      <w:r w:rsidR="00E708D2" w:rsidRPr="00EE3E39">
        <w:rPr>
          <w:sz w:val="28"/>
          <w:szCs w:val="28"/>
        </w:rPr>
        <w:t>расчётов</w:t>
      </w:r>
      <w:r w:rsidRPr="00EE3E39">
        <w:rPr>
          <w:sz w:val="28"/>
          <w:szCs w:val="28"/>
        </w:rPr>
        <w:t xml:space="preserve"> через точку добавляется </w:t>
      </w:r>
      <w:r w:rsidR="00E708D2" w:rsidRPr="008A15D1">
        <w:rPr>
          <w:sz w:val="28"/>
          <w:szCs w:val="28"/>
        </w:rPr>
        <w:t>код (</w:t>
      </w:r>
      <w:r w:rsidRPr="008A15D1">
        <w:rPr>
          <w:sz w:val="28"/>
          <w:szCs w:val="28"/>
        </w:rPr>
        <w:t xml:space="preserve">номер или буквы аналитического кода для </w:t>
      </w:r>
      <w:r w:rsidR="00E708D2" w:rsidRPr="008A15D1">
        <w:rPr>
          <w:sz w:val="28"/>
          <w:szCs w:val="28"/>
        </w:rPr>
        <w:t>учёта</w:t>
      </w:r>
      <w:r w:rsidRPr="008A15D1">
        <w:rPr>
          <w:sz w:val="28"/>
          <w:szCs w:val="28"/>
        </w:rPr>
        <w:t xml:space="preserve"> резерва) </w:t>
      </w:r>
      <w:r w:rsidRPr="00EE3E39">
        <w:rPr>
          <w:sz w:val="28"/>
          <w:szCs w:val="28"/>
        </w:rPr>
        <w:t>"Резерв по сомнительной задолженности".</w:t>
      </w:r>
      <w:bookmarkEnd w:id="114"/>
    </w:p>
    <w:p w:rsidR="0047473D" w:rsidRDefault="0047473D" w:rsidP="00030DFD">
      <w:pPr>
        <w:spacing w:before="0" w:after="0" w:line="240" w:lineRule="auto"/>
        <w:ind w:firstLine="709"/>
      </w:pPr>
      <w:r>
        <w:rPr>
          <w:i/>
        </w:rPr>
        <w:t xml:space="preserve">(Основание: </w:t>
      </w:r>
      <w:hyperlink r:id="rId256" w:history="1">
        <w:r>
          <w:rPr>
            <w:rStyle w:val="afc"/>
            <w:i/>
          </w:rPr>
          <w:t>п. 9</w:t>
        </w:r>
      </w:hyperlink>
      <w:r>
        <w:rPr>
          <w:i/>
        </w:rPr>
        <w:t xml:space="preserve"> СГС "</w:t>
      </w:r>
      <w:r w:rsidR="00E708D2">
        <w:rPr>
          <w:i/>
        </w:rPr>
        <w:t>Учётная</w:t>
      </w:r>
      <w:r>
        <w:rPr>
          <w:i/>
        </w:rPr>
        <w:t xml:space="preserve"> политика")</w:t>
      </w:r>
    </w:p>
    <w:p w:rsidR="00D73038" w:rsidRPr="005475D4" w:rsidRDefault="00C6642A" w:rsidP="00030DFD">
      <w:pPr>
        <w:pStyle w:val="1"/>
        <w:spacing w:before="0" w:after="0" w:line="240" w:lineRule="auto"/>
        <w:ind w:firstLine="709"/>
        <w:rPr>
          <w:sz w:val="28"/>
        </w:rPr>
      </w:pPr>
      <w:r w:rsidRPr="005475D4">
        <w:rPr>
          <w:sz w:val="28"/>
        </w:rPr>
        <w:t>Финансовый результат</w:t>
      </w:r>
      <w:bookmarkEnd w:id="96"/>
    </w:p>
    <w:p w:rsidR="002C2CE2" w:rsidRPr="00BF5627" w:rsidRDefault="002C2CE2" w:rsidP="00030DFD">
      <w:pPr>
        <w:pStyle w:val="2"/>
        <w:spacing w:before="0" w:after="0" w:line="240" w:lineRule="auto"/>
        <w:ind w:firstLine="709"/>
        <w:rPr>
          <w:sz w:val="28"/>
          <w:szCs w:val="28"/>
        </w:rPr>
      </w:pPr>
      <w:bookmarkStart w:id="115" w:name="_ref_1-cd39ec971d784d"/>
      <w:bookmarkStart w:id="116" w:name="_ref_16365"/>
      <w:r w:rsidRPr="00BF5627">
        <w:rPr>
          <w:sz w:val="28"/>
          <w:szCs w:val="28"/>
        </w:rPr>
        <w:t>Доходы от реализации нефинансовых активов признаются на дату их реализации (перехода права собственности).</w:t>
      </w:r>
      <w:bookmarkEnd w:id="115"/>
    </w:p>
    <w:p w:rsidR="002C2CE2" w:rsidRDefault="002C2CE2" w:rsidP="00030DFD">
      <w:pPr>
        <w:spacing w:before="0" w:after="0" w:line="240" w:lineRule="auto"/>
        <w:ind w:firstLine="709"/>
      </w:pPr>
      <w:r>
        <w:rPr>
          <w:i/>
        </w:rPr>
        <w:t xml:space="preserve">(Основание: </w:t>
      </w:r>
      <w:hyperlink r:id="rId257" w:history="1">
        <w:r>
          <w:rPr>
            <w:rStyle w:val="afc"/>
            <w:i/>
          </w:rPr>
          <w:t>п. 9</w:t>
        </w:r>
      </w:hyperlink>
      <w:r>
        <w:rPr>
          <w:i/>
        </w:rPr>
        <w:t xml:space="preserve"> СГС "</w:t>
      </w:r>
      <w:r w:rsidR="00E708D2">
        <w:rPr>
          <w:i/>
        </w:rPr>
        <w:t>Учётная</w:t>
      </w:r>
      <w:r>
        <w:rPr>
          <w:i/>
        </w:rPr>
        <w:t xml:space="preserve"> политика")</w:t>
      </w:r>
    </w:p>
    <w:p w:rsidR="002C2CE2" w:rsidRPr="00BF5627" w:rsidRDefault="002C2CE2" w:rsidP="00030DFD">
      <w:pPr>
        <w:pStyle w:val="2"/>
        <w:spacing w:before="0" w:after="0" w:line="240" w:lineRule="auto"/>
        <w:ind w:firstLine="709"/>
        <w:rPr>
          <w:sz w:val="28"/>
          <w:szCs w:val="28"/>
        </w:rPr>
      </w:pPr>
      <w:bookmarkStart w:id="117" w:name="_ref_1-4c671d0474494a"/>
      <w:r w:rsidRPr="00BF5627">
        <w:rPr>
          <w:sz w:val="28"/>
          <w:szCs w:val="28"/>
        </w:rPr>
        <w:t>Как расходы будущих периодов учитываются расходы на:</w:t>
      </w:r>
      <w:bookmarkEnd w:id="117"/>
    </w:p>
    <w:p w:rsidR="002C2CE2" w:rsidRPr="00BF5627" w:rsidRDefault="00E3736F" w:rsidP="00030DFD">
      <w:pPr>
        <w:pStyle w:val="ab"/>
        <w:spacing w:before="0" w:after="0" w:line="240" w:lineRule="auto"/>
        <w:ind w:left="851" w:firstLine="709"/>
        <w:jc w:val="both"/>
        <w:rPr>
          <w:sz w:val="28"/>
          <w:szCs w:val="28"/>
        </w:rPr>
      </w:pPr>
      <w:r w:rsidRPr="00BF5627">
        <w:rPr>
          <w:sz w:val="28"/>
          <w:szCs w:val="28"/>
        </w:rPr>
        <w:t xml:space="preserve">- </w:t>
      </w:r>
      <w:r w:rsidR="002C2CE2" w:rsidRPr="00BF5627">
        <w:rPr>
          <w:sz w:val="28"/>
          <w:szCs w:val="28"/>
        </w:rPr>
        <w:t>страхование имущества, гражданской ответственности;</w:t>
      </w:r>
    </w:p>
    <w:p w:rsidR="002C2CE2" w:rsidRPr="00BF5627" w:rsidRDefault="00E3736F" w:rsidP="00030DFD">
      <w:pPr>
        <w:pStyle w:val="ab"/>
        <w:spacing w:before="0" w:after="0" w:line="240" w:lineRule="auto"/>
        <w:ind w:left="851" w:firstLine="709"/>
        <w:jc w:val="both"/>
        <w:rPr>
          <w:sz w:val="28"/>
          <w:szCs w:val="28"/>
        </w:rPr>
      </w:pPr>
      <w:r w:rsidRPr="00BF5627">
        <w:rPr>
          <w:sz w:val="28"/>
          <w:szCs w:val="28"/>
        </w:rPr>
        <w:t xml:space="preserve">- </w:t>
      </w:r>
      <w:r w:rsidR="002C2CE2" w:rsidRPr="00BF5627">
        <w:rPr>
          <w:sz w:val="28"/>
          <w:szCs w:val="28"/>
        </w:rPr>
        <w:t>выплату отпускных за неотработанные дни отпуска;</w:t>
      </w:r>
    </w:p>
    <w:p w:rsidR="008B7CDF" w:rsidRPr="00BF5627" w:rsidRDefault="00E3736F" w:rsidP="00030DFD">
      <w:pPr>
        <w:pStyle w:val="ab"/>
        <w:spacing w:before="0" w:after="0" w:line="240" w:lineRule="auto"/>
        <w:ind w:left="851" w:firstLine="709"/>
        <w:jc w:val="both"/>
        <w:rPr>
          <w:sz w:val="28"/>
          <w:szCs w:val="28"/>
        </w:rPr>
      </w:pPr>
      <w:r w:rsidRPr="00BF5627">
        <w:rPr>
          <w:sz w:val="28"/>
          <w:szCs w:val="28"/>
        </w:rPr>
        <w:t xml:space="preserve">- </w:t>
      </w:r>
      <w:r w:rsidR="002C2CE2" w:rsidRPr="00BF5627">
        <w:rPr>
          <w:sz w:val="28"/>
          <w:szCs w:val="28"/>
        </w:rPr>
        <w:t>неравномерно производимый ремонт основных средств;</w:t>
      </w:r>
    </w:p>
    <w:p w:rsidR="002C2CE2" w:rsidRPr="00BF5627" w:rsidRDefault="008B7CDF" w:rsidP="00030DFD">
      <w:pPr>
        <w:spacing w:before="0" w:after="0" w:line="240" w:lineRule="auto"/>
        <w:ind w:firstLine="709"/>
        <w:rPr>
          <w:sz w:val="28"/>
          <w:szCs w:val="28"/>
        </w:rPr>
      </w:pPr>
      <w:r w:rsidRPr="00BF5627">
        <w:rPr>
          <w:sz w:val="28"/>
          <w:szCs w:val="28"/>
        </w:rPr>
        <w:t>-</w:t>
      </w:r>
      <w:r w:rsidR="00E3736F" w:rsidRPr="00BF5627">
        <w:rPr>
          <w:sz w:val="28"/>
          <w:szCs w:val="28"/>
        </w:rPr>
        <w:t>приобретение неисключительных прав пользования ПО со сроком полезного использования не более 12 месяцев</w:t>
      </w:r>
      <w:r w:rsidR="002C2CE2" w:rsidRPr="00BF5627">
        <w:rPr>
          <w:sz w:val="28"/>
          <w:szCs w:val="28"/>
        </w:rPr>
        <w:t>.</w:t>
      </w:r>
    </w:p>
    <w:p w:rsidR="002C2CE2" w:rsidRDefault="002C2CE2" w:rsidP="00030DFD">
      <w:pPr>
        <w:spacing w:before="0" w:after="0" w:line="240" w:lineRule="auto"/>
        <w:ind w:firstLine="709"/>
      </w:pPr>
      <w:r>
        <w:rPr>
          <w:i/>
        </w:rPr>
        <w:t xml:space="preserve">(Основание: </w:t>
      </w:r>
      <w:hyperlink r:id="rId258" w:history="1">
        <w:r>
          <w:rPr>
            <w:rStyle w:val="afc"/>
            <w:i/>
          </w:rPr>
          <w:t>п. 302</w:t>
        </w:r>
      </w:hyperlink>
      <w:r>
        <w:rPr>
          <w:i/>
        </w:rPr>
        <w:t xml:space="preserve"> Инструкции № 157н)</w:t>
      </w:r>
    </w:p>
    <w:p w:rsidR="002C2CE2" w:rsidRPr="00BF5627" w:rsidRDefault="002C2CE2" w:rsidP="00030DFD">
      <w:pPr>
        <w:pStyle w:val="2"/>
        <w:spacing w:before="0" w:after="0" w:line="240" w:lineRule="auto"/>
        <w:ind w:firstLine="709"/>
        <w:rPr>
          <w:sz w:val="28"/>
          <w:szCs w:val="28"/>
        </w:rPr>
      </w:pPr>
      <w:bookmarkStart w:id="118" w:name="_ref_1-7b766f6e05004a"/>
      <w:r w:rsidRPr="00BF5627">
        <w:rPr>
          <w:sz w:val="28"/>
          <w:szCs w:val="28"/>
        </w:rPr>
        <w:t>Расходы на страхование имущества (гражданской ответственности)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18"/>
    </w:p>
    <w:p w:rsidR="002C2CE2" w:rsidRDefault="002C2CE2" w:rsidP="00030DFD">
      <w:pPr>
        <w:spacing w:before="0" w:after="0" w:line="240" w:lineRule="auto"/>
        <w:ind w:firstLine="709"/>
      </w:pPr>
      <w:r>
        <w:rPr>
          <w:i/>
        </w:rPr>
        <w:t xml:space="preserve">(Основание: </w:t>
      </w:r>
      <w:hyperlink r:id="rId259" w:history="1">
        <w:r>
          <w:rPr>
            <w:rStyle w:val="afc"/>
            <w:i/>
          </w:rPr>
          <w:t>п. 302</w:t>
        </w:r>
      </w:hyperlink>
      <w:r>
        <w:rPr>
          <w:i/>
        </w:rPr>
        <w:t xml:space="preserve"> Инструкции № 157н)</w:t>
      </w:r>
    </w:p>
    <w:p w:rsidR="002C2CE2" w:rsidRPr="00BF5627" w:rsidRDefault="002C2CE2" w:rsidP="00030DFD">
      <w:pPr>
        <w:pStyle w:val="2"/>
        <w:spacing w:before="0" w:after="0" w:line="240" w:lineRule="auto"/>
        <w:ind w:firstLine="709"/>
        <w:rPr>
          <w:sz w:val="28"/>
          <w:szCs w:val="28"/>
        </w:rPr>
      </w:pPr>
      <w:bookmarkStart w:id="119" w:name="_ref_1-9acfb7b8eb8b4a"/>
      <w:r w:rsidRPr="00BF5627">
        <w:rPr>
          <w:sz w:val="28"/>
          <w:szCs w:val="28"/>
        </w:rPr>
        <w:t>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19"/>
    </w:p>
    <w:p w:rsidR="002C2CE2" w:rsidRDefault="002C2CE2" w:rsidP="00030DFD">
      <w:pPr>
        <w:spacing w:before="0" w:after="0" w:line="240" w:lineRule="auto"/>
        <w:ind w:firstLine="709"/>
      </w:pPr>
      <w:r>
        <w:rPr>
          <w:i/>
        </w:rPr>
        <w:t xml:space="preserve">(Основание: </w:t>
      </w:r>
      <w:hyperlink r:id="rId260" w:history="1">
        <w:r>
          <w:rPr>
            <w:rStyle w:val="afc"/>
            <w:i/>
          </w:rPr>
          <w:t>п. 302</w:t>
        </w:r>
      </w:hyperlink>
      <w:r>
        <w:rPr>
          <w:i/>
        </w:rPr>
        <w:t xml:space="preserve"> Инструкции № 157н)</w:t>
      </w:r>
    </w:p>
    <w:p w:rsidR="002C2CE2" w:rsidRPr="00BF5627" w:rsidRDefault="002C2CE2" w:rsidP="00030DFD">
      <w:pPr>
        <w:pStyle w:val="2"/>
        <w:spacing w:before="0" w:after="0" w:line="240" w:lineRule="auto"/>
        <w:ind w:firstLine="709"/>
        <w:rPr>
          <w:sz w:val="28"/>
          <w:szCs w:val="28"/>
        </w:rPr>
      </w:pPr>
      <w:bookmarkStart w:id="120" w:name="_ref_1-519e87ececfe4d"/>
      <w:r w:rsidRPr="00BF5627">
        <w:rPr>
          <w:sz w:val="28"/>
          <w:szCs w:val="28"/>
        </w:rPr>
        <w:t>Расходы на неравномерно производимый ремонт основных средств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20"/>
    </w:p>
    <w:p w:rsidR="002C2CE2" w:rsidRDefault="002C2CE2" w:rsidP="00030DFD">
      <w:pPr>
        <w:spacing w:before="0" w:after="0" w:line="240" w:lineRule="auto"/>
        <w:ind w:firstLine="709"/>
      </w:pPr>
      <w:r>
        <w:rPr>
          <w:i/>
        </w:rPr>
        <w:t xml:space="preserve">(Основание: </w:t>
      </w:r>
      <w:hyperlink r:id="rId261" w:history="1">
        <w:r>
          <w:rPr>
            <w:rStyle w:val="afc"/>
            <w:i/>
          </w:rPr>
          <w:t>п. 302</w:t>
        </w:r>
      </w:hyperlink>
      <w:r>
        <w:rPr>
          <w:i/>
        </w:rPr>
        <w:t xml:space="preserve"> Инструкции № 157н)</w:t>
      </w:r>
    </w:p>
    <w:p w:rsidR="002C2CE2" w:rsidRPr="00BF5627" w:rsidRDefault="002C2CE2" w:rsidP="00030DFD">
      <w:pPr>
        <w:pStyle w:val="2"/>
        <w:spacing w:before="0" w:after="0" w:line="240" w:lineRule="auto"/>
        <w:ind w:firstLine="709"/>
        <w:rPr>
          <w:sz w:val="28"/>
          <w:szCs w:val="28"/>
        </w:rPr>
      </w:pPr>
      <w:bookmarkStart w:id="121" w:name="_ref_1-7359434ac78040"/>
      <w:r w:rsidRPr="00BF5627">
        <w:rPr>
          <w:sz w:val="28"/>
          <w:szCs w:val="28"/>
        </w:rPr>
        <w:t xml:space="preserve">Расходы на </w:t>
      </w:r>
      <w:r w:rsidR="005A2338" w:rsidRPr="00BF5627">
        <w:rPr>
          <w:sz w:val="28"/>
          <w:szCs w:val="28"/>
        </w:rPr>
        <w:t xml:space="preserve">приобретение неисключительных прав пользования ПО со сроком полезного использования не более 12 месяцев </w:t>
      </w:r>
      <w:r w:rsidRPr="00BF5627">
        <w:rPr>
          <w:sz w:val="28"/>
          <w:szCs w:val="28"/>
        </w:rPr>
        <w:t xml:space="preserve">относятся на </w:t>
      </w:r>
      <w:r w:rsidRPr="00BF5627">
        <w:rPr>
          <w:sz w:val="28"/>
          <w:szCs w:val="28"/>
        </w:rPr>
        <w:lastRenderedPageBreak/>
        <w:t>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21"/>
    </w:p>
    <w:p w:rsidR="002C2CE2" w:rsidRDefault="002C2CE2" w:rsidP="00030DFD">
      <w:pPr>
        <w:spacing w:before="0" w:after="0" w:line="240" w:lineRule="auto"/>
        <w:ind w:firstLine="709"/>
      </w:pPr>
      <w:r>
        <w:rPr>
          <w:i/>
        </w:rPr>
        <w:t xml:space="preserve">(Основание: </w:t>
      </w:r>
      <w:hyperlink r:id="rId262" w:history="1">
        <w:r>
          <w:rPr>
            <w:rStyle w:val="afc"/>
            <w:i/>
          </w:rPr>
          <w:t>п. 302</w:t>
        </w:r>
      </w:hyperlink>
      <w:r>
        <w:rPr>
          <w:i/>
        </w:rPr>
        <w:t xml:space="preserve"> Инструкции № 157н)</w:t>
      </w:r>
    </w:p>
    <w:p w:rsidR="002C2CE2" w:rsidRPr="00BF5627" w:rsidRDefault="002C2CE2" w:rsidP="00030DFD">
      <w:pPr>
        <w:pStyle w:val="2"/>
        <w:spacing w:before="0" w:after="0" w:line="240" w:lineRule="auto"/>
        <w:ind w:firstLine="709"/>
        <w:rPr>
          <w:sz w:val="28"/>
          <w:szCs w:val="28"/>
        </w:rPr>
      </w:pPr>
      <w:bookmarkStart w:id="122" w:name="_ref_1-70b7b8c0814e49"/>
      <w:r w:rsidRPr="00BF5627">
        <w:rPr>
          <w:sz w:val="28"/>
          <w:szCs w:val="28"/>
        </w:rPr>
        <w:t xml:space="preserve">В </w:t>
      </w:r>
      <w:r w:rsidR="00E708D2" w:rsidRPr="00BF5627">
        <w:rPr>
          <w:sz w:val="28"/>
          <w:szCs w:val="28"/>
        </w:rPr>
        <w:t>учёте</w:t>
      </w:r>
      <w:r w:rsidRPr="00BF5627">
        <w:rPr>
          <w:sz w:val="28"/>
          <w:szCs w:val="28"/>
        </w:rPr>
        <w:t xml:space="preserve">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22"/>
    </w:p>
    <w:p w:rsidR="002C2CE2" w:rsidRDefault="002C2CE2" w:rsidP="00030DFD">
      <w:pPr>
        <w:spacing w:before="0" w:after="0" w:line="240" w:lineRule="auto"/>
        <w:ind w:firstLine="709"/>
      </w:pPr>
      <w:r>
        <w:rPr>
          <w:i/>
        </w:rPr>
        <w:t xml:space="preserve">(Основание: </w:t>
      </w:r>
      <w:hyperlink r:id="rId263" w:history="1">
        <w:r>
          <w:rPr>
            <w:rStyle w:val="afc"/>
            <w:i/>
          </w:rPr>
          <w:t>п. 302.1</w:t>
        </w:r>
      </w:hyperlink>
      <w:r>
        <w:rPr>
          <w:i/>
        </w:rPr>
        <w:t xml:space="preserve"> Инструкции № 157н, </w:t>
      </w:r>
      <w:hyperlink r:id="rId264" w:history="1">
        <w:r>
          <w:rPr>
            <w:rStyle w:val="afc"/>
            <w:i/>
          </w:rPr>
          <w:t>п. 6</w:t>
        </w:r>
      </w:hyperlink>
      <w:r>
        <w:rPr>
          <w:i/>
        </w:rPr>
        <w:t xml:space="preserve"> СГС "Резервы</w:t>
      </w:r>
      <w:r>
        <w:t>"</w:t>
      </w:r>
      <w:r>
        <w:rPr>
          <w:i/>
        </w:rPr>
        <w:t>)</w:t>
      </w:r>
    </w:p>
    <w:p w:rsidR="002C2CE2" w:rsidRPr="00BF5627" w:rsidRDefault="002C2CE2" w:rsidP="00030DFD">
      <w:pPr>
        <w:pStyle w:val="2"/>
        <w:spacing w:before="0" w:after="0" w:line="240" w:lineRule="auto"/>
        <w:ind w:firstLine="709"/>
        <w:rPr>
          <w:sz w:val="28"/>
          <w:szCs w:val="28"/>
        </w:rPr>
      </w:pPr>
      <w:bookmarkStart w:id="123" w:name="_ref_1-571227ca99514a"/>
      <w:r w:rsidRPr="00BF5627">
        <w:rPr>
          <w:sz w:val="28"/>
          <w:szCs w:val="28"/>
        </w:rPr>
        <w:t xml:space="preserve">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рассчитывается исходя из средней заработной платы всех работников. Сумма резерва определяется по формуле, </w:t>
      </w:r>
      <w:r w:rsidR="00E708D2" w:rsidRPr="00BF5627">
        <w:rPr>
          <w:sz w:val="28"/>
          <w:szCs w:val="28"/>
        </w:rPr>
        <w:t>приведённой</w:t>
      </w:r>
      <w:r w:rsidRPr="00BF5627">
        <w:rPr>
          <w:sz w:val="28"/>
          <w:szCs w:val="28"/>
        </w:rPr>
        <w:t xml:space="preserve"> в пункте 2.5 Приложения </w:t>
      </w:r>
      <w:r w:rsidR="00DA69F6">
        <w:fldChar w:fldCharType="begin" w:fldLock="1"/>
      </w:r>
      <w:r w:rsidR="00DA69F6">
        <w:instrText xml:space="preserve"> REF _ref_1-3bdcd53da2c440 \h \n \!  \* MERGEFORMAT </w:instrText>
      </w:r>
      <w:r w:rsidR="00DA69F6">
        <w:fldChar w:fldCharType="separate"/>
      </w:r>
      <w:r w:rsidRPr="00BF5627">
        <w:rPr>
          <w:sz w:val="28"/>
          <w:szCs w:val="28"/>
        </w:rPr>
        <w:t>13</w:t>
      </w:r>
      <w:r w:rsidR="00DA69F6">
        <w:fldChar w:fldCharType="end"/>
      </w:r>
      <w:r w:rsidRPr="00BF5627">
        <w:rPr>
          <w:sz w:val="28"/>
          <w:szCs w:val="28"/>
        </w:rPr>
        <w:t xml:space="preserve"> к настоящей </w:t>
      </w:r>
      <w:r w:rsidR="00E708D2" w:rsidRPr="00BF5627">
        <w:rPr>
          <w:sz w:val="28"/>
          <w:szCs w:val="28"/>
        </w:rPr>
        <w:t>Учётной</w:t>
      </w:r>
      <w:r w:rsidRPr="00BF5627">
        <w:rPr>
          <w:sz w:val="28"/>
          <w:szCs w:val="28"/>
        </w:rPr>
        <w:t xml:space="preserve"> политике.</w:t>
      </w:r>
      <w:bookmarkEnd w:id="123"/>
    </w:p>
    <w:p w:rsidR="002C2CE2" w:rsidRDefault="002C2CE2" w:rsidP="00030DFD">
      <w:pPr>
        <w:spacing w:before="0" w:after="0" w:line="240" w:lineRule="auto"/>
        <w:ind w:firstLine="709"/>
      </w:pPr>
      <w:r>
        <w:rPr>
          <w:i/>
        </w:rPr>
        <w:t xml:space="preserve">(Основание: </w:t>
      </w:r>
      <w:hyperlink r:id="rId265" w:history="1">
        <w:r>
          <w:rPr>
            <w:rStyle w:val="afc"/>
            <w:i/>
          </w:rPr>
          <w:t>п. 10</w:t>
        </w:r>
      </w:hyperlink>
      <w:r>
        <w:rPr>
          <w:i/>
        </w:rPr>
        <w:t xml:space="preserve"> СГС "Выплаты персоналу")</w:t>
      </w:r>
    </w:p>
    <w:p w:rsidR="002C2CE2" w:rsidRPr="00BF5627" w:rsidRDefault="002C2CE2" w:rsidP="00030DFD">
      <w:pPr>
        <w:pStyle w:val="2"/>
        <w:spacing w:before="0" w:after="0" w:line="240" w:lineRule="auto"/>
        <w:ind w:firstLine="709"/>
        <w:rPr>
          <w:sz w:val="28"/>
          <w:szCs w:val="28"/>
        </w:rPr>
      </w:pPr>
      <w:bookmarkStart w:id="124" w:name="_ref_1-c1a65cda3f114f"/>
      <w:r w:rsidRPr="00BF5627">
        <w:rPr>
          <w:sz w:val="28"/>
          <w:szCs w:val="28"/>
        </w:rPr>
        <w:t xml:space="preserve">Аналитический </w:t>
      </w:r>
      <w:r w:rsidR="00E708D2" w:rsidRPr="00BF5627">
        <w:rPr>
          <w:sz w:val="28"/>
          <w:szCs w:val="28"/>
        </w:rPr>
        <w:t>учёт</w:t>
      </w:r>
      <w:r w:rsidRPr="00BF5627">
        <w:rPr>
          <w:sz w:val="28"/>
          <w:szCs w:val="28"/>
        </w:rPr>
        <w:t xml:space="preserve"> резервов предстоящих расходов </w:t>
      </w:r>
      <w:r w:rsidR="00E708D2" w:rsidRPr="00BF5627">
        <w:rPr>
          <w:sz w:val="28"/>
          <w:szCs w:val="28"/>
        </w:rPr>
        <w:t>ведётся</w:t>
      </w:r>
      <w:r w:rsidRPr="00BF5627">
        <w:rPr>
          <w:sz w:val="28"/>
          <w:szCs w:val="28"/>
        </w:rPr>
        <w:t xml:space="preserve"> в Многографной карточке </w:t>
      </w:r>
      <w:hyperlink r:id="rId266" w:history="1">
        <w:r w:rsidRPr="00BF5627">
          <w:rPr>
            <w:rStyle w:val="afc"/>
            <w:sz w:val="28"/>
            <w:szCs w:val="28"/>
          </w:rPr>
          <w:t>(ф. 0504054)</w:t>
        </w:r>
      </w:hyperlink>
      <w:r w:rsidRPr="00BF5627">
        <w:rPr>
          <w:sz w:val="28"/>
          <w:szCs w:val="28"/>
        </w:rPr>
        <w:t>.</w:t>
      </w:r>
      <w:bookmarkEnd w:id="124"/>
    </w:p>
    <w:p w:rsidR="002C2CE2" w:rsidRDefault="002C2CE2" w:rsidP="00030DFD">
      <w:pPr>
        <w:spacing w:before="0" w:after="0" w:line="240" w:lineRule="auto"/>
        <w:ind w:firstLine="709"/>
      </w:pPr>
      <w:r>
        <w:rPr>
          <w:i/>
        </w:rPr>
        <w:t xml:space="preserve">(Основание: </w:t>
      </w:r>
      <w:hyperlink r:id="rId267" w:history="1">
        <w:r>
          <w:rPr>
            <w:rStyle w:val="afc"/>
            <w:i/>
          </w:rPr>
          <w:t>п. 302.1</w:t>
        </w:r>
      </w:hyperlink>
      <w:r>
        <w:rPr>
          <w:i/>
        </w:rPr>
        <w:t xml:space="preserve"> Инструкции № 157н)</w:t>
      </w:r>
    </w:p>
    <w:p w:rsidR="002C2CE2" w:rsidRPr="00BF5627" w:rsidRDefault="002C2CE2" w:rsidP="00030DFD">
      <w:pPr>
        <w:pStyle w:val="2"/>
        <w:spacing w:before="0" w:after="0" w:line="240" w:lineRule="auto"/>
        <w:ind w:firstLine="709"/>
        <w:rPr>
          <w:sz w:val="28"/>
          <w:szCs w:val="28"/>
        </w:rPr>
      </w:pPr>
      <w:bookmarkStart w:id="125" w:name="_ref_1-4e68481be8924f"/>
      <w:r w:rsidRPr="00BF5627">
        <w:rPr>
          <w:sz w:val="28"/>
          <w:szCs w:val="28"/>
        </w:rPr>
        <w:t xml:space="preserve">На </w:t>
      </w:r>
      <w:r w:rsidR="00E708D2" w:rsidRPr="00BF5627">
        <w:rPr>
          <w:sz w:val="28"/>
          <w:szCs w:val="28"/>
        </w:rPr>
        <w:t>счёте</w:t>
      </w:r>
      <w:r w:rsidRPr="00BF5627">
        <w:rPr>
          <w:sz w:val="28"/>
          <w:szCs w:val="28"/>
        </w:rPr>
        <w:t xml:space="preserve"> финансовых результатов прошлых </w:t>
      </w:r>
      <w:r w:rsidR="00E708D2" w:rsidRPr="00BF5627">
        <w:rPr>
          <w:sz w:val="28"/>
          <w:szCs w:val="28"/>
        </w:rPr>
        <w:t>отчётных</w:t>
      </w:r>
      <w:r w:rsidRPr="00BF5627">
        <w:rPr>
          <w:sz w:val="28"/>
          <w:szCs w:val="28"/>
        </w:rPr>
        <w:t xml:space="preserve"> периодов</w:t>
      </w:r>
      <w:r w:rsidR="00083B76" w:rsidRPr="00BF5627">
        <w:rPr>
          <w:sz w:val="28"/>
          <w:szCs w:val="28"/>
        </w:rPr>
        <w:t xml:space="preserve"> не</w:t>
      </w:r>
      <w:r w:rsidRPr="00BF5627">
        <w:rPr>
          <w:sz w:val="28"/>
          <w:szCs w:val="28"/>
        </w:rPr>
        <w:t xml:space="preserve"> устанавливаются дополнительные коды по годам формирования.</w:t>
      </w:r>
      <w:bookmarkEnd w:id="125"/>
    </w:p>
    <w:p w:rsidR="002C2CE2" w:rsidRDefault="002C2CE2" w:rsidP="00030DFD">
      <w:pPr>
        <w:spacing w:before="0" w:after="0" w:line="240" w:lineRule="auto"/>
        <w:ind w:firstLine="709"/>
      </w:pPr>
      <w:r>
        <w:rPr>
          <w:i/>
        </w:rPr>
        <w:t xml:space="preserve">(Основание: </w:t>
      </w:r>
      <w:hyperlink r:id="rId268" w:history="1">
        <w:r>
          <w:rPr>
            <w:rStyle w:val="afc"/>
            <w:i/>
          </w:rPr>
          <w:t>п. 300</w:t>
        </w:r>
      </w:hyperlink>
      <w:r>
        <w:rPr>
          <w:i/>
        </w:rPr>
        <w:t xml:space="preserve"> Инструкции № 157н)</w:t>
      </w:r>
    </w:p>
    <w:p w:rsidR="00D73038" w:rsidRPr="005475D4" w:rsidRDefault="00C6642A" w:rsidP="00030DFD">
      <w:pPr>
        <w:pStyle w:val="1"/>
        <w:spacing w:before="0" w:after="0" w:line="240" w:lineRule="auto"/>
        <w:ind w:firstLine="709"/>
        <w:rPr>
          <w:sz w:val="28"/>
        </w:rPr>
      </w:pPr>
      <w:r w:rsidRPr="005475D4">
        <w:rPr>
          <w:sz w:val="28"/>
        </w:rPr>
        <w:t>Санкционирование расходов</w:t>
      </w:r>
      <w:bookmarkEnd w:id="116"/>
    </w:p>
    <w:p w:rsidR="007E17D9" w:rsidRPr="00BF5627" w:rsidRDefault="00E708D2" w:rsidP="00030DFD">
      <w:pPr>
        <w:pStyle w:val="2"/>
        <w:spacing w:before="0" w:after="0" w:line="240" w:lineRule="auto"/>
        <w:ind w:firstLine="709"/>
        <w:rPr>
          <w:sz w:val="28"/>
          <w:szCs w:val="28"/>
        </w:rPr>
      </w:pPr>
      <w:bookmarkStart w:id="126" w:name="_ref_1-e5c3201eeb7540"/>
      <w:bookmarkStart w:id="127" w:name="_ref_16402"/>
      <w:r w:rsidRPr="00BF5627">
        <w:rPr>
          <w:sz w:val="28"/>
          <w:szCs w:val="28"/>
        </w:rPr>
        <w:t>Учёт</w:t>
      </w:r>
      <w:r w:rsidR="007E17D9" w:rsidRPr="00BF5627">
        <w:rPr>
          <w:sz w:val="28"/>
          <w:szCs w:val="28"/>
        </w:rPr>
        <w:t xml:space="preserve"> принимаемых обязательств осуществляется на основании:</w:t>
      </w:r>
      <w:bookmarkEnd w:id="126"/>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извещения о проведении конкурса, аукциона, торгов, запроса котировок, запроса предложений;</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приглашения принять участие в определении поставщика (подрядчика, исполнителя);</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протокола конкурсной комиссии;</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бухгалтерской справки (</w:t>
      </w:r>
      <w:hyperlink r:id="rId269" w:history="1">
        <w:r w:rsidRPr="00BF5627">
          <w:rPr>
            <w:rStyle w:val="afc"/>
            <w:sz w:val="28"/>
            <w:szCs w:val="28"/>
          </w:rPr>
          <w:t>ф. 0504833</w:t>
        </w:r>
      </w:hyperlink>
      <w:r w:rsidRPr="00BF5627">
        <w:rPr>
          <w:sz w:val="28"/>
          <w:szCs w:val="28"/>
        </w:rPr>
        <w:t>).</w:t>
      </w:r>
    </w:p>
    <w:p w:rsidR="007E17D9" w:rsidRDefault="007E17D9" w:rsidP="00030DFD">
      <w:pPr>
        <w:spacing w:before="0" w:after="0" w:line="240" w:lineRule="auto"/>
        <w:ind w:firstLine="709"/>
      </w:pPr>
      <w:r>
        <w:rPr>
          <w:i/>
        </w:rPr>
        <w:t>(</w:t>
      </w:r>
      <w:r w:rsidR="00E708D2">
        <w:rPr>
          <w:i/>
        </w:rPr>
        <w:t>Основание</w:t>
      </w:r>
      <w:r>
        <w:rPr>
          <w:i/>
        </w:rPr>
        <w:t xml:space="preserve"> БК РФ, </w:t>
      </w:r>
      <w:hyperlink r:id="rId270" w:history="1">
        <w:r>
          <w:rPr>
            <w:rStyle w:val="afc"/>
            <w:i/>
          </w:rPr>
          <w:t>п. 318</w:t>
        </w:r>
      </w:hyperlink>
      <w:r>
        <w:rPr>
          <w:i/>
        </w:rPr>
        <w:t xml:space="preserve"> Инструкции № 157н, </w:t>
      </w:r>
      <w:hyperlink r:id="rId271" w:history="1">
        <w:r>
          <w:rPr>
            <w:rStyle w:val="afc"/>
            <w:i/>
          </w:rPr>
          <w:t>п. 9</w:t>
        </w:r>
      </w:hyperlink>
      <w:r>
        <w:rPr>
          <w:i/>
        </w:rPr>
        <w:t xml:space="preserve"> СГС "</w:t>
      </w:r>
      <w:r w:rsidR="00E708D2">
        <w:rPr>
          <w:i/>
        </w:rPr>
        <w:t>Учётная</w:t>
      </w:r>
      <w:r>
        <w:rPr>
          <w:i/>
        </w:rPr>
        <w:t xml:space="preserve"> политика")</w:t>
      </w:r>
    </w:p>
    <w:p w:rsidR="007E17D9" w:rsidRPr="00BF5627" w:rsidRDefault="00E708D2" w:rsidP="00030DFD">
      <w:pPr>
        <w:pStyle w:val="2"/>
        <w:spacing w:before="0" w:after="0" w:line="240" w:lineRule="auto"/>
        <w:ind w:firstLine="709"/>
        <w:rPr>
          <w:sz w:val="28"/>
          <w:szCs w:val="28"/>
        </w:rPr>
      </w:pPr>
      <w:bookmarkStart w:id="128" w:name="_ref_1-731c7ac1727547"/>
      <w:r w:rsidRPr="00BF5627">
        <w:rPr>
          <w:sz w:val="28"/>
          <w:szCs w:val="28"/>
        </w:rPr>
        <w:t>Учёт</w:t>
      </w:r>
      <w:r w:rsidR="007E17D9" w:rsidRPr="00BF5627">
        <w:rPr>
          <w:sz w:val="28"/>
          <w:szCs w:val="28"/>
        </w:rPr>
        <w:t xml:space="preserve"> обязательств осуществляется на основании:</w:t>
      </w:r>
      <w:bookmarkEnd w:id="128"/>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xml:space="preserve">- распорядительного документа об утверждении штатного расписания с </w:t>
      </w:r>
      <w:r w:rsidR="00E708D2" w:rsidRPr="00BF5627">
        <w:rPr>
          <w:sz w:val="28"/>
          <w:szCs w:val="28"/>
        </w:rPr>
        <w:t>расчётом</w:t>
      </w:r>
      <w:r w:rsidRPr="00BF5627">
        <w:rPr>
          <w:sz w:val="28"/>
          <w:szCs w:val="28"/>
        </w:rPr>
        <w:t xml:space="preserve"> годового фонда оплаты труда;</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договора (контракта) на поставку товаров, выполнение работ, оказание услуг;</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при отсутствии договора - акта выполненных работ (оказанных услуг), счета;</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исполнительного листа, судебного приказа;</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xml:space="preserve">- налоговой декларации, налогового </w:t>
      </w:r>
      <w:r w:rsidR="00E708D2" w:rsidRPr="00BF5627">
        <w:rPr>
          <w:sz w:val="28"/>
          <w:szCs w:val="28"/>
        </w:rPr>
        <w:t>расчёта</w:t>
      </w:r>
      <w:r w:rsidRPr="00BF5627">
        <w:rPr>
          <w:sz w:val="28"/>
          <w:szCs w:val="28"/>
        </w:rPr>
        <w:t xml:space="preserve"> (</w:t>
      </w:r>
      <w:r w:rsidR="00E708D2" w:rsidRPr="00BF5627">
        <w:rPr>
          <w:sz w:val="28"/>
          <w:szCs w:val="28"/>
        </w:rPr>
        <w:t>расчёта</w:t>
      </w:r>
      <w:r w:rsidRPr="00BF5627">
        <w:rPr>
          <w:sz w:val="28"/>
          <w:szCs w:val="28"/>
        </w:rPr>
        <w:t xml:space="preserve"> авансовых платежей), </w:t>
      </w:r>
      <w:r w:rsidR="00E708D2" w:rsidRPr="00BF5627">
        <w:rPr>
          <w:sz w:val="28"/>
          <w:szCs w:val="28"/>
        </w:rPr>
        <w:t>расчёта</w:t>
      </w:r>
      <w:r w:rsidRPr="00BF5627">
        <w:rPr>
          <w:sz w:val="28"/>
          <w:szCs w:val="28"/>
        </w:rPr>
        <w:t xml:space="preserve"> по страховым взносам;</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xml:space="preserve">- согласованного руководителем заявления о выдаче под </w:t>
      </w:r>
      <w:r w:rsidR="00E708D2" w:rsidRPr="00BF5627">
        <w:rPr>
          <w:sz w:val="28"/>
          <w:szCs w:val="28"/>
        </w:rPr>
        <w:t>отчёт</w:t>
      </w:r>
      <w:r w:rsidRPr="00BF5627">
        <w:rPr>
          <w:sz w:val="28"/>
          <w:szCs w:val="28"/>
        </w:rPr>
        <w:t xml:space="preserve"> денежных средств или авансового </w:t>
      </w:r>
      <w:r w:rsidR="00E708D2" w:rsidRPr="00BF5627">
        <w:rPr>
          <w:sz w:val="28"/>
          <w:szCs w:val="28"/>
        </w:rPr>
        <w:t>отчёта</w:t>
      </w:r>
      <w:r w:rsidRPr="00BF5627">
        <w:rPr>
          <w:sz w:val="28"/>
          <w:szCs w:val="28"/>
        </w:rPr>
        <w:t>.</w:t>
      </w:r>
    </w:p>
    <w:p w:rsidR="007E17D9" w:rsidRDefault="007E17D9" w:rsidP="00030DFD">
      <w:pPr>
        <w:spacing w:before="0" w:after="0" w:line="240" w:lineRule="auto"/>
        <w:ind w:firstLine="709"/>
      </w:pPr>
      <w:r>
        <w:rPr>
          <w:i/>
        </w:rPr>
        <w:lastRenderedPageBreak/>
        <w:t>(Основание:</w:t>
      </w:r>
      <w:r w:rsidR="00E708D2">
        <w:rPr>
          <w:i/>
        </w:rPr>
        <w:t xml:space="preserve"> </w:t>
      </w:r>
      <w:hyperlink r:id="rId272" w:history="1">
        <w:r>
          <w:rPr>
            <w:rStyle w:val="afc"/>
            <w:i/>
          </w:rPr>
          <w:t>п. 3 ст. 219</w:t>
        </w:r>
      </w:hyperlink>
      <w:r>
        <w:rPr>
          <w:i/>
        </w:rPr>
        <w:t xml:space="preserve"> БК РФ, </w:t>
      </w:r>
      <w:hyperlink r:id="rId273" w:history="1">
        <w:r>
          <w:rPr>
            <w:rStyle w:val="afc"/>
            <w:i/>
          </w:rPr>
          <w:t>п. 318</w:t>
        </w:r>
      </w:hyperlink>
      <w:r>
        <w:rPr>
          <w:i/>
        </w:rPr>
        <w:t xml:space="preserve"> Инструкции № 157н, </w:t>
      </w:r>
      <w:hyperlink r:id="rId274" w:history="1">
        <w:r>
          <w:rPr>
            <w:rStyle w:val="afc"/>
            <w:i/>
          </w:rPr>
          <w:t>п. 9</w:t>
        </w:r>
      </w:hyperlink>
      <w:r>
        <w:rPr>
          <w:i/>
        </w:rPr>
        <w:t xml:space="preserve"> СГС "</w:t>
      </w:r>
      <w:r w:rsidR="00E708D2">
        <w:rPr>
          <w:i/>
        </w:rPr>
        <w:t>Учётная</w:t>
      </w:r>
      <w:r>
        <w:rPr>
          <w:i/>
        </w:rPr>
        <w:t xml:space="preserve"> политика")</w:t>
      </w:r>
    </w:p>
    <w:p w:rsidR="007E17D9" w:rsidRPr="00BF5627" w:rsidRDefault="00E708D2" w:rsidP="00030DFD">
      <w:pPr>
        <w:pStyle w:val="2"/>
        <w:spacing w:before="0" w:after="0" w:line="240" w:lineRule="auto"/>
        <w:ind w:firstLine="709"/>
        <w:rPr>
          <w:sz w:val="28"/>
          <w:szCs w:val="28"/>
        </w:rPr>
      </w:pPr>
      <w:bookmarkStart w:id="129" w:name="_ref_1-0fc9698131ea4c"/>
      <w:r w:rsidRPr="00BF5627">
        <w:rPr>
          <w:sz w:val="28"/>
          <w:szCs w:val="28"/>
        </w:rPr>
        <w:t>Учёт</w:t>
      </w:r>
      <w:r w:rsidR="007E17D9" w:rsidRPr="00BF5627">
        <w:rPr>
          <w:sz w:val="28"/>
          <w:szCs w:val="28"/>
        </w:rPr>
        <w:t xml:space="preserve"> денежных обязательств осуществляется на основании:</w:t>
      </w:r>
      <w:bookmarkEnd w:id="129"/>
    </w:p>
    <w:p w:rsidR="007E17D9" w:rsidRPr="00BF5627" w:rsidRDefault="00E708D2" w:rsidP="00030DFD">
      <w:pPr>
        <w:pStyle w:val="ab"/>
        <w:spacing w:before="0" w:after="0" w:line="240" w:lineRule="auto"/>
        <w:ind w:left="964" w:firstLine="709"/>
        <w:jc w:val="both"/>
        <w:rPr>
          <w:sz w:val="28"/>
          <w:szCs w:val="28"/>
        </w:rPr>
      </w:pPr>
      <w:r>
        <w:rPr>
          <w:sz w:val="28"/>
          <w:szCs w:val="28"/>
        </w:rPr>
        <w:t>- расчётно-платё</w:t>
      </w:r>
      <w:r w:rsidR="007E17D9" w:rsidRPr="00BF5627">
        <w:rPr>
          <w:sz w:val="28"/>
          <w:szCs w:val="28"/>
        </w:rPr>
        <w:t>жной ведомости (</w:t>
      </w:r>
      <w:hyperlink r:id="rId275" w:history="1">
        <w:r w:rsidR="007E17D9" w:rsidRPr="00BF5627">
          <w:rPr>
            <w:rStyle w:val="afc"/>
            <w:sz w:val="28"/>
            <w:szCs w:val="28"/>
          </w:rPr>
          <w:t>ф. 0504401</w:t>
        </w:r>
      </w:hyperlink>
      <w:r w:rsidR="007E17D9" w:rsidRPr="00BF5627">
        <w:rPr>
          <w:sz w:val="28"/>
          <w:szCs w:val="28"/>
        </w:rPr>
        <w:t>);</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xml:space="preserve">- </w:t>
      </w:r>
      <w:r w:rsidR="00E708D2" w:rsidRPr="00BF5627">
        <w:rPr>
          <w:sz w:val="28"/>
          <w:szCs w:val="28"/>
        </w:rPr>
        <w:t>расчётной</w:t>
      </w:r>
      <w:r w:rsidRPr="00BF5627">
        <w:rPr>
          <w:sz w:val="28"/>
          <w:szCs w:val="28"/>
        </w:rPr>
        <w:t xml:space="preserve"> ведомости (</w:t>
      </w:r>
      <w:hyperlink r:id="rId276" w:history="1">
        <w:r w:rsidRPr="00BF5627">
          <w:rPr>
            <w:rStyle w:val="afc"/>
            <w:sz w:val="28"/>
            <w:szCs w:val="28"/>
          </w:rPr>
          <w:t>ф. 0504402</w:t>
        </w:r>
      </w:hyperlink>
      <w:r w:rsidRPr="00BF5627">
        <w:rPr>
          <w:sz w:val="28"/>
          <w:szCs w:val="28"/>
        </w:rPr>
        <w:t>);</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записки-</w:t>
      </w:r>
      <w:r w:rsidR="00E708D2" w:rsidRPr="00BF5627">
        <w:rPr>
          <w:sz w:val="28"/>
          <w:szCs w:val="28"/>
        </w:rPr>
        <w:t>расчёта</w:t>
      </w:r>
      <w:r w:rsidRPr="00BF5627">
        <w:rPr>
          <w:sz w:val="28"/>
          <w:szCs w:val="28"/>
        </w:rPr>
        <w:t xml:space="preserve"> об исчислении среднего заработка при предоставлении отпуска, увольнении и других случаях (</w:t>
      </w:r>
      <w:hyperlink r:id="rId277" w:history="1">
        <w:r w:rsidRPr="00BF5627">
          <w:rPr>
            <w:rStyle w:val="afc"/>
            <w:sz w:val="28"/>
            <w:szCs w:val="28"/>
          </w:rPr>
          <w:t>ф. 0504425</w:t>
        </w:r>
      </w:hyperlink>
      <w:r w:rsidRPr="00BF5627">
        <w:rPr>
          <w:sz w:val="28"/>
          <w:szCs w:val="28"/>
        </w:rPr>
        <w:t>);</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бухгалтерской справки (</w:t>
      </w:r>
      <w:hyperlink r:id="rId278" w:history="1">
        <w:r w:rsidRPr="00BF5627">
          <w:rPr>
            <w:rStyle w:val="afc"/>
            <w:sz w:val="28"/>
            <w:szCs w:val="28"/>
          </w:rPr>
          <w:t>ф. 0504833</w:t>
        </w:r>
      </w:hyperlink>
      <w:r w:rsidRPr="00BF5627">
        <w:rPr>
          <w:sz w:val="28"/>
          <w:szCs w:val="28"/>
        </w:rPr>
        <w:t>);</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акта выполненных работ;</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акта об оказании услуг;</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xml:space="preserve">- акта </w:t>
      </w:r>
      <w:r w:rsidR="00E708D2" w:rsidRPr="00BF5627">
        <w:rPr>
          <w:sz w:val="28"/>
          <w:szCs w:val="28"/>
        </w:rPr>
        <w:t>приёма</w:t>
      </w:r>
      <w:r w:rsidRPr="00BF5627">
        <w:rPr>
          <w:sz w:val="28"/>
          <w:szCs w:val="28"/>
        </w:rPr>
        <w:t>-передачи;</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договора в случае осуществления авансовых платежей в соответствии с его условиями;</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xml:space="preserve">- авансового </w:t>
      </w:r>
      <w:r w:rsidR="00E708D2" w:rsidRPr="00BF5627">
        <w:rPr>
          <w:sz w:val="28"/>
          <w:szCs w:val="28"/>
        </w:rPr>
        <w:t>отчёта</w:t>
      </w:r>
      <w:r w:rsidRPr="00BF5627">
        <w:rPr>
          <w:sz w:val="28"/>
          <w:szCs w:val="28"/>
        </w:rPr>
        <w:t>;</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справки-</w:t>
      </w:r>
      <w:r w:rsidR="00E708D2" w:rsidRPr="00BF5627">
        <w:rPr>
          <w:sz w:val="28"/>
          <w:szCs w:val="28"/>
        </w:rPr>
        <w:t>расчёта</w:t>
      </w:r>
      <w:r w:rsidRPr="00BF5627">
        <w:rPr>
          <w:sz w:val="28"/>
          <w:szCs w:val="28"/>
        </w:rPr>
        <w:t>;</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счета;</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счета-фактуры;</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товарной накладной (ТОРГ-12) (</w:t>
      </w:r>
      <w:hyperlink r:id="rId279" w:history="1">
        <w:r w:rsidRPr="00BF5627">
          <w:rPr>
            <w:rStyle w:val="afc"/>
            <w:sz w:val="28"/>
            <w:szCs w:val="28"/>
          </w:rPr>
          <w:t>ф. 0330212</w:t>
        </w:r>
      </w:hyperlink>
      <w:r w:rsidRPr="00BF5627">
        <w:rPr>
          <w:sz w:val="28"/>
          <w:szCs w:val="28"/>
        </w:rPr>
        <w:t>);</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универсального передаточного документа;</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чека;</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квитанции;</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исполнительного листа, судебного приказа;</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xml:space="preserve">- налоговой декларации, налогового </w:t>
      </w:r>
      <w:r w:rsidR="00E708D2" w:rsidRPr="00BF5627">
        <w:rPr>
          <w:sz w:val="28"/>
          <w:szCs w:val="28"/>
        </w:rPr>
        <w:t>расчёта</w:t>
      </w:r>
      <w:r w:rsidRPr="00BF5627">
        <w:rPr>
          <w:sz w:val="28"/>
          <w:szCs w:val="28"/>
        </w:rPr>
        <w:t xml:space="preserve"> (</w:t>
      </w:r>
      <w:r w:rsidR="00E708D2" w:rsidRPr="00BF5627">
        <w:rPr>
          <w:sz w:val="28"/>
          <w:szCs w:val="28"/>
        </w:rPr>
        <w:t>расчёта</w:t>
      </w:r>
      <w:r w:rsidRPr="00BF5627">
        <w:rPr>
          <w:sz w:val="28"/>
          <w:szCs w:val="28"/>
        </w:rPr>
        <w:t xml:space="preserve"> авансовых платежей), </w:t>
      </w:r>
      <w:r w:rsidR="00E708D2" w:rsidRPr="00BF5627">
        <w:rPr>
          <w:sz w:val="28"/>
          <w:szCs w:val="28"/>
        </w:rPr>
        <w:t>расчёта</w:t>
      </w:r>
      <w:r w:rsidRPr="00BF5627">
        <w:rPr>
          <w:sz w:val="28"/>
          <w:szCs w:val="28"/>
        </w:rPr>
        <w:t xml:space="preserve"> по страховым взносам;</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7E17D9" w:rsidRPr="00BF5627" w:rsidRDefault="007E17D9" w:rsidP="00030DFD">
      <w:pPr>
        <w:pStyle w:val="ab"/>
        <w:spacing w:before="0" w:after="0" w:line="240" w:lineRule="auto"/>
        <w:ind w:left="964" w:firstLine="709"/>
        <w:jc w:val="both"/>
        <w:rPr>
          <w:sz w:val="28"/>
          <w:szCs w:val="28"/>
        </w:rPr>
      </w:pPr>
      <w:r w:rsidRPr="00BF5627">
        <w:rPr>
          <w:sz w:val="28"/>
          <w:szCs w:val="28"/>
        </w:rPr>
        <w:t xml:space="preserve">- согласованного руководителем заявления о выдаче под </w:t>
      </w:r>
      <w:r w:rsidR="00E708D2" w:rsidRPr="00BF5627">
        <w:rPr>
          <w:sz w:val="28"/>
          <w:szCs w:val="28"/>
        </w:rPr>
        <w:t>отчёт</w:t>
      </w:r>
      <w:r w:rsidRPr="00BF5627">
        <w:rPr>
          <w:sz w:val="28"/>
          <w:szCs w:val="28"/>
        </w:rPr>
        <w:t xml:space="preserve"> денежных средств.</w:t>
      </w:r>
    </w:p>
    <w:p w:rsidR="007E17D9" w:rsidRDefault="007E17D9" w:rsidP="00030DFD">
      <w:pPr>
        <w:spacing w:before="0" w:after="0" w:line="240" w:lineRule="auto"/>
        <w:ind w:firstLine="709"/>
      </w:pPr>
      <w:r>
        <w:rPr>
          <w:i/>
        </w:rPr>
        <w:t>(Основание:</w:t>
      </w:r>
      <w:r w:rsidR="00E708D2">
        <w:rPr>
          <w:i/>
        </w:rPr>
        <w:t xml:space="preserve"> </w:t>
      </w:r>
      <w:hyperlink r:id="rId280" w:history="1">
        <w:r>
          <w:rPr>
            <w:rStyle w:val="afc"/>
            <w:i/>
          </w:rPr>
          <w:t>п. 4 ст. 219</w:t>
        </w:r>
      </w:hyperlink>
      <w:r>
        <w:rPr>
          <w:i/>
        </w:rPr>
        <w:t xml:space="preserve"> БК РФ, </w:t>
      </w:r>
      <w:hyperlink r:id="rId281" w:history="1">
        <w:r>
          <w:rPr>
            <w:rStyle w:val="afc"/>
            <w:i/>
          </w:rPr>
          <w:t>п. 318</w:t>
        </w:r>
      </w:hyperlink>
      <w:r>
        <w:rPr>
          <w:i/>
        </w:rPr>
        <w:t xml:space="preserve"> Инструкции № 157н)</w:t>
      </w:r>
    </w:p>
    <w:p w:rsidR="007E17D9" w:rsidRPr="00BF5627" w:rsidRDefault="007E17D9" w:rsidP="00030DFD">
      <w:pPr>
        <w:pStyle w:val="2"/>
        <w:spacing w:before="0" w:after="0" w:line="240" w:lineRule="auto"/>
        <w:ind w:firstLine="709"/>
        <w:rPr>
          <w:sz w:val="28"/>
          <w:szCs w:val="28"/>
        </w:rPr>
      </w:pPr>
      <w:bookmarkStart w:id="130" w:name="_ref_1-19b08ba7d16448"/>
      <w:r w:rsidRPr="00BF5627">
        <w:rPr>
          <w:sz w:val="28"/>
          <w:szCs w:val="28"/>
        </w:rPr>
        <w:t xml:space="preserve">Аналитический </w:t>
      </w:r>
      <w:r w:rsidR="00E708D2" w:rsidRPr="00BF5627">
        <w:rPr>
          <w:sz w:val="28"/>
          <w:szCs w:val="28"/>
        </w:rPr>
        <w:t>учёт</w:t>
      </w:r>
      <w:r w:rsidRPr="00BF5627">
        <w:rPr>
          <w:sz w:val="28"/>
          <w:szCs w:val="28"/>
        </w:rPr>
        <w:t xml:space="preserve"> операций по счету 050400000 "Сметные (плановые, прогнозные) назначения" </w:t>
      </w:r>
      <w:r w:rsidR="00E708D2" w:rsidRPr="00BF5627">
        <w:rPr>
          <w:sz w:val="28"/>
          <w:szCs w:val="28"/>
        </w:rPr>
        <w:t>ведётся</w:t>
      </w:r>
      <w:r w:rsidRPr="00BF5627">
        <w:rPr>
          <w:sz w:val="28"/>
          <w:szCs w:val="28"/>
        </w:rPr>
        <w:t xml:space="preserve"> в Карточке </w:t>
      </w:r>
      <w:r w:rsidR="00E708D2" w:rsidRPr="00BF5627">
        <w:rPr>
          <w:sz w:val="28"/>
          <w:szCs w:val="28"/>
        </w:rPr>
        <w:t>учёта</w:t>
      </w:r>
      <w:r w:rsidRPr="00BF5627">
        <w:rPr>
          <w:sz w:val="28"/>
          <w:szCs w:val="28"/>
        </w:rPr>
        <w:t xml:space="preserve"> прогнозных (плановых) назначений по форме, предусмотренной в Приложении № </w:t>
      </w:r>
      <w:r w:rsidR="00DA69F6">
        <w:fldChar w:fldCharType="begin" w:fldLock="1"/>
      </w:r>
      <w:r w:rsidR="00DA69F6">
        <w:instrText xml:space="preserve"> REF _ref_1-72f8f8713a4142 \h \n \!  \* MERGEFORMAT </w:instrText>
      </w:r>
      <w:r w:rsidR="00DA69F6">
        <w:fldChar w:fldCharType="separate"/>
      </w:r>
      <w:r w:rsidRPr="00BF5627">
        <w:t>4</w:t>
      </w:r>
      <w:r w:rsidR="00DA69F6">
        <w:fldChar w:fldCharType="end"/>
      </w:r>
      <w:r w:rsidRPr="00BF5627">
        <w:rPr>
          <w:sz w:val="28"/>
          <w:szCs w:val="28"/>
        </w:rPr>
        <w:t xml:space="preserve"> к </w:t>
      </w:r>
      <w:r w:rsidR="00E708D2" w:rsidRPr="00BF5627">
        <w:rPr>
          <w:sz w:val="28"/>
          <w:szCs w:val="28"/>
        </w:rPr>
        <w:t>Учётной</w:t>
      </w:r>
      <w:r w:rsidRPr="00BF5627">
        <w:rPr>
          <w:sz w:val="28"/>
          <w:szCs w:val="28"/>
        </w:rPr>
        <w:t xml:space="preserve"> политике.</w:t>
      </w:r>
      <w:bookmarkEnd w:id="130"/>
    </w:p>
    <w:p w:rsidR="007E17D9" w:rsidRDefault="007E17D9" w:rsidP="00030DFD">
      <w:pPr>
        <w:spacing w:before="0" w:after="0" w:line="240" w:lineRule="auto"/>
        <w:ind w:firstLine="709"/>
      </w:pPr>
      <w:r>
        <w:rPr>
          <w:i/>
        </w:rPr>
        <w:t xml:space="preserve">(Основание: </w:t>
      </w:r>
      <w:hyperlink r:id="rId282" w:history="1">
        <w:r>
          <w:rPr>
            <w:rStyle w:val="afc"/>
            <w:i/>
          </w:rPr>
          <w:t>п. 150</w:t>
        </w:r>
      </w:hyperlink>
      <w:r>
        <w:rPr>
          <w:i/>
        </w:rPr>
        <w:t xml:space="preserve"> Инструкции № 162н)</w:t>
      </w:r>
    </w:p>
    <w:p w:rsidR="00D73038" w:rsidRPr="005475D4" w:rsidRDefault="00C6642A" w:rsidP="00030DFD">
      <w:pPr>
        <w:pStyle w:val="1"/>
        <w:spacing w:before="0" w:after="0" w:line="240" w:lineRule="auto"/>
        <w:ind w:firstLine="709"/>
        <w:rPr>
          <w:sz w:val="28"/>
        </w:rPr>
      </w:pPr>
      <w:r w:rsidRPr="005475D4">
        <w:rPr>
          <w:sz w:val="28"/>
        </w:rPr>
        <w:t>Обесценение активов</w:t>
      </w:r>
      <w:bookmarkEnd w:id="127"/>
    </w:p>
    <w:p w:rsidR="007E17D9" w:rsidRPr="00BF5627" w:rsidRDefault="007E17D9" w:rsidP="00030DFD">
      <w:pPr>
        <w:pStyle w:val="2"/>
        <w:spacing w:before="0" w:after="0" w:line="240" w:lineRule="auto"/>
        <w:ind w:firstLine="709"/>
        <w:rPr>
          <w:sz w:val="28"/>
          <w:szCs w:val="28"/>
        </w:rPr>
      </w:pPr>
      <w:bookmarkStart w:id="131" w:name="_ref_1-9e53b0f59f6746"/>
      <w:bookmarkStart w:id="132" w:name="_ref_16439"/>
      <w:r w:rsidRPr="00BF5627">
        <w:rPr>
          <w:sz w:val="28"/>
          <w:szCs w:val="28"/>
        </w:rPr>
        <w:t xml:space="preserve">Наличие признаков возможного обесценения (снижения убытка) проверяется при инвентаризации соответствующих активов, проводимой при составлении годовой </w:t>
      </w:r>
      <w:r w:rsidR="00E708D2" w:rsidRPr="00BF5627">
        <w:rPr>
          <w:sz w:val="28"/>
          <w:szCs w:val="28"/>
        </w:rPr>
        <w:t>отчётности</w:t>
      </w:r>
      <w:r w:rsidRPr="00BF5627">
        <w:rPr>
          <w:sz w:val="28"/>
          <w:szCs w:val="28"/>
        </w:rPr>
        <w:t>.</w:t>
      </w:r>
      <w:bookmarkEnd w:id="131"/>
    </w:p>
    <w:p w:rsidR="007E17D9" w:rsidRDefault="007E17D9" w:rsidP="00030DFD">
      <w:pPr>
        <w:spacing w:before="0" w:after="0" w:line="240" w:lineRule="auto"/>
        <w:ind w:firstLine="709"/>
      </w:pPr>
      <w:r>
        <w:rPr>
          <w:i/>
        </w:rPr>
        <w:t xml:space="preserve">(Основание: </w:t>
      </w:r>
      <w:hyperlink r:id="rId283" w:history="1">
        <w:r>
          <w:rPr>
            <w:rStyle w:val="afc"/>
            <w:i/>
          </w:rPr>
          <w:t>п. 9</w:t>
        </w:r>
      </w:hyperlink>
      <w:r>
        <w:rPr>
          <w:i/>
        </w:rPr>
        <w:t xml:space="preserve"> СГС "</w:t>
      </w:r>
      <w:r w:rsidR="00E708D2">
        <w:rPr>
          <w:i/>
        </w:rPr>
        <w:t>Учётная</w:t>
      </w:r>
      <w:r>
        <w:rPr>
          <w:i/>
        </w:rPr>
        <w:t xml:space="preserve"> политика", </w:t>
      </w:r>
      <w:hyperlink r:id="rId284" w:history="1">
        <w:r>
          <w:rPr>
            <w:rStyle w:val="afc"/>
            <w:i/>
          </w:rPr>
          <w:t>п. п. 5</w:t>
        </w:r>
      </w:hyperlink>
      <w:r>
        <w:rPr>
          <w:i/>
        </w:rPr>
        <w:t xml:space="preserve">, </w:t>
      </w:r>
      <w:hyperlink r:id="rId285" w:history="1">
        <w:r>
          <w:rPr>
            <w:rStyle w:val="afc"/>
            <w:i/>
          </w:rPr>
          <w:t>6</w:t>
        </w:r>
      </w:hyperlink>
      <w:r>
        <w:rPr>
          <w:i/>
        </w:rPr>
        <w:t xml:space="preserve"> СГС "Обесценение активов")</w:t>
      </w:r>
    </w:p>
    <w:p w:rsidR="007E17D9" w:rsidRPr="00BF5627" w:rsidRDefault="007E17D9" w:rsidP="00030DFD">
      <w:pPr>
        <w:pStyle w:val="2"/>
        <w:spacing w:before="0" w:after="0" w:line="240" w:lineRule="auto"/>
        <w:ind w:firstLine="709"/>
        <w:rPr>
          <w:sz w:val="28"/>
          <w:szCs w:val="28"/>
        </w:rPr>
      </w:pPr>
      <w:bookmarkStart w:id="133" w:name="_ref_1-6e81dd5844cc4d"/>
      <w:r w:rsidRPr="00BF5627">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86" w:history="1">
        <w:r w:rsidRPr="00BF5627">
          <w:rPr>
            <w:rStyle w:val="afc"/>
            <w:sz w:val="28"/>
            <w:szCs w:val="28"/>
          </w:rPr>
          <w:t>(ф. 0504087)</w:t>
        </w:r>
      </w:hyperlink>
      <w:r w:rsidRPr="00BF5627">
        <w:rPr>
          <w:sz w:val="28"/>
          <w:szCs w:val="28"/>
        </w:rPr>
        <w:t>.</w:t>
      </w:r>
      <w:bookmarkEnd w:id="133"/>
    </w:p>
    <w:p w:rsidR="007E17D9" w:rsidRDefault="007E17D9" w:rsidP="00030DFD">
      <w:pPr>
        <w:spacing w:before="0" w:after="0" w:line="240" w:lineRule="auto"/>
        <w:ind w:firstLine="709"/>
      </w:pPr>
      <w:r>
        <w:rPr>
          <w:i/>
        </w:rPr>
        <w:t xml:space="preserve">(Основание: </w:t>
      </w:r>
      <w:hyperlink r:id="rId287" w:history="1">
        <w:r>
          <w:rPr>
            <w:rStyle w:val="afc"/>
            <w:i/>
          </w:rPr>
          <w:t>п. п. 6</w:t>
        </w:r>
      </w:hyperlink>
      <w:r>
        <w:rPr>
          <w:i/>
        </w:rPr>
        <w:t xml:space="preserve">, </w:t>
      </w:r>
      <w:hyperlink r:id="rId288" w:history="1">
        <w:r>
          <w:rPr>
            <w:rStyle w:val="afc"/>
            <w:i/>
          </w:rPr>
          <w:t>18</w:t>
        </w:r>
      </w:hyperlink>
      <w:r>
        <w:rPr>
          <w:i/>
        </w:rPr>
        <w:t xml:space="preserve"> СГС "Обесценение активов")</w:t>
      </w:r>
    </w:p>
    <w:p w:rsidR="007E17D9" w:rsidRPr="00BF5627" w:rsidRDefault="007E17D9" w:rsidP="00030DFD">
      <w:pPr>
        <w:pStyle w:val="2"/>
        <w:spacing w:before="0" w:after="0" w:line="240" w:lineRule="auto"/>
        <w:ind w:firstLine="709"/>
        <w:rPr>
          <w:sz w:val="28"/>
          <w:szCs w:val="28"/>
        </w:rPr>
      </w:pPr>
      <w:bookmarkStart w:id="134" w:name="_ref_1-e18c0ab4586a45"/>
      <w:r w:rsidRPr="00BF5627">
        <w:rPr>
          <w:sz w:val="28"/>
          <w:szCs w:val="28"/>
        </w:rPr>
        <w:lastRenderedPageBreak/>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34"/>
    </w:p>
    <w:p w:rsidR="007E17D9" w:rsidRDefault="007E17D9" w:rsidP="00030DFD">
      <w:pPr>
        <w:spacing w:before="0" w:after="0" w:line="240" w:lineRule="auto"/>
        <w:ind w:firstLine="709"/>
      </w:pPr>
      <w:r>
        <w:rPr>
          <w:i/>
        </w:rPr>
        <w:t xml:space="preserve">(Основание: </w:t>
      </w:r>
      <w:hyperlink r:id="rId289" w:history="1">
        <w:r>
          <w:rPr>
            <w:rStyle w:val="afc"/>
            <w:i/>
          </w:rPr>
          <w:t>п. 9</w:t>
        </w:r>
      </w:hyperlink>
      <w:r>
        <w:rPr>
          <w:i/>
        </w:rPr>
        <w:t xml:space="preserve"> СГС "</w:t>
      </w:r>
      <w:r w:rsidR="00E708D2">
        <w:rPr>
          <w:i/>
        </w:rPr>
        <w:t>Учётная</w:t>
      </w:r>
      <w:r>
        <w:rPr>
          <w:i/>
        </w:rPr>
        <w:t xml:space="preserve"> политика")</w:t>
      </w:r>
    </w:p>
    <w:p w:rsidR="007E17D9" w:rsidRPr="00BF5627" w:rsidRDefault="007E17D9" w:rsidP="00030DFD">
      <w:pPr>
        <w:pStyle w:val="2"/>
        <w:spacing w:before="0" w:after="0" w:line="240" w:lineRule="auto"/>
        <w:ind w:firstLine="709"/>
        <w:rPr>
          <w:sz w:val="28"/>
          <w:szCs w:val="28"/>
        </w:rPr>
      </w:pPr>
      <w:bookmarkStart w:id="135" w:name="_ref_1-234e9829458a46"/>
      <w:r w:rsidRPr="00BF5627">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35"/>
    </w:p>
    <w:p w:rsidR="007E17D9" w:rsidRPr="00BF5627" w:rsidRDefault="007E17D9" w:rsidP="00030DFD">
      <w:pPr>
        <w:spacing w:before="0" w:after="0" w:line="240" w:lineRule="auto"/>
        <w:ind w:firstLine="709"/>
        <w:rPr>
          <w:sz w:val="28"/>
          <w:szCs w:val="28"/>
        </w:rPr>
      </w:pPr>
      <w:r w:rsidRPr="00BF5627">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7E17D9" w:rsidRDefault="007E17D9" w:rsidP="00030DFD">
      <w:pPr>
        <w:spacing w:before="0" w:after="0" w:line="240" w:lineRule="auto"/>
        <w:ind w:firstLine="709"/>
      </w:pPr>
      <w:r>
        <w:rPr>
          <w:i/>
        </w:rPr>
        <w:t xml:space="preserve">(Основание: </w:t>
      </w:r>
      <w:hyperlink r:id="rId290" w:history="1">
        <w:r>
          <w:rPr>
            <w:rStyle w:val="afc"/>
            <w:i/>
          </w:rPr>
          <w:t>п. 9</w:t>
        </w:r>
      </w:hyperlink>
      <w:r>
        <w:rPr>
          <w:i/>
        </w:rPr>
        <w:t xml:space="preserve"> СГС "</w:t>
      </w:r>
      <w:r w:rsidR="00E708D2">
        <w:rPr>
          <w:i/>
        </w:rPr>
        <w:t>Учётная</w:t>
      </w:r>
      <w:r>
        <w:rPr>
          <w:i/>
        </w:rPr>
        <w:t xml:space="preserve"> политика", </w:t>
      </w:r>
      <w:hyperlink r:id="rId291" w:history="1">
        <w:r>
          <w:rPr>
            <w:rStyle w:val="afc"/>
            <w:i/>
          </w:rPr>
          <w:t>п. п. 10</w:t>
        </w:r>
      </w:hyperlink>
      <w:r>
        <w:rPr>
          <w:i/>
        </w:rPr>
        <w:t xml:space="preserve">, </w:t>
      </w:r>
      <w:hyperlink r:id="rId292" w:history="1">
        <w:r>
          <w:rPr>
            <w:rStyle w:val="afc"/>
            <w:i/>
          </w:rPr>
          <w:t>11</w:t>
        </w:r>
      </w:hyperlink>
      <w:r>
        <w:rPr>
          <w:i/>
        </w:rPr>
        <w:t xml:space="preserve"> СГС "Обесценение активов")</w:t>
      </w:r>
    </w:p>
    <w:p w:rsidR="007E17D9" w:rsidRPr="00BF5627" w:rsidRDefault="007E17D9" w:rsidP="00030DFD">
      <w:pPr>
        <w:pStyle w:val="2"/>
        <w:spacing w:before="0" w:after="0" w:line="240" w:lineRule="auto"/>
        <w:ind w:firstLine="709"/>
        <w:rPr>
          <w:sz w:val="28"/>
          <w:szCs w:val="28"/>
        </w:rPr>
      </w:pPr>
      <w:bookmarkStart w:id="136" w:name="_ref_1-b9a1ad4195284f"/>
      <w:r w:rsidRPr="00BF5627">
        <w:rPr>
          <w:sz w:val="28"/>
          <w:szCs w:val="28"/>
        </w:rPr>
        <w:t>При выявлении признаков возможного обесценения (снижения убытка) Глава муниципального образования «Велижский район» принимает решение о необходимости (об отсутствии необходимости) определения справедливой стоимости такого актива.</w:t>
      </w:r>
      <w:bookmarkEnd w:id="136"/>
    </w:p>
    <w:p w:rsidR="007E17D9" w:rsidRPr="00BF5627" w:rsidRDefault="007E17D9" w:rsidP="00030DFD">
      <w:pPr>
        <w:pStyle w:val="2"/>
        <w:spacing w:before="0" w:after="0" w:line="240" w:lineRule="auto"/>
        <w:ind w:firstLine="709"/>
        <w:rPr>
          <w:sz w:val="28"/>
          <w:szCs w:val="28"/>
        </w:rPr>
      </w:pPr>
      <w:bookmarkStart w:id="137" w:name="_ref_1-f41b250cef1342"/>
      <w:r w:rsidRPr="00BF5627">
        <w:rPr>
          <w:sz w:val="28"/>
          <w:szCs w:val="28"/>
        </w:rPr>
        <w:t>Это решение оформляется распоряжением с указанием метода, которым стоимость будет определена.</w:t>
      </w:r>
      <w:bookmarkEnd w:id="137"/>
    </w:p>
    <w:p w:rsidR="007E17D9" w:rsidRDefault="007E17D9" w:rsidP="00030DFD">
      <w:pPr>
        <w:spacing w:before="0" w:after="0" w:line="240" w:lineRule="auto"/>
        <w:ind w:firstLine="709"/>
      </w:pPr>
      <w:r>
        <w:rPr>
          <w:i/>
        </w:rPr>
        <w:t xml:space="preserve">(Основание: </w:t>
      </w:r>
      <w:hyperlink r:id="rId293" w:history="1">
        <w:r>
          <w:rPr>
            <w:rStyle w:val="afc"/>
            <w:i/>
          </w:rPr>
          <w:t>п. п. 10</w:t>
        </w:r>
      </w:hyperlink>
      <w:r>
        <w:rPr>
          <w:i/>
        </w:rPr>
        <w:t xml:space="preserve">, </w:t>
      </w:r>
      <w:hyperlink r:id="rId294" w:history="1">
        <w:r>
          <w:rPr>
            <w:rStyle w:val="afc"/>
            <w:i/>
          </w:rPr>
          <w:t>22</w:t>
        </w:r>
      </w:hyperlink>
      <w:r>
        <w:rPr>
          <w:i/>
        </w:rPr>
        <w:t xml:space="preserve"> СГС "Обесценение активов")</w:t>
      </w:r>
    </w:p>
    <w:p w:rsidR="007E17D9" w:rsidRPr="00BF5627" w:rsidRDefault="007E17D9" w:rsidP="00030DFD">
      <w:pPr>
        <w:pStyle w:val="2"/>
        <w:spacing w:before="0" w:after="0" w:line="240" w:lineRule="auto"/>
        <w:ind w:firstLine="709"/>
        <w:rPr>
          <w:sz w:val="28"/>
          <w:szCs w:val="28"/>
        </w:rPr>
      </w:pPr>
      <w:bookmarkStart w:id="138" w:name="_ref_1-82eba409a29d43"/>
      <w:r w:rsidRPr="00BF5627">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38"/>
    </w:p>
    <w:p w:rsidR="007E17D9" w:rsidRDefault="007E17D9" w:rsidP="00030DFD">
      <w:pPr>
        <w:spacing w:before="0" w:after="0" w:line="240" w:lineRule="auto"/>
        <w:ind w:firstLine="709"/>
      </w:pPr>
      <w:r>
        <w:rPr>
          <w:i/>
        </w:rPr>
        <w:t xml:space="preserve">(Основание: </w:t>
      </w:r>
      <w:hyperlink r:id="rId295" w:history="1">
        <w:r>
          <w:rPr>
            <w:rStyle w:val="afc"/>
            <w:i/>
          </w:rPr>
          <w:t>п. 13</w:t>
        </w:r>
      </w:hyperlink>
      <w:r>
        <w:rPr>
          <w:i/>
        </w:rPr>
        <w:t xml:space="preserve"> СГС "Обесценение активов")</w:t>
      </w:r>
    </w:p>
    <w:p w:rsidR="007E17D9" w:rsidRPr="00BF5627" w:rsidRDefault="007E17D9" w:rsidP="00030DFD">
      <w:pPr>
        <w:pStyle w:val="2"/>
        <w:spacing w:before="0" w:after="0" w:line="240" w:lineRule="auto"/>
        <w:ind w:firstLine="709"/>
        <w:rPr>
          <w:sz w:val="28"/>
          <w:szCs w:val="28"/>
        </w:rPr>
      </w:pPr>
      <w:bookmarkStart w:id="139" w:name="_ref_1-3247905911cc48"/>
      <w:r w:rsidRPr="00BF5627">
        <w:rPr>
          <w:sz w:val="28"/>
          <w:szCs w:val="28"/>
        </w:rPr>
        <w:t xml:space="preserve">Если по результатам определения справедливой стоимости актива выявлен убыток от обесценения, то он подлежит признанию в </w:t>
      </w:r>
      <w:r w:rsidR="00E708D2" w:rsidRPr="00BF5627">
        <w:rPr>
          <w:sz w:val="28"/>
          <w:szCs w:val="28"/>
        </w:rPr>
        <w:t>учёте</w:t>
      </w:r>
      <w:r w:rsidRPr="00BF5627">
        <w:rPr>
          <w:sz w:val="28"/>
          <w:szCs w:val="28"/>
        </w:rPr>
        <w:t>.</w:t>
      </w:r>
      <w:bookmarkEnd w:id="139"/>
    </w:p>
    <w:p w:rsidR="007E17D9" w:rsidRDefault="007E17D9" w:rsidP="00030DFD">
      <w:pPr>
        <w:spacing w:before="0" w:after="0" w:line="240" w:lineRule="auto"/>
        <w:ind w:firstLine="709"/>
      </w:pPr>
      <w:r>
        <w:rPr>
          <w:i/>
        </w:rPr>
        <w:t xml:space="preserve">(Основание: </w:t>
      </w:r>
      <w:hyperlink r:id="rId296" w:history="1">
        <w:r>
          <w:rPr>
            <w:rStyle w:val="afc"/>
            <w:i/>
          </w:rPr>
          <w:t>п. 15</w:t>
        </w:r>
      </w:hyperlink>
      <w:r>
        <w:rPr>
          <w:i/>
        </w:rPr>
        <w:t xml:space="preserve"> СГС "Обесценение активов")</w:t>
      </w:r>
    </w:p>
    <w:p w:rsidR="007E17D9" w:rsidRPr="00BF5627" w:rsidRDefault="007E17D9" w:rsidP="00030DFD">
      <w:pPr>
        <w:pStyle w:val="2"/>
        <w:spacing w:before="0" w:after="0" w:line="240" w:lineRule="auto"/>
        <w:ind w:firstLine="709"/>
        <w:rPr>
          <w:sz w:val="28"/>
          <w:szCs w:val="28"/>
        </w:rPr>
      </w:pPr>
      <w:bookmarkStart w:id="140" w:name="_ref_1-6307a6b3ee7c44"/>
      <w:r w:rsidRPr="00BF5627">
        <w:rPr>
          <w:sz w:val="28"/>
          <w:szCs w:val="28"/>
        </w:rPr>
        <w:t xml:space="preserve">Убыток от обесценения актива и (или) изменение оставшегося срока полезного использования актива признается в </w:t>
      </w:r>
      <w:r w:rsidR="00E708D2" w:rsidRPr="00BF5627">
        <w:rPr>
          <w:sz w:val="28"/>
          <w:szCs w:val="28"/>
        </w:rPr>
        <w:t>учёте</w:t>
      </w:r>
      <w:r w:rsidRPr="00BF5627">
        <w:rPr>
          <w:sz w:val="28"/>
          <w:szCs w:val="28"/>
        </w:rPr>
        <w:t xml:space="preserve"> на основании Бухгалтерской справки </w:t>
      </w:r>
      <w:hyperlink r:id="rId297" w:history="1">
        <w:r w:rsidRPr="00BF5627">
          <w:rPr>
            <w:rStyle w:val="afc"/>
            <w:sz w:val="28"/>
            <w:szCs w:val="28"/>
          </w:rPr>
          <w:t>(ф. 0504833)</w:t>
        </w:r>
      </w:hyperlink>
      <w:r w:rsidRPr="00BF5627">
        <w:rPr>
          <w:sz w:val="28"/>
          <w:szCs w:val="28"/>
        </w:rPr>
        <w:t>.</w:t>
      </w:r>
      <w:bookmarkEnd w:id="140"/>
    </w:p>
    <w:p w:rsidR="007E17D9" w:rsidRDefault="007E17D9" w:rsidP="00030DFD">
      <w:pPr>
        <w:spacing w:before="0" w:after="0" w:line="240" w:lineRule="auto"/>
        <w:ind w:firstLine="709"/>
      </w:pPr>
      <w:r>
        <w:rPr>
          <w:i/>
        </w:rPr>
        <w:t xml:space="preserve">(Основание: </w:t>
      </w:r>
      <w:hyperlink r:id="rId298" w:history="1">
        <w:r>
          <w:rPr>
            <w:rStyle w:val="afc"/>
            <w:i/>
          </w:rPr>
          <w:t>п. 9</w:t>
        </w:r>
      </w:hyperlink>
      <w:r>
        <w:rPr>
          <w:i/>
        </w:rPr>
        <w:t xml:space="preserve"> СГС "</w:t>
      </w:r>
      <w:r w:rsidR="00E708D2">
        <w:rPr>
          <w:i/>
        </w:rPr>
        <w:t>Учётная</w:t>
      </w:r>
      <w:r>
        <w:rPr>
          <w:i/>
        </w:rPr>
        <w:t xml:space="preserve"> политика")</w:t>
      </w:r>
    </w:p>
    <w:p w:rsidR="007E17D9" w:rsidRPr="00BF5627" w:rsidRDefault="007E17D9" w:rsidP="00030DFD">
      <w:pPr>
        <w:pStyle w:val="2"/>
        <w:spacing w:before="0" w:after="0" w:line="240" w:lineRule="auto"/>
        <w:ind w:firstLine="709"/>
        <w:rPr>
          <w:sz w:val="28"/>
          <w:szCs w:val="28"/>
        </w:rPr>
      </w:pPr>
      <w:bookmarkStart w:id="141" w:name="_ref_1-dfd62af0a63349"/>
      <w:r w:rsidRPr="00BF5627">
        <w:rPr>
          <w:sz w:val="28"/>
          <w:szCs w:val="28"/>
        </w:rPr>
        <w:t xml:space="preserve">Восстановление убытка от обесценения отражается в </w:t>
      </w:r>
      <w:r w:rsidR="00E708D2" w:rsidRPr="00BF5627">
        <w:rPr>
          <w:sz w:val="28"/>
          <w:szCs w:val="28"/>
        </w:rPr>
        <w:t>учёте</w:t>
      </w:r>
      <w:r w:rsidRPr="00BF5627">
        <w:rPr>
          <w:sz w:val="28"/>
          <w:szCs w:val="28"/>
        </w:rPr>
        <w:t xml:space="preserve"> только в том случае, если с момента последнего признания убытка от обесценения актива был </w:t>
      </w:r>
      <w:r w:rsidR="00E708D2" w:rsidRPr="00BF5627">
        <w:rPr>
          <w:sz w:val="28"/>
          <w:szCs w:val="28"/>
        </w:rPr>
        <w:t>изменён</w:t>
      </w:r>
      <w:r w:rsidRPr="00BF5627">
        <w:rPr>
          <w:sz w:val="28"/>
          <w:szCs w:val="28"/>
        </w:rPr>
        <w:t xml:space="preserve"> метод определения справедливой стоимости актива.</w:t>
      </w:r>
      <w:bookmarkEnd w:id="141"/>
    </w:p>
    <w:p w:rsidR="007E17D9" w:rsidRDefault="007E17D9" w:rsidP="00030DFD">
      <w:pPr>
        <w:spacing w:before="0" w:after="0" w:line="240" w:lineRule="auto"/>
        <w:ind w:firstLine="709"/>
      </w:pPr>
      <w:r>
        <w:rPr>
          <w:i/>
        </w:rPr>
        <w:t xml:space="preserve">(Основание: </w:t>
      </w:r>
      <w:hyperlink r:id="rId299" w:history="1">
        <w:r>
          <w:rPr>
            <w:rStyle w:val="afc"/>
            <w:i/>
          </w:rPr>
          <w:t>п. 24</w:t>
        </w:r>
      </w:hyperlink>
      <w:r>
        <w:rPr>
          <w:i/>
        </w:rPr>
        <w:t xml:space="preserve"> СГС "Обесценение активов")</w:t>
      </w:r>
    </w:p>
    <w:p w:rsidR="007E17D9" w:rsidRPr="00BF5627" w:rsidRDefault="007E17D9" w:rsidP="00030DFD">
      <w:pPr>
        <w:pStyle w:val="2"/>
        <w:spacing w:before="0" w:after="0" w:line="240" w:lineRule="auto"/>
        <w:ind w:firstLine="709"/>
        <w:rPr>
          <w:sz w:val="28"/>
          <w:szCs w:val="28"/>
        </w:rPr>
      </w:pPr>
      <w:bookmarkStart w:id="142" w:name="_ref_1-d8c0590a3b5849"/>
      <w:r w:rsidRPr="00BF5627">
        <w:rPr>
          <w:sz w:val="28"/>
          <w:szCs w:val="28"/>
        </w:rPr>
        <w:t xml:space="preserve">Снижение убытка от обесценения актива и (или) изменение оставшегося срока полезного использования актива признается в </w:t>
      </w:r>
      <w:r w:rsidR="00E708D2" w:rsidRPr="00BF5627">
        <w:rPr>
          <w:sz w:val="28"/>
          <w:szCs w:val="28"/>
        </w:rPr>
        <w:t>учёте</w:t>
      </w:r>
      <w:r w:rsidRPr="00BF5627">
        <w:rPr>
          <w:sz w:val="28"/>
          <w:szCs w:val="28"/>
        </w:rPr>
        <w:t xml:space="preserve"> на основании Бухгалтерской справки </w:t>
      </w:r>
      <w:hyperlink r:id="rId300" w:history="1">
        <w:r w:rsidRPr="00BF5627">
          <w:rPr>
            <w:rStyle w:val="afc"/>
            <w:sz w:val="28"/>
            <w:szCs w:val="28"/>
          </w:rPr>
          <w:t>(ф. 0504833)</w:t>
        </w:r>
      </w:hyperlink>
      <w:r w:rsidRPr="00BF5627">
        <w:rPr>
          <w:sz w:val="28"/>
          <w:szCs w:val="28"/>
        </w:rPr>
        <w:t>.</w:t>
      </w:r>
      <w:bookmarkEnd w:id="142"/>
    </w:p>
    <w:p w:rsidR="007E17D9" w:rsidRDefault="007E17D9" w:rsidP="00030DFD">
      <w:pPr>
        <w:spacing w:before="0" w:after="0" w:line="240" w:lineRule="auto"/>
        <w:ind w:firstLine="709"/>
      </w:pPr>
      <w:r>
        <w:rPr>
          <w:i/>
        </w:rPr>
        <w:t xml:space="preserve">(Основание: </w:t>
      </w:r>
      <w:hyperlink r:id="rId301" w:history="1">
        <w:r>
          <w:rPr>
            <w:rStyle w:val="afc"/>
            <w:i/>
          </w:rPr>
          <w:t>п. 9</w:t>
        </w:r>
      </w:hyperlink>
      <w:r>
        <w:rPr>
          <w:i/>
        </w:rPr>
        <w:t xml:space="preserve"> СГС "</w:t>
      </w:r>
      <w:r w:rsidR="00E708D2">
        <w:rPr>
          <w:i/>
        </w:rPr>
        <w:t>Учётная</w:t>
      </w:r>
      <w:r>
        <w:rPr>
          <w:i/>
        </w:rPr>
        <w:t xml:space="preserve"> политика")</w:t>
      </w:r>
    </w:p>
    <w:p w:rsidR="00D73038" w:rsidRPr="00A30BBE" w:rsidRDefault="00C6642A" w:rsidP="00030DFD">
      <w:pPr>
        <w:pStyle w:val="1"/>
        <w:spacing w:before="0" w:after="0" w:line="240" w:lineRule="auto"/>
        <w:ind w:firstLine="709"/>
        <w:rPr>
          <w:sz w:val="28"/>
        </w:rPr>
      </w:pPr>
      <w:r w:rsidRPr="00A30BBE">
        <w:rPr>
          <w:sz w:val="28"/>
        </w:rPr>
        <w:t>Забалансовый уч</w:t>
      </w:r>
      <w:r w:rsidR="007C226F">
        <w:rPr>
          <w:sz w:val="28"/>
        </w:rPr>
        <w:t>ё</w:t>
      </w:r>
      <w:r w:rsidRPr="00A30BBE">
        <w:rPr>
          <w:sz w:val="28"/>
        </w:rPr>
        <w:t>т</w:t>
      </w:r>
      <w:bookmarkEnd w:id="132"/>
    </w:p>
    <w:p w:rsidR="007E17D9" w:rsidRPr="008847BC" w:rsidRDefault="00E708D2" w:rsidP="00030DFD">
      <w:pPr>
        <w:pStyle w:val="2"/>
        <w:spacing w:before="0" w:after="0" w:line="240" w:lineRule="auto"/>
        <w:ind w:firstLine="709"/>
        <w:rPr>
          <w:sz w:val="28"/>
          <w:szCs w:val="28"/>
        </w:rPr>
      </w:pPr>
      <w:bookmarkStart w:id="143" w:name="_ref_1-17ec0406dd5442"/>
      <w:r w:rsidRPr="008847BC">
        <w:rPr>
          <w:sz w:val="28"/>
          <w:szCs w:val="28"/>
        </w:rPr>
        <w:t>Учёт</w:t>
      </w:r>
      <w:r w:rsidR="007E17D9" w:rsidRPr="008847BC">
        <w:rPr>
          <w:sz w:val="28"/>
          <w:szCs w:val="28"/>
        </w:rPr>
        <w:t xml:space="preserve"> на забалансовых счетах </w:t>
      </w:r>
      <w:r w:rsidRPr="008847BC">
        <w:rPr>
          <w:sz w:val="28"/>
          <w:szCs w:val="28"/>
        </w:rPr>
        <w:t>ведётся</w:t>
      </w:r>
      <w:r w:rsidR="007E17D9" w:rsidRPr="008847BC">
        <w:rPr>
          <w:sz w:val="28"/>
          <w:szCs w:val="28"/>
        </w:rPr>
        <w:t xml:space="preserve"> в разрезе кодов вида финансового обеспечения (деятельности).</w:t>
      </w:r>
      <w:bookmarkEnd w:id="143"/>
    </w:p>
    <w:p w:rsidR="007E17D9" w:rsidRDefault="007E17D9" w:rsidP="00030DFD">
      <w:pPr>
        <w:spacing w:before="0" w:after="0" w:line="240" w:lineRule="auto"/>
        <w:ind w:firstLine="709"/>
      </w:pPr>
      <w:r>
        <w:rPr>
          <w:i/>
        </w:rPr>
        <w:t xml:space="preserve">(Основание: </w:t>
      </w:r>
      <w:hyperlink r:id="rId302" w:history="1">
        <w:r>
          <w:rPr>
            <w:rStyle w:val="afc"/>
            <w:i/>
          </w:rPr>
          <w:t>п. 9</w:t>
        </w:r>
      </w:hyperlink>
      <w:r>
        <w:rPr>
          <w:i/>
        </w:rPr>
        <w:t xml:space="preserve"> СГС "</w:t>
      </w:r>
      <w:r w:rsidR="00E708D2">
        <w:rPr>
          <w:i/>
        </w:rPr>
        <w:t>Учётная</w:t>
      </w:r>
      <w:r>
        <w:rPr>
          <w:i/>
        </w:rPr>
        <w:t xml:space="preserve"> политика")</w:t>
      </w:r>
    </w:p>
    <w:p w:rsidR="007E17D9" w:rsidRPr="008847BC" w:rsidRDefault="007E17D9" w:rsidP="00030DFD">
      <w:pPr>
        <w:pStyle w:val="2"/>
        <w:spacing w:before="0" w:after="0" w:line="240" w:lineRule="auto"/>
        <w:ind w:firstLine="709"/>
        <w:rPr>
          <w:sz w:val="28"/>
          <w:szCs w:val="28"/>
        </w:rPr>
      </w:pPr>
      <w:bookmarkStart w:id="144" w:name="_ref_1-416b3f3e2fde4b"/>
      <w:r w:rsidRPr="008847BC">
        <w:rPr>
          <w:sz w:val="28"/>
          <w:szCs w:val="28"/>
        </w:rPr>
        <w:t xml:space="preserve">В аналитическом </w:t>
      </w:r>
      <w:r w:rsidR="00E708D2" w:rsidRPr="008847BC">
        <w:rPr>
          <w:sz w:val="28"/>
          <w:szCs w:val="28"/>
        </w:rPr>
        <w:t>учёте</w:t>
      </w:r>
      <w:r w:rsidRPr="008847BC">
        <w:rPr>
          <w:sz w:val="28"/>
          <w:szCs w:val="28"/>
        </w:rPr>
        <w:t xml:space="preserve"> по </w:t>
      </w:r>
      <w:hyperlink r:id="rId303" w:history="1">
        <w:r w:rsidRPr="008847BC">
          <w:rPr>
            <w:rStyle w:val="afc"/>
            <w:sz w:val="28"/>
            <w:szCs w:val="28"/>
          </w:rPr>
          <w:t>счету 01</w:t>
        </w:r>
      </w:hyperlink>
      <w:r w:rsidRPr="008847BC">
        <w:rPr>
          <w:sz w:val="28"/>
          <w:szCs w:val="28"/>
        </w:rPr>
        <w:t xml:space="preserve"> "Имущество, полученное в пользование" выделяются следующие группы имущества:</w:t>
      </w:r>
      <w:bookmarkEnd w:id="144"/>
    </w:p>
    <w:p w:rsidR="007E17D9" w:rsidRPr="008847BC" w:rsidRDefault="007E17D9" w:rsidP="00030DFD">
      <w:pPr>
        <w:pStyle w:val="ab"/>
        <w:spacing w:before="0" w:after="0" w:line="240" w:lineRule="auto"/>
        <w:ind w:left="964" w:firstLine="709"/>
        <w:jc w:val="both"/>
        <w:rPr>
          <w:sz w:val="28"/>
          <w:szCs w:val="28"/>
        </w:rPr>
      </w:pPr>
      <w:r w:rsidRPr="008847BC">
        <w:rPr>
          <w:sz w:val="28"/>
          <w:szCs w:val="28"/>
        </w:rPr>
        <w:t>- имущество казны, полученное в пользование;</w:t>
      </w:r>
    </w:p>
    <w:p w:rsidR="007E17D9" w:rsidRPr="008847BC" w:rsidRDefault="007E17D9" w:rsidP="00030DFD">
      <w:pPr>
        <w:pStyle w:val="ab"/>
        <w:spacing w:before="0" w:after="0" w:line="240" w:lineRule="auto"/>
        <w:ind w:left="964" w:firstLine="709"/>
        <w:jc w:val="both"/>
        <w:rPr>
          <w:sz w:val="28"/>
          <w:szCs w:val="28"/>
        </w:rPr>
      </w:pPr>
      <w:r w:rsidRPr="008847BC">
        <w:rPr>
          <w:sz w:val="28"/>
          <w:szCs w:val="28"/>
        </w:rPr>
        <w:t>- имущество, полученное на безвозмездной основе, как вклад собственника (учредителя);</w:t>
      </w:r>
    </w:p>
    <w:p w:rsidR="007E17D9" w:rsidRPr="008847BC" w:rsidRDefault="007E17D9" w:rsidP="00030DFD">
      <w:pPr>
        <w:pStyle w:val="ab"/>
        <w:spacing w:before="0" w:after="0" w:line="240" w:lineRule="auto"/>
        <w:ind w:left="964" w:firstLine="709"/>
        <w:jc w:val="both"/>
        <w:rPr>
          <w:sz w:val="28"/>
          <w:szCs w:val="28"/>
        </w:rPr>
      </w:pPr>
      <w:r w:rsidRPr="008847BC">
        <w:rPr>
          <w:sz w:val="28"/>
          <w:szCs w:val="28"/>
        </w:rPr>
        <w:lastRenderedPageBreak/>
        <w:t>- имущество, которое используется по решению собственника (учредителя) без закрепления права оперативного управления;</w:t>
      </w:r>
    </w:p>
    <w:p w:rsidR="007E17D9" w:rsidRPr="008847BC" w:rsidRDefault="007E17D9" w:rsidP="00030DFD">
      <w:pPr>
        <w:pStyle w:val="ab"/>
        <w:spacing w:before="0" w:after="0" w:line="240" w:lineRule="auto"/>
        <w:ind w:left="964" w:firstLine="709"/>
        <w:jc w:val="both"/>
        <w:rPr>
          <w:sz w:val="28"/>
          <w:szCs w:val="28"/>
        </w:rPr>
      </w:pPr>
      <w:r w:rsidRPr="008847BC">
        <w:rPr>
          <w:sz w:val="28"/>
          <w:szCs w:val="28"/>
        </w:rPr>
        <w:t>- права ограниченного пользования чужими земельными участками;</w:t>
      </w:r>
    </w:p>
    <w:p w:rsidR="007E17D9" w:rsidRPr="008847BC" w:rsidRDefault="007E17D9" w:rsidP="00030DFD">
      <w:pPr>
        <w:pStyle w:val="ab"/>
        <w:spacing w:before="0" w:after="0" w:line="240" w:lineRule="auto"/>
        <w:ind w:left="964" w:firstLine="709"/>
        <w:jc w:val="both"/>
        <w:rPr>
          <w:sz w:val="28"/>
          <w:szCs w:val="28"/>
        </w:rPr>
      </w:pPr>
      <w:r w:rsidRPr="008847BC">
        <w:rPr>
          <w:sz w:val="28"/>
          <w:szCs w:val="28"/>
        </w:rPr>
        <w:t>- (группа (группы) имущества).</w:t>
      </w:r>
    </w:p>
    <w:p w:rsidR="007E17D9" w:rsidRDefault="007E17D9" w:rsidP="00030DFD">
      <w:pPr>
        <w:spacing w:before="0" w:after="0" w:line="240" w:lineRule="auto"/>
        <w:ind w:firstLine="709"/>
      </w:pPr>
      <w:r>
        <w:rPr>
          <w:i/>
        </w:rPr>
        <w:t xml:space="preserve">(Основание: </w:t>
      </w:r>
      <w:hyperlink r:id="rId304" w:history="1">
        <w:r>
          <w:rPr>
            <w:rStyle w:val="afc"/>
            <w:i/>
          </w:rPr>
          <w:t>п. 9</w:t>
        </w:r>
      </w:hyperlink>
      <w:r>
        <w:rPr>
          <w:i/>
        </w:rPr>
        <w:t xml:space="preserve"> СГС "</w:t>
      </w:r>
      <w:r w:rsidR="00E708D2">
        <w:rPr>
          <w:i/>
        </w:rPr>
        <w:t>Учётная</w:t>
      </w:r>
      <w:r>
        <w:rPr>
          <w:i/>
        </w:rPr>
        <w:t xml:space="preserve"> политика", </w:t>
      </w:r>
      <w:hyperlink r:id="rId305" w:history="1">
        <w:r>
          <w:rPr>
            <w:rStyle w:val="afc"/>
            <w:i/>
          </w:rPr>
          <w:t>п. 20</w:t>
        </w:r>
      </w:hyperlink>
      <w:r>
        <w:rPr>
          <w:i/>
        </w:rPr>
        <w:t xml:space="preserve"> Инструкции № 191н)</w:t>
      </w:r>
    </w:p>
    <w:p w:rsidR="007E17D9" w:rsidRPr="008847BC" w:rsidRDefault="007E17D9" w:rsidP="00030DFD">
      <w:pPr>
        <w:pStyle w:val="2"/>
        <w:spacing w:before="0" w:after="0" w:line="240" w:lineRule="auto"/>
        <w:ind w:firstLine="709"/>
        <w:rPr>
          <w:sz w:val="28"/>
          <w:szCs w:val="28"/>
        </w:rPr>
      </w:pPr>
      <w:bookmarkStart w:id="145" w:name="_ref_1-a2da713f52574a"/>
      <w:r w:rsidRPr="008847BC">
        <w:rPr>
          <w:sz w:val="28"/>
          <w:szCs w:val="28"/>
        </w:rPr>
        <w:t xml:space="preserve">Устанавливается следующая группировка имущества на </w:t>
      </w:r>
      <w:hyperlink r:id="rId306" w:history="1">
        <w:r w:rsidR="00E708D2" w:rsidRPr="008847BC">
          <w:rPr>
            <w:rStyle w:val="afc"/>
            <w:sz w:val="28"/>
            <w:szCs w:val="28"/>
          </w:rPr>
          <w:t>счёте</w:t>
        </w:r>
        <w:r w:rsidRPr="008847BC">
          <w:rPr>
            <w:rStyle w:val="afc"/>
            <w:sz w:val="28"/>
            <w:szCs w:val="28"/>
          </w:rPr>
          <w:t xml:space="preserve"> 02</w:t>
        </w:r>
      </w:hyperlink>
      <w:r w:rsidRPr="008847BC">
        <w:rPr>
          <w:sz w:val="28"/>
          <w:szCs w:val="28"/>
        </w:rPr>
        <w:t xml:space="preserve"> "Материальные ценности на хранении": </w:t>
      </w:r>
    </w:p>
    <w:p w:rsidR="007E17D9" w:rsidRPr="008847BC" w:rsidRDefault="007E17D9" w:rsidP="00030DFD">
      <w:pPr>
        <w:pStyle w:val="2"/>
        <w:numPr>
          <w:ilvl w:val="0"/>
          <w:numId w:val="0"/>
        </w:numPr>
        <w:spacing w:before="0" w:after="0" w:line="240" w:lineRule="auto"/>
        <w:ind w:left="482" w:firstLine="709"/>
        <w:rPr>
          <w:sz w:val="28"/>
          <w:szCs w:val="28"/>
        </w:rPr>
      </w:pPr>
      <w:r w:rsidRPr="008847BC">
        <w:rPr>
          <w:sz w:val="28"/>
          <w:szCs w:val="28"/>
        </w:rPr>
        <w:t>- ОС на хранении;</w:t>
      </w:r>
    </w:p>
    <w:p w:rsidR="007E17D9" w:rsidRPr="008847BC" w:rsidRDefault="007E17D9" w:rsidP="00030DFD">
      <w:pPr>
        <w:spacing w:before="0" w:after="0" w:line="240" w:lineRule="auto"/>
        <w:ind w:firstLine="709"/>
        <w:rPr>
          <w:sz w:val="28"/>
          <w:szCs w:val="28"/>
        </w:rPr>
      </w:pPr>
      <w:r w:rsidRPr="008847BC">
        <w:rPr>
          <w:sz w:val="28"/>
          <w:szCs w:val="28"/>
        </w:rPr>
        <w:t>- МЗ на хранении;</w:t>
      </w:r>
    </w:p>
    <w:p w:rsidR="007E17D9" w:rsidRPr="008847BC" w:rsidRDefault="007E17D9" w:rsidP="00030DFD">
      <w:pPr>
        <w:spacing w:before="0" w:after="0" w:line="240" w:lineRule="auto"/>
        <w:ind w:firstLine="709"/>
        <w:rPr>
          <w:sz w:val="28"/>
          <w:szCs w:val="28"/>
        </w:rPr>
      </w:pPr>
      <w:r w:rsidRPr="008847BC">
        <w:rPr>
          <w:sz w:val="28"/>
          <w:szCs w:val="28"/>
        </w:rPr>
        <w:t>- ОС, не признанные активом;</w:t>
      </w:r>
    </w:p>
    <w:p w:rsidR="007E17D9" w:rsidRPr="008847BC" w:rsidRDefault="007E17D9" w:rsidP="00030DFD">
      <w:pPr>
        <w:spacing w:before="0" w:after="0" w:line="240" w:lineRule="auto"/>
        <w:ind w:firstLine="709"/>
        <w:rPr>
          <w:sz w:val="28"/>
          <w:szCs w:val="28"/>
        </w:rPr>
      </w:pPr>
      <w:r w:rsidRPr="008847BC">
        <w:rPr>
          <w:sz w:val="28"/>
          <w:szCs w:val="28"/>
        </w:rPr>
        <w:t>- МЗ, не признанные активом.</w:t>
      </w:r>
      <w:bookmarkEnd w:id="145"/>
    </w:p>
    <w:p w:rsidR="007E17D9" w:rsidRDefault="007E17D9" w:rsidP="00030DFD">
      <w:pPr>
        <w:spacing w:before="0" w:after="0" w:line="240" w:lineRule="auto"/>
        <w:ind w:firstLine="709"/>
      </w:pPr>
      <w:r>
        <w:rPr>
          <w:i/>
        </w:rPr>
        <w:t xml:space="preserve">(Основание: </w:t>
      </w:r>
      <w:hyperlink r:id="rId307" w:history="1">
        <w:r>
          <w:rPr>
            <w:rStyle w:val="afc"/>
            <w:i/>
          </w:rPr>
          <w:t>п. 9</w:t>
        </w:r>
      </w:hyperlink>
      <w:r>
        <w:rPr>
          <w:i/>
        </w:rPr>
        <w:t xml:space="preserve"> СГС "</w:t>
      </w:r>
      <w:r w:rsidR="00E708D2">
        <w:rPr>
          <w:i/>
        </w:rPr>
        <w:t>Учётная</w:t>
      </w:r>
      <w:r>
        <w:rPr>
          <w:i/>
        </w:rPr>
        <w:t xml:space="preserve"> политика", </w:t>
      </w:r>
      <w:hyperlink r:id="rId308" w:history="1">
        <w:r>
          <w:rPr>
            <w:rStyle w:val="afc"/>
            <w:i/>
          </w:rPr>
          <w:t>п. 20</w:t>
        </w:r>
      </w:hyperlink>
      <w:r>
        <w:rPr>
          <w:i/>
        </w:rPr>
        <w:t xml:space="preserve"> Инструкции № 191н)</w:t>
      </w:r>
    </w:p>
    <w:p w:rsidR="007E17D9" w:rsidRPr="008847BC" w:rsidRDefault="007E17D9" w:rsidP="00030DFD">
      <w:pPr>
        <w:pStyle w:val="2"/>
        <w:spacing w:before="0" w:after="0" w:line="240" w:lineRule="auto"/>
        <w:ind w:firstLine="709"/>
        <w:rPr>
          <w:sz w:val="28"/>
          <w:szCs w:val="28"/>
        </w:rPr>
      </w:pPr>
      <w:bookmarkStart w:id="146" w:name="_ref_1-58f525501a994c"/>
      <w:r w:rsidRPr="008847BC">
        <w:rPr>
          <w:sz w:val="28"/>
          <w:szCs w:val="28"/>
        </w:rPr>
        <w:t xml:space="preserve">На забалансовом </w:t>
      </w:r>
      <w:hyperlink r:id="rId309" w:history="1">
        <w:r w:rsidR="00E708D2" w:rsidRPr="008847BC">
          <w:rPr>
            <w:rStyle w:val="afc"/>
            <w:sz w:val="28"/>
            <w:szCs w:val="28"/>
          </w:rPr>
          <w:t>счёте</w:t>
        </w:r>
        <w:r w:rsidRPr="008847BC">
          <w:rPr>
            <w:rStyle w:val="afc"/>
            <w:sz w:val="28"/>
            <w:szCs w:val="28"/>
          </w:rPr>
          <w:t xml:space="preserve"> 03</w:t>
        </w:r>
      </w:hyperlink>
      <w:r w:rsidRPr="008847BC">
        <w:rPr>
          <w:sz w:val="28"/>
          <w:szCs w:val="28"/>
        </w:rPr>
        <w:t xml:space="preserve"> "Бланки строгой </w:t>
      </w:r>
      <w:r w:rsidR="00E708D2" w:rsidRPr="008847BC">
        <w:rPr>
          <w:sz w:val="28"/>
          <w:szCs w:val="28"/>
        </w:rPr>
        <w:t>отчётности</w:t>
      </w:r>
      <w:r w:rsidRPr="008847BC">
        <w:rPr>
          <w:sz w:val="28"/>
          <w:szCs w:val="28"/>
        </w:rPr>
        <w:t xml:space="preserve">" </w:t>
      </w:r>
      <w:r w:rsidR="00E708D2" w:rsidRPr="008847BC">
        <w:rPr>
          <w:sz w:val="28"/>
          <w:szCs w:val="28"/>
        </w:rPr>
        <w:t>учёт</w:t>
      </w:r>
      <w:r w:rsidRPr="008847BC">
        <w:rPr>
          <w:sz w:val="28"/>
          <w:szCs w:val="28"/>
        </w:rPr>
        <w:t xml:space="preserve"> </w:t>
      </w:r>
      <w:r w:rsidR="00E708D2" w:rsidRPr="008847BC">
        <w:rPr>
          <w:sz w:val="28"/>
          <w:szCs w:val="28"/>
        </w:rPr>
        <w:t>ведётся</w:t>
      </w:r>
      <w:r w:rsidRPr="008847BC">
        <w:rPr>
          <w:sz w:val="28"/>
          <w:szCs w:val="28"/>
        </w:rPr>
        <w:t xml:space="preserve"> по группам:</w:t>
      </w:r>
      <w:bookmarkEnd w:id="146"/>
    </w:p>
    <w:p w:rsidR="007E17D9" w:rsidRPr="008847BC" w:rsidRDefault="007E17D9" w:rsidP="00030DFD">
      <w:pPr>
        <w:pStyle w:val="ab"/>
        <w:spacing w:before="0" w:after="0" w:line="240" w:lineRule="auto"/>
        <w:ind w:left="964" w:firstLine="709"/>
        <w:jc w:val="both"/>
        <w:rPr>
          <w:sz w:val="28"/>
          <w:szCs w:val="28"/>
        </w:rPr>
      </w:pPr>
      <w:r w:rsidRPr="008847BC">
        <w:rPr>
          <w:sz w:val="28"/>
          <w:szCs w:val="28"/>
        </w:rPr>
        <w:t>- трудовые книжки;</w:t>
      </w:r>
    </w:p>
    <w:p w:rsidR="007E17D9" w:rsidRPr="008847BC" w:rsidRDefault="007E17D9" w:rsidP="00030DFD">
      <w:pPr>
        <w:pStyle w:val="ab"/>
        <w:spacing w:before="0" w:after="0" w:line="240" w:lineRule="auto"/>
        <w:ind w:left="964" w:firstLine="709"/>
        <w:jc w:val="both"/>
        <w:rPr>
          <w:sz w:val="28"/>
          <w:szCs w:val="28"/>
        </w:rPr>
      </w:pPr>
      <w:r w:rsidRPr="008847BC">
        <w:rPr>
          <w:sz w:val="28"/>
          <w:szCs w:val="28"/>
        </w:rPr>
        <w:t>- вкладыши в трудовые книжки;</w:t>
      </w:r>
    </w:p>
    <w:p w:rsidR="007E17D9" w:rsidRPr="008847BC" w:rsidRDefault="007E17D9" w:rsidP="00030DFD">
      <w:pPr>
        <w:pStyle w:val="ab"/>
        <w:spacing w:before="0" w:after="0" w:line="240" w:lineRule="auto"/>
        <w:ind w:left="964" w:firstLine="709"/>
        <w:jc w:val="both"/>
        <w:rPr>
          <w:sz w:val="28"/>
          <w:szCs w:val="28"/>
        </w:rPr>
      </w:pPr>
      <w:r w:rsidRPr="008847BC">
        <w:rPr>
          <w:sz w:val="28"/>
          <w:szCs w:val="28"/>
        </w:rPr>
        <w:t>- свидетельства;</w:t>
      </w:r>
    </w:p>
    <w:p w:rsidR="007E17D9" w:rsidRPr="008847BC" w:rsidRDefault="007E17D9" w:rsidP="00030DFD">
      <w:pPr>
        <w:pStyle w:val="ab"/>
        <w:spacing w:before="0" w:after="0" w:line="240" w:lineRule="auto"/>
        <w:ind w:left="964" w:firstLine="709"/>
        <w:jc w:val="both"/>
        <w:rPr>
          <w:sz w:val="28"/>
          <w:szCs w:val="28"/>
        </w:rPr>
      </w:pPr>
      <w:r w:rsidRPr="008847BC">
        <w:rPr>
          <w:sz w:val="28"/>
          <w:szCs w:val="28"/>
        </w:rPr>
        <w:t xml:space="preserve">- вид или виды бланков строгой </w:t>
      </w:r>
      <w:r w:rsidR="00E708D2" w:rsidRPr="008847BC">
        <w:rPr>
          <w:sz w:val="28"/>
          <w:szCs w:val="28"/>
        </w:rPr>
        <w:t>отчётности</w:t>
      </w:r>
      <w:r w:rsidRPr="008847BC">
        <w:rPr>
          <w:sz w:val="28"/>
          <w:szCs w:val="28"/>
        </w:rPr>
        <w:t>.</w:t>
      </w:r>
    </w:p>
    <w:p w:rsidR="007E17D9" w:rsidRDefault="007E17D9" w:rsidP="00030DFD">
      <w:pPr>
        <w:spacing w:before="0" w:after="0" w:line="240" w:lineRule="auto"/>
        <w:ind w:firstLine="709"/>
      </w:pPr>
      <w:r>
        <w:rPr>
          <w:i/>
        </w:rPr>
        <w:t xml:space="preserve">(Основание: </w:t>
      </w:r>
      <w:hyperlink r:id="rId310" w:history="1">
        <w:r>
          <w:rPr>
            <w:rStyle w:val="afc"/>
            <w:i/>
          </w:rPr>
          <w:t>п. 337</w:t>
        </w:r>
      </w:hyperlink>
      <w:r>
        <w:rPr>
          <w:i/>
        </w:rPr>
        <w:t xml:space="preserve"> Инструкции № 157н)</w:t>
      </w:r>
    </w:p>
    <w:p w:rsidR="007E17D9" w:rsidRPr="008847BC" w:rsidRDefault="007E17D9" w:rsidP="00030DFD">
      <w:pPr>
        <w:pStyle w:val="2"/>
        <w:spacing w:before="0" w:after="0" w:line="240" w:lineRule="auto"/>
        <w:ind w:firstLine="709"/>
        <w:rPr>
          <w:sz w:val="28"/>
          <w:szCs w:val="28"/>
        </w:rPr>
      </w:pPr>
      <w:bookmarkStart w:id="147" w:name="_ref_1-e42c7f3eebe24f"/>
      <w:r w:rsidRPr="008847BC">
        <w:rPr>
          <w:sz w:val="28"/>
          <w:szCs w:val="28"/>
        </w:rPr>
        <w:t xml:space="preserve">На забалансовом </w:t>
      </w:r>
      <w:hyperlink r:id="rId311" w:history="1">
        <w:r w:rsidR="00E708D2" w:rsidRPr="008847BC">
          <w:rPr>
            <w:rStyle w:val="afc"/>
            <w:sz w:val="28"/>
            <w:szCs w:val="28"/>
          </w:rPr>
          <w:t>счёте</w:t>
        </w:r>
        <w:r w:rsidRPr="008847BC">
          <w:rPr>
            <w:rStyle w:val="afc"/>
            <w:sz w:val="28"/>
            <w:szCs w:val="28"/>
          </w:rPr>
          <w:t xml:space="preserve"> 04</w:t>
        </w:r>
      </w:hyperlink>
      <w:r w:rsidRPr="008847BC">
        <w:rPr>
          <w:sz w:val="28"/>
          <w:szCs w:val="28"/>
        </w:rPr>
        <w:t xml:space="preserve"> "Сомнительная задолженность" </w:t>
      </w:r>
      <w:r w:rsidR="00E708D2" w:rsidRPr="008847BC">
        <w:rPr>
          <w:sz w:val="28"/>
          <w:szCs w:val="28"/>
        </w:rPr>
        <w:t>учёт</w:t>
      </w:r>
      <w:r w:rsidRPr="008847BC">
        <w:rPr>
          <w:sz w:val="28"/>
          <w:szCs w:val="28"/>
        </w:rPr>
        <w:t xml:space="preserve"> </w:t>
      </w:r>
      <w:r w:rsidR="00E708D2" w:rsidRPr="008847BC">
        <w:rPr>
          <w:sz w:val="28"/>
          <w:szCs w:val="28"/>
        </w:rPr>
        <w:t>ведётся</w:t>
      </w:r>
      <w:r w:rsidRPr="008847BC">
        <w:rPr>
          <w:sz w:val="28"/>
          <w:szCs w:val="28"/>
        </w:rPr>
        <w:t xml:space="preserve"> по группам:</w:t>
      </w:r>
      <w:bookmarkEnd w:id="147"/>
    </w:p>
    <w:p w:rsidR="007E17D9" w:rsidRPr="008847BC" w:rsidRDefault="007E17D9" w:rsidP="00030DFD">
      <w:pPr>
        <w:pStyle w:val="ab"/>
        <w:spacing w:before="0" w:after="0" w:line="240" w:lineRule="auto"/>
        <w:ind w:left="964" w:firstLine="709"/>
        <w:jc w:val="both"/>
        <w:rPr>
          <w:sz w:val="28"/>
          <w:szCs w:val="28"/>
        </w:rPr>
      </w:pPr>
      <w:r w:rsidRPr="008847BC">
        <w:rPr>
          <w:sz w:val="28"/>
          <w:szCs w:val="28"/>
        </w:rPr>
        <w:t>- задолженность по доходам;</w:t>
      </w:r>
    </w:p>
    <w:p w:rsidR="007E17D9" w:rsidRPr="008847BC" w:rsidRDefault="007E17D9" w:rsidP="00030DFD">
      <w:pPr>
        <w:pStyle w:val="ab"/>
        <w:spacing w:before="0" w:after="0" w:line="240" w:lineRule="auto"/>
        <w:ind w:left="964" w:firstLine="709"/>
        <w:jc w:val="both"/>
        <w:rPr>
          <w:sz w:val="28"/>
          <w:szCs w:val="28"/>
        </w:rPr>
      </w:pPr>
      <w:r w:rsidRPr="008847BC">
        <w:rPr>
          <w:sz w:val="28"/>
          <w:szCs w:val="28"/>
        </w:rPr>
        <w:t>- задолженность по авансам;</w:t>
      </w:r>
    </w:p>
    <w:p w:rsidR="007E17D9" w:rsidRPr="008847BC" w:rsidRDefault="007E17D9" w:rsidP="00030DFD">
      <w:pPr>
        <w:pStyle w:val="ab"/>
        <w:spacing w:before="0" w:after="0" w:line="240" w:lineRule="auto"/>
        <w:ind w:left="964" w:firstLine="709"/>
        <w:jc w:val="both"/>
        <w:rPr>
          <w:sz w:val="28"/>
          <w:szCs w:val="28"/>
        </w:rPr>
      </w:pPr>
      <w:r w:rsidRPr="008847BC">
        <w:rPr>
          <w:sz w:val="28"/>
          <w:szCs w:val="28"/>
        </w:rPr>
        <w:t xml:space="preserve">- задолженность </w:t>
      </w:r>
      <w:r w:rsidR="00E708D2" w:rsidRPr="008847BC">
        <w:rPr>
          <w:sz w:val="28"/>
          <w:szCs w:val="28"/>
        </w:rPr>
        <w:t>подотчётных</w:t>
      </w:r>
      <w:r w:rsidRPr="008847BC">
        <w:rPr>
          <w:sz w:val="28"/>
          <w:szCs w:val="28"/>
        </w:rPr>
        <w:t xml:space="preserve"> лиц;</w:t>
      </w:r>
    </w:p>
    <w:p w:rsidR="007E17D9" w:rsidRPr="008847BC" w:rsidRDefault="007E17D9" w:rsidP="00030DFD">
      <w:pPr>
        <w:pStyle w:val="ab"/>
        <w:spacing w:before="0" w:after="0" w:line="240" w:lineRule="auto"/>
        <w:ind w:left="964" w:firstLine="709"/>
        <w:jc w:val="both"/>
        <w:rPr>
          <w:sz w:val="28"/>
          <w:szCs w:val="28"/>
        </w:rPr>
      </w:pPr>
      <w:r w:rsidRPr="008847BC">
        <w:rPr>
          <w:sz w:val="28"/>
          <w:szCs w:val="28"/>
        </w:rPr>
        <w:t>- задолженность по недостачам.</w:t>
      </w:r>
    </w:p>
    <w:p w:rsidR="007E17D9" w:rsidRDefault="007E17D9" w:rsidP="00030DFD">
      <w:pPr>
        <w:spacing w:before="0" w:after="0" w:line="240" w:lineRule="auto"/>
        <w:ind w:firstLine="709"/>
      </w:pPr>
      <w:r>
        <w:rPr>
          <w:i/>
        </w:rPr>
        <w:t xml:space="preserve">(Основание: </w:t>
      </w:r>
      <w:hyperlink r:id="rId312" w:history="1">
        <w:r>
          <w:rPr>
            <w:rStyle w:val="afc"/>
            <w:i/>
          </w:rPr>
          <w:t>п. 9</w:t>
        </w:r>
      </w:hyperlink>
      <w:r>
        <w:rPr>
          <w:i/>
        </w:rPr>
        <w:t xml:space="preserve"> СГС "</w:t>
      </w:r>
      <w:r w:rsidR="00E708D2">
        <w:rPr>
          <w:i/>
        </w:rPr>
        <w:t>Учётная</w:t>
      </w:r>
      <w:r>
        <w:rPr>
          <w:i/>
        </w:rPr>
        <w:t xml:space="preserve"> политика"</w:t>
      </w:r>
      <w:r>
        <w:t>)</w:t>
      </w:r>
    </w:p>
    <w:p w:rsidR="007E17D9" w:rsidRPr="008847BC" w:rsidRDefault="007E17D9" w:rsidP="00030DFD">
      <w:pPr>
        <w:pStyle w:val="2"/>
        <w:spacing w:before="0" w:after="0" w:line="240" w:lineRule="auto"/>
        <w:ind w:firstLine="709"/>
        <w:rPr>
          <w:sz w:val="28"/>
          <w:szCs w:val="28"/>
        </w:rPr>
      </w:pPr>
      <w:bookmarkStart w:id="148" w:name="_ref_1-bb690ca1d65641"/>
      <w:r w:rsidRPr="008847BC">
        <w:rPr>
          <w:sz w:val="28"/>
          <w:szCs w:val="28"/>
        </w:rPr>
        <w:t xml:space="preserve">Документы о вручении ценных подарков (сувенирной продукции) оформляются в соответствии с Порядком, </w:t>
      </w:r>
      <w:r w:rsidR="00E708D2" w:rsidRPr="008847BC">
        <w:rPr>
          <w:sz w:val="28"/>
          <w:szCs w:val="28"/>
        </w:rPr>
        <w:t>приведённым</w:t>
      </w:r>
      <w:r w:rsidRPr="008847BC">
        <w:rPr>
          <w:sz w:val="28"/>
          <w:szCs w:val="28"/>
        </w:rPr>
        <w:t xml:space="preserve"> в Приложении № </w:t>
      </w:r>
      <w:r w:rsidR="00DA69F6">
        <w:fldChar w:fldCharType="begin" w:fldLock="1"/>
      </w:r>
      <w:r w:rsidR="00DA69F6">
        <w:instrText xml:space="preserve"> REF _ref_1-0afcfdad084549 \h \n \!  \* MERGEFORMAT </w:instrText>
      </w:r>
      <w:r w:rsidR="00DA69F6">
        <w:fldChar w:fldCharType="separate"/>
      </w:r>
      <w:r w:rsidRPr="008847BC">
        <w:t>1</w:t>
      </w:r>
      <w:r w:rsidR="00DA69F6">
        <w:fldChar w:fldCharType="end"/>
      </w:r>
      <w:r w:rsidR="00BE2F20" w:rsidRPr="008847BC">
        <w:rPr>
          <w:sz w:val="28"/>
          <w:szCs w:val="28"/>
        </w:rPr>
        <w:t>7</w:t>
      </w:r>
      <w:r w:rsidRPr="008847BC">
        <w:rPr>
          <w:sz w:val="28"/>
          <w:szCs w:val="28"/>
        </w:rPr>
        <w:t xml:space="preserve"> к </w:t>
      </w:r>
      <w:r w:rsidR="00E708D2" w:rsidRPr="008847BC">
        <w:rPr>
          <w:sz w:val="28"/>
          <w:szCs w:val="28"/>
        </w:rPr>
        <w:t>Учётной</w:t>
      </w:r>
      <w:r w:rsidRPr="008847BC">
        <w:rPr>
          <w:sz w:val="28"/>
          <w:szCs w:val="28"/>
        </w:rPr>
        <w:t xml:space="preserve"> политике.</w:t>
      </w:r>
      <w:bookmarkEnd w:id="148"/>
    </w:p>
    <w:p w:rsidR="007E17D9" w:rsidRPr="008847BC" w:rsidRDefault="007E17D9" w:rsidP="00030DFD">
      <w:pPr>
        <w:pStyle w:val="2"/>
        <w:spacing w:before="0" w:after="0" w:line="240" w:lineRule="auto"/>
        <w:ind w:firstLine="709"/>
        <w:rPr>
          <w:sz w:val="28"/>
          <w:szCs w:val="28"/>
        </w:rPr>
      </w:pPr>
      <w:bookmarkStart w:id="149" w:name="_ref_1-2d3ffdabfaf04c"/>
      <w:r w:rsidRPr="008847BC">
        <w:rPr>
          <w:sz w:val="28"/>
          <w:szCs w:val="28"/>
        </w:rPr>
        <w:t xml:space="preserve">На забалансовом </w:t>
      </w:r>
      <w:hyperlink r:id="rId313" w:history="1">
        <w:r w:rsidR="00E708D2" w:rsidRPr="008847BC">
          <w:rPr>
            <w:rStyle w:val="afc"/>
            <w:sz w:val="28"/>
            <w:szCs w:val="28"/>
          </w:rPr>
          <w:t>счёте</w:t>
        </w:r>
        <w:r w:rsidRPr="008847BC">
          <w:rPr>
            <w:rStyle w:val="afc"/>
            <w:sz w:val="28"/>
            <w:szCs w:val="28"/>
          </w:rPr>
          <w:t xml:space="preserve"> 09</w:t>
        </w:r>
      </w:hyperlink>
      <w:r w:rsidRPr="008847BC">
        <w:rPr>
          <w:sz w:val="28"/>
          <w:szCs w:val="28"/>
        </w:rPr>
        <w:t xml:space="preserve"> "Запасные части к транспортным средствам, выданные взамен изношенных" </w:t>
      </w:r>
      <w:r w:rsidR="00E708D2" w:rsidRPr="008847BC">
        <w:rPr>
          <w:sz w:val="28"/>
          <w:szCs w:val="28"/>
        </w:rPr>
        <w:t>учёт</w:t>
      </w:r>
      <w:r w:rsidRPr="008847BC">
        <w:rPr>
          <w:sz w:val="28"/>
          <w:szCs w:val="28"/>
        </w:rPr>
        <w:t xml:space="preserve"> </w:t>
      </w:r>
      <w:r w:rsidR="00E708D2" w:rsidRPr="008847BC">
        <w:rPr>
          <w:sz w:val="28"/>
          <w:szCs w:val="28"/>
        </w:rPr>
        <w:t>ведётся</w:t>
      </w:r>
      <w:r w:rsidRPr="008847BC">
        <w:rPr>
          <w:sz w:val="28"/>
          <w:szCs w:val="28"/>
        </w:rPr>
        <w:t xml:space="preserve"> по группам:</w:t>
      </w:r>
      <w:bookmarkEnd w:id="149"/>
    </w:p>
    <w:p w:rsidR="007E17D9" w:rsidRPr="008847BC" w:rsidRDefault="007E17D9" w:rsidP="00030DFD">
      <w:pPr>
        <w:pStyle w:val="ab"/>
        <w:spacing w:before="0" w:after="0" w:line="240" w:lineRule="auto"/>
        <w:ind w:left="964" w:firstLine="709"/>
        <w:jc w:val="both"/>
        <w:rPr>
          <w:sz w:val="28"/>
          <w:szCs w:val="28"/>
        </w:rPr>
      </w:pPr>
      <w:r w:rsidRPr="008847BC">
        <w:rPr>
          <w:sz w:val="28"/>
          <w:szCs w:val="28"/>
        </w:rPr>
        <w:t>- аккумуляторы;</w:t>
      </w:r>
    </w:p>
    <w:p w:rsidR="007E17D9" w:rsidRPr="008847BC" w:rsidRDefault="007E17D9" w:rsidP="00030DFD">
      <w:pPr>
        <w:pStyle w:val="ab"/>
        <w:spacing w:before="0" w:after="0" w:line="240" w:lineRule="auto"/>
        <w:ind w:left="964" w:firstLine="709"/>
        <w:jc w:val="both"/>
        <w:rPr>
          <w:sz w:val="28"/>
          <w:szCs w:val="28"/>
        </w:rPr>
      </w:pPr>
      <w:r w:rsidRPr="008847BC">
        <w:rPr>
          <w:sz w:val="28"/>
          <w:szCs w:val="28"/>
        </w:rPr>
        <w:t>- шины, диски.</w:t>
      </w:r>
    </w:p>
    <w:p w:rsidR="007E17D9" w:rsidRDefault="007E17D9" w:rsidP="00030DFD">
      <w:pPr>
        <w:spacing w:before="0" w:after="0" w:line="240" w:lineRule="auto"/>
        <w:ind w:firstLine="709"/>
      </w:pPr>
      <w:r>
        <w:rPr>
          <w:i/>
        </w:rPr>
        <w:t xml:space="preserve">(Основание: </w:t>
      </w:r>
      <w:hyperlink r:id="rId314" w:history="1">
        <w:r>
          <w:rPr>
            <w:rStyle w:val="afc"/>
            <w:i/>
          </w:rPr>
          <w:t>п. 349</w:t>
        </w:r>
      </w:hyperlink>
      <w:r>
        <w:rPr>
          <w:i/>
        </w:rPr>
        <w:t xml:space="preserve"> Инструкции № 157н)</w:t>
      </w:r>
    </w:p>
    <w:p w:rsidR="007E17D9" w:rsidRPr="008847BC" w:rsidRDefault="007E17D9" w:rsidP="00030DFD">
      <w:pPr>
        <w:pStyle w:val="2"/>
        <w:spacing w:before="0" w:after="0" w:line="240" w:lineRule="auto"/>
        <w:ind w:firstLine="709"/>
        <w:rPr>
          <w:sz w:val="28"/>
          <w:szCs w:val="28"/>
        </w:rPr>
      </w:pPr>
      <w:bookmarkStart w:id="150" w:name="_ref_1-0f8049d35c0445"/>
      <w:r w:rsidRPr="008847BC">
        <w:rPr>
          <w:sz w:val="28"/>
          <w:szCs w:val="28"/>
        </w:rPr>
        <w:t xml:space="preserve">На забалансовом </w:t>
      </w:r>
      <w:hyperlink r:id="rId315" w:history="1">
        <w:r w:rsidR="00E708D2" w:rsidRPr="008847BC">
          <w:rPr>
            <w:rStyle w:val="afc"/>
            <w:sz w:val="28"/>
            <w:szCs w:val="28"/>
          </w:rPr>
          <w:t>счёте</w:t>
        </w:r>
        <w:r w:rsidRPr="008847BC">
          <w:rPr>
            <w:rStyle w:val="afc"/>
            <w:sz w:val="28"/>
            <w:szCs w:val="28"/>
          </w:rPr>
          <w:t xml:space="preserve"> 10</w:t>
        </w:r>
      </w:hyperlink>
      <w:r w:rsidRPr="008847BC">
        <w:rPr>
          <w:sz w:val="28"/>
          <w:szCs w:val="28"/>
        </w:rPr>
        <w:t xml:space="preserve"> "Обеспечение исполнения обязательств" </w:t>
      </w:r>
      <w:r w:rsidR="00E708D2" w:rsidRPr="008847BC">
        <w:rPr>
          <w:sz w:val="28"/>
          <w:szCs w:val="28"/>
        </w:rPr>
        <w:t>учёт</w:t>
      </w:r>
      <w:r w:rsidRPr="008847BC">
        <w:rPr>
          <w:sz w:val="28"/>
          <w:szCs w:val="28"/>
        </w:rPr>
        <w:t xml:space="preserve"> </w:t>
      </w:r>
      <w:r w:rsidR="00E708D2" w:rsidRPr="008847BC">
        <w:rPr>
          <w:sz w:val="28"/>
          <w:szCs w:val="28"/>
        </w:rPr>
        <w:t>ведётся</w:t>
      </w:r>
      <w:r w:rsidRPr="008847BC">
        <w:rPr>
          <w:sz w:val="28"/>
          <w:szCs w:val="28"/>
        </w:rPr>
        <w:t xml:space="preserve"> по видам обеспечений:</w:t>
      </w:r>
      <w:bookmarkEnd w:id="150"/>
    </w:p>
    <w:p w:rsidR="007E17D9" w:rsidRPr="008847BC" w:rsidRDefault="007E17D9" w:rsidP="00030DFD">
      <w:pPr>
        <w:pStyle w:val="ab"/>
        <w:spacing w:before="0" w:after="0" w:line="240" w:lineRule="auto"/>
        <w:ind w:left="964" w:firstLine="709"/>
        <w:jc w:val="both"/>
        <w:rPr>
          <w:sz w:val="28"/>
          <w:szCs w:val="28"/>
        </w:rPr>
      </w:pPr>
      <w:r w:rsidRPr="008847BC">
        <w:rPr>
          <w:sz w:val="28"/>
          <w:szCs w:val="28"/>
        </w:rPr>
        <w:t>- банковские гарантии;</w:t>
      </w:r>
    </w:p>
    <w:p w:rsidR="007E17D9" w:rsidRPr="008847BC" w:rsidRDefault="007E17D9" w:rsidP="00030DFD">
      <w:pPr>
        <w:pStyle w:val="ab"/>
        <w:spacing w:before="0" w:after="0" w:line="240" w:lineRule="auto"/>
        <w:ind w:left="964" w:firstLine="709"/>
        <w:jc w:val="both"/>
        <w:rPr>
          <w:sz w:val="28"/>
          <w:szCs w:val="28"/>
        </w:rPr>
      </w:pPr>
      <w:r w:rsidRPr="008847BC">
        <w:rPr>
          <w:sz w:val="28"/>
          <w:szCs w:val="28"/>
        </w:rPr>
        <w:t>- поручительства;</w:t>
      </w:r>
    </w:p>
    <w:p w:rsidR="007E17D9" w:rsidRPr="008847BC" w:rsidRDefault="007E17D9" w:rsidP="00030DFD">
      <w:pPr>
        <w:pStyle w:val="ab"/>
        <w:spacing w:before="0" w:after="0" w:line="240" w:lineRule="auto"/>
        <w:ind w:left="964" w:firstLine="709"/>
        <w:jc w:val="both"/>
        <w:rPr>
          <w:sz w:val="28"/>
          <w:szCs w:val="28"/>
        </w:rPr>
      </w:pPr>
      <w:r w:rsidRPr="008847BC">
        <w:rPr>
          <w:sz w:val="28"/>
          <w:szCs w:val="28"/>
        </w:rPr>
        <w:t>- вид или виды обеспечений.</w:t>
      </w:r>
    </w:p>
    <w:p w:rsidR="007E17D9" w:rsidRDefault="007E17D9" w:rsidP="00030DFD">
      <w:pPr>
        <w:spacing w:before="0" w:after="0" w:line="240" w:lineRule="auto"/>
        <w:ind w:firstLine="709"/>
      </w:pPr>
      <w:r>
        <w:rPr>
          <w:i/>
        </w:rPr>
        <w:t xml:space="preserve">(Основание: </w:t>
      </w:r>
      <w:hyperlink r:id="rId316" w:history="1">
        <w:r>
          <w:rPr>
            <w:rStyle w:val="afc"/>
            <w:i/>
          </w:rPr>
          <w:t>п. 352</w:t>
        </w:r>
      </w:hyperlink>
      <w:r>
        <w:rPr>
          <w:i/>
        </w:rPr>
        <w:t xml:space="preserve"> Инструкции № 157н)</w:t>
      </w:r>
    </w:p>
    <w:p w:rsidR="007E17D9" w:rsidRPr="008847BC" w:rsidRDefault="007E17D9" w:rsidP="00030DFD">
      <w:pPr>
        <w:pStyle w:val="2"/>
        <w:spacing w:before="0" w:after="0" w:line="240" w:lineRule="auto"/>
        <w:ind w:firstLine="709"/>
        <w:rPr>
          <w:sz w:val="28"/>
          <w:szCs w:val="28"/>
        </w:rPr>
      </w:pPr>
      <w:bookmarkStart w:id="151" w:name="_ref_1-582c7e59521a45"/>
      <w:r w:rsidRPr="008847BC">
        <w:rPr>
          <w:sz w:val="28"/>
          <w:szCs w:val="28"/>
        </w:rPr>
        <w:t xml:space="preserve">Аналитический </w:t>
      </w:r>
      <w:r w:rsidR="00E708D2" w:rsidRPr="008847BC">
        <w:rPr>
          <w:sz w:val="28"/>
          <w:szCs w:val="28"/>
        </w:rPr>
        <w:t>учёт</w:t>
      </w:r>
      <w:r w:rsidRPr="008847BC">
        <w:rPr>
          <w:sz w:val="28"/>
          <w:szCs w:val="28"/>
        </w:rPr>
        <w:t xml:space="preserve"> по счетам </w:t>
      </w:r>
      <w:hyperlink r:id="rId317" w:history="1">
        <w:r w:rsidRPr="008847BC">
          <w:rPr>
            <w:rStyle w:val="afc"/>
            <w:sz w:val="28"/>
            <w:szCs w:val="28"/>
          </w:rPr>
          <w:t>17</w:t>
        </w:r>
      </w:hyperlink>
      <w:r w:rsidRPr="008847BC">
        <w:rPr>
          <w:sz w:val="28"/>
          <w:szCs w:val="28"/>
        </w:rPr>
        <w:t xml:space="preserve"> "Поступления денежных средств" и </w:t>
      </w:r>
      <w:hyperlink r:id="rId318" w:history="1">
        <w:r w:rsidRPr="008847BC">
          <w:rPr>
            <w:rStyle w:val="afc"/>
            <w:sz w:val="28"/>
            <w:szCs w:val="28"/>
          </w:rPr>
          <w:t>18</w:t>
        </w:r>
      </w:hyperlink>
      <w:r w:rsidRPr="008847BC">
        <w:rPr>
          <w:sz w:val="28"/>
          <w:szCs w:val="28"/>
        </w:rPr>
        <w:t xml:space="preserve"> "Выбытия денежных средств" </w:t>
      </w:r>
      <w:r w:rsidR="00E708D2" w:rsidRPr="008847BC">
        <w:rPr>
          <w:sz w:val="28"/>
          <w:szCs w:val="28"/>
        </w:rPr>
        <w:t>ведётся</w:t>
      </w:r>
      <w:r w:rsidRPr="008847BC">
        <w:rPr>
          <w:sz w:val="28"/>
          <w:szCs w:val="28"/>
        </w:rPr>
        <w:t xml:space="preserve"> в Многографной карточке (</w:t>
      </w:r>
      <w:hyperlink r:id="rId319" w:history="1">
        <w:r w:rsidRPr="008847BC">
          <w:rPr>
            <w:rStyle w:val="afc"/>
            <w:sz w:val="28"/>
            <w:szCs w:val="28"/>
          </w:rPr>
          <w:t>ф. 0504054</w:t>
        </w:r>
      </w:hyperlink>
      <w:r w:rsidRPr="008847BC">
        <w:rPr>
          <w:sz w:val="28"/>
          <w:szCs w:val="28"/>
        </w:rPr>
        <w:t>).</w:t>
      </w:r>
      <w:bookmarkEnd w:id="151"/>
    </w:p>
    <w:p w:rsidR="007E17D9" w:rsidRDefault="007E17D9" w:rsidP="00030DFD">
      <w:pPr>
        <w:spacing w:before="0" w:after="0" w:line="240" w:lineRule="auto"/>
        <w:ind w:firstLine="709"/>
      </w:pPr>
      <w:r>
        <w:rPr>
          <w:i/>
        </w:rPr>
        <w:t xml:space="preserve">(Основание: </w:t>
      </w:r>
      <w:hyperlink r:id="rId320" w:history="1">
        <w:r>
          <w:rPr>
            <w:rStyle w:val="afc"/>
            <w:i/>
          </w:rPr>
          <w:t>п. п. 366</w:t>
        </w:r>
      </w:hyperlink>
      <w:r>
        <w:rPr>
          <w:i/>
        </w:rPr>
        <w:t xml:space="preserve">, </w:t>
      </w:r>
      <w:hyperlink r:id="rId321" w:history="1">
        <w:r>
          <w:rPr>
            <w:rStyle w:val="afc"/>
            <w:i/>
          </w:rPr>
          <w:t>368</w:t>
        </w:r>
      </w:hyperlink>
      <w:r>
        <w:rPr>
          <w:i/>
        </w:rPr>
        <w:t xml:space="preserve"> Инструкции № 157н)</w:t>
      </w:r>
    </w:p>
    <w:p w:rsidR="007E17D9" w:rsidRPr="008847BC" w:rsidRDefault="007E17D9" w:rsidP="00030DFD">
      <w:pPr>
        <w:pStyle w:val="2"/>
        <w:spacing w:before="0" w:after="0" w:line="240" w:lineRule="auto"/>
        <w:ind w:firstLine="709"/>
        <w:rPr>
          <w:sz w:val="28"/>
          <w:szCs w:val="28"/>
        </w:rPr>
      </w:pPr>
      <w:bookmarkStart w:id="152" w:name="_ref_1-bd58a0ceac9b40"/>
      <w:r w:rsidRPr="008847BC">
        <w:rPr>
          <w:sz w:val="28"/>
          <w:szCs w:val="28"/>
        </w:rPr>
        <w:lastRenderedPageBreak/>
        <w:t xml:space="preserve">Аналитический </w:t>
      </w:r>
      <w:r w:rsidR="00E708D2" w:rsidRPr="008847BC">
        <w:rPr>
          <w:sz w:val="28"/>
          <w:szCs w:val="28"/>
        </w:rPr>
        <w:t>учёт</w:t>
      </w:r>
      <w:r w:rsidRPr="008847BC">
        <w:rPr>
          <w:sz w:val="28"/>
          <w:szCs w:val="28"/>
        </w:rPr>
        <w:t xml:space="preserve"> невыясненных поступлений бюджета прошлых лет </w:t>
      </w:r>
      <w:r w:rsidR="00E708D2" w:rsidRPr="008847BC">
        <w:rPr>
          <w:sz w:val="28"/>
          <w:szCs w:val="28"/>
        </w:rPr>
        <w:t>ведётся</w:t>
      </w:r>
      <w:r w:rsidRPr="008847BC">
        <w:rPr>
          <w:sz w:val="28"/>
          <w:szCs w:val="28"/>
        </w:rPr>
        <w:t xml:space="preserve"> на </w:t>
      </w:r>
      <w:hyperlink r:id="rId322" w:history="1">
        <w:r w:rsidR="00E708D2" w:rsidRPr="008847BC">
          <w:rPr>
            <w:rStyle w:val="afc"/>
            <w:sz w:val="28"/>
            <w:szCs w:val="28"/>
          </w:rPr>
          <w:t>счёте</w:t>
        </w:r>
        <w:r w:rsidRPr="008847BC">
          <w:rPr>
            <w:rStyle w:val="afc"/>
            <w:sz w:val="28"/>
            <w:szCs w:val="28"/>
          </w:rPr>
          <w:t xml:space="preserve"> 19</w:t>
        </w:r>
      </w:hyperlink>
      <w:r w:rsidRPr="008847BC">
        <w:rPr>
          <w:sz w:val="28"/>
          <w:szCs w:val="28"/>
        </w:rPr>
        <w:t xml:space="preserve"> "Невыясненные поступления прошлых лет" в разрезе каждого плательщика, от которого поступили соответствующие средства.</w:t>
      </w:r>
      <w:bookmarkEnd w:id="152"/>
    </w:p>
    <w:p w:rsidR="007E17D9" w:rsidRDefault="007E17D9" w:rsidP="00030DFD">
      <w:pPr>
        <w:spacing w:before="0" w:after="0" w:line="240" w:lineRule="auto"/>
        <w:ind w:firstLine="709"/>
      </w:pPr>
      <w:r>
        <w:rPr>
          <w:i/>
        </w:rPr>
        <w:t>(</w:t>
      </w:r>
      <w:r>
        <w:t xml:space="preserve">Основание: </w:t>
      </w:r>
      <w:hyperlink r:id="rId323" w:history="1">
        <w:r>
          <w:rPr>
            <w:rStyle w:val="afc"/>
            <w:i/>
          </w:rPr>
          <w:t>п. 370</w:t>
        </w:r>
      </w:hyperlink>
      <w:r>
        <w:rPr>
          <w:i/>
        </w:rPr>
        <w:t xml:space="preserve"> Инструкции № 157н, </w:t>
      </w:r>
      <w:hyperlink r:id="rId324" w:history="1">
        <w:r>
          <w:rPr>
            <w:rStyle w:val="afc"/>
            <w:i/>
          </w:rPr>
          <w:t>п. 9</w:t>
        </w:r>
      </w:hyperlink>
      <w:r>
        <w:rPr>
          <w:i/>
        </w:rPr>
        <w:t xml:space="preserve"> СГС "</w:t>
      </w:r>
      <w:r w:rsidR="00E708D2">
        <w:rPr>
          <w:i/>
        </w:rPr>
        <w:t>Учётная</w:t>
      </w:r>
      <w:r>
        <w:rPr>
          <w:i/>
        </w:rPr>
        <w:t xml:space="preserve"> политика")</w:t>
      </w:r>
    </w:p>
    <w:p w:rsidR="007E17D9" w:rsidRPr="00343F91" w:rsidRDefault="007E17D9" w:rsidP="00030DFD">
      <w:pPr>
        <w:pStyle w:val="2"/>
        <w:spacing w:before="0" w:after="0" w:line="240" w:lineRule="auto"/>
        <w:ind w:firstLine="709"/>
        <w:rPr>
          <w:sz w:val="28"/>
          <w:szCs w:val="28"/>
        </w:rPr>
      </w:pPr>
      <w:bookmarkStart w:id="153" w:name="_ref_1-22fe612cebb84e"/>
      <w:r w:rsidRPr="00343F91">
        <w:rPr>
          <w:sz w:val="28"/>
          <w:szCs w:val="28"/>
        </w:rPr>
        <w:t xml:space="preserve">На </w:t>
      </w:r>
      <w:r w:rsidR="00E708D2">
        <w:rPr>
          <w:sz w:val="28"/>
          <w:szCs w:val="28"/>
        </w:rPr>
        <w:t>з</w:t>
      </w:r>
      <w:r w:rsidR="00E708D2" w:rsidRPr="00343F91">
        <w:rPr>
          <w:sz w:val="28"/>
          <w:szCs w:val="28"/>
        </w:rPr>
        <w:t>абалансовый</w:t>
      </w:r>
      <w:r w:rsidRPr="00343F91">
        <w:rPr>
          <w:sz w:val="28"/>
          <w:szCs w:val="28"/>
        </w:rPr>
        <w:t xml:space="preserve"> </w:t>
      </w:r>
      <w:hyperlink r:id="rId325" w:history="1">
        <w:r w:rsidRPr="00343F91">
          <w:rPr>
            <w:rStyle w:val="afc"/>
            <w:sz w:val="28"/>
            <w:szCs w:val="28"/>
          </w:rPr>
          <w:t>счет 20</w:t>
        </w:r>
      </w:hyperlink>
      <w:r w:rsidRPr="00343F91">
        <w:rPr>
          <w:sz w:val="28"/>
          <w:szCs w:val="28"/>
        </w:rPr>
        <w:t xml:space="preserve"> "Задолженность, невостребованная кредиторами" не востребованная кредитором задолженность принимается по </w:t>
      </w:r>
      <w:r w:rsidR="00291CF1" w:rsidRPr="00343F91">
        <w:rPr>
          <w:sz w:val="28"/>
          <w:szCs w:val="28"/>
        </w:rPr>
        <w:t>распоряжению</w:t>
      </w:r>
      <w:r w:rsidRPr="00343F91">
        <w:rPr>
          <w:sz w:val="28"/>
          <w:szCs w:val="28"/>
        </w:rPr>
        <w:t>, изданному на основании:</w:t>
      </w:r>
      <w:bookmarkEnd w:id="153"/>
    </w:p>
    <w:p w:rsidR="007E17D9" w:rsidRPr="00343F91" w:rsidRDefault="007E17D9" w:rsidP="00030DFD">
      <w:pPr>
        <w:spacing w:before="0" w:after="0" w:line="240" w:lineRule="auto"/>
        <w:ind w:firstLine="709"/>
        <w:rPr>
          <w:sz w:val="28"/>
          <w:szCs w:val="28"/>
        </w:rPr>
      </w:pPr>
      <w:r w:rsidRPr="00343F91">
        <w:rPr>
          <w:sz w:val="28"/>
          <w:szCs w:val="28"/>
        </w:rPr>
        <w:t xml:space="preserve">- инвентаризационной описи </w:t>
      </w:r>
      <w:r w:rsidR="00E708D2" w:rsidRPr="00343F91">
        <w:rPr>
          <w:sz w:val="28"/>
          <w:szCs w:val="28"/>
        </w:rPr>
        <w:t>расчётов</w:t>
      </w:r>
      <w:r w:rsidRPr="00343F91">
        <w:rPr>
          <w:sz w:val="28"/>
          <w:szCs w:val="28"/>
        </w:rPr>
        <w:t xml:space="preserve"> с покупателями, поставщиками и прочими дебиторами и кредиторами </w:t>
      </w:r>
      <w:hyperlink r:id="rId326" w:history="1">
        <w:r w:rsidRPr="00343F91">
          <w:rPr>
            <w:rStyle w:val="afc"/>
            <w:sz w:val="28"/>
            <w:szCs w:val="28"/>
          </w:rPr>
          <w:t>(ф. 0504089)</w:t>
        </w:r>
      </w:hyperlink>
      <w:r w:rsidRPr="00343F91">
        <w:rPr>
          <w:sz w:val="28"/>
          <w:szCs w:val="28"/>
        </w:rPr>
        <w:t>;</w:t>
      </w:r>
    </w:p>
    <w:p w:rsidR="007E17D9" w:rsidRPr="00343F91" w:rsidRDefault="007E17D9" w:rsidP="00030DFD">
      <w:pPr>
        <w:spacing w:before="0" w:after="0" w:line="240" w:lineRule="auto"/>
        <w:ind w:firstLine="709"/>
        <w:rPr>
          <w:sz w:val="28"/>
          <w:szCs w:val="28"/>
        </w:rPr>
      </w:pPr>
      <w:r w:rsidRPr="00343F91">
        <w:rPr>
          <w:sz w:val="28"/>
          <w:szCs w:val="28"/>
        </w:rPr>
        <w:t>- докладной записки о выявлении кредиторской задолженности, не востребованной кредиторами.</w:t>
      </w:r>
    </w:p>
    <w:p w:rsidR="007E17D9" w:rsidRPr="00343F91" w:rsidRDefault="007E17D9" w:rsidP="00030DFD">
      <w:pPr>
        <w:spacing w:before="0" w:after="0" w:line="240" w:lineRule="auto"/>
        <w:ind w:firstLine="709"/>
        <w:rPr>
          <w:sz w:val="28"/>
          <w:szCs w:val="28"/>
        </w:rPr>
      </w:pPr>
      <w:r w:rsidRPr="00343F91">
        <w:rPr>
          <w:sz w:val="28"/>
          <w:szCs w:val="28"/>
        </w:rPr>
        <w:t xml:space="preserve">Списание задолженности с забалансового </w:t>
      </w:r>
      <w:r w:rsidR="00E708D2" w:rsidRPr="00343F91">
        <w:rPr>
          <w:sz w:val="28"/>
          <w:szCs w:val="28"/>
        </w:rPr>
        <w:t>учёта</w:t>
      </w:r>
      <w:r w:rsidRPr="00343F91">
        <w:rPr>
          <w:sz w:val="28"/>
          <w:szCs w:val="28"/>
        </w:rPr>
        <w:t xml:space="preserve"> осуществляется по итогам инвентаризации на основании решения инвентаризационной комиссии в следующих случаях:</w:t>
      </w:r>
    </w:p>
    <w:p w:rsidR="007E17D9" w:rsidRPr="00343F91" w:rsidRDefault="007E17D9" w:rsidP="00030DFD">
      <w:pPr>
        <w:spacing w:before="0" w:after="0" w:line="240" w:lineRule="auto"/>
        <w:ind w:firstLine="709"/>
        <w:rPr>
          <w:sz w:val="28"/>
          <w:szCs w:val="28"/>
        </w:rPr>
      </w:pPr>
      <w:r w:rsidRPr="00343F91">
        <w:rPr>
          <w:sz w:val="28"/>
          <w:szCs w:val="28"/>
        </w:rPr>
        <w:t>- завершился срок возможного возобновления процедуры взыскания задолженности согласно законодательству;</w:t>
      </w:r>
    </w:p>
    <w:p w:rsidR="007E17D9" w:rsidRPr="00343F91" w:rsidRDefault="007E17D9" w:rsidP="00030DFD">
      <w:pPr>
        <w:spacing w:before="0" w:after="0" w:line="240" w:lineRule="auto"/>
        <w:ind w:firstLine="709"/>
        <w:rPr>
          <w:sz w:val="28"/>
          <w:szCs w:val="28"/>
        </w:rPr>
      </w:pPr>
      <w:r w:rsidRPr="00343F91">
        <w:rPr>
          <w:sz w:val="28"/>
          <w:szCs w:val="28"/>
        </w:rPr>
        <w:t>- имеются документы, подтверждающие прекращение обязательства в связи со смертью (ликвидацией) контрагента.</w:t>
      </w:r>
    </w:p>
    <w:p w:rsidR="007E17D9" w:rsidRDefault="007E17D9" w:rsidP="00030DFD">
      <w:pPr>
        <w:spacing w:before="0" w:after="0" w:line="240" w:lineRule="auto"/>
        <w:ind w:firstLine="709"/>
      </w:pPr>
      <w:r>
        <w:rPr>
          <w:i/>
        </w:rPr>
        <w:t xml:space="preserve">(Основание: </w:t>
      </w:r>
      <w:hyperlink r:id="rId327" w:history="1">
        <w:r>
          <w:rPr>
            <w:rStyle w:val="afc"/>
            <w:i/>
          </w:rPr>
          <w:t>п. 371</w:t>
        </w:r>
      </w:hyperlink>
      <w:r>
        <w:rPr>
          <w:i/>
        </w:rPr>
        <w:t xml:space="preserve"> Инструкции № 157н)</w:t>
      </w:r>
    </w:p>
    <w:p w:rsidR="007E17D9" w:rsidRPr="00343F91" w:rsidRDefault="007E17D9" w:rsidP="00030DFD">
      <w:pPr>
        <w:pStyle w:val="2"/>
        <w:spacing w:before="0" w:after="0" w:line="240" w:lineRule="auto"/>
        <w:ind w:firstLine="709"/>
        <w:rPr>
          <w:sz w:val="28"/>
          <w:szCs w:val="28"/>
        </w:rPr>
      </w:pPr>
      <w:bookmarkStart w:id="154" w:name="_ref_1-d5cee47946fe46"/>
      <w:r w:rsidRPr="00343F91">
        <w:rPr>
          <w:sz w:val="28"/>
          <w:szCs w:val="28"/>
        </w:rPr>
        <w:t xml:space="preserve">Основные средства на забалансовом </w:t>
      </w:r>
      <w:hyperlink r:id="rId328" w:history="1">
        <w:r w:rsidR="00E708D2" w:rsidRPr="00343F91">
          <w:rPr>
            <w:rStyle w:val="afc"/>
            <w:sz w:val="28"/>
            <w:szCs w:val="28"/>
          </w:rPr>
          <w:t>счёте</w:t>
        </w:r>
        <w:r w:rsidRPr="00343F91">
          <w:rPr>
            <w:rStyle w:val="afc"/>
            <w:sz w:val="28"/>
            <w:szCs w:val="28"/>
          </w:rPr>
          <w:t xml:space="preserve"> 21</w:t>
        </w:r>
      </w:hyperlink>
      <w:r w:rsidRPr="00343F91">
        <w:rPr>
          <w:sz w:val="28"/>
          <w:szCs w:val="28"/>
        </w:rPr>
        <w:t xml:space="preserve"> "Основные средства в эксплуатации" учитываются в условной оценке: один объект - один рубль.</w:t>
      </w:r>
      <w:bookmarkEnd w:id="154"/>
    </w:p>
    <w:p w:rsidR="007E17D9" w:rsidRDefault="007E17D9" w:rsidP="00030DFD">
      <w:pPr>
        <w:spacing w:before="0" w:after="0" w:line="240" w:lineRule="auto"/>
        <w:ind w:firstLine="709"/>
      </w:pPr>
      <w:r>
        <w:rPr>
          <w:i/>
        </w:rPr>
        <w:t xml:space="preserve">(Основание: </w:t>
      </w:r>
      <w:hyperlink r:id="rId329" w:history="1">
        <w:r>
          <w:rPr>
            <w:rStyle w:val="afc"/>
            <w:i/>
          </w:rPr>
          <w:t>п. 373</w:t>
        </w:r>
      </w:hyperlink>
      <w:r>
        <w:rPr>
          <w:i/>
        </w:rPr>
        <w:t xml:space="preserve"> Инструкции № 157н)</w:t>
      </w:r>
    </w:p>
    <w:p w:rsidR="007E17D9" w:rsidRPr="00343F91" w:rsidRDefault="007E17D9" w:rsidP="00030DFD">
      <w:pPr>
        <w:pStyle w:val="2"/>
        <w:spacing w:before="0" w:after="0" w:line="240" w:lineRule="auto"/>
        <w:ind w:firstLine="709"/>
        <w:rPr>
          <w:sz w:val="28"/>
          <w:szCs w:val="28"/>
        </w:rPr>
      </w:pPr>
      <w:bookmarkStart w:id="155" w:name="_ref_1-ff7056fcb0ee41"/>
      <w:r w:rsidRPr="00343F91">
        <w:rPr>
          <w:sz w:val="28"/>
          <w:szCs w:val="28"/>
        </w:rPr>
        <w:t xml:space="preserve">Аналитический </w:t>
      </w:r>
      <w:r w:rsidR="00E708D2" w:rsidRPr="00343F91">
        <w:rPr>
          <w:sz w:val="28"/>
          <w:szCs w:val="28"/>
        </w:rPr>
        <w:t>учёт</w:t>
      </w:r>
      <w:r w:rsidRPr="00343F91">
        <w:rPr>
          <w:sz w:val="28"/>
          <w:szCs w:val="28"/>
        </w:rPr>
        <w:t xml:space="preserve"> на </w:t>
      </w:r>
      <w:hyperlink r:id="rId330" w:history="1">
        <w:r w:rsidR="00E708D2" w:rsidRPr="00343F91">
          <w:rPr>
            <w:rStyle w:val="afc"/>
            <w:sz w:val="28"/>
            <w:szCs w:val="28"/>
          </w:rPr>
          <w:t>счёте</w:t>
        </w:r>
        <w:r w:rsidRPr="00343F91">
          <w:rPr>
            <w:rStyle w:val="afc"/>
            <w:sz w:val="28"/>
            <w:szCs w:val="28"/>
          </w:rPr>
          <w:t xml:space="preserve"> 21</w:t>
        </w:r>
      </w:hyperlink>
      <w:r w:rsidRPr="00343F91">
        <w:rPr>
          <w:sz w:val="28"/>
          <w:szCs w:val="28"/>
        </w:rPr>
        <w:t xml:space="preserve"> </w:t>
      </w:r>
      <w:r w:rsidR="00E708D2" w:rsidRPr="00343F91">
        <w:rPr>
          <w:sz w:val="28"/>
          <w:szCs w:val="28"/>
        </w:rPr>
        <w:t>ведётся</w:t>
      </w:r>
      <w:r w:rsidRPr="00343F91">
        <w:rPr>
          <w:sz w:val="28"/>
          <w:szCs w:val="28"/>
        </w:rPr>
        <w:t xml:space="preserve"> по следующим группам:</w:t>
      </w:r>
      <w:bookmarkEnd w:id="155"/>
    </w:p>
    <w:p w:rsidR="00291CF1" w:rsidRPr="00343F91" w:rsidRDefault="00291CF1" w:rsidP="00030DFD">
      <w:pPr>
        <w:spacing w:before="0" w:after="0" w:line="240" w:lineRule="auto"/>
        <w:ind w:firstLine="709"/>
        <w:rPr>
          <w:sz w:val="28"/>
          <w:szCs w:val="28"/>
        </w:rPr>
      </w:pPr>
      <w:r w:rsidRPr="00343F91">
        <w:rPr>
          <w:sz w:val="28"/>
          <w:szCs w:val="28"/>
        </w:rPr>
        <w:t>- Основные средства в эксплуатации - особо ценное движимое имущество;</w:t>
      </w:r>
    </w:p>
    <w:p w:rsidR="00291CF1" w:rsidRPr="00343F91" w:rsidRDefault="00291CF1" w:rsidP="00030DFD">
      <w:pPr>
        <w:spacing w:before="0" w:after="0" w:line="240" w:lineRule="auto"/>
        <w:ind w:firstLine="709"/>
        <w:rPr>
          <w:sz w:val="28"/>
          <w:szCs w:val="28"/>
        </w:rPr>
      </w:pPr>
      <w:r w:rsidRPr="00343F91">
        <w:rPr>
          <w:sz w:val="28"/>
          <w:szCs w:val="28"/>
        </w:rPr>
        <w:t>- Нежилые помещения (здания и сооружения) - особо ценное движимое имущество;</w:t>
      </w:r>
    </w:p>
    <w:p w:rsidR="00291CF1" w:rsidRPr="00343F91" w:rsidRDefault="00291CF1" w:rsidP="00030DFD">
      <w:pPr>
        <w:spacing w:before="0" w:after="0" w:line="240" w:lineRule="auto"/>
        <w:ind w:firstLine="709"/>
        <w:rPr>
          <w:sz w:val="28"/>
          <w:szCs w:val="28"/>
        </w:rPr>
      </w:pPr>
      <w:r w:rsidRPr="00343F91">
        <w:rPr>
          <w:sz w:val="28"/>
          <w:szCs w:val="28"/>
        </w:rPr>
        <w:t>- Машины и оборудование - особо ценное движимое имущество;</w:t>
      </w:r>
    </w:p>
    <w:p w:rsidR="00291CF1" w:rsidRPr="00343F91" w:rsidRDefault="00291CF1" w:rsidP="00030DFD">
      <w:pPr>
        <w:spacing w:before="0" w:after="0" w:line="240" w:lineRule="auto"/>
        <w:ind w:firstLine="709"/>
        <w:rPr>
          <w:sz w:val="28"/>
          <w:szCs w:val="28"/>
        </w:rPr>
      </w:pPr>
      <w:r w:rsidRPr="00343F91">
        <w:rPr>
          <w:sz w:val="28"/>
          <w:szCs w:val="28"/>
        </w:rPr>
        <w:t>- Транспортные средства - особо ценное движимое имущество;</w:t>
      </w:r>
    </w:p>
    <w:p w:rsidR="00291CF1" w:rsidRPr="00343F91" w:rsidRDefault="00291CF1" w:rsidP="00030DFD">
      <w:pPr>
        <w:spacing w:before="0" w:after="0" w:line="240" w:lineRule="auto"/>
        <w:ind w:firstLine="709"/>
        <w:rPr>
          <w:sz w:val="28"/>
          <w:szCs w:val="28"/>
        </w:rPr>
      </w:pPr>
      <w:r w:rsidRPr="00343F91">
        <w:rPr>
          <w:sz w:val="28"/>
          <w:szCs w:val="28"/>
        </w:rPr>
        <w:t>- Инвентарь производственный и хозяйственный - особо ценное движимое имущество;</w:t>
      </w:r>
    </w:p>
    <w:p w:rsidR="00291CF1" w:rsidRPr="00343F91" w:rsidRDefault="00291CF1" w:rsidP="00030DFD">
      <w:pPr>
        <w:spacing w:before="0" w:after="0" w:line="240" w:lineRule="auto"/>
        <w:ind w:firstLine="709"/>
        <w:rPr>
          <w:sz w:val="28"/>
          <w:szCs w:val="28"/>
        </w:rPr>
      </w:pPr>
      <w:r w:rsidRPr="00343F91">
        <w:rPr>
          <w:sz w:val="28"/>
          <w:szCs w:val="28"/>
        </w:rPr>
        <w:t>- Биологические ресурсы - особо ценное движимое имущество учреждения;</w:t>
      </w:r>
    </w:p>
    <w:p w:rsidR="00291CF1" w:rsidRPr="00343F91" w:rsidRDefault="00291CF1" w:rsidP="00030DFD">
      <w:pPr>
        <w:spacing w:before="0" w:after="0" w:line="240" w:lineRule="auto"/>
        <w:ind w:firstLine="709"/>
        <w:rPr>
          <w:sz w:val="28"/>
          <w:szCs w:val="28"/>
        </w:rPr>
      </w:pPr>
      <w:r w:rsidRPr="00343F91">
        <w:rPr>
          <w:sz w:val="28"/>
          <w:szCs w:val="28"/>
        </w:rPr>
        <w:t>- Прочие основные средства - особо ценное движимое имущество;</w:t>
      </w:r>
    </w:p>
    <w:p w:rsidR="00291CF1" w:rsidRPr="00343F91" w:rsidRDefault="00291CF1" w:rsidP="00030DFD">
      <w:pPr>
        <w:spacing w:before="0" w:after="0" w:line="240" w:lineRule="auto"/>
        <w:ind w:firstLine="709"/>
        <w:rPr>
          <w:sz w:val="28"/>
          <w:szCs w:val="28"/>
        </w:rPr>
      </w:pPr>
      <w:r w:rsidRPr="00343F91">
        <w:rPr>
          <w:sz w:val="28"/>
          <w:szCs w:val="28"/>
        </w:rPr>
        <w:t>-Основные средства в эксплуатации - иное движимое имущество;</w:t>
      </w:r>
    </w:p>
    <w:p w:rsidR="00291CF1" w:rsidRPr="00343F91" w:rsidRDefault="00291CF1" w:rsidP="00030DFD">
      <w:pPr>
        <w:spacing w:before="0" w:after="0" w:line="240" w:lineRule="auto"/>
        <w:ind w:firstLine="709"/>
        <w:rPr>
          <w:sz w:val="28"/>
          <w:szCs w:val="28"/>
        </w:rPr>
      </w:pPr>
      <w:r w:rsidRPr="00343F91">
        <w:rPr>
          <w:sz w:val="28"/>
          <w:szCs w:val="28"/>
        </w:rPr>
        <w:t>- Нежилые помещения (здания и сооружения) - иное движимое имущество;</w:t>
      </w:r>
    </w:p>
    <w:p w:rsidR="00291CF1" w:rsidRPr="00343F91" w:rsidRDefault="00291CF1" w:rsidP="00030DFD">
      <w:pPr>
        <w:spacing w:before="0" w:after="0" w:line="240" w:lineRule="auto"/>
        <w:ind w:firstLine="709"/>
        <w:rPr>
          <w:sz w:val="28"/>
          <w:szCs w:val="28"/>
        </w:rPr>
      </w:pPr>
      <w:r w:rsidRPr="00343F91">
        <w:rPr>
          <w:sz w:val="28"/>
          <w:szCs w:val="28"/>
        </w:rPr>
        <w:t>- Машины и оборудование - иное движимое имущество;</w:t>
      </w:r>
    </w:p>
    <w:p w:rsidR="00291CF1" w:rsidRPr="00343F91" w:rsidRDefault="00291CF1" w:rsidP="00030DFD">
      <w:pPr>
        <w:spacing w:before="0" w:after="0" w:line="240" w:lineRule="auto"/>
        <w:ind w:firstLine="709"/>
        <w:rPr>
          <w:sz w:val="28"/>
          <w:szCs w:val="28"/>
        </w:rPr>
      </w:pPr>
      <w:r w:rsidRPr="00343F91">
        <w:rPr>
          <w:sz w:val="28"/>
          <w:szCs w:val="28"/>
        </w:rPr>
        <w:t>- Транспортные средства - иное движимое имущество;</w:t>
      </w:r>
    </w:p>
    <w:p w:rsidR="00291CF1" w:rsidRPr="00343F91" w:rsidRDefault="00291CF1" w:rsidP="00030DFD">
      <w:pPr>
        <w:spacing w:before="0" w:after="0" w:line="240" w:lineRule="auto"/>
        <w:ind w:firstLine="709"/>
        <w:rPr>
          <w:sz w:val="28"/>
          <w:szCs w:val="28"/>
        </w:rPr>
      </w:pPr>
      <w:r w:rsidRPr="00343F91">
        <w:rPr>
          <w:sz w:val="28"/>
          <w:szCs w:val="28"/>
        </w:rPr>
        <w:t>- Инвентарь производственный и хозяйственный - иное движимое имущество;</w:t>
      </w:r>
    </w:p>
    <w:p w:rsidR="00291CF1" w:rsidRPr="00343F91" w:rsidRDefault="00291CF1" w:rsidP="00030DFD">
      <w:pPr>
        <w:spacing w:before="0" w:after="0" w:line="240" w:lineRule="auto"/>
        <w:ind w:firstLine="709"/>
        <w:rPr>
          <w:sz w:val="28"/>
          <w:szCs w:val="28"/>
        </w:rPr>
      </w:pPr>
      <w:r w:rsidRPr="00343F91">
        <w:rPr>
          <w:sz w:val="28"/>
          <w:szCs w:val="28"/>
        </w:rPr>
        <w:t>- Биологические ресурсы - иное движимое имущество учреждения;</w:t>
      </w:r>
    </w:p>
    <w:p w:rsidR="00291CF1" w:rsidRPr="00343F91" w:rsidRDefault="00291CF1" w:rsidP="00030DFD">
      <w:pPr>
        <w:spacing w:before="0" w:after="0" w:line="240" w:lineRule="auto"/>
        <w:ind w:firstLine="709"/>
        <w:rPr>
          <w:sz w:val="28"/>
          <w:szCs w:val="28"/>
        </w:rPr>
      </w:pPr>
      <w:r w:rsidRPr="00343F91">
        <w:rPr>
          <w:sz w:val="28"/>
          <w:szCs w:val="28"/>
        </w:rPr>
        <w:t>- Прочие основные средства - иное движимое имущество.</w:t>
      </w:r>
    </w:p>
    <w:p w:rsidR="007E17D9" w:rsidRDefault="007E17D9" w:rsidP="00030DFD">
      <w:pPr>
        <w:spacing w:before="0" w:after="0" w:line="240" w:lineRule="auto"/>
        <w:ind w:firstLine="709"/>
      </w:pPr>
      <w:r>
        <w:rPr>
          <w:i/>
        </w:rPr>
        <w:t>(</w:t>
      </w:r>
      <w:r>
        <w:t xml:space="preserve">Основание: </w:t>
      </w:r>
      <w:hyperlink r:id="rId331" w:history="1">
        <w:r>
          <w:rPr>
            <w:rStyle w:val="afc"/>
            <w:i/>
          </w:rPr>
          <w:t>п. 374</w:t>
        </w:r>
      </w:hyperlink>
      <w:r>
        <w:rPr>
          <w:i/>
        </w:rPr>
        <w:t xml:space="preserve"> Инструкции № 157н, </w:t>
      </w:r>
      <w:hyperlink r:id="rId332" w:history="1">
        <w:r>
          <w:rPr>
            <w:rStyle w:val="afc"/>
            <w:i/>
          </w:rPr>
          <w:t>п. 9</w:t>
        </w:r>
      </w:hyperlink>
      <w:r>
        <w:rPr>
          <w:i/>
        </w:rPr>
        <w:t xml:space="preserve"> СГС "</w:t>
      </w:r>
      <w:r w:rsidR="00E708D2">
        <w:rPr>
          <w:i/>
        </w:rPr>
        <w:t>Учётная</w:t>
      </w:r>
      <w:r>
        <w:rPr>
          <w:i/>
        </w:rPr>
        <w:t xml:space="preserve"> политика")</w:t>
      </w:r>
    </w:p>
    <w:p w:rsidR="00291CF1" w:rsidRPr="00343F91" w:rsidRDefault="00291CF1" w:rsidP="00030DFD">
      <w:pPr>
        <w:pStyle w:val="2"/>
        <w:spacing w:before="0" w:after="0" w:line="240" w:lineRule="auto"/>
        <w:ind w:firstLine="709"/>
        <w:rPr>
          <w:sz w:val="28"/>
          <w:szCs w:val="28"/>
        </w:rPr>
      </w:pPr>
      <w:bookmarkStart w:id="156" w:name="_ref_531899"/>
      <w:r w:rsidRPr="00343F91">
        <w:rPr>
          <w:sz w:val="28"/>
          <w:szCs w:val="28"/>
        </w:rPr>
        <w:lastRenderedPageBreak/>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учёте, оформляется соответствующим актом о списании (</w:t>
      </w:r>
      <w:hyperlink r:id="rId333" w:history="1">
        <w:r w:rsidRPr="00343F91">
          <w:rPr>
            <w:rStyle w:val="afc"/>
            <w:sz w:val="28"/>
            <w:szCs w:val="28"/>
          </w:rPr>
          <w:t>ф. ф. 0504104</w:t>
        </w:r>
      </w:hyperlink>
      <w:r w:rsidRPr="00343F91">
        <w:rPr>
          <w:sz w:val="28"/>
          <w:szCs w:val="28"/>
        </w:rPr>
        <w:t xml:space="preserve">, </w:t>
      </w:r>
      <w:hyperlink r:id="rId334" w:history="1">
        <w:r w:rsidRPr="00343F91">
          <w:rPr>
            <w:rStyle w:val="afc"/>
            <w:sz w:val="28"/>
            <w:szCs w:val="28"/>
          </w:rPr>
          <w:t>0504105</w:t>
        </w:r>
      </w:hyperlink>
      <w:r w:rsidRPr="00343F91">
        <w:rPr>
          <w:sz w:val="28"/>
          <w:szCs w:val="28"/>
        </w:rPr>
        <w:t xml:space="preserve">, </w:t>
      </w:r>
      <w:hyperlink r:id="rId335" w:history="1">
        <w:r w:rsidRPr="00343F91">
          <w:rPr>
            <w:rStyle w:val="afc"/>
            <w:sz w:val="28"/>
            <w:szCs w:val="28"/>
          </w:rPr>
          <w:t>0504143</w:t>
        </w:r>
      </w:hyperlink>
      <w:r w:rsidRPr="00343F91">
        <w:rPr>
          <w:sz w:val="28"/>
          <w:szCs w:val="28"/>
        </w:rPr>
        <w:t>).</w:t>
      </w:r>
      <w:bookmarkEnd w:id="156"/>
    </w:p>
    <w:p w:rsidR="00291CF1" w:rsidRDefault="00291CF1" w:rsidP="00030DFD">
      <w:pPr>
        <w:spacing w:before="0" w:after="0" w:line="240" w:lineRule="auto"/>
        <w:ind w:firstLine="709"/>
      </w:pPr>
      <w:r>
        <w:rPr>
          <w:i/>
        </w:rPr>
        <w:t xml:space="preserve">(Основание: </w:t>
      </w:r>
      <w:hyperlink r:id="rId336" w:history="1">
        <w:r>
          <w:rPr>
            <w:rStyle w:val="afc"/>
            <w:i/>
          </w:rPr>
          <w:t>п. 51</w:t>
        </w:r>
      </w:hyperlink>
      <w:r>
        <w:rPr>
          <w:i/>
        </w:rPr>
        <w:t xml:space="preserve"> Инструкции № 157н)</w:t>
      </w:r>
    </w:p>
    <w:p w:rsidR="00B30891" w:rsidRPr="00343F91" w:rsidRDefault="00B30891" w:rsidP="00030DFD">
      <w:pPr>
        <w:pStyle w:val="aff"/>
        <w:ind w:firstLine="709"/>
        <w:jc w:val="center"/>
        <w:rPr>
          <w:b/>
          <w:szCs w:val="28"/>
        </w:rPr>
      </w:pPr>
      <w:r w:rsidRPr="00343F91">
        <w:rPr>
          <w:b/>
          <w:szCs w:val="28"/>
        </w:rPr>
        <w:t>12. Уч</w:t>
      </w:r>
      <w:r w:rsidR="007C226F" w:rsidRPr="00343F91">
        <w:rPr>
          <w:b/>
          <w:szCs w:val="28"/>
        </w:rPr>
        <w:t>ё</w:t>
      </w:r>
      <w:r w:rsidRPr="00343F91">
        <w:rPr>
          <w:b/>
          <w:szCs w:val="28"/>
        </w:rPr>
        <w:t>т аренды</w:t>
      </w:r>
    </w:p>
    <w:p w:rsidR="00B30891" w:rsidRDefault="00B30891" w:rsidP="00030DFD">
      <w:pPr>
        <w:pStyle w:val="ConsPlusNormal"/>
        <w:ind w:firstLine="709"/>
        <w:jc w:val="both"/>
        <w:rPr>
          <w:rFonts w:ascii="Times New Roman" w:hAnsi="Times New Roman" w:cs="Times New Roman"/>
          <w:sz w:val="28"/>
          <w:szCs w:val="28"/>
        </w:rPr>
      </w:pPr>
      <w:r w:rsidRPr="007615A0">
        <w:rPr>
          <w:rFonts w:ascii="Times New Roman" w:hAnsi="Times New Roman" w:cs="Times New Roman"/>
          <w:sz w:val="28"/>
          <w:szCs w:val="28"/>
        </w:rPr>
        <w:t>1</w:t>
      </w:r>
      <w:r>
        <w:rPr>
          <w:rFonts w:ascii="Times New Roman" w:hAnsi="Times New Roman" w:cs="Times New Roman"/>
          <w:sz w:val="28"/>
          <w:szCs w:val="28"/>
        </w:rPr>
        <w:t>2</w:t>
      </w:r>
      <w:r w:rsidR="00672DCD">
        <w:rPr>
          <w:rFonts w:ascii="Times New Roman" w:hAnsi="Times New Roman" w:cs="Times New Roman"/>
          <w:sz w:val="28"/>
          <w:szCs w:val="28"/>
        </w:rPr>
        <w:t xml:space="preserve">.1. </w:t>
      </w:r>
      <w:r w:rsidRPr="007615A0">
        <w:rPr>
          <w:rFonts w:ascii="Times New Roman" w:hAnsi="Times New Roman" w:cs="Times New Roman"/>
          <w:sz w:val="28"/>
          <w:szCs w:val="28"/>
        </w:rPr>
        <w:t>Уч</w:t>
      </w:r>
      <w:r w:rsidR="007C226F">
        <w:rPr>
          <w:rFonts w:ascii="Times New Roman" w:hAnsi="Times New Roman" w:cs="Times New Roman"/>
          <w:sz w:val="28"/>
          <w:szCs w:val="28"/>
        </w:rPr>
        <w:t>ё</w:t>
      </w:r>
      <w:r w:rsidRPr="007615A0">
        <w:rPr>
          <w:rFonts w:ascii="Times New Roman" w:hAnsi="Times New Roman" w:cs="Times New Roman"/>
          <w:sz w:val="28"/>
          <w:szCs w:val="28"/>
        </w:rPr>
        <w:t>т аренды производится в соответствии со Стандартом «Аренда» и применяется при отражении в бухгалтерском уч</w:t>
      </w:r>
      <w:r w:rsidR="007C226F">
        <w:rPr>
          <w:rFonts w:ascii="Times New Roman" w:hAnsi="Times New Roman" w:cs="Times New Roman"/>
          <w:sz w:val="28"/>
          <w:szCs w:val="28"/>
        </w:rPr>
        <w:t>ё</w:t>
      </w:r>
      <w:r w:rsidRPr="007615A0">
        <w:rPr>
          <w:rFonts w:ascii="Times New Roman" w:hAnsi="Times New Roman" w:cs="Times New Roman"/>
          <w:sz w:val="28"/>
          <w:szCs w:val="28"/>
        </w:rPr>
        <w:t>те активов, обязательств, фактов хозяйственной жизни, иных объектов бухгалтерского уч</w:t>
      </w:r>
      <w:r w:rsidR="007C226F">
        <w:rPr>
          <w:rFonts w:ascii="Times New Roman" w:hAnsi="Times New Roman" w:cs="Times New Roman"/>
          <w:sz w:val="28"/>
          <w:szCs w:val="28"/>
        </w:rPr>
        <w:t>ё</w:t>
      </w:r>
      <w:r w:rsidRPr="007615A0">
        <w:rPr>
          <w:rFonts w:ascii="Times New Roman" w:hAnsi="Times New Roman" w:cs="Times New Roman"/>
          <w:sz w:val="28"/>
          <w:szCs w:val="28"/>
        </w:rPr>
        <w:t xml:space="preserve">та,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(далее </w:t>
      </w:r>
      <w:r w:rsidR="003936A5">
        <w:rPr>
          <w:rFonts w:ascii="Times New Roman" w:hAnsi="Times New Roman" w:cs="Times New Roman"/>
          <w:sz w:val="28"/>
          <w:szCs w:val="28"/>
        </w:rPr>
        <w:t>–</w:t>
      </w:r>
      <w:r w:rsidRPr="007615A0">
        <w:rPr>
          <w:rFonts w:ascii="Times New Roman" w:hAnsi="Times New Roman" w:cs="Times New Roman"/>
          <w:sz w:val="28"/>
          <w:szCs w:val="28"/>
        </w:rPr>
        <w:t>объекты уч</w:t>
      </w:r>
      <w:r w:rsidR="007C226F">
        <w:rPr>
          <w:rFonts w:ascii="Times New Roman" w:hAnsi="Times New Roman" w:cs="Times New Roman"/>
          <w:sz w:val="28"/>
          <w:szCs w:val="28"/>
        </w:rPr>
        <w:t>ё</w:t>
      </w:r>
      <w:r w:rsidRPr="007615A0">
        <w:rPr>
          <w:rFonts w:ascii="Times New Roman" w:hAnsi="Times New Roman" w:cs="Times New Roman"/>
          <w:sz w:val="28"/>
          <w:szCs w:val="28"/>
        </w:rPr>
        <w:t>та аренды), а также при раскрытии в бухгалтерской (финансовой) отч</w:t>
      </w:r>
      <w:r w:rsidR="007C226F">
        <w:rPr>
          <w:rFonts w:ascii="Times New Roman" w:hAnsi="Times New Roman" w:cs="Times New Roman"/>
          <w:sz w:val="28"/>
          <w:szCs w:val="28"/>
        </w:rPr>
        <w:t>ё</w:t>
      </w:r>
      <w:r w:rsidRPr="007615A0">
        <w:rPr>
          <w:rFonts w:ascii="Times New Roman" w:hAnsi="Times New Roman" w:cs="Times New Roman"/>
          <w:sz w:val="28"/>
          <w:szCs w:val="28"/>
        </w:rPr>
        <w:t>тности информации об указанных объектах бухгалтерского уч</w:t>
      </w:r>
      <w:r w:rsidR="007C226F">
        <w:rPr>
          <w:rFonts w:ascii="Times New Roman" w:hAnsi="Times New Roman" w:cs="Times New Roman"/>
          <w:sz w:val="28"/>
          <w:szCs w:val="28"/>
        </w:rPr>
        <w:t>ё</w:t>
      </w:r>
      <w:r w:rsidRPr="007615A0">
        <w:rPr>
          <w:rFonts w:ascii="Times New Roman" w:hAnsi="Times New Roman" w:cs="Times New Roman"/>
          <w:sz w:val="28"/>
          <w:szCs w:val="28"/>
        </w:rPr>
        <w:t>та, если иное не установлено другими федеральными стандартами бухгалтерского уч</w:t>
      </w:r>
      <w:r w:rsidR="007C226F">
        <w:rPr>
          <w:rFonts w:ascii="Times New Roman" w:hAnsi="Times New Roman" w:cs="Times New Roman"/>
          <w:sz w:val="28"/>
          <w:szCs w:val="28"/>
        </w:rPr>
        <w:t>ё</w:t>
      </w:r>
      <w:r w:rsidRPr="007615A0">
        <w:rPr>
          <w:rFonts w:ascii="Times New Roman" w:hAnsi="Times New Roman" w:cs="Times New Roman"/>
          <w:sz w:val="28"/>
          <w:szCs w:val="28"/>
        </w:rPr>
        <w:t>та для организаций государственного сектора, единой методологией бюджетного уч</w:t>
      </w:r>
      <w:r w:rsidR="007C226F">
        <w:rPr>
          <w:rFonts w:ascii="Times New Roman" w:hAnsi="Times New Roman" w:cs="Times New Roman"/>
          <w:sz w:val="28"/>
          <w:szCs w:val="28"/>
        </w:rPr>
        <w:t>ё</w:t>
      </w:r>
      <w:r w:rsidRPr="007615A0">
        <w:rPr>
          <w:rFonts w:ascii="Times New Roman" w:hAnsi="Times New Roman" w:cs="Times New Roman"/>
          <w:sz w:val="28"/>
          <w:szCs w:val="28"/>
        </w:rPr>
        <w:t>та и бюджетной отч</w:t>
      </w:r>
      <w:r w:rsidR="007C226F">
        <w:rPr>
          <w:rFonts w:ascii="Times New Roman" w:hAnsi="Times New Roman" w:cs="Times New Roman"/>
          <w:sz w:val="28"/>
          <w:szCs w:val="28"/>
        </w:rPr>
        <w:t>ё</w:t>
      </w:r>
      <w:r w:rsidRPr="007615A0">
        <w:rPr>
          <w:rFonts w:ascii="Times New Roman" w:hAnsi="Times New Roman" w:cs="Times New Roman"/>
          <w:sz w:val="28"/>
          <w:szCs w:val="28"/>
        </w:rPr>
        <w:t xml:space="preserve">тности, установленной в соответствии с бюджетным законодательством Российской Федерации, и </w:t>
      </w:r>
      <w:hyperlink r:id="rId337" w:history="1">
        <w:r w:rsidRPr="007615A0">
          <w:rPr>
            <w:rFonts w:ascii="Times New Roman" w:hAnsi="Times New Roman" w:cs="Times New Roman"/>
            <w:sz w:val="28"/>
            <w:szCs w:val="28"/>
          </w:rPr>
          <w:t>Инструкцией</w:t>
        </w:r>
      </w:hyperlink>
      <w:r w:rsidRPr="007615A0">
        <w:rPr>
          <w:rFonts w:ascii="Times New Roman" w:hAnsi="Times New Roman" w:cs="Times New Roman"/>
          <w:sz w:val="28"/>
          <w:szCs w:val="28"/>
        </w:rPr>
        <w:t xml:space="preserve"> о порядке составления, представления годовой, квартальной бухгалтерской отч</w:t>
      </w:r>
      <w:r w:rsidR="007C226F">
        <w:rPr>
          <w:rFonts w:ascii="Times New Roman" w:hAnsi="Times New Roman" w:cs="Times New Roman"/>
          <w:sz w:val="28"/>
          <w:szCs w:val="28"/>
        </w:rPr>
        <w:t>ё</w:t>
      </w:r>
      <w:r w:rsidRPr="007615A0">
        <w:rPr>
          <w:rFonts w:ascii="Times New Roman" w:hAnsi="Times New Roman" w:cs="Times New Roman"/>
          <w:sz w:val="28"/>
          <w:szCs w:val="28"/>
        </w:rPr>
        <w:t>тности государственных (муниципальных) бюджетных и автономных учреждений.</w:t>
      </w:r>
    </w:p>
    <w:p w:rsidR="00672DCD" w:rsidRPr="00F457DC" w:rsidRDefault="00672DCD" w:rsidP="00030DFD">
      <w:pPr>
        <w:pStyle w:val="ConsPlusNormal"/>
        <w:ind w:firstLine="709"/>
        <w:jc w:val="both"/>
        <w:rPr>
          <w:rFonts w:ascii="Times New Roman" w:hAnsi="Times New Roman" w:cs="Times New Roman"/>
          <w:i/>
          <w:sz w:val="28"/>
          <w:szCs w:val="28"/>
        </w:rPr>
      </w:pPr>
      <w:r w:rsidRPr="00F457DC">
        <w:rPr>
          <w:rFonts w:ascii="Times New Roman" w:hAnsi="Times New Roman" w:cs="Times New Roman"/>
          <w:i/>
        </w:rPr>
        <w:t xml:space="preserve">(Основание: </w:t>
      </w:r>
      <w:hyperlink r:id="rId338" w:history="1">
        <w:r w:rsidRPr="00F457DC">
          <w:rPr>
            <w:rStyle w:val="afc"/>
            <w:rFonts w:ascii="Times New Roman" w:hAnsi="Times New Roman" w:cs="Times New Roman"/>
            <w:i/>
          </w:rPr>
          <w:t xml:space="preserve">п. </w:t>
        </w:r>
      </w:hyperlink>
      <w:r w:rsidRPr="00F457DC">
        <w:rPr>
          <w:rStyle w:val="afc"/>
          <w:rFonts w:ascii="Times New Roman" w:hAnsi="Times New Roman" w:cs="Times New Roman"/>
          <w:i/>
          <w:lang w:val="en-US"/>
        </w:rPr>
        <w:t>II</w:t>
      </w:r>
      <w:r w:rsidRPr="00F457DC">
        <w:rPr>
          <w:rFonts w:ascii="Times New Roman" w:hAnsi="Times New Roman" w:cs="Times New Roman"/>
          <w:i/>
        </w:rPr>
        <w:t xml:space="preserve"> СГС "Аренда")</w:t>
      </w:r>
    </w:p>
    <w:p w:rsidR="00B30891" w:rsidRPr="007615A0" w:rsidRDefault="00B30891" w:rsidP="00030DFD">
      <w:pPr>
        <w:pStyle w:val="ConsPlusNormal"/>
        <w:ind w:firstLine="709"/>
        <w:jc w:val="both"/>
        <w:rPr>
          <w:rFonts w:ascii="Times New Roman" w:hAnsi="Times New Roman" w:cs="Times New Roman"/>
          <w:sz w:val="28"/>
          <w:szCs w:val="28"/>
        </w:rPr>
      </w:pPr>
      <w:r w:rsidRPr="007615A0">
        <w:rPr>
          <w:rFonts w:ascii="Times New Roman" w:hAnsi="Times New Roman" w:cs="Times New Roman"/>
          <w:sz w:val="28"/>
          <w:szCs w:val="28"/>
        </w:rPr>
        <w:t>1</w:t>
      </w:r>
      <w:r>
        <w:rPr>
          <w:rFonts w:ascii="Times New Roman" w:hAnsi="Times New Roman" w:cs="Times New Roman"/>
          <w:sz w:val="28"/>
          <w:szCs w:val="28"/>
        </w:rPr>
        <w:t>2</w:t>
      </w:r>
      <w:r w:rsidRPr="007615A0">
        <w:rPr>
          <w:rFonts w:ascii="Times New Roman" w:hAnsi="Times New Roman" w:cs="Times New Roman"/>
          <w:sz w:val="28"/>
          <w:szCs w:val="28"/>
        </w:rPr>
        <w:t>.</w:t>
      </w:r>
      <w:r w:rsidR="00672DCD">
        <w:rPr>
          <w:rFonts w:ascii="Times New Roman" w:hAnsi="Times New Roman" w:cs="Times New Roman"/>
          <w:sz w:val="28"/>
          <w:szCs w:val="28"/>
        </w:rPr>
        <w:t>2</w:t>
      </w:r>
      <w:r w:rsidRPr="007615A0">
        <w:rPr>
          <w:rFonts w:ascii="Times New Roman" w:hAnsi="Times New Roman" w:cs="Times New Roman"/>
          <w:sz w:val="28"/>
          <w:szCs w:val="28"/>
        </w:rPr>
        <w:t>. В целях уч</w:t>
      </w:r>
      <w:r w:rsidR="007C226F">
        <w:rPr>
          <w:rFonts w:ascii="Times New Roman" w:hAnsi="Times New Roman" w:cs="Times New Roman"/>
          <w:sz w:val="28"/>
          <w:szCs w:val="28"/>
        </w:rPr>
        <w:t>ё</w:t>
      </w:r>
      <w:r w:rsidRPr="007615A0">
        <w:rPr>
          <w:rFonts w:ascii="Times New Roman" w:hAnsi="Times New Roman" w:cs="Times New Roman"/>
          <w:sz w:val="28"/>
          <w:szCs w:val="28"/>
        </w:rPr>
        <w:t xml:space="preserve">тной политики используются следующие термины: </w:t>
      </w:r>
    </w:p>
    <w:p w:rsidR="00B30891" w:rsidRPr="007615A0" w:rsidRDefault="00B30891" w:rsidP="00030DFD">
      <w:pPr>
        <w:pStyle w:val="ConsPlusNormal"/>
        <w:ind w:firstLine="709"/>
        <w:jc w:val="both"/>
        <w:rPr>
          <w:rFonts w:ascii="Times New Roman" w:hAnsi="Times New Roman" w:cs="Times New Roman"/>
          <w:sz w:val="28"/>
          <w:szCs w:val="28"/>
        </w:rPr>
      </w:pPr>
      <w:r w:rsidRPr="007615A0">
        <w:rPr>
          <w:rFonts w:ascii="Times New Roman" w:hAnsi="Times New Roman" w:cs="Times New Roman"/>
          <w:sz w:val="28"/>
          <w:szCs w:val="28"/>
        </w:rPr>
        <w:t xml:space="preserve">Расходы (доходы) по условным арендным платежам </w:t>
      </w:r>
      <w:r w:rsidR="003936A5">
        <w:rPr>
          <w:rFonts w:ascii="Times New Roman" w:hAnsi="Times New Roman" w:cs="Times New Roman"/>
          <w:sz w:val="28"/>
          <w:szCs w:val="28"/>
        </w:rPr>
        <w:t>–</w:t>
      </w:r>
      <w:r w:rsidRPr="007615A0">
        <w:rPr>
          <w:rFonts w:ascii="Times New Roman" w:hAnsi="Times New Roman" w:cs="Times New Roman"/>
          <w:sz w:val="28"/>
          <w:szCs w:val="28"/>
        </w:rPr>
        <w:t>часть платы за пользование и (или) содержание (возмещение затрат по содержанию) имущества, осуществляемая в соответствии с договором аренды (имущественного найма) или договором безвозмездного пользования, размер которой не зафиксирован договором в виде денежного значения, и определяется в ходе исполнения договора.</w:t>
      </w:r>
    </w:p>
    <w:p w:rsidR="00B30891" w:rsidRPr="007615A0" w:rsidRDefault="00B30891" w:rsidP="00030DFD">
      <w:pPr>
        <w:pStyle w:val="ConsPlusNormal"/>
        <w:ind w:firstLine="709"/>
        <w:jc w:val="both"/>
        <w:rPr>
          <w:rFonts w:ascii="Times New Roman" w:hAnsi="Times New Roman" w:cs="Times New Roman"/>
          <w:sz w:val="28"/>
          <w:szCs w:val="28"/>
        </w:rPr>
      </w:pPr>
      <w:r w:rsidRPr="007615A0">
        <w:rPr>
          <w:rFonts w:ascii="Times New Roman" w:hAnsi="Times New Roman" w:cs="Times New Roman"/>
          <w:sz w:val="28"/>
          <w:szCs w:val="28"/>
        </w:rPr>
        <w:t>Срок полезного использования объекта уч</w:t>
      </w:r>
      <w:r w:rsidR="007C226F">
        <w:rPr>
          <w:rFonts w:ascii="Times New Roman" w:hAnsi="Times New Roman" w:cs="Times New Roman"/>
          <w:sz w:val="28"/>
          <w:szCs w:val="28"/>
        </w:rPr>
        <w:t>ё</w:t>
      </w:r>
      <w:r w:rsidRPr="007615A0">
        <w:rPr>
          <w:rFonts w:ascii="Times New Roman" w:hAnsi="Times New Roman" w:cs="Times New Roman"/>
          <w:sz w:val="28"/>
          <w:szCs w:val="28"/>
        </w:rPr>
        <w:t xml:space="preserve">та аренды </w:t>
      </w:r>
      <w:r w:rsidR="003936A5">
        <w:rPr>
          <w:rFonts w:ascii="Times New Roman" w:hAnsi="Times New Roman" w:cs="Times New Roman"/>
          <w:sz w:val="28"/>
          <w:szCs w:val="28"/>
        </w:rPr>
        <w:t>–</w:t>
      </w:r>
      <w:r w:rsidRPr="007615A0">
        <w:rPr>
          <w:rFonts w:ascii="Times New Roman" w:hAnsi="Times New Roman" w:cs="Times New Roman"/>
          <w:sz w:val="28"/>
          <w:szCs w:val="28"/>
        </w:rPr>
        <w:t>срок, в течение которого предусматривается использование субъектом уч</w:t>
      </w:r>
      <w:r w:rsidR="007C226F">
        <w:rPr>
          <w:rFonts w:ascii="Times New Roman" w:hAnsi="Times New Roman" w:cs="Times New Roman"/>
          <w:sz w:val="28"/>
          <w:szCs w:val="28"/>
        </w:rPr>
        <w:t>ё</w:t>
      </w:r>
      <w:r w:rsidRPr="007615A0">
        <w:rPr>
          <w:rFonts w:ascii="Times New Roman" w:hAnsi="Times New Roman" w:cs="Times New Roman"/>
          <w:sz w:val="28"/>
          <w:szCs w:val="28"/>
        </w:rPr>
        <w:t>та в его деятельности объекта уч</w:t>
      </w:r>
      <w:r w:rsidR="007C226F">
        <w:rPr>
          <w:rFonts w:ascii="Times New Roman" w:hAnsi="Times New Roman" w:cs="Times New Roman"/>
          <w:sz w:val="28"/>
          <w:szCs w:val="28"/>
        </w:rPr>
        <w:t>ё</w:t>
      </w:r>
      <w:r w:rsidRPr="007615A0">
        <w:rPr>
          <w:rFonts w:ascii="Times New Roman" w:hAnsi="Times New Roman" w:cs="Times New Roman"/>
          <w:sz w:val="28"/>
          <w:szCs w:val="28"/>
        </w:rPr>
        <w:t>та аренды в тех целях, ради которых он был получен (использование в целях получения экономических выгод или полезного потенциала, связанных с пользованием объектом уч</w:t>
      </w:r>
      <w:r w:rsidR="007C226F">
        <w:rPr>
          <w:rFonts w:ascii="Times New Roman" w:hAnsi="Times New Roman" w:cs="Times New Roman"/>
          <w:sz w:val="28"/>
          <w:szCs w:val="28"/>
        </w:rPr>
        <w:t>ё</w:t>
      </w:r>
      <w:r w:rsidRPr="007615A0">
        <w:rPr>
          <w:rFonts w:ascii="Times New Roman" w:hAnsi="Times New Roman" w:cs="Times New Roman"/>
          <w:sz w:val="28"/>
          <w:szCs w:val="28"/>
        </w:rPr>
        <w:t>та аренды).</w:t>
      </w:r>
    </w:p>
    <w:p w:rsidR="00B30891" w:rsidRPr="00F457DC" w:rsidRDefault="005F3B6C" w:rsidP="00030DFD">
      <w:pPr>
        <w:pStyle w:val="ConsPlusNormal"/>
        <w:ind w:firstLine="709"/>
        <w:jc w:val="both"/>
        <w:rPr>
          <w:rFonts w:ascii="Times New Roman" w:hAnsi="Times New Roman" w:cs="Times New Roman"/>
          <w:i/>
          <w:sz w:val="28"/>
          <w:szCs w:val="28"/>
        </w:rPr>
      </w:pPr>
      <w:r w:rsidRPr="00F457DC">
        <w:rPr>
          <w:rFonts w:ascii="Times New Roman" w:hAnsi="Times New Roman" w:cs="Times New Roman"/>
          <w:i/>
        </w:rPr>
        <w:t xml:space="preserve">(Основание: </w:t>
      </w:r>
      <w:hyperlink r:id="rId339" w:history="1">
        <w:r w:rsidRPr="00F457DC">
          <w:rPr>
            <w:rStyle w:val="afc"/>
            <w:rFonts w:ascii="Times New Roman" w:hAnsi="Times New Roman" w:cs="Times New Roman"/>
            <w:i/>
          </w:rPr>
          <w:t xml:space="preserve">п. </w:t>
        </w:r>
      </w:hyperlink>
      <w:r w:rsidRPr="00F457DC">
        <w:rPr>
          <w:rStyle w:val="afc"/>
          <w:rFonts w:ascii="Times New Roman" w:hAnsi="Times New Roman" w:cs="Times New Roman"/>
          <w:i/>
          <w:lang w:val="en-US"/>
        </w:rPr>
        <w:t>II</w:t>
      </w:r>
      <w:r w:rsidR="00103CA3" w:rsidRPr="00F457DC">
        <w:rPr>
          <w:rFonts w:ascii="Times New Roman" w:hAnsi="Times New Roman" w:cs="Times New Roman"/>
          <w:i/>
        </w:rPr>
        <w:t>СГС "Аренда")</w:t>
      </w:r>
    </w:p>
    <w:p w:rsidR="00B30891" w:rsidRPr="00672DCD" w:rsidRDefault="00B30891" w:rsidP="00030DFD">
      <w:pPr>
        <w:pStyle w:val="ConsPlusNormal"/>
        <w:ind w:firstLine="709"/>
        <w:jc w:val="both"/>
        <w:rPr>
          <w:rFonts w:ascii="Times New Roman" w:hAnsi="Times New Roman" w:cs="Times New Roman"/>
          <w:sz w:val="28"/>
          <w:szCs w:val="28"/>
        </w:rPr>
      </w:pPr>
      <w:r w:rsidRPr="007615A0">
        <w:rPr>
          <w:rFonts w:ascii="Times New Roman" w:hAnsi="Times New Roman" w:cs="Times New Roman"/>
          <w:sz w:val="28"/>
          <w:szCs w:val="28"/>
        </w:rPr>
        <w:t>1</w:t>
      </w:r>
      <w:r>
        <w:rPr>
          <w:rFonts w:ascii="Times New Roman" w:hAnsi="Times New Roman" w:cs="Times New Roman"/>
          <w:sz w:val="28"/>
          <w:szCs w:val="28"/>
        </w:rPr>
        <w:t>2</w:t>
      </w:r>
      <w:r w:rsidRPr="007615A0">
        <w:rPr>
          <w:rFonts w:ascii="Times New Roman" w:hAnsi="Times New Roman" w:cs="Times New Roman"/>
          <w:sz w:val="28"/>
          <w:szCs w:val="28"/>
        </w:rPr>
        <w:t>.</w:t>
      </w:r>
      <w:r w:rsidR="00672DCD">
        <w:rPr>
          <w:rFonts w:ascii="Times New Roman" w:hAnsi="Times New Roman" w:cs="Times New Roman"/>
          <w:sz w:val="28"/>
          <w:szCs w:val="28"/>
        </w:rPr>
        <w:t>3</w:t>
      </w:r>
      <w:r w:rsidRPr="007615A0">
        <w:rPr>
          <w:rFonts w:ascii="Times New Roman" w:hAnsi="Times New Roman" w:cs="Times New Roman"/>
          <w:sz w:val="28"/>
          <w:szCs w:val="28"/>
        </w:rPr>
        <w:t>.</w:t>
      </w:r>
      <w:bookmarkStart w:id="157" w:name="P66"/>
      <w:bookmarkEnd w:id="157"/>
      <w:r w:rsidRPr="00672DCD">
        <w:rPr>
          <w:rFonts w:ascii="Times New Roman" w:hAnsi="Times New Roman" w:cs="Times New Roman"/>
          <w:sz w:val="28"/>
          <w:szCs w:val="28"/>
        </w:rPr>
        <w:t>Объекты уч</w:t>
      </w:r>
      <w:r w:rsidR="007C226F" w:rsidRPr="00672DCD">
        <w:rPr>
          <w:rFonts w:ascii="Times New Roman" w:hAnsi="Times New Roman" w:cs="Times New Roman"/>
          <w:sz w:val="28"/>
          <w:szCs w:val="28"/>
        </w:rPr>
        <w:t>ё</w:t>
      </w:r>
      <w:r w:rsidRPr="00672DCD">
        <w:rPr>
          <w:rFonts w:ascii="Times New Roman" w:hAnsi="Times New Roman" w:cs="Times New Roman"/>
          <w:sz w:val="28"/>
          <w:szCs w:val="28"/>
        </w:rPr>
        <w:t>та аренды классифицируются для целей бухгалтерского уч</w:t>
      </w:r>
      <w:r w:rsidR="007C226F" w:rsidRPr="00672DCD">
        <w:rPr>
          <w:rFonts w:ascii="Times New Roman" w:hAnsi="Times New Roman" w:cs="Times New Roman"/>
          <w:sz w:val="28"/>
          <w:szCs w:val="28"/>
        </w:rPr>
        <w:t>ё</w:t>
      </w:r>
      <w:r w:rsidRPr="00672DCD">
        <w:rPr>
          <w:rFonts w:ascii="Times New Roman" w:hAnsi="Times New Roman" w:cs="Times New Roman"/>
          <w:sz w:val="28"/>
          <w:szCs w:val="28"/>
        </w:rPr>
        <w:t>та объектами уч</w:t>
      </w:r>
      <w:r w:rsidR="007C226F" w:rsidRPr="00672DCD">
        <w:rPr>
          <w:rFonts w:ascii="Times New Roman" w:hAnsi="Times New Roman" w:cs="Times New Roman"/>
          <w:sz w:val="28"/>
          <w:szCs w:val="28"/>
        </w:rPr>
        <w:t>ё</w:t>
      </w:r>
      <w:r w:rsidRPr="00672DCD">
        <w:rPr>
          <w:rFonts w:ascii="Times New Roman" w:hAnsi="Times New Roman" w:cs="Times New Roman"/>
          <w:sz w:val="28"/>
          <w:szCs w:val="28"/>
        </w:rPr>
        <w:t>та операционной аренды, согласно Приказа от 31 декабря 2016 г. N 258н «Об утверждении Федерального стандарта бухгалт</w:t>
      </w:r>
      <w:r w:rsidR="007C226F" w:rsidRPr="00672DCD">
        <w:rPr>
          <w:rFonts w:ascii="Times New Roman" w:hAnsi="Times New Roman" w:cs="Times New Roman"/>
          <w:sz w:val="28"/>
          <w:szCs w:val="28"/>
        </w:rPr>
        <w:t>е</w:t>
      </w:r>
      <w:r w:rsidRPr="00672DCD">
        <w:rPr>
          <w:rFonts w:ascii="Times New Roman" w:hAnsi="Times New Roman" w:cs="Times New Roman"/>
          <w:sz w:val="28"/>
          <w:szCs w:val="28"/>
        </w:rPr>
        <w:t>рского уч</w:t>
      </w:r>
      <w:r w:rsidR="007C226F" w:rsidRPr="00672DCD">
        <w:rPr>
          <w:rFonts w:ascii="Times New Roman" w:hAnsi="Times New Roman" w:cs="Times New Roman"/>
          <w:sz w:val="28"/>
          <w:szCs w:val="28"/>
        </w:rPr>
        <w:t>ё</w:t>
      </w:r>
      <w:r w:rsidRPr="00672DCD">
        <w:rPr>
          <w:rFonts w:ascii="Times New Roman" w:hAnsi="Times New Roman" w:cs="Times New Roman"/>
          <w:sz w:val="28"/>
          <w:szCs w:val="28"/>
        </w:rPr>
        <w:t>та для организаций государственного сектора «Аренда».</w:t>
      </w:r>
    </w:p>
    <w:p w:rsidR="00103CA3" w:rsidRPr="00F457DC" w:rsidRDefault="00103CA3" w:rsidP="00030DFD">
      <w:pPr>
        <w:pStyle w:val="ConsPlusNormal"/>
        <w:ind w:firstLine="709"/>
        <w:jc w:val="both"/>
        <w:rPr>
          <w:rFonts w:ascii="Times New Roman" w:hAnsi="Times New Roman" w:cs="Times New Roman"/>
          <w:i/>
          <w:sz w:val="28"/>
          <w:szCs w:val="28"/>
        </w:rPr>
      </w:pPr>
      <w:r w:rsidRPr="00F457DC">
        <w:rPr>
          <w:rFonts w:ascii="Times New Roman" w:hAnsi="Times New Roman" w:cs="Times New Roman"/>
          <w:i/>
        </w:rPr>
        <w:t xml:space="preserve">(Основание: </w:t>
      </w:r>
      <w:hyperlink r:id="rId340" w:history="1">
        <w:r w:rsidRPr="00F457DC">
          <w:rPr>
            <w:rStyle w:val="afc"/>
            <w:rFonts w:ascii="Times New Roman" w:hAnsi="Times New Roman" w:cs="Times New Roman"/>
            <w:i/>
          </w:rPr>
          <w:t xml:space="preserve">п. </w:t>
        </w:r>
      </w:hyperlink>
      <w:r w:rsidRPr="00F457DC">
        <w:rPr>
          <w:rStyle w:val="afc"/>
          <w:rFonts w:ascii="Times New Roman" w:hAnsi="Times New Roman" w:cs="Times New Roman"/>
          <w:i/>
          <w:lang w:val="en-US"/>
        </w:rPr>
        <w:t>III</w:t>
      </w:r>
      <w:r w:rsidRPr="00F457DC">
        <w:rPr>
          <w:rFonts w:ascii="Times New Roman" w:hAnsi="Times New Roman" w:cs="Times New Roman"/>
          <w:i/>
        </w:rPr>
        <w:t xml:space="preserve"> СГС "Аренда")</w:t>
      </w:r>
    </w:p>
    <w:p w:rsidR="00B30891" w:rsidRPr="007615A0" w:rsidRDefault="00B30891" w:rsidP="00030DFD">
      <w:pPr>
        <w:pStyle w:val="ConsPlusNormal"/>
        <w:ind w:firstLine="709"/>
        <w:jc w:val="both"/>
        <w:rPr>
          <w:rFonts w:ascii="Times New Roman" w:hAnsi="Times New Roman" w:cs="Times New Roman"/>
          <w:sz w:val="28"/>
          <w:szCs w:val="28"/>
        </w:rPr>
      </w:pPr>
      <w:r w:rsidRPr="007615A0">
        <w:rPr>
          <w:rFonts w:ascii="Times New Roman" w:hAnsi="Times New Roman" w:cs="Times New Roman"/>
          <w:sz w:val="28"/>
          <w:szCs w:val="28"/>
        </w:rPr>
        <w:t>1</w:t>
      </w:r>
      <w:r>
        <w:rPr>
          <w:rFonts w:ascii="Times New Roman" w:hAnsi="Times New Roman" w:cs="Times New Roman"/>
          <w:sz w:val="28"/>
          <w:szCs w:val="28"/>
        </w:rPr>
        <w:t>2</w:t>
      </w:r>
      <w:r w:rsidR="00672DCD">
        <w:rPr>
          <w:rFonts w:ascii="Times New Roman" w:hAnsi="Times New Roman" w:cs="Times New Roman"/>
          <w:sz w:val="28"/>
          <w:szCs w:val="28"/>
        </w:rPr>
        <w:t>.4.</w:t>
      </w:r>
      <w:r w:rsidRPr="007615A0">
        <w:rPr>
          <w:rFonts w:ascii="Times New Roman" w:hAnsi="Times New Roman" w:cs="Times New Roman"/>
          <w:sz w:val="28"/>
          <w:szCs w:val="28"/>
        </w:rPr>
        <w:t xml:space="preserve"> Объект уч</w:t>
      </w:r>
      <w:r w:rsidR="007C226F">
        <w:rPr>
          <w:rFonts w:ascii="Times New Roman" w:hAnsi="Times New Roman" w:cs="Times New Roman"/>
          <w:sz w:val="28"/>
          <w:szCs w:val="28"/>
        </w:rPr>
        <w:t>ё</w:t>
      </w:r>
      <w:r w:rsidRPr="007615A0">
        <w:rPr>
          <w:rFonts w:ascii="Times New Roman" w:hAnsi="Times New Roman" w:cs="Times New Roman"/>
          <w:sz w:val="28"/>
          <w:szCs w:val="28"/>
        </w:rPr>
        <w:t xml:space="preserve">та операционной аренды </w:t>
      </w:r>
      <w:r w:rsidR="003936A5">
        <w:rPr>
          <w:rFonts w:ascii="Times New Roman" w:hAnsi="Times New Roman" w:cs="Times New Roman"/>
          <w:sz w:val="28"/>
          <w:szCs w:val="28"/>
        </w:rPr>
        <w:t>–</w:t>
      </w:r>
      <w:r w:rsidRPr="007615A0">
        <w:rPr>
          <w:rFonts w:ascii="Times New Roman" w:hAnsi="Times New Roman" w:cs="Times New Roman"/>
          <w:sz w:val="28"/>
          <w:szCs w:val="28"/>
        </w:rPr>
        <w:t>право пользования активом отражается пользователем (арендатором) в составе нефинансовых активов как самостоятельный объект бухгалтерского уч</w:t>
      </w:r>
      <w:r w:rsidR="007C226F">
        <w:rPr>
          <w:rFonts w:ascii="Times New Roman" w:hAnsi="Times New Roman" w:cs="Times New Roman"/>
          <w:sz w:val="28"/>
          <w:szCs w:val="28"/>
        </w:rPr>
        <w:t>ё</w:t>
      </w:r>
      <w:r w:rsidRPr="007615A0">
        <w:rPr>
          <w:rFonts w:ascii="Times New Roman" w:hAnsi="Times New Roman" w:cs="Times New Roman"/>
          <w:sz w:val="28"/>
          <w:szCs w:val="28"/>
        </w:rPr>
        <w:t>та.</w:t>
      </w:r>
    </w:p>
    <w:p w:rsidR="00B30891" w:rsidRPr="007615A0" w:rsidRDefault="00B30891" w:rsidP="00030DFD">
      <w:pPr>
        <w:pStyle w:val="ConsPlusNormal"/>
        <w:ind w:firstLine="709"/>
        <w:jc w:val="both"/>
        <w:rPr>
          <w:rFonts w:ascii="Times New Roman" w:hAnsi="Times New Roman" w:cs="Times New Roman"/>
          <w:sz w:val="28"/>
          <w:szCs w:val="28"/>
        </w:rPr>
      </w:pPr>
      <w:r w:rsidRPr="007615A0">
        <w:rPr>
          <w:rFonts w:ascii="Times New Roman" w:hAnsi="Times New Roman" w:cs="Times New Roman"/>
          <w:sz w:val="28"/>
          <w:szCs w:val="28"/>
        </w:rPr>
        <w:t>Признание объекта уч</w:t>
      </w:r>
      <w:r w:rsidR="007C226F">
        <w:rPr>
          <w:rFonts w:ascii="Times New Roman" w:hAnsi="Times New Roman" w:cs="Times New Roman"/>
          <w:sz w:val="28"/>
          <w:szCs w:val="28"/>
        </w:rPr>
        <w:t>ё</w:t>
      </w:r>
      <w:r w:rsidRPr="007615A0">
        <w:rPr>
          <w:rFonts w:ascii="Times New Roman" w:hAnsi="Times New Roman" w:cs="Times New Roman"/>
          <w:sz w:val="28"/>
          <w:szCs w:val="28"/>
        </w:rPr>
        <w:t xml:space="preserve">та операционной аренды </w:t>
      </w:r>
      <w:r w:rsidR="003936A5">
        <w:rPr>
          <w:rFonts w:ascii="Times New Roman" w:hAnsi="Times New Roman" w:cs="Times New Roman"/>
          <w:sz w:val="28"/>
          <w:szCs w:val="28"/>
        </w:rPr>
        <w:t>–</w:t>
      </w:r>
      <w:r w:rsidRPr="007615A0">
        <w:rPr>
          <w:rFonts w:ascii="Times New Roman" w:hAnsi="Times New Roman" w:cs="Times New Roman"/>
          <w:sz w:val="28"/>
          <w:szCs w:val="28"/>
        </w:rPr>
        <w:t>право пользования активом производится на дату классификации объектов уч</w:t>
      </w:r>
      <w:r w:rsidR="007C226F">
        <w:rPr>
          <w:rFonts w:ascii="Times New Roman" w:hAnsi="Times New Roman" w:cs="Times New Roman"/>
          <w:sz w:val="28"/>
          <w:szCs w:val="28"/>
        </w:rPr>
        <w:t>ё</w:t>
      </w:r>
      <w:r w:rsidRPr="007615A0">
        <w:rPr>
          <w:rFonts w:ascii="Times New Roman" w:hAnsi="Times New Roman" w:cs="Times New Roman"/>
          <w:sz w:val="28"/>
          <w:szCs w:val="28"/>
        </w:rPr>
        <w:t xml:space="preserve">та аренды в </w:t>
      </w:r>
      <w:r w:rsidRPr="007615A0">
        <w:rPr>
          <w:rFonts w:ascii="Times New Roman" w:hAnsi="Times New Roman" w:cs="Times New Roman"/>
          <w:sz w:val="28"/>
          <w:szCs w:val="28"/>
        </w:rPr>
        <w:lastRenderedPageBreak/>
        <w:t>сумме арендных платежей за весь срок пользования имуществом, предусмотренный договором аренды (имущественного найма) или договором безвозмездного пользования с одновременным отражением арендных обязательств пользователя (арендатора) (кредиторской задолженности по аренде).</w:t>
      </w:r>
    </w:p>
    <w:p w:rsidR="00B30891" w:rsidRDefault="00B30891" w:rsidP="00030DFD">
      <w:pPr>
        <w:pStyle w:val="ConsPlusNormal"/>
        <w:ind w:firstLine="709"/>
        <w:jc w:val="both"/>
        <w:rPr>
          <w:rFonts w:ascii="Times New Roman" w:hAnsi="Times New Roman" w:cs="Times New Roman"/>
          <w:sz w:val="28"/>
          <w:szCs w:val="28"/>
        </w:rPr>
      </w:pPr>
      <w:r w:rsidRPr="007615A0">
        <w:rPr>
          <w:rFonts w:ascii="Times New Roman" w:hAnsi="Times New Roman" w:cs="Times New Roman"/>
          <w:sz w:val="28"/>
          <w:szCs w:val="28"/>
        </w:rPr>
        <w:t>Расходы по условным арендным платежам признаются расходами текущего финансового периода в составе расходов по арендным платежам, обособляемых на соответствующих счетах Рабочего плана счетов субъекта уч</w:t>
      </w:r>
      <w:r w:rsidR="007C226F">
        <w:rPr>
          <w:rFonts w:ascii="Times New Roman" w:hAnsi="Times New Roman" w:cs="Times New Roman"/>
          <w:sz w:val="28"/>
          <w:szCs w:val="28"/>
        </w:rPr>
        <w:t>ё</w:t>
      </w:r>
      <w:r w:rsidRPr="007615A0">
        <w:rPr>
          <w:rFonts w:ascii="Times New Roman" w:hAnsi="Times New Roman" w:cs="Times New Roman"/>
          <w:sz w:val="28"/>
          <w:szCs w:val="28"/>
        </w:rPr>
        <w:t>та, в тех отч</w:t>
      </w:r>
      <w:r w:rsidR="007C226F">
        <w:rPr>
          <w:rFonts w:ascii="Times New Roman" w:hAnsi="Times New Roman" w:cs="Times New Roman"/>
          <w:sz w:val="28"/>
          <w:szCs w:val="28"/>
        </w:rPr>
        <w:t>ё</w:t>
      </w:r>
      <w:r w:rsidRPr="007615A0">
        <w:rPr>
          <w:rFonts w:ascii="Times New Roman" w:hAnsi="Times New Roman" w:cs="Times New Roman"/>
          <w:sz w:val="28"/>
          <w:szCs w:val="28"/>
        </w:rPr>
        <w:t>тных периодах, в которых они возникают.</w:t>
      </w:r>
    </w:p>
    <w:p w:rsidR="00103CA3" w:rsidRPr="00F457DC" w:rsidRDefault="00103CA3" w:rsidP="00030DFD">
      <w:pPr>
        <w:pStyle w:val="ConsPlusNormal"/>
        <w:ind w:firstLine="709"/>
        <w:jc w:val="both"/>
        <w:rPr>
          <w:rFonts w:ascii="Times New Roman" w:hAnsi="Times New Roman" w:cs="Times New Roman"/>
          <w:sz w:val="28"/>
          <w:szCs w:val="28"/>
        </w:rPr>
      </w:pPr>
      <w:r w:rsidRPr="00F457DC">
        <w:rPr>
          <w:rFonts w:ascii="Times New Roman" w:hAnsi="Times New Roman" w:cs="Times New Roman"/>
          <w:i/>
        </w:rPr>
        <w:t xml:space="preserve">(Основание: </w:t>
      </w:r>
      <w:hyperlink r:id="rId341" w:history="1">
        <w:r w:rsidRPr="00F457DC">
          <w:rPr>
            <w:rStyle w:val="afc"/>
            <w:rFonts w:ascii="Times New Roman" w:hAnsi="Times New Roman" w:cs="Times New Roman"/>
            <w:i/>
          </w:rPr>
          <w:t xml:space="preserve">п. </w:t>
        </w:r>
      </w:hyperlink>
      <w:r w:rsidRPr="00F457DC">
        <w:rPr>
          <w:rStyle w:val="afc"/>
          <w:rFonts w:ascii="Times New Roman" w:hAnsi="Times New Roman" w:cs="Times New Roman"/>
          <w:i/>
          <w:lang w:val="en-US"/>
        </w:rPr>
        <w:t>VI</w:t>
      </w:r>
      <w:r w:rsidRPr="00F457DC">
        <w:rPr>
          <w:rFonts w:ascii="Times New Roman" w:hAnsi="Times New Roman" w:cs="Times New Roman"/>
          <w:i/>
        </w:rPr>
        <w:t xml:space="preserve"> СГС "Аренда")</w:t>
      </w:r>
    </w:p>
    <w:p w:rsidR="00B30891" w:rsidRPr="007615A0" w:rsidRDefault="00B30891" w:rsidP="00030DFD">
      <w:pPr>
        <w:pStyle w:val="ConsPlusNormal"/>
        <w:ind w:firstLine="709"/>
        <w:jc w:val="both"/>
        <w:rPr>
          <w:rFonts w:ascii="Times New Roman" w:hAnsi="Times New Roman" w:cs="Times New Roman"/>
          <w:sz w:val="28"/>
          <w:szCs w:val="28"/>
        </w:rPr>
      </w:pPr>
      <w:bookmarkStart w:id="158" w:name="P116"/>
      <w:bookmarkEnd w:id="158"/>
      <w:r w:rsidRPr="007615A0">
        <w:rPr>
          <w:rFonts w:ascii="Times New Roman" w:hAnsi="Times New Roman" w:cs="Times New Roman"/>
          <w:sz w:val="28"/>
          <w:szCs w:val="28"/>
        </w:rPr>
        <w:t>1</w:t>
      </w:r>
      <w:r>
        <w:rPr>
          <w:rFonts w:ascii="Times New Roman" w:hAnsi="Times New Roman" w:cs="Times New Roman"/>
          <w:sz w:val="28"/>
          <w:szCs w:val="28"/>
        </w:rPr>
        <w:t>2</w:t>
      </w:r>
      <w:r w:rsidR="00672DCD">
        <w:rPr>
          <w:rFonts w:ascii="Times New Roman" w:hAnsi="Times New Roman" w:cs="Times New Roman"/>
          <w:sz w:val="28"/>
          <w:szCs w:val="28"/>
        </w:rPr>
        <w:t>.5</w:t>
      </w:r>
      <w:r w:rsidRPr="007615A0">
        <w:rPr>
          <w:rFonts w:ascii="Times New Roman" w:hAnsi="Times New Roman" w:cs="Times New Roman"/>
          <w:sz w:val="28"/>
          <w:szCs w:val="28"/>
        </w:rPr>
        <w:t>. Объект уч</w:t>
      </w:r>
      <w:r w:rsidR="007C226F">
        <w:rPr>
          <w:rFonts w:ascii="Times New Roman" w:hAnsi="Times New Roman" w:cs="Times New Roman"/>
          <w:sz w:val="28"/>
          <w:szCs w:val="28"/>
        </w:rPr>
        <w:t>ё</w:t>
      </w:r>
      <w:r w:rsidRPr="007615A0">
        <w:rPr>
          <w:rFonts w:ascii="Times New Roman" w:hAnsi="Times New Roman" w:cs="Times New Roman"/>
          <w:sz w:val="28"/>
          <w:szCs w:val="28"/>
        </w:rPr>
        <w:t xml:space="preserve">та операционной аренды </w:t>
      </w:r>
      <w:r w:rsidR="003936A5">
        <w:rPr>
          <w:rFonts w:ascii="Times New Roman" w:hAnsi="Times New Roman" w:cs="Times New Roman"/>
          <w:sz w:val="28"/>
          <w:szCs w:val="28"/>
        </w:rPr>
        <w:t>–</w:t>
      </w:r>
      <w:r w:rsidRPr="007615A0">
        <w:rPr>
          <w:rFonts w:ascii="Times New Roman" w:hAnsi="Times New Roman" w:cs="Times New Roman"/>
          <w:sz w:val="28"/>
          <w:szCs w:val="28"/>
        </w:rPr>
        <w:t>право пользования активом, принятый к бухгалтерскому уч</w:t>
      </w:r>
      <w:r w:rsidR="007C226F">
        <w:rPr>
          <w:rFonts w:ascii="Times New Roman" w:hAnsi="Times New Roman" w:cs="Times New Roman"/>
          <w:sz w:val="28"/>
          <w:szCs w:val="28"/>
        </w:rPr>
        <w:t>ё</w:t>
      </w:r>
      <w:r w:rsidRPr="007615A0">
        <w:rPr>
          <w:rFonts w:ascii="Times New Roman" w:hAnsi="Times New Roman" w:cs="Times New Roman"/>
          <w:sz w:val="28"/>
          <w:szCs w:val="28"/>
        </w:rPr>
        <w:t>ту, амортизируется в течение срока пользования имуществом, установленного договором, методом, применяемым для амортизации объектов основных средств, аналогичных полученному в пользование имуществу.</w:t>
      </w:r>
    </w:p>
    <w:p w:rsidR="00B30891" w:rsidRPr="007615A0" w:rsidRDefault="00B30891" w:rsidP="00030DFD">
      <w:pPr>
        <w:pStyle w:val="ConsPlusNormal"/>
        <w:ind w:firstLine="709"/>
        <w:jc w:val="both"/>
        <w:rPr>
          <w:rFonts w:ascii="Times New Roman" w:hAnsi="Times New Roman" w:cs="Times New Roman"/>
          <w:sz w:val="28"/>
          <w:szCs w:val="28"/>
        </w:rPr>
      </w:pPr>
      <w:r w:rsidRPr="007615A0">
        <w:rPr>
          <w:rFonts w:ascii="Times New Roman" w:hAnsi="Times New Roman" w:cs="Times New Roman"/>
          <w:sz w:val="28"/>
          <w:szCs w:val="28"/>
        </w:rPr>
        <w:t>Начисление амортизации (признание текущих расходов в сумме начисленной амортизации) осуществляется ежемесячно в сумме арендных платежей, причитающихся к уплате.</w:t>
      </w:r>
    </w:p>
    <w:p w:rsidR="00B30891" w:rsidRPr="007615A0" w:rsidRDefault="00B30891" w:rsidP="00030DFD">
      <w:pPr>
        <w:pStyle w:val="ConsPlusNormal"/>
        <w:ind w:firstLine="709"/>
        <w:jc w:val="both"/>
        <w:rPr>
          <w:rFonts w:ascii="Times New Roman" w:hAnsi="Times New Roman" w:cs="Times New Roman"/>
          <w:sz w:val="28"/>
          <w:szCs w:val="28"/>
        </w:rPr>
      </w:pPr>
      <w:r w:rsidRPr="007615A0">
        <w:rPr>
          <w:rFonts w:ascii="Times New Roman" w:hAnsi="Times New Roman" w:cs="Times New Roman"/>
          <w:sz w:val="28"/>
          <w:szCs w:val="28"/>
        </w:rPr>
        <w:t>Остаточная стоимость права пользования активом сторнируется в уменьшении кредиторской задолженности по арендным обязательствам пользователя (арендатора) при досрочном прекращении договора аренды (имущественного найма) или договора безвозмездного пользования, в соответствии с которым были приняты указанные объекты уч</w:t>
      </w:r>
      <w:r w:rsidR="007C226F">
        <w:rPr>
          <w:rFonts w:ascii="Times New Roman" w:hAnsi="Times New Roman" w:cs="Times New Roman"/>
          <w:sz w:val="28"/>
          <w:szCs w:val="28"/>
        </w:rPr>
        <w:t>ё</w:t>
      </w:r>
      <w:r w:rsidRPr="007615A0">
        <w:rPr>
          <w:rFonts w:ascii="Times New Roman" w:hAnsi="Times New Roman" w:cs="Times New Roman"/>
          <w:sz w:val="28"/>
          <w:szCs w:val="28"/>
        </w:rPr>
        <w:t>та операционной аренды. При этом убыток (доход) на счетах уч</w:t>
      </w:r>
      <w:r w:rsidR="007C226F">
        <w:rPr>
          <w:rFonts w:ascii="Times New Roman" w:hAnsi="Times New Roman" w:cs="Times New Roman"/>
          <w:sz w:val="28"/>
          <w:szCs w:val="28"/>
        </w:rPr>
        <w:t>ё</w:t>
      </w:r>
      <w:r w:rsidRPr="007615A0">
        <w:rPr>
          <w:rFonts w:ascii="Times New Roman" w:hAnsi="Times New Roman" w:cs="Times New Roman"/>
          <w:sz w:val="28"/>
          <w:szCs w:val="28"/>
        </w:rPr>
        <w:t>та финансового результата Рабочего плана счетов субъекта уч</w:t>
      </w:r>
      <w:r w:rsidR="007C226F">
        <w:rPr>
          <w:rFonts w:ascii="Times New Roman" w:hAnsi="Times New Roman" w:cs="Times New Roman"/>
          <w:sz w:val="28"/>
          <w:szCs w:val="28"/>
        </w:rPr>
        <w:t>ё</w:t>
      </w:r>
      <w:r w:rsidRPr="007615A0">
        <w:rPr>
          <w:rFonts w:ascii="Times New Roman" w:hAnsi="Times New Roman" w:cs="Times New Roman"/>
          <w:sz w:val="28"/>
          <w:szCs w:val="28"/>
        </w:rPr>
        <w:t>та не отражается.</w:t>
      </w:r>
    </w:p>
    <w:p w:rsidR="00B30891" w:rsidRPr="007615A0" w:rsidRDefault="00B30891" w:rsidP="00030DFD">
      <w:pPr>
        <w:pStyle w:val="ConsPlusNormal"/>
        <w:ind w:firstLine="709"/>
        <w:jc w:val="both"/>
        <w:rPr>
          <w:rFonts w:ascii="Times New Roman" w:hAnsi="Times New Roman" w:cs="Times New Roman"/>
          <w:sz w:val="28"/>
          <w:szCs w:val="28"/>
        </w:rPr>
      </w:pPr>
      <w:r w:rsidRPr="007615A0">
        <w:rPr>
          <w:rFonts w:ascii="Times New Roman" w:hAnsi="Times New Roman" w:cs="Times New Roman"/>
          <w:sz w:val="28"/>
          <w:szCs w:val="28"/>
        </w:rPr>
        <w:t>Уплата (исполнение) арендных платежей (условных арендных платежей) отражается как уменьшение кредиторской задолженности по аренде в корреспонденции со счетами уч</w:t>
      </w:r>
      <w:r w:rsidR="007C226F">
        <w:rPr>
          <w:rFonts w:ascii="Times New Roman" w:hAnsi="Times New Roman" w:cs="Times New Roman"/>
          <w:sz w:val="28"/>
          <w:szCs w:val="28"/>
        </w:rPr>
        <w:t>ё</w:t>
      </w:r>
      <w:r w:rsidRPr="007615A0">
        <w:rPr>
          <w:rFonts w:ascii="Times New Roman" w:hAnsi="Times New Roman" w:cs="Times New Roman"/>
          <w:sz w:val="28"/>
          <w:szCs w:val="28"/>
        </w:rPr>
        <w:t>та денежных средств (их эквивалентов), иных финансовых активов.</w:t>
      </w:r>
    </w:p>
    <w:p w:rsidR="00103CA3" w:rsidRPr="00F457DC" w:rsidRDefault="00103CA3" w:rsidP="00030DFD">
      <w:pPr>
        <w:pStyle w:val="ConsPlusNormal"/>
        <w:ind w:firstLine="709"/>
        <w:jc w:val="both"/>
        <w:rPr>
          <w:rFonts w:ascii="Times New Roman" w:hAnsi="Times New Roman" w:cs="Times New Roman"/>
          <w:sz w:val="28"/>
          <w:szCs w:val="28"/>
        </w:rPr>
      </w:pPr>
      <w:r w:rsidRPr="00F457DC">
        <w:rPr>
          <w:rFonts w:ascii="Times New Roman" w:hAnsi="Times New Roman" w:cs="Times New Roman"/>
          <w:i/>
        </w:rPr>
        <w:t xml:space="preserve">(Основание: </w:t>
      </w:r>
      <w:hyperlink r:id="rId342" w:history="1">
        <w:r w:rsidRPr="00F457DC">
          <w:rPr>
            <w:rStyle w:val="afc"/>
            <w:rFonts w:ascii="Times New Roman" w:hAnsi="Times New Roman" w:cs="Times New Roman"/>
            <w:i/>
          </w:rPr>
          <w:t xml:space="preserve">п. </w:t>
        </w:r>
      </w:hyperlink>
      <w:r w:rsidR="00E708D2" w:rsidRPr="00F457DC">
        <w:rPr>
          <w:rStyle w:val="afc"/>
          <w:rFonts w:ascii="Times New Roman" w:hAnsi="Times New Roman" w:cs="Times New Roman"/>
          <w:i/>
        </w:rPr>
        <w:t xml:space="preserve">21 </w:t>
      </w:r>
      <w:r w:rsidR="00E708D2" w:rsidRPr="00F457DC">
        <w:rPr>
          <w:rFonts w:ascii="Times New Roman" w:hAnsi="Times New Roman" w:cs="Times New Roman"/>
          <w:i/>
        </w:rPr>
        <w:t>СГС</w:t>
      </w:r>
      <w:r w:rsidRPr="00F457DC">
        <w:rPr>
          <w:rFonts w:ascii="Times New Roman" w:hAnsi="Times New Roman" w:cs="Times New Roman"/>
          <w:i/>
        </w:rPr>
        <w:t xml:space="preserve"> "Аренда")</w:t>
      </w:r>
    </w:p>
    <w:p w:rsidR="00B30891" w:rsidRPr="007615A0" w:rsidRDefault="00B30891" w:rsidP="00030DFD">
      <w:pPr>
        <w:pStyle w:val="ConsPlusNormal"/>
        <w:ind w:firstLine="709"/>
        <w:jc w:val="both"/>
        <w:rPr>
          <w:rFonts w:ascii="Times New Roman" w:hAnsi="Times New Roman" w:cs="Times New Roman"/>
          <w:sz w:val="28"/>
          <w:szCs w:val="28"/>
        </w:rPr>
      </w:pPr>
      <w:bookmarkStart w:id="159" w:name="P142"/>
      <w:bookmarkEnd w:id="159"/>
      <w:r w:rsidRPr="007615A0">
        <w:rPr>
          <w:rFonts w:ascii="Times New Roman" w:hAnsi="Times New Roman" w:cs="Times New Roman"/>
          <w:sz w:val="28"/>
          <w:szCs w:val="28"/>
        </w:rPr>
        <w:t>1</w:t>
      </w:r>
      <w:r>
        <w:rPr>
          <w:rFonts w:ascii="Times New Roman" w:hAnsi="Times New Roman" w:cs="Times New Roman"/>
          <w:sz w:val="28"/>
          <w:szCs w:val="28"/>
        </w:rPr>
        <w:t>2</w:t>
      </w:r>
      <w:r w:rsidRPr="007615A0">
        <w:rPr>
          <w:rFonts w:ascii="Times New Roman" w:hAnsi="Times New Roman" w:cs="Times New Roman"/>
          <w:sz w:val="28"/>
          <w:szCs w:val="28"/>
        </w:rPr>
        <w:t>.</w:t>
      </w:r>
      <w:r w:rsidR="00672DCD">
        <w:rPr>
          <w:rFonts w:ascii="Times New Roman" w:hAnsi="Times New Roman" w:cs="Times New Roman"/>
          <w:sz w:val="28"/>
          <w:szCs w:val="28"/>
        </w:rPr>
        <w:t>6</w:t>
      </w:r>
      <w:r w:rsidRPr="007615A0">
        <w:rPr>
          <w:rFonts w:ascii="Times New Roman" w:hAnsi="Times New Roman" w:cs="Times New Roman"/>
          <w:sz w:val="28"/>
          <w:szCs w:val="28"/>
        </w:rPr>
        <w:t>. Передача объекта уч</w:t>
      </w:r>
      <w:r w:rsidR="007C226F">
        <w:rPr>
          <w:rFonts w:ascii="Times New Roman" w:hAnsi="Times New Roman" w:cs="Times New Roman"/>
          <w:sz w:val="28"/>
          <w:szCs w:val="28"/>
        </w:rPr>
        <w:t>ё</w:t>
      </w:r>
      <w:r w:rsidRPr="007615A0">
        <w:rPr>
          <w:rFonts w:ascii="Times New Roman" w:hAnsi="Times New Roman" w:cs="Times New Roman"/>
          <w:sz w:val="28"/>
          <w:szCs w:val="28"/>
        </w:rPr>
        <w:t>та операционной аренды пользователю (арендатору) отражается как внутреннее перемещение нефинансового актива на дату классификации объекта аренды без отражения его выбытия. При этом начисление амортизации объекта основных средств, признанного объектом уч</w:t>
      </w:r>
      <w:r w:rsidR="007C226F">
        <w:rPr>
          <w:rFonts w:ascii="Times New Roman" w:hAnsi="Times New Roman" w:cs="Times New Roman"/>
          <w:sz w:val="28"/>
          <w:szCs w:val="28"/>
        </w:rPr>
        <w:t>ё</w:t>
      </w:r>
      <w:r w:rsidRPr="007615A0">
        <w:rPr>
          <w:rFonts w:ascii="Times New Roman" w:hAnsi="Times New Roman" w:cs="Times New Roman"/>
          <w:sz w:val="28"/>
          <w:szCs w:val="28"/>
        </w:rPr>
        <w:t>та операционной аренды, осуществляется с отражением расходов текущего финансового периода, обособляемых на соответствующих счетах Рабочего плана счетов субъекта уч</w:t>
      </w:r>
      <w:r w:rsidR="007C226F">
        <w:rPr>
          <w:rFonts w:ascii="Times New Roman" w:hAnsi="Times New Roman" w:cs="Times New Roman"/>
          <w:sz w:val="28"/>
          <w:szCs w:val="28"/>
        </w:rPr>
        <w:t>ё</w:t>
      </w:r>
      <w:r w:rsidRPr="007615A0">
        <w:rPr>
          <w:rFonts w:ascii="Times New Roman" w:hAnsi="Times New Roman" w:cs="Times New Roman"/>
          <w:sz w:val="28"/>
          <w:szCs w:val="28"/>
        </w:rPr>
        <w:t>та.</w:t>
      </w:r>
    </w:p>
    <w:p w:rsidR="00B30891" w:rsidRPr="007615A0" w:rsidRDefault="00B30891" w:rsidP="00030DFD">
      <w:pPr>
        <w:pStyle w:val="ConsPlusNormal"/>
        <w:ind w:firstLine="709"/>
        <w:jc w:val="both"/>
        <w:rPr>
          <w:rFonts w:ascii="Times New Roman" w:hAnsi="Times New Roman" w:cs="Times New Roman"/>
          <w:sz w:val="28"/>
          <w:szCs w:val="28"/>
        </w:rPr>
      </w:pPr>
      <w:r w:rsidRPr="007615A0">
        <w:rPr>
          <w:rFonts w:ascii="Times New Roman" w:hAnsi="Times New Roman" w:cs="Times New Roman"/>
          <w:sz w:val="28"/>
          <w:szCs w:val="28"/>
        </w:rPr>
        <w:t>Одновременно при отражении внутреннего перемещения нефинансового актива отражаются на счетах Рабочего плана счетов субъекта уч</w:t>
      </w:r>
      <w:r w:rsidR="007C226F">
        <w:rPr>
          <w:rFonts w:ascii="Times New Roman" w:hAnsi="Times New Roman" w:cs="Times New Roman"/>
          <w:sz w:val="28"/>
          <w:szCs w:val="28"/>
        </w:rPr>
        <w:t>ё</w:t>
      </w:r>
      <w:r w:rsidRPr="007615A0">
        <w:rPr>
          <w:rFonts w:ascii="Times New Roman" w:hAnsi="Times New Roman" w:cs="Times New Roman"/>
          <w:sz w:val="28"/>
          <w:szCs w:val="28"/>
        </w:rPr>
        <w:t>та расч</w:t>
      </w:r>
      <w:r w:rsidR="007C226F">
        <w:rPr>
          <w:rFonts w:ascii="Times New Roman" w:hAnsi="Times New Roman" w:cs="Times New Roman"/>
          <w:sz w:val="28"/>
          <w:szCs w:val="28"/>
        </w:rPr>
        <w:t>ё</w:t>
      </w:r>
      <w:r w:rsidRPr="007615A0">
        <w:rPr>
          <w:rFonts w:ascii="Times New Roman" w:hAnsi="Times New Roman" w:cs="Times New Roman"/>
          <w:sz w:val="28"/>
          <w:szCs w:val="28"/>
        </w:rPr>
        <w:t>ты по доходам от собственности в сумме дебиторской задолженности по арендным обязательствам пользователя (арендатора) в корреспонденции с балансовыми счетами уч</w:t>
      </w:r>
      <w:r w:rsidR="007C226F">
        <w:rPr>
          <w:rFonts w:ascii="Times New Roman" w:hAnsi="Times New Roman" w:cs="Times New Roman"/>
          <w:sz w:val="28"/>
          <w:szCs w:val="28"/>
        </w:rPr>
        <w:t>ё</w:t>
      </w:r>
      <w:r w:rsidRPr="007615A0">
        <w:rPr>
          <w:rFonts w:ascii="Times New Roman" w:hAnsi="Times New Roman" w:cs="Times New Roman"/>
          <w:sz w:val="28"/>
          <w:szCs w:val="28"/>
        </w:rPr>
        <w:t>та предстоящих доходов от предоставления права пользования активом.</w:t>
      </w:r>
    </w:p>
    <w:p w:rsidR="00B30891" w:rsidRDefault="00B30891" w:rsidP="00030DFD">
      <w:pPr>
        <w:pStyle w:val="ConsPlusNormal"/>
        <w:ind w:firstLine="709"/>
        <w:jc w:val="both"/>
        <w:rPr>
          <w:rFonts w:ascii="Times New Roman" w:hAnsi="Times New Roman" w:cs="Times New Roman"/>
          <w:sz w:val="28"/>
          <w:szCs w:val="28"/>
        </w:rPr>
      </w:pPr>
      <w:r w:rsidRPr="007615A0">
        <w:rPr>
          <w:rFonts w:ascii="Times New Roman" w:hAnsi="Times New Roman" w:cs="Times New Roman"/>
          <w:sz w:val="28"/>
          <w:szCs w:val="28"/>
        </w:rPr>
        <w:t xml:space="preserve">Предстоящие доходы от предоставления права пользования активом признаются в сумме арендных платежей за весь срок пользования объектом </w:t>
      </w:r>
      <w:r w:rsidRPr="007615A0">
        <w:rPr>
          <w:rFonts w:ascii="Times New Roman" w:hAnsi="Times New Roman" w:cs="Times New Roman"/>
          <w:sz w:val="28"/>
          <w:szCs w:val="28"/>
        </w:rPr>
        <w:lastRenderedPageBreak/>
        <w:t>уч</w:t>
      </w:r>
      <w:r w:rsidR="007C226F">
        <w:rPr>
          <w:rFonts w:ascii="Times New Roman" w:hAnsi="Times New Roman" w:cs="Times New Roman"/>
          <w:sz w:val="28"/>
          <w:szCs w:val="28"/>
        </w:rPr>
        <w:t>ё</w:t>
      </w:r>
      <w:r w:rsidRPr="007615A0">
        <w:rPr>
          <w:rFonts w:ascii="Times New Roman" w:hAnsi="Times New Roman" w:cs="Times New Roman"/>
          <w:sz w:val="28"/>
          <w:szCs w:val="28"/>
        </w:rPr>
        <w:t>та аренды.</w:t>
      </w:r>
    </w:p>
    <w:p w:rsidR="00672DCD" w:rsidRPr="00F457DC" w:rsidRDefault="00672DCD" w:rsidP="00030DFD">
      <w:pPr>
        <w:pStyle w:val="ConsPlusNormal"/>
        <w:ind w:firstLine="709"/>
        <w:jc w:val="both"/>
        <w:rPr>
          <w:rFonts w:ascii="Times New Roman" w:hAnsi="Times New Roman" w:cs="Times New Roman"/>
          <w:sz w:val="28"/>
          <w:szCs w:val="28"/>
        </w:rPr>
      </w:pPr>
      <w:r w:rsidRPr="00F457DC">
        <w:rPr>
          <w:rFonts w:ascii="Times New Roman" w:hAnsi="Times New Roman" w:cs="Times New Roman"/>
          <w:i/>
        </w:rPr>
        <w:t xml:space="preserve"> (Основание: </w:t>
      </w:r>
      <w:hyperlink r:id="rId343" w:history="1">
        <w:r w:rsidRPr="00F457DC">
          <w:rPr>
            <w:rStyle w:val="afc"/>
            <w:rFonts w:ascii="Times New Roman" w:hAnsi="Times New Roman" w:cs="Times New Roman"/>
            <w:i/>
          </w:rPr>
          <w:t xml:space="preserve">п. </w:t>
        </w:r>
      </w:hyperlink>
      <w:r w:rsidRPr="00F457DC">
        <w:rPr>
          <w:rStyle w:val="afc"/>
          <w:rFonts w:ascii="Times New Roman" w:hAnsi="Times New Roman" w:cs="Times New Roman"/>
          <w:i/>
          <w:lang w:val="en-US"/>
        </w:rPr>
        <w:t>V</w:t>
      </w:r>
      <w:r w:rsidRPr="00F457DC">
        <w:rPr>
          <w:rFonts w:ascii="Times New Roman" w:hAnsi="Times New Roman" w:cs="Times New Roman"/>
          <w:i/>
        </w:rPr>
        <w:t xml:space="preserve"> СГС "Аренда")</w:t>
      </w:r>
    </w:p>
    <w:p w:rsidR="00672DCD" w:rsidRDefault="00B30891" w:rsidP="00030DFD">
      <w:pPr>
        <w:autoSpaceDE w:val="0"/>
        <w:autoSpaceDN w:val="0"/>
        <w:adjustRightInd w:val="0"/>
        <w:spacing w:before="0" w:after="0" w:line="240" w:lineRule="auto"/>
        <w:ind w:firstLine="709"/>
        <w:rPr>
          <w:sz w:val="28"/>
          <w:szCs w:val="28"/>
        </w:rPr>
      </w:pPr>
      <w:bookmarkStart w:id="160" w:name="P145"/>
      <w:bookmarkEnd w:id="160"/>
      <w:r w:rsidRPr="007615A0">
        <w:rPr>
          <w:sz w:val="28"/>
          <w:szCs w:val="28"/>
        </w:rPr>
        <w:t>1</w:t>
      </w:r>
      <w:r>
        <w:rPr>
          <w:sz w:val="28"/>
          <w:szCs w:val="28"/>
        </w:rPr>
        <w:t>2</w:t>
      </w:r>
      <w:r w:rsidRPr="007615A0">
        <w:rPr>
          <w:sz w:val="28"/>
          <w:szCs w:val="28"/>
        </w:rPr>
        <w:t>.</w:t>
      </w:r>
      <w:r w:rsidR="00672DCD">
        <w:rPr>
          <w:sz w:val="28"/>
          <w:szCs w:val="28"/>
        </w:rPr>
        <w:t>7</w:t>
      </w:r>
      <w:r w:rsidRPr="007615A0">
        <w:rPr>
          <w:sz w:val="28"/>
          <w:szCs w:val="28"/>
        </w:rPr>
        <w:t xml:space="preserve">. </w:t>
      </w:r>
      <w:r w:rsidR="00672DCD">
        <w:rPr>
          <w:sz w:val="28"/>
          <w:szCs w:val="28"/>
        </w:rPr>
        <w:t>Доходы от операционной аренды признаются доходами текущего финансового года ежемесячно.</w:t>
      </w:r>
    </w:p>
    <w:p w:rsidR="00B30891" w:rsidRPr="007615A0" w:rsidRDefault="00B30891" w:rsidP="00030DFD">
      <w:pPr>
        <w:pStyle w:val="ConsPlusNormal"/>
        <w:ind w:firstLine="709"/>
        <w:jc w:val="both"/>
        <w:rPr>
          <w:rFonts w:ascii="Times New Roman" w:hAnsi="Times New Roman" w:cs="Times New Roman"/>
          <w:sz w:val="28"/>
          <w:szCs w:val="28"/>
        </w:rPr>
      </w:pPr>
      <w:r w:rsidRPr="007615A0">
        <w:rPr>
          <w:rFonts w:ascii="Times New Roman" w:hAnsi="Times New Roman" w:cs="Times New Roman"/>
          <w:sz w:val="28"/>
          <w:szCs w:val="28"/>
        </w:rPr>
        <w:t>Затраты правообладателя (арендодателя) по содержанию переданного им объекта уч</w:t>
      </w:r>
      <w:r w:rsidR="007C226F">
        <w:rPr>
          <w:rFonts w:ascii="Times New Roman" w:hAnsi="Times New Roman" w:cs="Times New Roman"/>
          <w:sz w:val="28"/>
          <w:szCs w:val="28"/>
        </w:rPr>
        <w:t>ё</w:t>
      </w:r>
      <w:r w:rsidRPr="007615A0">
        <w:rPr>
          <w:rFonts w:ascii="Times New Roman" w:hAnsi="Times New Roman" w:cs="Times New Roman"/>
          <w:sz w:val="28"/>
          <w:szCs w:val="28"/>
        </w:rPr>
        <w:t>та операционной аренды, возмещаемые в составе арендных платежей (условных арендных платежей), признаются расходами текущего периода, с отражением расходов текущего финансового периода, обособляемых на соответствующих счетах Рабочего плана счетов субъекта уч</w:t>
      </w:r>
      <w:r w:rsidR="007C226F">
        <w:rPr>
          <w:rFonts w:ascii="Times New Roman" w:hAnsi="Times New Roman" w:cs="Times New Roman"/>
          <w:sz w:val="28"/>
          <w:szCs w:val="28"/>
        </w:rPr>
        <w:t>ё</w:t>
      </w:r>
      <w:r w:rsidRPr="007615A0">
        <w:rPr>
          <w:rFonts w:ascii="Times New Roman" w:hAnsi="Times New Roman" w:cs="Times New Roman"/>
          <w:sz w:val="28"/>
          <w:szCs w:val="28"/>
        </w:rPr>
        <w:t>та.</w:t>
      </w:r>
    </w:p>
    <w:p w:rsidR="00B30891" w:rsidRPr="007615A0" w:rsidRDefault="00B30891" w:rsidP="00030DFD">
      <w:pPr>
        <w:pStyle w:val="ConsPlusNormal"/>
        <w:ind w:firstLine="709"/>
        <w:jc w:val="both"/>
        <w:rPr>
          <w:rFonts w:ascii="Times New Roman" w:hAnsi="Times New Roman" w:cs="Times New Roman"/>
          <w:sz w:val="28"/>
          <w:szCs w:val="28"/>
        </w:rPr>
      </w:pPr>
      <w:r w:rsidRPr="007615A0">
        <w:rPr>
          <w:rFonts w:ascii="Times New Roman" w:hAnsi="Times New Roman" w:cs="Times New Roman"/>
          <w:sz w:val="28"/>
          <w:szCs w:val="28"/>
        </w:rPr>
        <w:t>Остаток предстоящих доходов от предоставления права пользования активом сторнируется в уменьшение дебиторской задолженности по арендным обязательствам пользователя (арендатора) при досрочном прекращении договора аренды (имущественного найма) или договора безвозмездного пользования, в соответствии с которым были приняты объекты уч</w:t>
      </w:r>
      <w:r w:rsidR="007C226F">
        <w:rPr>
          <w:rFonts w:ascii="Times New Roman" w:hAnsi="Times New Roman" w:cs="Times New Roman"/>
          <w:sz w:val="28"/>
          <w:szCs w:val="28"/>
        </w:rPr>
        <w:t>ё</w:t>
      </w:r>
      <w:r w:rsidRPr="007615A0">
        <w:rPr>
          <w:rFonts w:ascii="Times New Roman" w:hAnsi="Times New Roman" w:cs="Times New Roman"/>
          <w:sz w:val="28"/>
          <w:szCs w:val="28"/>
        </w:rPr>
        <w:t>та операционной аренды. При этом убыток (доход) на счетах уч</w:t>
      </w:r>
      <w:r w:rsidR="007C226F">
        <w:rPr>
          <w:rFonts w:ascii="Times New Roman" w:hAnsi="Times New Roman" w:cs="Times New Roman"/>
          <w:sz w:val="28"/>
          <w:szCs w:val="28"/>
        </w:rPr>
        <w:t>ё</w:t>
      </w:r>
      <w:r w:rsidRPr="007615A0">
        <w:rPr>
          <w:rFonts w:ascii="Times New Roman" w:hAnsi="Times New Roman" w:cs="Times New Roman"/>
          <w:sz w:val="28"/>
          <w:szCs w:val="28"/>
        </w:rPr>
        <w:t>та финансового результата Рабочего плана счетов субъекта уч</w:t>
      </w:r>
      <w:r w:rsidR="007C226F">
        <w:rPr>
          <w:rFonts w:ascii="Times New Roman" w:hAnsi="Times New Roman" w:cs="Times New Roman"/>
          <w:sz w:val="28"/>
          <w:szCs w:val="28"/>
        </w:rPr>
        <w:t>ё</w:t>
      </w:r>
      <w:r w:rsidRPr="007615A0">
        <w:rPr>
          <w:rFonts w:ascii="Times New Roman" w:hAnsi="Times New Roman" w:cs="Times New Roman"/>
          <w:sz w:val="28"/>
          <w:szCs w:val="28"/>
        </w:rPr>
        <w:t>та не отражается.</w:t>
      </w:r>
    </w:p>
    <w:p w:rsidR="00291CF1" w:rsidRDefault="00B30891" w:rsidP="00030DFD">
      <w:pPr>
        <w:pStyle w:val="ConsPlusNormal"/>
        <w:ind w:firstLine="709"/>
        <w:jc w:val="both"/>
        <w:rPr>
          <w:rFonts w:ascii="Times New Roman" w:hAnsi="Times New Roman" w:cs="Times New Roman"/>
          <w:sz w:val="28"/>
          <w:szCs w:val="28"/>
        </w:rPr>
      </w:pPr>
      <w:r w:rsidRPr="007615A0">
        <w:rPr>
          <w:rFonts w:ascii="Times New Roman" w:hAnsi="Times New Roman" w:cs="Times New Roman"/>
          <w:sz w:val="28"/>
          <w:szCs w:val="28"/>
        </w:rPr>
        <w:t>Поступление денежных средств (их эквивалентов), иных финансовых (нефинансовых) активов в сч</w:t>
      </w:r>
      <w:r w:rsidR="007C226F">
        <w:rPr>
          <w:rFonts w:ascii="Times New Roman" w:hAnsi="Times New Roman" w:cs="Times New Roman"/>
          <w:sz w:val="28"/>
          <w:szCs w:val="28"/>
        </w:rPr>
        <w:t>ё</w:t>
      </w:r>
      <w:r w:rsidRPr="007615A0">
        <w:rPr>
          <w:rFonts w:ascii="Times New Roman" w:hAnsi="Times New Roman" w:cs="Times New Roman"/>
          <w:sz w:val="28"/>
          <w:szCs w:val="28"/>
        </w:rPr>
        <w:t>т уплаты арендных платежей (условных арендных платежей) отражается как уменьшение дебиторской задолженности по арендным обязательствам пользователя (арендатора) в корреспонденции с балансовыми счетами уч</w:t>
      </w:r>
      <w:r w:rsidR="007C226F">
        <w:rPr>
          <w:rFonts w:ascii="Times New Roman" w:hAnsi="Times New Roman" w:cs="Times New Roman"/>
          <w:sz w:val="28"/>
          <w:szCs w:val="28"/>
        </w:rPr>
        <w:t>ё</w:t>
      </w:r>
      <w:r w:rsidRPr="007615A0">
        <w:rPr>
          <w:rFonts w:ascii="Times New Roman" w:hAnsi="Times New Roman" w:cs="Times New Roman"/>
          <w:sz w:val="28"/>
          <w:szCs w:val="28"/>
        </w:rPr>
        <w:t>та денежных средств (финансовых активов) Рабочего плана счетов субъекта уч</w:t>
      </w:r>
      <w:r w:rsidR="007C226F">
        <w:rPr>
          <w:rFonts w:ascii="Times New Roman" w:hAnsi="Times New Roman" w:cs="Times New Roman"/>
          <w:sz w:val="28"/>
          <w:szCs w:val="28"/>
        </w:rPr>
        <w:t>ё</w:t>
      </w:r>
      <w:r w:rsidRPr="007615A0">
        <w:rPr>
          <w:rFonts w:ascii="Times New Roman" w:hAnsi="Times New Roman" w:cs="Times New Roman"/>
          <w:sz w:val="28"/>
          <w:szCs w:val="28"/>
        </w:rPr>
        <w:t>та.</w:t>
      </w:r>
    </w:p>
    <w:p w:rsidR="00103CA3" w:rsidRPr="00F457DC" w:rsidRDefault="00103CA3" w:rsidP="00030DFD">
      <w:pPr>
        <w:pStyle w:val="ConsPlusNormal"/>
        <w:ind w:firstLine="709"/>
        <w:jc w:val="both"/>
        <w:rPr>
          <w:rFonts w:ascii="Times New Roman" w:hAnsi="Times New Roman" w:cs="Times New Roman"/>
          <w:sz w:val="28"/>
          <w:szCs w:val="28"/>
        </w:rPr>
      </w:pPr>
      <w:r w:rsidRPr="00F457DC">
        <w:rPr>
          <w:rFonts w:ascii="Times New Roman" w:hAnsi="Times New Roman" w:cs="Times New Roman"/>
          <w:i/>
        </w:rPr>
        <w:t xml:space="preserve">(Основание: </w:t>
      </w:r>
      <w:hyperlink r:id="rId344" w:history="1">
        <w:r w:rsidRPr="00F457DC">
          <w:rPr>
            <w:rStyle w:val="afc"/>
            <w:rFonts w:ascii="Times New Roman" w:hAnsi="Times New Roman" w:cs="Times New Roman"/>
            <w:i/>
          </w:rPr>
          <w:t xml:space="preserve">п. </w:t>
        </w:r>
      </w:hyperlink>
      <w:r w:rsidRPr="00F457DC">
        <w:rPr>
          <w:rStyle w:val="afc"/>
          <w:rFonts w:ascii="Times New Roman" w:hAnsi="Times New Roman" w:cs="Times New Roman"/>
          <w:i/>
          <w:lang w:val="en-US"/>
        </w:rPr>
        <w:t>V</w:t>
      </w:r>
      <w:r w:rsidRPr="00F457DC">
        <w:rPr>
          <w:rFonts w:ascii="Times New Roman" w:hAnsi="Times New Roman" w:cs="Times New Roman"/>
          <w:i/>
        </w:rPr>
        <w:t xml:space="preserve"> СГС "Аренда")</w:t>
      </w:r>
    </w:p>
    <w:p w:rsidR="00B30891" w:rsidRPr="007615A0" w:rsidRDefault="00B30891" w:rsidP="00030DFD">
      <w:pPr>
        <w:pStyle w:val="ConsPlusNormal"/>
        <w:ind w:firstLine="709"/>
        <w:jc w:val="both"/>
        <w:rPr>
          <w:rFonts w:ascii="Times New Roman" w:hAnsi="Times New Roman" w:cs="Times New Roman"/>
          <w:sz w:val="28"/>
          <w:szCs w:val="28"/>
        </w:rPr>
      </w:pPr>
      <w:r w:rsidRPr="007615A0">
        <w:rPr>
          <w:rFonts w:ascii="Times New Roman" w:hAnsi="Times New Roman" w:cs="Times New Roman"/>
          <w:sz w:val="28"/>
          <w:szCs w:val="28"/>
        </w:rPr>
        <w:t>1</w:t>
      </w:r>
      <w:r>
        <w:rPr>
          <w:rFonts w:ascii="Times New Roman" w:hAnsi="Times New Roman" w:cs="Times New Roman"/>
          <w:sz w:val="28"/>
          <w:szCs w:val="28"/>
        </w:rPr>
        <w:t>2</w:t>
      </w:r>
      <w:r w:rsidRPr="007615A0">
        <w:rPr>
          <w:rFonts w:ascii="Times New Roman" w:hAnsi="Times New Roman" w:cs="Times New Roman"/>
          <w:sz w:val="28"/>
          <w:szCs w:val="28"/>
        </w:rPr>
        <w:t>.</w:t>
      </w:r>
      <w:r w:rsidR="00672DCD">
        <w:rPr>
          <w:rFonts w:ascii="Times New Roman" w:hAnsi="Times New Roman" w:cs="Times New Roman"/>
          <w:sz w:val="28"/>
          <w:szCs w:val="28"/>
        </w:rPr>
        <w:t>8</w:t>
      </w:r>
      <w:r w:rsidRPr="007615A0">
        <w:rPr>
          <w:rFonts w:ascii="Times New Roman" w:hAnsi="Times New Roman" w:cs="Times New Roman"/>
          <w:sz w:val="28"/>
          <w:szCs w:val="28"/>
        </w:rPr>
        <w:t>. Объекты уч</w:t>
      </w:r>
      <w:r w:rsidR="007C226F">
        <w:rPr>
          <w:rFonts w:ascii="Times New Roman" w:hAnsi="Times New Roman" w:cs="Times New Roman"/>
          <w:sz w:val="28"/>
          <w:szCs w:val="28"/>
        </w:rPr>
        <w:t>ё</w:t>
      </w:r>
      <w:r w:rsidRPr="007615A0">
        <w:rPr>
          <w:rFonts w:ascii="Times New Roman" w:hAnsi="Times New Roman" w:cs="Times New Roman"/>
          <w:sz w:val="28"/>
          <w:szCs w:val="28"/>
        </w:rPr>
        <w:t xml:space="preserve">та аренды, возникающие в рамках договоров безвозмездного пользования или в рамках договоров аренды (имущественного найма), предусматривающих предоставление имущества в возмездное пользование по цене значительно ниже рыночной стоимости (далее </w:t>
      </w:r>
      <w:r w:rsidR="003936A5">
        <w:rPr>
          <w:rFonts w:ascii="Times New Roman" w:hAnsi="Times New Roman" w:cs="Times New Roman"/>
          <w:sz w:val="28"/>
          <w:szCs w:val="28"/>
        </w:rPr>
        <w:t>–</w:t>
      </w:r>
      <w:r w:rsidRPr="007615A0">
        <w:rPr>
          <w:rFonts w:ascii="Times New Roman" w:hAnsi="Times New Roman" w:cs="Times New Roman"/>
          <w:sz w:val="28"/>
          <w:szCs w:val="28"/>
        </w:rPr>
        <w:t>объекты уч</w:t>
      </w:r>
      <w:r w:rsidR="007C226F">
        <w:rPr>
          <w:rFonts w:ascii="Times New Roman" w:hAnsi="Times New Roman" w:cs="Times New Roman"/>
          <w:sz w:val="28"/>
          <w:szCs w:val="28"/>
        </w:rPr>
        <w:t>ё</w:t>
      </w:r>
      <w:r w:rsidRPr="007615A0">
        <w:rPr>
          <w:rFonts w:ascii="Times New Roman" w:hAnsi="Times New Roman" w:cs="Times New Roman"/>
          <w:sz w:val="28"/>
          <w:szCs w:val="28"/>
        </w:rPr>
        <w:t>та аренды на льготных условиях) отражаются в бухгалтерском уч</w:t>
      </w:r>
      <w:r w:rsidR="007C226F">
        <w:rPr>
          <w:rFonts w:ascii="Times New Roman" w:hAnsi="Times New Roman" w:cs="Times New Roman"/>
          <w:sz w:val="28"/>
          <w:szCs w:val="28"/>
        </w:rPr>
        <w:t>ё</w:t>
      </w:r>
      <w:r w:rsidRPr="007615A0">
        <w:rPr>
          <w:rFonts w:ascii="Times New Roman" w:hAnsi="Times New Roman" w:cs="Times New Roman"/>
          <w:sz w:val="28"/>
          <w:szCs w:val="28"/>
        </w:rPr>
        <w:t>те по их справедливой стоимости, определяемой на дату классификации объектов уч</w:t>
      </w:r>
      <w:r w:rsidR="007C226F">
        <w:rPr>
          <w:rFonts w:ascii="Times New Roman" w:hAnsi="Times New Roman" w:cs="Times New Roman"/>
          <w:sz w:val="28"/>
          <w:szCs w:val="28"/>
        </w:rPr>
        <w:t>ё</w:t>
      </w:r>
      <w:r w:rsidRPr="007615A0">
        <w:rPr>
          <w:rFonts w:ascii="Times New Roman" w:hAnsi="Times New Roman" w:cs="Times New Roman"/>
          <w:sz w:val="28"/>
          <w:szCs w:val="28"/>
        </w:rPr>
        <w:t xml:space="preserve">та аренды методом рыночных цен </w:t>
      </w:r>
      <w:r w:rsidR="003936A5">
        <w:rPr>
          <w:rFonts w:ascii="Times New Roman" w:hAnsi="Times New Roman" w:cs="Times New Roman"/>
          <w:sz w:val="28"/>
          <w:szCs w:val="28"/>
        </w:rPr>
        <w:t>–</w:t>
      </w:r>
      <w:r w:rsidRPr="007615A0">
        <w:rPr>
          <w:rFonts w:ascii="Times New Roman" w:hAnsi="Times New Roman" w:cs="Times New Roman"/>
          <w:sz w:val="28"/>
          <w:szCs w:val="28"/>
        </w:rPr>
        <w:t xml:space="preserve">как если бы право пользования имуществом было предоставлено на коммерческих (рыночных) условиях (далее </w:t>
      </w:r>
      <w:r w:rsidR="003936A5">
        <w:rPr>
          <w:rFonts w:ascii="Times New Roman" w:hAnsi="Times New Roman" w:cs="Times New Roman"/>
          <w:sz w:val="28"/>
          <w:szCs w:val="28"/>
        </w:rPr>
        <w:t>–</w:t>
      </w:r>
      <w:r w:rsidRPr="007615A0">
        <w:rPr>
          <w:rFonts w:ascii="Times New Roman" w:hAnsi="Times New Roman" w:cs="Times New Roman"/>
          <w:sz w:val="28"/>
          <w:szCs w:val="28"/>
        </w:rPr>
        <w:t>справедливая стоимость арендных платежей).</w:t>
      </w:r>
    </w:p>
    <w:p w:rsidR="00672DCD" w:rsidRDefault="00B30891" w:rsidP="00030DFD">
      <w:pPr>
        <w:pStyle w:val="ConsPlusNormal"/>
        <w:ind w:firstLine="709"/>
        <w:jc w:val="both"/>
        <w:rPr>
          <w:rFonts w:ascii="Times New Roman" w:hAnsi="Times New Roman" w:cs="Times New Roman"/>
          <w:sz w:val="28"/>
          <w:szCs w:val="28"/>
        </w:rPr>
      </w:pPr>
      <w:r w:rsidRPr="007615A0">
        <w:rPr>
          <w:rFonts w:ascii="Times New Roman" w:hAnsi="Times New Roman" w:cs="Times New Roman"/>
          <w:sz w:val="28"/>
          <w:szCs w:val="28"/>
        </w:rPr>
        <w:t>Справедливая стоимость арендных платежей определяется методом сопоставимых рыночных цен с уч</w:t>
      </w:r>
      <w:r w:rsidR="007C226F">
        <w:rPr>
          <w:rFonts w:ascii="Times New Roman" w:hAnsi="Times New Roman" w:cs="Times New Roman"/>
          <w:sz w:val="28"/>
          <w:szCs w:val="28"/>
        </w:rPr>
        <w:t>ё</w:t>
      </w:r>
      <w:r w:rsidRPr="007615A0">
        <w:rPr>
          <w:rFonts w:ascii="Times New Roman" w:hAnsi="Times New Roman" w:cs="Times New Roman"/>
          <w:sz w:val="28"/>
          <w:szCs w:val="28"/>
        </w:rPr>
        <w:t>том п. 3.7 положений раздела III «</w:t>
      </w:r>
      <w:hyperlink r:id="rId345" w:history="1">
        <w:r w:rsidRPr="007615A0">
          <w:rPr>
            <w:rStyle w:val="afc"/>
            <w:rFonts w:ascii="Times New Roman" w:hAnsi="Times New Roman"/>
            <w:sz w:val="28"/>
            <w:szCs w:val="28"/>
            <w:bdr w:val="none" w:sz="0" w:space="0" w:color="auto" w:frame="1"/>
          </w:rPr>
          <w:t>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hyperlink>
      <w:r w:rsidRPr="007615A0">
        <w:rPr>
          <w:rFonts w:ascii="Times New Roman" w:hAnsi="Times New Roman" w:cs="Times New Roman"/>
          <w:sz w:val="28"/>
          <w:szCs w:val="28"/>
        </w:rPr>
        <w:t>»</w:t>
      </w:r>
    </w:p>
    <w:p w:rsidR="00103CA3" w:rsidRPr="00F457DC" w:rsidRDefault="00103CA3" w:rsidP="00030DFD">
      <w:pPr>
        <w:pStyle w:val="ConsPlusNormal"/>
        <w:ind w:firstLine="709"/>
        <w:jc w:val="both"/>
        <w:rPr>
          <w:rFonts w:ascii="Times New Roman" w:hAnsi="Times New Roman" w:cs="Times New Roman"/>
          <w:sz w:val="28"/>
          <w:szCs w:val="28"/>
        </w:rPr>
      </w:pPr>
      <w:r w:rsidRPr="00F457DC">
        <w:rPr>
          <w:rFonts w:ascii="Times New Roman" w:hAnsi="Times New Roman" w:cs="Times New Roman"/>
          <w:i/>
        </w:rPr>
        <w:t xml:space="preserve">(Основание: </w:t>
      </w:r>
      <w:hyperlink r:id="rId346" w:history="1">
        <w:r w:rsidRPr="00F457DC">
          <w:rPr>
            <w:rStyle w:val="afc"/>
            <w:rFonts w:ascii="Times New Roman" w:hAnsi="Times New Roman" w:cs="Times New Roman"/>
            <w:i/>
          </w:rPr>
          <w:t xml:space="preserve">п. </w:t>
        </w:r>
      </w:hyperlink>
      <w:r w:rsidRPr="00F457DC">
        <w:rPr>
          <w:rStyle w:val="afc"/>
          <w:rFonts w:ascii="Times New Roman" w:hAnsi="Times New Roman" w:cs="Times New Roman"/>
          <w:i/>
          <w:lang w:val="en-US"/>
        </w:rPr>
        <w:t>VI</w:t>
      </w:r>
      <w:r w:rsidRPr="00F457DC">
        <w:rPr>
          <w:rFonts w:ascii="Times New Roman" w:hAnsi="Times New Roman" w:cs="Times New Roman"/>
          <w:i/>
        </w:rPr>
        <w:t xml:space="preserve"> СГС "Аренда")</w:t>
      </w:r>
    </w:p>
    <w:p w:rsidR="00291CF1" w:rsidRPr="001613E4" w:rsidRDefault="00291CF1" w:rsidP="00030DFD">
      <w:pPr>
        <w:spacing w:before="0" w:after="0" w:line="240" w:lineRule="auto"/>
        <w:ind w:firstLine="709"/>
        <w:jc w:val="center"/>
        <w:rPr>
          <w:sz w:val="28"/>
          <w:szCs w:val="28"/>
        </w:rPr>
      </w:pPr>
      <w:r>
        <w:rPr>
          <w:sz w:val="28"/>
          <w:szCs w:val="28"/>
        </w:rPr>
        <w:t>13</w:t>
      </w:r>
      <w:r w:rsidRPr="001613E4">
        <w:rPr>
          <w:sz w:val="28"/>
          <w:szCs w:val="28"/>
        </w:rPr>
        <w:t>.Нефинансовые активы имущества казны.</w:t>
      </w:r>
    </w:p>
    <w:p w:rsidR="00E11D43" w:rsidRDefault="00291CF1" w:rsidP="00030D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1613E4">
        <w:rPr>
          <w:rFonts w:ascii="Times New Roman" w:hAnsi="Times New Roman" w:cs="Times New Roman"/>
          <w:sz w:val="28"/>
          <w:szCs w:val="28"/>
        </w:rPr>
        <w:t xml:space="preserve">.1. Учёт объектов имущества (нефинансовых активов), составляющих муниципальную казну муниципального образования «Велижский район» (далее-казна), ведётся в разрезе материальных основных фондов, нематериальных основных фондов, </w:t>
      </w:r>
      <w:r w:rsidR="00E708D2" w:rsidRPr="001613E4">
        <w:rPr>
          <w:rFonts w:ascii="Times New Roman" w:hAnsi="Times New Roman" w:cs="Times New Roman"/>
          <w:sz w:val="28"/>
          <w:szCs w:val="28"/>
        </w:rPr>
        <w:t>непроизведённых</w:t>
      </w:r>
      <w:r w:rsidRPr="001613E4">
        <w:rPr>
          <w:rFonts w:ascii="Times New Roman" w:hAnsi="Times New Roman" w:cs="Times New Roman"/>
          <w:sz w:val="28"/>
          <w:szCs w:val="28"/>
        </w:rPr>
        <w:t xml:space="preserve"> активов и </w:t>
      </w:r>
      <w:r w:rsidRPr="001613E4">
        <w:rPr>
          <w:rFonts w:ascii="Times New Roman" w:hAnsi="Times New Roman" w:cs="Times New Roman"/>
          <w:sz w:val="28"/>
          <w:szCs w:val="28"/>
        </w:rPr>
        <w:lastRenderedPageBreak/>
        <w:t>материальных запасов.</w:t>
      </w:r>
      <w:r w:rsidRPr="001613E4">
        <w:rPr>
          <w:rFonts w:ascii="Times New Roman" w:hAnsi="Times New Roman" w:cs="Times New Roman"/>
          <w:sz w:val="28"/>
          <w:szCs w:val="28"/>
        </w:rPr>
        <w:tab/>
      </w:r>
    </w:p>
    <w:p w:rsidR="00E11D43" w:rsidRDefault="00E11D43" w:rsidP="00030DFD">
      <w:pPr>
        <w:spacing w:before="0" w:after="0" w:line="240" w:lineRule="auto"/>
        <w:ind w:firstLine="709"/>
      </w:pPr>
      <w:r>
        <w:rPr>
          <w:i/>
        </w:rPr>
        <w:t xml:space="preserve">(Основание: </w:t>
      </w:r>
      <w:hyperlink r:id="rId347" w:history="1">
        <w:r>
          <w:rPr>
            <w:rStyle w:val="afc"/>
            <w:i/>
          </w:rPr>
          <w:t>п. 1</w:t>
        </w:r>
      </w:hyperlink>
      <w:r>
        <w:rPr>
          <w:rStyle w:val="afc"/>
          <w:i/>
        </w:rPr>
        <w:t>41</w:t>
      </w:r>
      <w:r>
        <w:rPr>
          <w:i/>
        </w:rPr>
        <w:t xml:space="preserve"> Инструкции № 157н)</w:t>
      </w:r>
    </w:p>
    <w:p w:rsidR="00E11D43" w:rsidRDefault="00291CF1" w:rsidP="00030D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1613E4">
        <w:rPr>
          <w:rFonts w:ascii="Times New Roman" w:hAnsi="Times New Roman" w:cs="Times New Roman"/>
          <w:sz w:val="28"/>
          <w:szCs w:val="28"/>
        </w:rPr>
        <w:t>.2. Земельные участки в составе казны учитываются по их кадастровой стоимости.</w:t>
      </w:r>
      <w:r w:rsidRPr="001613E4">
        <w:rPr>
          <w:rFonts w:ascii="Times New Roman" w:hAnsi="Times New Roman" w:cs="Times New Roman"/>
          <w:sz w:val="28"/>
          <w:szCs w:val="28"/>
        </w:rPr>
        <w:tab/>
      </w:r>
    </w:p>
    <w:p w:rsidR="00E11D43" w:rsidRDefault="00E11D43" w:rsidP="00030DFD">
      <w:pPr>
        <w:spacing w:before="0" w:after="0" w:line="240" w:lineRule="auto"/>
        <w:ind w:firstLine="709"/>
      </w:pPr>
      <w:r>
        <w:rPr>
          <w:i/>
        </w:rPr>
        <w:t xml:space="preserve">(Основание: </w:t>
      </w:r>
      <w:hyperlink r:id="rId348" w:history="1">
        <w:r>
          <w:rPr>
            <w:rStyle w:val="afc"/>
            <w:i/>
          </w:rPr>
          <w:t>п. 1</w:t>
        </w:r>
      </w:hyperlink>
      <w:r>
        <w:rPr>
          <w:rStyle w:val="afc"/>
          <w:i/>
        </w:rPr>
        <w:t>42</w:t>
      </w:r>
      <w:r>
        <w:rPr>
          <w:i/>
        </w:rPr>
        <w:t xml:space="preserve"> Инструкции № 157н)</w:t>
      </w:r>
    </w:p>
    <w:p w:rsidR="00E11D43" w:rsidRDefault="00E11D43" w:rsidP="00030D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91CF1">
        <w:rPr>
          <w:rFonts w:ascii="Times New Roman" w:hAnsi="Times New Roman" w:cs="Times New Roman"/>
          <w:sz w:val="28"/>
          <w:szCs w:val="28"/>
        </w:rPr>
        <w:t>3</w:t>
      </w:r>
      <w:r w:rsidR="00291CF1" w:rsidRPr="001613E4">
        <w:rPr>
          <w:rFonts w:ascii="Times New Roman" w:hAnsi="Times New Roman" w:cs="Times New Roman"/>
          <w:sz w:val="28"/>
          <w:szCs w:val="28"/>
        </w:rPr>
        <w:t xml:space="preserve">.3. Объекты имущества в составе казны отражаются в бюджетном </w:t>
      </w:r>
      <w:r w:rsidR="00E708D2" w:rsidRPr="001613E4">
        <w:rPr>
          <w:rFonts w:ascii="Times New Roman" w:hAnsi="Times New Roman" w:cs="Times New Roman"/>
          <w:sz w:val="28"/>
          <w:szCs w:val="28"/>
        </w:rPr>
        <w:t>учёте</w:t>
      </w:r>
      <w:r w:rsidR="00291CF1" w:rsidRPr="001613E4">
        <w:rPr>
          <w:rFonts w:ascii="Times New Roman" w:hAnsi="Times New Roman" w:cs="Times New Roman"/>
          <w:sz w:val="28"/>
          <w:szCs w:val="28"/>
        </w:rPr>
        <w:t xml:space="preserve"> в стоимостном выражении без ведения инвентарного </w:t>
      </w:r>
      <w:r w:rsidR="00E708D2" w:rsidRPr="001613E4">
        <w:rPr>
          <w:rFonts w:ascii="Times New Roman" w:hAnsi="Times New Roman" w:cs="Times New Roman"/>
          <w:sz w:val="28"/>
          <w:szCs w:val="28"/>
        </w:rPr>
        <w:t>учёта</w:t>
      </w:r>
      <w:r w:rsidR="00291CF1" w:rsidRPr="001613E4">
        <w:rPr>
          <w:rFonts w:ascii="Times New Roman" w:hAnsi="Times New Roman" w:cs="Times New Roman"/>
          <w:sz w:val="28"/>
          <w:szCs w:val="28"/>
        </w:rPr>
        <w:t xml:space="preserve"> объектов имущества.</w:t>
      </w:r>
      <w:r w:rsidR="00291CF1" w:rsidRPr="001613E4">
        <w:rPr>
          <w:rFonts w:ascii="Times New Roman" w:hAnsi="Times New Roman" w:cs="Times New Roman"/>
          <w:sz w:val="28"/>
          <w:szCs w:val="28"/>
        </w:rPr>
        <w:tab/>
      </w:r>
    </w:p>
    <w:p w:rsidR="00E11D43" w:rsidRDefault="00E11D43" w:rsidP="00030DFD">
      <w:pPr>
        <w:spacing w:before="0" w:after="0" w:line="240" w:lineRule="auto"/>
        <w:ind w:firstLine="709"/>
      </w:pPr>
      <w:r>
        <w:rPr>
          <w:i/>
        </w:rPr>
        <w:t xml:space="preserve">(Основание: </w:t>
      </w:r>
      <w:hyperlink r:id="rId349" w:history="1">
        <w:r>
          <w:rPr>
            <w:rStyle w:val="afc"/>
            <w:i/>
          </w:rPr>
          <w:t>п. 1</w:t>
        </w:r>
      </w:hyperlink>
      <w:r>
        <w:rPr>
          <w:rStyle w:val="afc"/>
          <w:i/>
        </w:rPr>
        <w:t>43</w:t>
      </w:r>
      <w:r>
        <w:rPr>
          <w:i/>
        </w:rPr>
        <w:t xml:space="preserve"> Инструкции № 157н)</w:t>
      </w:r>
    </w:p>
    <w:p w:rsidR="00291CF1" w:rsidRPr="001613E4" w:rsidRDefault="00291CF1" w:rsidP="00030D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1613E4">
        <w:rPr>
          <w:rFonts w:ascii="Times New Roman" w:hAnsi="Times New Roman" w:cs="Times New Roman"/>
          <w:sz w:val="28"/>
          <w:szCs w:val="28"/>
        </w:rPr>
        <w:t xml:space="preserve">.4. Объекты нефинансовых активов, составляющих казну, учитываются по аналитическому коду группы синтетического </w:t>
      </w:r>
      <w:hyperlink w:anchor="P472" w:history="1">
        <w:r w:rsidRPr="001613E4">
          <w:rPr>
            <w:rFonts w:ascii="Times New Roman" w:hAnsi="Times New Roman" w:cs="Times New Roman"/>
            <w:sz w:val="28"/>
            <w:szCs w:val="28"/>
          </w:rPr>
          <w:t>счета 50</w:t>
        </w:r>
      </w:hyperlink>
      <w:r w:rsidRPr="001613E4">
        <w:rPr>
          <w:rFonts w:ascii="Times New Roman" w:hAnsi="Times New Roman" w:cs="Times New Roman"/>
          <w:sz w:val="28"/>
          <w:szCs w:val="28"/>
        </w:rPr>
        <w:t xml:space="preserve"> "Нефинансовые активы, составляющие казну" и соответствующему аналитическому коду вида синтетического счета объекта </w:t>
      </w:r>
      <w:r w:rsidR="00E708D2" w:rsidRPr="001613E4">
        <w:rPr>
          <w:rFonts w:ascii="Times New Roman" w:hAnsi="Times New Roman" w:cs="Times New Roman"/>
          <w:sz w:val="28"/>
          <w:szCs w:val="28"/>
        </w:rPr>
        <w:t>учёта</w:t>
      </w:r>
      <w:r w:rsidRPr="001613E4">
        <w:rPr>
          <w:rFonts w:ascii="Times New Roman" w:hAnsi="Times New Roman" w:cs="Times New Roman"/>
          <w:sz w:val="28"/>
          <w:szCs w:val="28"/>
        </w:rPr>
        <w:t>:</w:t>
      </w:r>
    </w:p>
    <w:p w:rsidR="00E11D43" w:rsidRPr="00E11D43" w:rsidRDefault="00291CF1" w:rsidP="00030DFD">
      <w:pPr>
        <w:pStyle w:val="ConsPlusNormal"/>
        <w:tabs>
          <w:tab w:val="left" w:pos="709"/>
        </w:tabs>
        <w:ind w:firstLine="709"/>
        <w:jc w:val="both"/>
        <w:rPr>
          <w:rFonts w:ascii="Times New Roman" w:hAnsi="Times New Roman" w:cs="Times New Roman"/>
          <w:sz w:val="28"/>
          <w:szCs w:val="28"/>
        </w:rPr>
      </w:pPr>
      <w:r w:rsidRPr="00E11D43">
        <w:rPr>
          <w:rFonts w:ascii="Times New Roman" w:hAnsi="Times New Roman" w:cs="Times New Roman"/>
          <w:sz w:val="28"/>
          <w:szCs w:val="28"/>
        </w:rPr>
        <w:tab/>
      </w:r>
      <w:hyperlink r:id="rId350" w:history="1">
        <w:r w:rsidR="00E11D43" w:rsidRPr="00E11D43">
          <w:rPr>
            <w:rFonts w:ascii="Times New Roman" w:hAnsi="Times New Roman" w:cs="Times New Roman"/>
            <w:color w:val="0000FF"/>
            <w:sz w:val="28"/>
            <w:szCs w:val="28"/>
          </w:rPr>
          <w:t>1</w:t>
        </w:r>
      </w:hyperlink>
      <w:r w:rsidR="00E11D43" w:rsidRPr="00E11D43">
        <w:rPr>
          <w:rFonts w:ascii="Times New Roman" w:hAnsi="Times New Roman" w:cs="Times New Roman"/>
          <w:sz w:val="28"/>
          <w:szCs w:val="28"/>
        </w:rPr>
        <w:t xml:space="preserve"> "Недвижимое имущество, составляющее казну";</w:t>
      </w:r>
    </w:p>
    <w:p w:rsidR="00E11D43" w:rsidRDefault="00DD34C4" w:rsidP="00030DFD">
      <w:pPr>
        <w:autoSpaceDE w:val="0"/>
        <w:autoSpaceDN w:val="0"/>
        <w:adjustRightInd w:val="0"/>
        <w:spacing w:before="0" w:after="0" w:line="240" w:lineRule="auto"/>
        <w:ind w:firstLine="709"/>
        <w:rPr>
          <w:sz w:val="28"/>
          <w:szCs w:val="28"/>
        </w:rPr>
      </w:pPr>
      <w:hyperlink r:id="rId351" w:history="1">
        <w:r w:rsidR="00E11D43">
          <w:rPr>
            <w:color w:val="0000FF"/>
            <w:sz w:val="28"/>
            <w:szCs w:val="28"/>
          </w:rPr>
          <w:t>2</w:t>
        </w:r>
      </w:hyperlink>
      <w:r w:rsidR="00E11D43">
        <w:rPr>
          <w:sz w:val="28"/>
          <w:szCs w:val="28"/>
        </w:rPr>
        <w:t xml:space="preserve"> "Движимое имущество, составляющее казну";</w:t>
      </w:r>
    </w:p>
    <w:p w:rsidR="00E11D43" w:rsidRDefault="00DD34C4" w:rsidP="00030DFD">
      <w:pPr>
        <w:autoSpaceDE w:val="0"/>
        <w:autoSpaceDN w:val="0"/>
        <w:adjustRightInd w:val="0"/>
        <w:spacing w:before="0" w:after="0" w:line="240" w:lineRule="auto"/>
        <w:ind w:firstLine="709"/>
        <w:rPr>
          <w:sz w:val="28"/>
          <w:szCs w:val="28"/>
        </w:rPr>
      </w:pPr>
      <w:hyperlink r:id="rId352" w:history="1">
        <w:r w:rsidR="00E11D43">
          <w:rPr>
            <w:color w:val="0000FF"/>
            <w:sz w:val="28"/>
            <w:szCs w:val="28"/>
          </w:rPr>
          <w:t>4</w:t>
        </w:r>
      </w:hyperlink>
      <w:r w:rsidR="00E11D43">
        <w:rPr>
          <w:sz w:val="28"/>
          <w:szCs w:val="28"/>
        </w:rPr>
        <w:t xml:space="preserve"> "Нематериальные активы, составляющие казну";</w:t>
      </w:r>
    </w:p>
    <w:p w:rsidR="00E11D43" w:rsidRDefault="00DD34C4" w:rsidP="00030DFD">
      <w:pPr>
        <w:autoSpaceDE w:val="0"/>
        <w:autoSpaceDN w:val="0"/>
        <w:adjustRightInd w:val="0"/>
        <w:spacing w:before="0" w:after="0" w:line="240" w:lineRule="auto"/>
        <w:ind w:firstLine="709"/>
        <w:rPr>
          <w:sz w:val="28"/>
          <w:szCs w:val="28"/>
        </w:rPr>
      </w:pPr>
      <w:hyperlink r:id="rId353" w:history="1">
        <w:r w:rsidR="00E11D43">
          <w:rPr>
            <w:color w:val="0000FF"/>
            <w:sz w:val="28"/>
            <w:szCs w:val="28"/>
          </w:rPr>
          <w:t>5</w:t>
        </w:r>
      </w:hyperlink>
      <w:r w:rsidR="00E11D43">
        <w:rPr>
          <w:sz w:val="28"/>
          <w:szCs w:val="28"/>
        </w:rPr>
        <w:t xml:space="preserve"> "</w:t>
      </w:r>
      <w:r w:rsidR="00E708D2">
        <w:rPr>
          <w:sz w:val="28"/>
          <w:szCs w:val="28"/>
        </w:rPr>
        <w:t>Непроизведённые</w:t>
      </w:r>
      <w:r w:rsidR="00E11D43">
        <w:rPr>
          <w:sz w:val="28"/>
          <w:szCs w:val="28"/>
        </w:rPr>
        <w:t xml:space="preserve"> активы, составляющие казну";</w:t>
      </w:r>
    </w:p>
    <w:p w:rsidR="00E11D43" w:rsidRDefault="00DD34C4" w:rsidP="00030DFD">
      <w:pPr>
        <w:autoSpaceDE w:val="0"/>
        <w:autoSpaceDN w:val="0"/>
        <w:adjustRightInd w:val="0"/>
        <w:spacing w:before="0" w:after="0" w:line="240" w:lineRule="auto"/>
        <w:ind w:firstLine="709"/>
        <w:rPr>
          <w:sz w:val="28"/>
          <w:szCs w:val="28"/>
        </w:rPr>
      </w:pPr>
      <w:hyperlink r:id="rId354" w:history="1">
        <w:r w:rsidR="00E11D43">
          <w:rPr>
            <w:color w:val="0000FF"/>
            <w:sz w:val="28"/>
            <w:szCs w:val="28"/>
          </w:rPr>
          <w:t>6</w:t>
        </w:r>
      </w:hyperlink>
      <w:r w:rsidR="00E11D43">
        <w:rPr>
          <w:sz w:val="28"/>
          <w:szCs w:val="28"/>
        </w:rPr>
        <w:t xml:space="preserve"> "Материальные запасы, составляющие казну";</w:t>
      </w:r>
    </w:p>
    <w:p w:rsidR="00E11D43" w:rsidRDefault="00DD34C4" w:rsidP="00030DFD">
      <w:pPr>
        <w:autoSpaceDE w:val="0"/>
        <w:autoSpaceDN w:val="0"/>
        <w:adjustRightInd w:val="0"/>
        <w:spacing w:before="0" w:after="0" w:line="240" w:lineRule="auto"/>
        <w:ind w:firstLine="709"/>
        <w:rPr>
          <w:sz w:val="28"/>
          <w:szCs w:val="28"/>
        </w:rPr>
      </w:pPr>
      <w:hyperlink r:id="rId355" w:history="1">
        <w:r w:rsidR="00E11D43">
          <w:rPr>
            <w:color w:val="0000FF"/>
            <w:sz w:val="28"/>
            <w:szCs w:val="28"/>
          </w:rPr>
          <w:t>7</w:t>
        </w:r>
      </w:hyperlink>
      <w:r w:rsidR="00E11D43">
        <w:rPr>
          <w:sz w:val="28"/>
          <w:szCs w:val="28"/>
        </w:rPr>
        <w:t xml:space="preserve"> "Прочие активы, составляющие казну".</w:t>
      </w:r>
    </w:p>
    <w:p w:rsidR="00E11D43" w:rsidRDefault="00E11D43" w:rsidP="00030DFD">
      <w:pPr>
        <w:spacing w:before="0" w:after="0" w:line="240" w:lineRule="auto"/>
        <w:ind w:firstLine="709"/>
      </w:pPr>
      <w:r>
        <w:rPr>
          <w:i/>
        </w:rPr>
        <w:t xml:space="preserve">(Основание: </w:t>
      </w:r>
      <w:hyperlink r:id="rId356" w:history="1">
        <w:r>
          <w:rPr>
            <w:rStyle w:val="afc"/>
            <w:i/>
          </w:rPr>
          <w:t>п. 1</w:t>
        </w:r>
      </w:hyperlink>
      <w:r>
        <w:rPr>
          <w:rStyle w:val="afc"/>
          <w:i/>
        </w:rPr>
        <w:t>44</w:t>
      </w:r>
      <w:r>
        <w:rPr>
          <w:i/>
        </w:rPr>
        <w:t xml:space="preserve"> Инструкции № 157н)</w:t>
      </w:r>
    </w:p>
    <w:p w:rsidR="00291CF1" w:rsidRPr="001613E4" w:rsidRDefault="00E11D43" w:rsidP="00030DF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ab/>
      </w:r>
      <w:r w:rsidR="00291CF1">
        <w:rPr>
          <w:rFonts w:ascii="Times New Roman" w:hAnsi="Times New Roman" w:cs="Times New Roman"/>
          <w:sz w:val="28"/>
          <w:szCs w:val="28"/>
        </w:rPr>
        <w:t xml:space="preserve">13.5. </w:t>
      </w:r>
      <w:r w:rsidR="00291CF1" w:rsidRPr="001613E4">
        <w:rPr>
          <w:rFonts w:ascii="Times New Roman" w:hAnsi="Times New Roman" w:cs="Times New Roman"/>
          <w:sz w:val="28"/>
          <w:szCs w:val="28"/>
        </w:rPr>
        <w:t xml:space="preserve">Имущество концедента, составляющее нефинансовые активы казны, учитывается по аналитическому коду группы синтетического </w:t>
      </w:r>
      <w:hyperlink w:anchor="P61" w:history="1">
        <w:r w:rsidR="00291CF1" w:rsidRPr="001613E4">
          <w:rPr>
            <w:rFonts w:ascii="Times New Roman" w:hAnsi="Times New Roman" w:cs="Times New Roman"/>
            <w:sz w:val="28"/>
            <w:szCs w:val="28"/>
          </w:rPr>
          <w:t>счета 90</w:t>
        </w:r>
      </w:hyperlink>
      <w:r w:rsidR="00291CF1" w:rsidRPr="001613E4">
        <w:rPr>
          <w:rFonts w:ascii="Times New Roman" w:hAnsi="Times New Roman" w:cs="Times New Roman"/>
          <w:sz w:val="28"/>
          <w:szCs w:val="28"/>
        </w:rPr>
        <w:t xml:space="preserve"> "Нефинансовые активы, составляющие казну в концессии" и соответствующему аналитическому коду вида синтетического счета объекта </w:t>
      </w:r>
      <w:r w:rsidR="00E708D2" w:rsidRPr="001613E4">
        <w:rPr>
          <w:rFonts w:ascii="Times New Roman" w:hAnsi="Times New Roman" w:cs="Times New Roman"/>
          <w:sz w:val="28"/>
          <w:szCs w:val="28"/>
        </w:rPr>
        <w:t>учёта</w:t>
      </w:r>
      <w:r w:rsidR="00291CF1" w:rsidRPr="001613E4">
        <w:rPr>
          <w:rFonts w:ascii="Times New Roman" w:hAnsi="Times New Roman" w:cs="Times New Roman"/>
          <w:sz w:val="28"/>
          <w:szCs w:val="28"/>
        </w:rPr>
        <w:t>:</w:t>
      </w:r>
    </w:p>
    <w:p w:rsidR="00672DCD" w:rsidRDefault="00DD34C4" w:rsidP="00030DFD">
      <w:pPr>
        <w:autoSpaceDE w:val="0"/>
        <w:autoSpaceDN w:val="0"/>
        <w:adjustRightInd w:val="0"/>
        <w:spacing w:before="0" w:after="0" w:line="240" w:lineRule="auto"/>
        <w:ind w:firstLine="709"/>
        <w:rPr>
          <w:sz w:val="28"/>
          <w:szCs w:val="28"/>
        </w:rPr>
      </w:pPr>
      <w:hyperlink r:id="rId357" w:history="1">
        <w:r w:rsidR="00672DCD">
          <w:rPr>
            <w:color w:val="0000FF"/>
            <w:sz w:val="28"/>
            <w:szCs w:val="28"/>
          </w:rPr>
          <w:t>1</w:t>
        </w:r>
      </w:hyperlink>
      <w:r w:rsidR="00672DCD">
        <w:rPr>
          <w:sz w:val="28"/>
          <w:szCs w:val="28"/>
        </w:rPr>
        <w:t xml:space="preserve"> "Недвижимое имущество концедента, составляющее казну";</w:t>
      </w:r>
    </w:p>
    <w:p w:rsidR="00672DCD" w:rsidRDefault="00DD34C4" w:rsidP="00030DFD">
      <w:pPr>
        <w:autoSpaceDE w:val="0"/>
        <w:autoSpaceDN w:val="0"/>
        <w:adjustRightInd w:val="0"/>
        <w:spacing w:before="0" w:after="0" w:line="240" w:lineRule="auto"/>
        <w:ind w:firstLine="709"/>
        <w:rPr>
          <w:sz w:val="28"/>
          <w:szCs w:val="28"/>
        </w:rPr>
      </w:pPr>
      <w:hyperlink r:id="rId358" w:history="1">
        <w:r w:rsidR="00672DCD">
          <w:rPr>
            <w:color w:val="0000FF"/>
            <w:sz w:val="28"/>
            <w:szCs w:val="28"/>
          </w:rPr>
          <w:t>2</w:t>
        </w:r>
      </w:hyperlink>
      <w:r w:rsidR="00672DCD">
        <w:rPr>
          <w:sz w:val="28"/>
          <w:szCs w:val="28"/>
        </w:rPr>
        <w:t xml:space="preserve"> "Движимое имущество концедента, составляющее казну";</w:t>
      </w:r>
    </w:p>
    <w:p w:rsidR="00672DCD" w:rsidRDefault="00DD34C4" w:rsidP="00030DFD">
      <w:pPr>
        <w:autoSpaceDE w:val="0"/>
        <w:autoSpaceDN w:val="0"/>
        <w:adjustRightInd w:val="0"/>
        <w:spacing w:before="0" w:after="0" w:line="240" w:lineRule="auto"/>
        <w:ind w:firstLine="709"/>
        <w:rPr>
          <w:sz w:val="28"/>
          <w:szCs w:val="28"/>
        </w:rPr>
      </w:pPr>
      <w:hyperlink r:id="rId359" w:history="1">
        <w:r w:rsidR="00672DCD">
          <w:rPr>
            <w:color w:val="0000FF"/>
            <w:sz w:val="28"/>
            <w:szCs w:val="28"/>
          </w:rPr>
          <w:t>I</w:t>
        </w:r>
      </w:hyperlink>
      <w:r w:rsidR="00672DCD">
        <w:rPr>
          <w:sz w:val="28"/>
          <w:szCs w:val="28"/>
        </w:rPr>
        <w:t xml:space="preserve"> "Нематериальные активы концедента, составляющие казну";</w:t>
      </w:r>
    </w:p>
    <w:p w:rsidR="00672DCD" w:rsidRDefault="00DD34C4" w:rsidP="00030DFD">
      <w:pPr>
        <w:autoSpaceDE w:val="0"/>
        <w:autoSpaceDN w:val="0"/>
        <w:adjustRightInd w:val="0"/>
        <w:spacing w:before="0" w:after="0" w:line="240" w:lineRule="auto"/>
        <w:ind w:firstLine="709"/>
        <w:rPr>
          <w:sz w:val="28"/>
          <w:szCs w:val="28"/>
        </w:rPr>
      </w:pPr>
      <w:hyperlink r:id="rId360" w:history="1">
        <w:r w:rsidR="00672DCD">
          <w:rPr>
            <w:color w:val="0000FF"/>
            <w:sz w:val="28"/>
            <w:szCs w:val="28"/>
          </w:rPr>
          <w:t>5</w:t>
        </w:r>
      </w:hyperlink>
      <w:r w:rsidR="00672DCD">
        <w:rPr>
          <w:sz w:val="28"/>
          <w:szCs w:val="28"/>
        </w:rPr>
        <w:t xml:space="preserve"> "</w:t>
      </w:r>
      <w:r w:rsidR="00E708D2">
        <w:rPr>
          <w:sz w:val="28"/>
          <w:szCs w:val="28"/>
        </w:rPr>
        <w:t>Непроизведённые</w:t>
      </w:r>
      <w:r w:rsidR="00672DCD">
        <w:rPr>
          <w:sz w:val="28"/>
          <w:szCs w:val="28"/>
        </w:rPr>
        <w:t xml:space="preserve"> активы (земля) концедента, составляющие казну".</w:t>
      </w:r>
    </w:p>
    <w:p w:rsidR="00E11D43" w:rsidRDefault="00E11D43" w:rsidP="00030DFD">
      <w:pPr>
        <w:spacing w:before="0" w:after="0" w:line="240" w:lineRule="auto"/>
        <w:ind w:firstLine="709"/>
      </w:pPr>
      <w:r>
        <w:rPr>
          <w:i/>
        </w:rPr>
        <w:t xml:space="preserve">(Основание: </w:t>
      </w:r>
      <w:hyperlink r:id="rId361" w:history="1">
        <w:r>
          <w:rPr>
            <w:rStyle w:val="afc"/>
            <w:i/>
          </w:rPr>
          <w:t>п. 1</w:t>
        </w:r>
      </w:hyperlink>
      <w:r>
        <w:rPr>
          <w:rStyle w:val="afc"/>
          <w:i/>
        </w:rPr>
        <w:t>44</w:t>
      </w:r>
      <w:r>
        <w:rPr>
          <w:i/>
        </w:rPr>
        <w:t xml:space="preserve"> Инструкции № 157н)</w:t>
      </w:r>
    </w:p>
    <w:p w:rsidR="00E11D43" w:rsidRDefault="00291CF1" w:rsidP="00030D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1613E4">
        <w:rPr>
          <w:rFonts w:ascii="Times New Roman" w:hAnsi="Times New Roman" w:cs="Times New Roman"/>
          <w:sz w:val="28"/>
          <w:szCs w:val="28"/>
        </w:rPr>
        <w:t>.</w:t>
      </w:r>
      <w:r>
        <w:rPr>
          <w:rFonts w:ascii="Times New Roman" w:hAnsi="Times New Roman" w:cs="Times New Roman"/>
          <w:sz w:val="28"/>
          <w:szCs w:val="28"/>
        </w:rPr>
        <w:t>6</w:t>
      </w:r>
      <w:r w:rsidRPr="001613E4">
        <w:rPr>
          <w:rFonts w:ascii="Times New Roman" w:hAnsi="Times New Roman" w:cs="Times New Roman"/>
          <w:sz w:val="28"/>
          <w:szCs w:val="28"/>
        </w:rPr>
        <w:t xml:space="preserve">. Аналитический </w:t>
      </w:r>
      <w:r w:rsidR="00E708D2" w:rsidRPr="001613E4">
        <w:rPr>
          <w:rFonts w:ascii="Times New Roman" w:hAnsi="Times New Roman" w:cs="Times New Roman"/>
          <w:sz w:val="28"/>
          <w:szCs w:val="28"/>
        </w:rPr>
        <w:t>учёт</w:t>
      </w:r>
      <w:r w:rsidRPr="001613E4">
        <w:rPr>
          <w:rFonts w:ascii="Times New Roman" w:hAnsi="Times New Roman" w:cs="Times New Roman"/>
          <w:sz w:val="28"/>
          <w:szCs w:val="28"/>
        </w:rPr>
        <w:t xml:space="preserve"> объектов в составе имущества казны осуществляется отделом по управлению муниципальным имуществом, экономике, комплексному развитию, осуществляющий ведение реестра муниципального имущества казны муниципального образования «Велижский район».</w:t>
      </w:r>
      <w:r w:rsidRPr="001613E4">
        <w:rPr>
          <w:rFonts w:ascii="Times New Roman" w:hAnsi="Times New Roman" w:cs="Times New Roman"/>
          <w:sz w:val="28"/>
          <w:szCs w:val="28"/>
        </w:rPr>
        <w:tab/>
      </w:r>
      <w:r w:rsidRPr="001613E4">
        <w:rPr>
          <w:rFonts w:ascii="Times New Roman" w:hAnsi="Times New Roman" w:cs="Times New Roman"/>
          <w:sz w:val="28"/>
          <w:szCs w:val="28"/>
        </w:rPr>
        <w:tab/>
      </w:r>
      <w:r w:rsidRPr="001613E4">
        <w:rPr>
          <w:rFonts w:ascii="Times New Roman" w:hAnsi="Times New Roman" w:cs="Times New Roman"/>
          <w:sz w:val="28"/>
          <w:szCs w:val="28"/>
        </w:rPr>
        <w:tab/>
      </w:r>
      <w:r w:rsidRPr="001613E4">
        <w:rPr>
          <w:rFonts w:ascii="Times New Roman" w:hAnsi="Times New Roman" w:cs="Times New Roman"/>
          <w:sz w:val="28"/>
          <w:szCs w:val="28"/>
        </w:rPr>
        <w:tab/>
      </w:r>
      <w:r w:rsidRPr="001613E4">
        <w:rPr>
          <w:rFonts w:ascii="Times New Roman" w:hAnsi="Times New Roman" w:cs="Times New Roman"/>
          <w:sz w:val="28"/>
          <w:szCs w:val="28"/>
        </w:rPr>
        <w:tab/>
      </w:r>
      <w:r w:rsidRPr="001613E4">
        <w:rPr>
          <w:rFonts w:ascii="Times New Roman" w:hAnsi="Times New Roman" w:cs="Times New Roman"/>
          <w:sz w:val="28"/>
          <w:szCs w:val="28"/>
        </w:rPr>
        <w:tab/>
      </w:r>
      <w:r w:rsidRPr="001613E4">
        <w:rPr>
          <w:rFonts w:ascii="Times New Roman" w:hAnsi="Times New Roman" w:cs="Times New Roman"/>
          <w:sz w:val="28"/>
          <w:szCs w:val="28"/>
        </w:rPr>
        <w:tab/>
      </w:r>
      <w:r w:rsidRPr="001613E4">
        <w:rPr>
          <w:rFonts w:ascii="Times New Roman" w:hAnsi="Times New Roman" w:cs="Times New Roman"/>
          <w:sz w:val="28"/>
          <w:szCs w:val="28"/>
        </w:rPr>
        <w:tab/>
      </w:r>
      <w:r w:rsidRPr="001613E4">
        <w:rPr>
          <w:rFonts w:ascii="Times New Roman" w:hAnsi="Times New Roman" w:cs="Times New Roman"/>
          <w:sz w:val="28"/>
          <w:szCs w:val="28"/>
        </w:rPr>
        <w:tab/>
      </w:r>
      <w:r w:rsidRPr="001613E4">
        <w:rPr>
          <w:rFonts w:ascii="Times New Roman" w:hAnsi="Times New Roman" w:cs="Times New Roman"/>
          <w:sz w:val="28"/>
          <w:szCs w:val="28"/>
        </w:rPr>
        <w:tab/>
      </w:r>
      <w:r w:rsidRPr="001613E4">
        <w:rPr>
          <w:rFonts w:ascii="Times New Roman" w:hAnsi="Times New Roman" w:cs="Times New Roman"/>
          <w:sz w:val="28"/>
          <w:szCs w:val="28"/>
        </w:rPr>
        <w:tab/>
        <w:t xml:space="preserve">Порядок ведения аналитического </w:t>
      </w:r>
      <w:r w:rsidR="00E708D2" w:rsidRPr="001613E4">
        <w:rPr>
          <w:rFonts w:ascii="Times New Roman" w:hAnsi="Times New Roman" w:cs="Times New Roman"/>
          <w:sz w:val="28"/>
          <w:szCs w:val="28"/>
        </w:rPr>
        <w:t>учёта</w:t>
      </w:r>
      <w:r w:rsidRPr="001613E4">
        <w:rPr>
          <w:rFonts w:ascii="Times New Roman" w:hAnsi="Times New Roman" w:cs="Times New Roman"/>
          <w:sz w:val="28"/>
          <w:szCs w:val="28"/>
        </w:rPr>
        <w:t xml:space="preserve"> по объектам в составе имущества казны на основании информации из реестра имущества муниципального образования «Велижский район» устанавливается – Положением о муниципальной казне муниципального образования «Велижский район».</w:t>
      </w:r>
      <w:r w:rsidRPr="001613E4">
        <w:rPr>
          <w:rFonts w:ascii="Times New Roman" w:hAnsi="Times New Roman" w:cs="Times New Roman"/>
          <w:sz w:val="28"/>
          <w:szCs w:val="28"/>
        </w:rPr>
        <w:tab/>
      </w:r>
      <w:r w:rsidRPr="001613E4">
        <w:rPr>
          <w:rFonts w:ascii="Times New Roman" w:hAnsi="Times New Roman" w:cs="Times New Roman"/>
          <w:sz w:val="28"/>
          <w:szCs w:val="28"/>
        </w:rPr>
        <w:tab/>
      </w:r>
      <w:r w:rsidRPr="001613E4">
        <w:rPr>
          <w:rFonts w:ascii="Times New Roman" w:hAnsi="Times New Roman" w:cs="Times New Roman"/>
          <w:sz w:val="28"/>
          <w:szCs w:val="28"/>
        </w:rPr>
        <w:tab/>
      </w:r>
      <w:r w:rsidRPr="001613E4">
        <w:rPr>
          <w:rFonts w:ascii="Times New Roman" w:hAnsi="Times New Roman" w:cs="Times New Roman"/>
          <w:sz w:val="28"/>
          <w:szCs w:val="28"/>
        </w:rPr>
        <w:tab/>
      </w:r>
      <w:r w:rsidRPr="001613E4">
        <w:rPr>
          <w:rFonts w:ascii="Times New Roman" w:hAnsi="Times New Roman" w:cs="Times New Roman"/>
          <w:sz w:val="28"/>
          <w:szCs w:val="28"/>
        </w:rPr>
        <w:tab/>
      </w:r>
      <w:r w:rsidRPr="001613E4">
        <w:rPr>
          <w:rFonts w:ascii="Times New Roman" w:hAnsi="Times New Roman" w:cs="Times New Roman"/>
          <w:sz w:val="28"/>
          <w:szCs w:val="28"/>
        </w:rPr>
        <w:tab/>
      </w:r>
      <w:r w:rsidRPr="001613E4">
        <w:rPr>
          <w:rFonts w:ascii="Times New Roman" w:hAnsi="Times New Roman" w:cs="Times New Roman"/>
          <w:sz w:val="28"/>
          <w:szCs w:val="28"/>
        </w:rPr>
        <w:tab/>
      </w:r>
      <w:r w:rsidRPr="001613E4">
        <w:rPr>
          <w:rFonts w:ascii="Times New Roman" w:hAnsi="Times New Roman" w:cs="Times New Roman"/>
          <w:sz w:val="28"/>
          <w:szCs w:val="28"/>
        </w:rPr>
        <w:tab/>
      </w:r>
      <w:r w:rsidRPr="001613E4">
        <w:rPr>
          <w:rFonts w:ascii="Times New Roman" w:hAnsi="Times New Roman" w:cs="Times New Roman"/>
          <w:sz w:val="28"/>
          <w:szCs w:val="28"/>
        </w:rPr>
        <w:tab/>
      </w:r>
      <w:r w:rsidRPr="001613E4">
        <w:rPr>
          <w:rFonts w:ascii="Times New Roman" w:hAnsi="Times New Roman" w:cs="Times New Roman"/>
          <w:sz w:val="28"/>
          <w:szCs w:val="28"/>
        </w:rPr>
        <w:tab/>
        <w:t xml:space="preserve">В бюджетном </w:t>
      </w:r>
      <w:r w:rsidR="00E708D2" w:rsidRPr="001613E4">
        <w:rPr>
          <w:rFonts w:ascii="Times New Roman" w:hAnsi="Times New Roman" w:cs="Times New Roman"/>
          <w:sz w:val="28"/>
          <w:szCs w:val="28"/>
        </w:rPr>
        <w:t>учёте</w:t>
      </w:r>
      <w:r w:rsidRPr="001613E4">
        <w:rPr>
          <w:rFonts w:ascii="Times New Roman" w:hAnsi="Times New Roman" w:cs="Times New Roman"/>
          <w:sz w:val="28"/>
          <w:szCs w:val="28"/>
        </w:rPr>
        <w:t xml:space="preserve"> операции с объектами, составляющими муниципальную казну на основании информации из реестра имущества муниципального образования «Велижский район», отражаются ежемесячно.</w:t>
      </w:r>
      <w:r w:rsidRPr="001613E4">
        <w:rPr>
          <w:rFonts w:ascii="Times New Roman" w:hAnsi="Times New Roman" w:cs="Times New Roman"/>
          <w:sz w:val="28"/>
          <w:szCs w:val="28"/>
        </w:rPr>
        <w:tab/>
        <w:t xml:space="preserve">Финансовый орган соответствующего бюджета бюджетной системы Российской Федерации имеет право установить порядок инвентарного и аналитического </w:t>
      </w:r>
      <w:r w:rsidR="00E708D2" w:rsidRPr="001613E4">
        <w:rPr>
          <w:rFonts w:ascii="Times New Roman" w:hAnsi="Times New Roman" w:cs="Times New Roman"/>
          <w:sz w:val="28"/>
          <w:szCs w:val="28"/>
        </w:rPr>
        <w:t>учёта</w:t>
      </w:r>
      <w:r w:rsidRPr="001613E4">
        <w:rPr>
          <w:rFonts w:ascii="Times New Roman" w:hAnsi="Times New Roman" w:cs="Times New Roman"/>
          <w:sz w:val="28"/>
          <w:szCs w:val="28"/>
        </w:rPr>
        <w:t xml:space="preserve"> объектов имущества казны соответствующего </w:t>
      </w:r>
      <w:r w:rsidRPr="001613E4">
        <w:rPr>
          <w:rFonts w:ascii="Times New Roman" w:hAnsi="Times New Roman" w:cs="Times New Roman"/>
          <w:sz w:val="28"/>
          <w:szCs w:val="28"/>
        </w:rPr>
        <w:lastRenderedPageBreak/>
        <w:t xml:space="preserve">публично-правового образования в соответствии с порядком бухгалтерского </w:t>
      </w:r>
      <w:r w:rsidR="00E708D2" w:rsidRPr="001613E4">
        <w:rPr>
          <w:rFonts w:ascii="Times New Roman" w:hAnsi="Times New Roman" w:cs="Times New Roman"/>
          <w:sz w:val="28"/>
          <w:szCs w:val="28"/>
        </w:rPr>
        <w:t>учёта</w:t>
      </w:r>
      <w:r w:rsidRPr="001613E4">
        <w:rPr>
          <w:rFonts w:ascii="Times New Roman" w:hAnsi="Times New Roman" w:cs="Times New Roman"/>
          <w:sz w:val="28"/>
          <w:szCs w:val="28"/>
        </w:rPr>
        <w:t xml:space="preserve"> объектов основных средств, нематериальных активов, </w:t>
      </w:r>
      <w:r w:rsidR="00E708D2" w:rsidRPr="001613E4">
        <w:rPr>
          <w:rFonts w:ascii="Times New Roman" w:hAnsi="Times New Roman" w:cs="Times New Roman"/>
          <w:sz w:val="28"/>
          <w:szCs w:val="28"/>
        </w:rPr>
        <w:t>непроизведённых</w:t>
      </w:r>
      <w:r w:rsidRPr="001613E4">
        <w:rPr>
          <w:rFonts w:ascii="Times New Roman" w:hAnsi="Times New Roman" w:cs="Times New Roman"/>
          <w:sz w:val="28"/>
          <w:szCs w:val="28"/>
        </w:rPr>
        <w:t xml:space="preserve"> активов и материальных запасов, установленным настоящей Инструкцией.</w:t>
      </w:r>
    </w:p>
    <w:p w:rsidR="00E11D43" w:rsidRDefault="00E11D43" w:rsidP="00030DFD">
      <w:pPr>
        <w:spacing w:before="0" w:after="0" w:line="240" w:lineRule="auto"/>
        <w:ind w:firstLine="709"/>
      </w:pPr>
      <w:r>
        <w:rPr>
          <w:i/>
        </w:rPr>
        <w:t xml:space="preserve">(Основание: </w:t>
      </w:r>
      <w:hyperlink r:id="rId362" w:history="1">
        <w:r>
          <w:rPr>
            <w:rStyle w:val="afc"/>
            <w:i/>
          </w:rPr>
          <w:t>п. 1</w:t>
        </w:r>
      </w:hyperlink>
      <w:r>
        <w:rPr>
          <w:rStyle w:val="afc"/>
          <w:i/>
        </w:rPr>
        <w:t>45</w:t>
      </w:r>
      <w:r>
        <w:rPr>
          <w:i/>
        </w:rPr>
        <w:t xml:space="preserve"> Инструкции № 157н)</w:t>
      </w:r>
    </w:p>
    <w:p w:rsidR="00E11D43" w:rsidRDefault="00291CF1" w:rsidP="00030D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1613E4">
        <w:rPr>
          <w:rFonts w:ascii="Times New Roman" w:hAnsi="Times New Roman" w:cs="Times New Roman"/>
          <w:sz w:val="28"/>
          <w:szCs w:val="28"/>
        </w:rPr>
        <w:t>.</w:t>
      </w:r>
      <w:r>
        <w:rPr>
          <w:rFonts w:ascii="Times New Roman" w:hAnsi="Times New Roman" w:cs="Times New Roman"/>
          <w:sz w:val="28"/>
          <w:szCs w:val="28"/>
        </w:rPr>
        <w:t>7</w:t>
      </w:r>
      <w:r w:rsidRPr="001613E4">
        <w:rPr>
          <w:rFonts w:ascii="Times New Roman" w:hAnsi="Times New Roman" w:cs="Times New Roman"/>
          <w:sz w:val="28"/>
          <w:szCs w:val="28"/>
        </w:rPr>
        <w:t xml:space="preserve">. </w:t>
      </w:r>
      <w:r w:rsidR="00E708D2" w:rsidRPr="001613E4">
        <w:rPr>
          <w:rFonts w:ascii="Times New Roman" w:hAnsi="Times New Roman" w:cs="Times New Roman"/>
          <w:sz w:val="28"/>
          <w:szCs w:val="28"/>
        </w:rPr>
        <w:t>Учёт</w:t>
      </w:r>
      <w:r w:rsidRPr="001613E4">
        <w:rPr>
          <w:rFonts w:ascii="Times New Roman" w:hAnsi="Times New Roman" w:cs="Times New Roman"/>
          <w:sz w:val="28"/>
          <w:szCs w:val="28"/>
        </w:rPr>
        <w:t xml:space="preserve"> операций по выбытию, перемещению имущества (нефинансовых активов), составляющего муниципальную казну, </w:t>
      </w:r>
      <w:r w:rsidR="00E708D2" w:rsidRPr="001613E4">
        <w:rPr>
          <w:rFonts w:ascii="Times New Roman" w:hAnsi="Times New Roman" w:cs="Times New Roman"/>
          <w:sz w:val="28"/>
          <w:szCs w:val="28"/>
        </w:rPr>
        <w:t>ведётся</w:t>
      </w:r>
      <w:r w:rsidRPr="001613E4">
        <w:rPr>
          <w:rFonts w:ascii="Times New Roman" w:hAnsi="Times New Roman" w:cs="Times New Roman"/>
          <w:sz w:val="28"/>
          <w:szCs w:val="28"/>
        </w:rPr>
        <w:t xml:space="preserve"> в Журнале операций по выбытию и пер</w:t>
      </w:r>
      <w:r w:rsidR="00E11D43">
        <w:rPr>
          <w:rFonts w:ascii="Times New Roman" w:hAnsi="Times New Roman" w:cs="Times New Roman"/>
          <w:sz w:val="28"/>
          <w:szCs w:val="28"/>
        </w:rPr>
        <w:t>емещению нефинансовых активов.</w:t>
      </w:r>
    </w:p>
    <w:p w:rsidR="00291CF1" w:rsidRDefault="00E708D2" w:rsidP="00030DFD">
      <w:pPr>
        <w:pStyle w:val="ConsPlusNormal"/>
        <w:ind w:firstLine="709"/>
        <w:jc w:val="both"/>
        <w:rPr>
          <w:rFonts w:ascii="Times New Roman" w:hAnsi="Times New Roman" w:cs="Times New Roman"/>
          <w:sz w:val="28"/>
          <w:szCs w:val="28"/>
        </w:rPr>
      </w:pPr>
      <w:r w:rsidRPr="001613E4">
        <w:rPr>
          <w:rFonts w:ascii="Times New Roman" w:hAnsi="Times New Roman" w:cs="Times New Roman"/>
          <w:sz w:val="28"/>
          <w:szCs w:val="28"/>
        </w:rPr>
        <w:t>Учёт</w:t>
      </w:r>
      <w:r w:rsidR="00291CF1" w:rsidRPr="001613E4">
        <w:rPr>
          <w:rFonts w:ascii="Times New Roman" w:hAnsi="Times New Roman" w:cs="Times New Roman"/>
          <w:sz w:val="28"/>
          <w:szCs w:val="28"/>
        </w:rPr>
        <w:t xml:space="preserve"> операций по поступлению имущества (нефинансовых активов), составляющих </w:t>
      </w:r>
      <w:r w:rsidR="00291CF1">
        <w:rPr>
          <w:rFonts w:ascii="Times New Roman" w:hAnsi="Times New Roman" w:cs="Times New Roman"/>
          <w:sz w:val="28"/>
          <w:szCs w:val="28"/>
        </w:rPr>
        <w:t>муниципальную</w:t>
      </w:r>
      <w:r w:rsidR="00291CF1" w:rsidRPr="001613E4">
        <w:rPr>
          <w:rFonts w:ascii="Times New Roman" w:hAnsi="Times New Roman" w:cs="Times New Roman"/>
          <w:sz w:val="28"/>
          <w:szCs w:val="28"/>
        </w:rPr>
        <w:t xml:space="preserve"> казну, </w:t>
      </w:r>
      <w:r w:rsidRPr="001613E4">
        <w:rPr>
          <w:rFonts w:ascii="Times New Roman" w:hAnsi="Times New Roman" w:cs="Times New Roman"/>
          <w:sz w:val="28"/>
          <w:szCs w:val="28"/>
        </w:rPr>
        <w:t>ведётся</w:t>
      </w:r>
      <w:r w:rsidR="00291CF1" w:rsidRPr="001613E4">
        <w:rPr>
          <w:rFonts w:ascii="Times New Roman" w:hAnsi="Times New Roman" w:cs="Times New Roman"/>
          <w:sz w:val="28"/>
          <w:szCs w:val="28"/>
        </w:rPr>
        <w:t xml:space="preserve"> в соответствии с содержанием факта хозяйственной жизни: в Журнале операций по выбытию и перемещению нефинансовых активов, в Журнале по прочим операциям.</w:t>
      </w:r>
    </w:p>
    <w:p w:rsidR="00E11D43" w:rsidRDefault="00E11D43" w:rsidP="00030DFD">
      <w:pPr>
        <w:spacing w:before="0" w:after="0" w:line="240" w:lineRule="auto"/>
        <w:ind w:firstLine="709"/>
      </w:pPr>
      <w:r>
        <w:rPr>
          <w:i/>
        </w:rPr>
        <w:t xml:space="preserve">(Основание: </w:t>
      </w:r>
      <w:hyperlink r:id="rId363" w:history="1">
        <w:r>
          <w:rPr>
            <w:rStyle w:val="afc"/>
            <w:i/>
          </w:rPr>
          <w:t>п. 1</w:t>
        </w:r>
      </w:hyperlink>
      <w:r>
        <w:rPr>
          <w:rStyle w:val="afc"/>
          <w:i/>
        </w:rPr>
        <w:t>46</w:t>
      </w:r>
      <w:r>
        <w:rPr>
          <w:i/>
        </w:rPr>
        <w:t xml:space="preserve"> Инструкции № 157н)</w:t>
      </w:r>
    </w:p>
    <w:p w:rsidR="00291CF1" w:rsidRPr="00E6000E" w:rsidRDefault="00291CF1" w:rsidP="00030DFD">
      <w:pPr>
        <w:pStyle w:val="ConsPlusNormal"/>
        <w:ind w:firstLine="709"/>
        <w:jc w:val="center"/>
        <w:rPr>
          <w:rFonts w:ascii="Times New Roman" w:hAnsi="Times New Roman" w:cs="Times New Roman"/>
          <w:b/>
          <w:sz w:val="28"/>
          <w:szCs w:val="28"/>
        </w:rPr>
      </w:pPr>
      <w:r w:rsidRPr="00E6000E">
        <w:rPr>
          <w:rFonts w:ascii="Times New Roman" w:hAnsi="Times New Roman" w:cs="Times New Roman"/>
          <w:b/>
          <w:sz w:val="28"/>
          <w:szCs w:val="28"/>
        </w:rPr>
        <w:t xml:space="preserve">14. Бюджетная </w:t>
      </w:r>
      <w:r w:rsidR="00E708D2" w:rsidRPr="00E6000E">
        <w:rPr>
          <w:rFonts w:ascii="Times New Roman" w:hAnsi="Times New Roman" w:cs="Times New Roman"/>
          <w:b/>
          <w:sz w:val="28"/>
          <w:szCs w:val="28"/>
        </w:rPr>
        <w:t>отчётность</w:t>
      </w:r>
    </w:p>
    <w:p w:rsidR="00291CF1" w:rsidRDefault="00291CF1" w:rsidP="00030D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1613E4">
        <w:rPr>
          <w:rFonts w:ascii="Times New Roman" w:hAnsi="Times New Roman" w:cs="Times New Roman"/>
          <w:sz w:val="28"/>
          <w:szCs w:val="28"/>
        </w:rPr>
        <w:t xml:space="preserve">.1. Бюджетная </w:t>
      </w:r>
      <w:r w:rsidR="00E708D2" w:rsidRPr="001613E4">
        <w:rPr>
          <w:rFonts w:ascii="Times New Roman" w:hAnsi="Times New Roman" w:cs="Times New Roman"/>
          <w:sz w:val="28"/>
          <w:szCs w:val="28"/>
        </w:rPr>
        <w:t>отчётность</w:t>
      </w:r>
      <w:r w:rsidRPr="001613E4">
        <w:rPr>
          <w:rFonts w:ascii="Times New Roman" w:hAnsi="Times New Roman" w:cs="Times New Roman"/>
          <w:sz w:val="28"/>
          <w:szCs w:val="28"/>
        </w:rPr>
        <w:t xml:space="preserve"> составляется на основании аналитического и синтетического </w:t>
      </w:r>
      <w:r w:rsidR="00E708D2" w:rsidRPr="001613E4">
        <w:rPr>
          <w:rFonts w:ascii="Times New Roman" w:hAnsi="Times New Roman" w:cs="Times New Roman"/>
          <w:sz w:val="28"/>
          <w:szCs w:val="28"/>
        </w:rPr>
        <w:t>учёта</w:t>
      </w:r>
      <w:r w:rsidRPr="001613E4">
        <w:rPr>
          <w:rFonts w:ascii="Times New Roman" w:hAnsi="Times New Roman" w:cs="Times New Roman"/>
          <w:sz w:val="28"/>
          <w:szCs w:val="28"/>
        </w:rPr>
        <w:t xml:space="preserve"> по формам, в </w:t>
      </w:r>
      <w:r w:rsidR="00E708D2" w:rsidRPr="001613E4">
        <w:rPr>
          <w:rFonts w:ascii="Times New Roman" w:hAnsi="Times New Roman" w:cs="Times New Roman"/>
          <w:sz w:val="28"/>
          <w:szCs w:val="28"/>
        </w:rPr>
        <w:t>объёме</w:t>
      </w:r>
      <w:r w:rsidRPr="001613E4">
        <w:rPr>
          <w:rFonts w:ascii="Times New Roman" w:hAnsi="Times New Roman" w:cs="Times New Roman"/>
          <w:sz w:val="28"/>
          <w:szCs w:val="28"/>
        </w:rPr>
        <w:t xml:space="preserve"> и в сроки, установленные вышестоящей организацией и бюджетным законодательством (приказ Минфина от 28.12.2010 № 191н).</w:t>
      </w:r>
    </w:p>
    <w:p w:rsidR="00291CF1" w:rsidRDefault="00291CF1" w:rsidP="00030DFD">
      <w:pPr>
        <w:pStyle w:val="ConsPlusNormal"/>
        <w:ind w:firstLine="709"/>
        <w:jc w:val="both"/>
        <w:rPr>
          <w:rFonts w:ascii="Times New Roman" w:hAnsi="Times New Roman" w:cs="Times New Roman"/>
          <w:sz w:val="28"/>
          <w:szCs w:val="28"/>
        </w:rPr>
      </w:pPr>
      <w:r w:rsidRPr="001613E4">
        <w:rPr>
          <w:rFonts w:ascii="Times New Roman" w:hAnsi="Times New Roman" w:cs="Times New Roman"/>
          <w:i/>
          <w:szCs w:val="22"/>
        </w:rPr>
        <w:t>(Основание: СГС " Бюджетная информация ")</w:t>
      </w:r>
      <w:r>
        <w:rPr>
          <w:rFonts w:ascii="Times New Roman" w:hAnsi="Times New Roman" w:cs="Times New Roman"/>
          <w:sz w:val="28"/>
          <w:szCs w:val="28"/>
        </w:rPr>
        <w:tab/>
      </w:r>
    </w:p>
    <w:p w:rsidR="00291CF1" w:rsidRDefault="00291CF1" w:rsidP="00030DFD">
      <w:pPr>
        <w:pStyle w:val="ConsPlusNormal"/>
        <w:ind w:firstLine="709"/>
        <w:jc w:val="both"/>
        <w:rPr>
          <w:rFonts w:ascii="Times New Roman" w:hAnsi="Times New Roman" w:cs="Times New Roman"/>
          <w:sz w:val="28"/>
          <w:szCs w:val="28"/>
        </w:rPr>
      </w:pPr>
      <w:r w:rsidRPr="001613E4">
        <w:rPr>
          <w:rFonts w:ascii="Times New Roman" w:hAnsi="Times New Roman" w:cs="Times New Roman"/>
          <w:sz w:val="28"/>
          <w:szCs w:val="28"/>
        </w:rPr>
        <w:t xml:space="preserve">Бюджетная </w:t>
      </w:r>
      <w:r w:rsidR="00E708D2" w:rsidRPr="001613E4">
        <w:rPr>
          <w:rFonts w:ascii="Times New Roman" w:hAnsi="Times New Roman" w:cs="Times New Roman"/>
          <w:sz w:val="28"/>
          <w:szCs w:val="28"/>
        </w:rPr>
        <w:t>отчётность</w:t>
      </w:r>
      <w:r w:rsidRPr="001613E4">
        <w:rPr>
          <w:rFonts w:ascii="Times New Roman" w:hAnsi="Times New Roman" w:cs="Times New Roman"/>
          <w:sz w:val="28"/>
          <w:szCs w:val="28"/>
        </w:rPr>
        <w:t xml:space="preserve"> представляется в следующие сроки:</w:t>
      </w:r>
      <w:r w:rsidRPr="001613E4">
        <w:rPr>
          <w:rFonts w:ascii="Times New Roman" w:hAnsi="Times New Roman" w:cs="Times New Roman"/>
          <w:sz w:val="28"/>
          <w:szCs w:val="28"/>
        </w:rPr>
        <w:tab/>
      </w:r>
    </w:p>
    <w:p w:rsidR="00E708D2" w:rsidRDefault="00291CF1" w:rsidP="00E708D2">
      <w:pPr>
        <w:pStyle w:val="ConsPlusNormal"/>
        <w:ind w:left="709"/>
        <w:jc w:val="both"/>
        <w:rPr>
          <w:rFonts w:ascii="Times New Roman" w:hAnsi="Times New Roman" w:cs="Times New Roman"/>
          <w:sz w:val="28"/>
          <w:szCs w:val="28"/>
        </w:rPr>
      </w:pPr>
      <w:r w:rsidRPr="001613E4">
        <w:rPr>
          <w:rFonts w:ascii="Times New Roman" w:hAnsi="Times New Roman" w:cs="Times New Roman"/>
          <w:sz w:val="28"/>
          <w:szCs w:val="28"/>
        </w:rPr>
        <w:t xml:space="preserve">-ежемесячная – до 5 числа месяца, следующего за </w:t>
      </w:r>
      <w:r w:rsidR="00E708D2" w:rsidRPr="001613E4">
        <w:rPr>
          <w:rFonts w:ascii="Times New Roman" w:hAnsi="Times New Roman" w:cs="Times New Roman"/>
          <w:sz w:val="28"/>
          <w:szCs w:val="28"/>
        </w:rPr>
        <w:t>отчётным</w:t>
      </w:r>
      <w:r w:rsidRPr="001613E4">
        <w:rPr>
          <w:rFonts w:ascii="Times New Roman" w:hAnsi="Times New Roman" w:cs="Times New Roman"/>
          <w:sz w:val="28"/>
          <w:szCs w:val="28"/>
        </w:rPr>
        <w:t xml:space="preserve"> периодом;</w:t>
      </w:r>
      <w:r w:rsidRPr="001613E4">
        <w:rPr>
          <w:rFonts w:ascii="Times New Roman" w:hAnsi="Times New Roman" w:cs="Times New Roman"/>
          <w:sz w:val="28"/>
          <w:szCs w:val="28"/>
        </w:rPr>
        <w:br/>
        <w:t xml:space="preserve">-квартальная – до 10-го числа месяца, следующего за </w:t>
      </w:r>
      <w:r w:rsidR="00E708D2" w:rsidRPr="001613E4">
        <w:rPr>
          <w:rFonts w:ascii="Times New Roman" w:hAnsi="Times New Roman" w:cs="Times New Roman"/>
          <w:sz w:val="28"/>
          <w:szCs w:val="28"/>
        </w:rPr>
        <w:t>отчётным</w:t>
      </w:r>
      <w:r w:rsidRPr="001613E4">
        <w:rPr>
          <w:rFonts w:ascii="Times New Roman" w:hAnsi="Times New Roman" w:cs="Times New Roman"/>
          <w:sz w:val="28"/>
          <w:szCs w:val="28"/>
        </w:rPr>
        <w:t xml:space="preserve"> периодом;</w:t>
      </w:r>
      <w:r w:rsidRPr="001613E4">
        <w:rPr>
          <w:rFonts w:ascii="Times New Roman" w:hAnsi="Times New Roman" w:cs="Times New Roman"/>
          <w:sz w:val="28"/>
          <w:szCs w:val="28"/>
        </w:rPr>
        <w:br/>
        <w:t xml:space="preserve">-годовая – до 22 января года, следующего за </w:t>
      </w:r>
      <w:r w:rsidR="00E708D2" w:rsidRPr="001613E4">
        <w:rPr>
          <w:rFonts w:ascii="Times New Roman" w:hAnsi="Times New Roman" w:cs="Times New Roman"/>
          <w:sz w:val="28"/>
          <w:szCs w:val="28"/>
        </w:rPr>
        <w:t>отчётным</w:t>
      </w:r>
      <w:r w:rsidR="00E708D2">
        <w:rPr>
          <w:rFonts w:ascii="Times New Roman" w:hAnsi="Times New Roman" w:cs="Times New Roman"/>
          <w:sz w:val="28"/>
          <w:szCs w:val="28"/>
        </w:rPr>
        <w:t xml:space="preserve"> годом.</w:t>
      </w:r>
      <w:r w:rsidR="00E708D2">
        <w:rPr>
          <w:rFonts w:ascii="Times New Roman" w:hAnsi="Times New Roman" w:cs="Times New Roman"/>
          <w:sz w:val="28"/>
          <w:szCs w:val="28"/>
        </w:rPr>
        <w:tab/>
      </w:r>
    </w:p>
    <w:p w:rsidR="00291CF1" w:rsidRDefault="00291CF1" w:rsidP="00E708D2">
      <w:pPr>
        <w:pStyle w:val="ConsPlusNormal"/>
        <w:ind w:firstLine="709"/>
        <w:jc w:val="both"/>
        <w:rPr>
          <w:sz w:val="28"/>
          <w:szCs w:val="28"/>
        </w:rPr>
      </w:pPr>
      <w:r>
        <w:rPr>
          <w:rFonts w:ascii="Times New Roman" w:hAnsi="Times New Roman" w:cs="Times New Roman"/>
          <w:sz w:val="28"/>
          <w:szCs w:val="28"/>
        </w:rPr>
        <w:t>14</w:t>
      </w:r>
      <w:r w:rsidRPr="001613E4">
        <w:rPr>
          <w:rFonts w:ascii="Times New Roman" w:hAnsi="Times New Roman" w:cs="Times New Roman"/>
          <w:sz w:val="28"/>
          <w:szCs w:val="28"/>
        </w:rPr>
        <w:t xml:space="preserve">.2. В целях составления </w:t>
      </w:r>
      <w:r w:rsidR="00C9527A" w:rsidRPr="001613E4">
        <w:rPr>
          <w:rFonts w:ascii="Times New Roman" w:hAnsi="Times New Roman" w:cs="Times New Roman"/>
          <w:sz w:val="28"/>
          <w:szCs w:val="28"/>
        </w:rPr>
        <w:t>отчёта</w:t>
      </w:r>
      <w:r w:rsidRPr="001613E4">
        <w:rPr>
          <w:rFonts w:ascii="Times New Roman" w:hAnsi="Times New Roman" w:cs="Times New Roman"/>
          <w:sz w:val="28"/>
          <w:szCs w:val="28"/>
        </w:rPr>
        <w:t xml:space="preserve">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E708D2" w:rsidRDefault="00291CF1" w:rsidP="00030DFD">
      <w:pPr>
        <w:pStyle w:val="ConsPlusNormal"/>
        <w:tabs>
          <w:tab w:val="left" w:pos="709"/>
        </w:tabs>
        <w:ind w:firstLine="709"/>
        <w:jc w:val="both"/>
        <w:rPr>
          <w:i/>
        </w:rPr>
      </w:pPr>
      <w:r w:rsidRPr="001613E4">
        <w:rPr>
          <w:rFonts w:ascii="Times New Roman" w:hAnsi="Times New Roman" w:cs="Times New Roman"/>
          <w:i/>
        </w:rPr>
        <w:t>(</w:t>
      </w:r>
      <w:r w:rsidRPr="001613E4">
        <w:rPr>
          <w:rFonts w:ascii="Times New Roman" w:hAnsi="Times New Roman" w:cs="Times New Roman"/>
          <w:i/>
          <w:szCs w:val="22"/>
        </w:rPr>
        <w:t>Основание: пункт 19 СГС «</w:t>
      </w:r>
      <w:r w:rsidR="00C9527A" w:rsidRPr="001613E4">
        <w:rPr>
          <w:rFonts w:ascii="Times New Roman" w:hAnsi="Times New Roman" w:cs="Times New Roman"/>
          <w:i/>
          <w:szCs w:val="22"/>
        </w:rPr>
        <w:t>Отч</w:t>
      </w:r>
      <w:r w:rsidR="00C9527A" w:rsidRPr="001613E4">
        <w:rPr>
          <w:rFonts w:ascii="Times New Roman" w:hAnsi="Times New Roman" w:cs="Times New Roman"/>
          <w:i/>
        </w:rPr>
        <w:t>ёт</w:t>
      </w:r>
      <w:r w:rsidRPr="001613E4">
        <w:rPr>
          <w:rFonts w:ascii="Times New Roman" w:hAnsi="Times New Roman" w:cs="Times New Roman"/>
          <w:i/>
        </w:rPr>
        <w:t xml:space="preserve"> о движении денежных средств»)</w:t>
      </w:r>
      <w:r w:rsidRPr="001613E4">
        <w:rPr>
          <w:i/>
        </w:rPr>
        <w:tab/>
      </w:r>
      <w:r w:rsidRPr="001613E4">
        <w:rPr>
          <w:i/>
        </w:rPr>
        <w:tab/>
      </w:r>
    </w:p>
    <w:p w:rsidR="00291CF1" w:rsidRPr="001613E4" w:rsidRDefault="00291CF1" w:rsidP="00030DF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14</w:t>
      </w:r>
      <w:r w:rsidRPr="001613E4">
        <w:rPr>
          <w:rFonts w:ascii="Times New Roman" w:hAnsi="Times New Roman" w:cs="Times New Roman"/>
          <w:sz w:val="28"/>
          <w:szCs w:val="28"/>
        </w:rPr>
        <w:t xml:space="preserve">.3. Бюджетная </w:t>
      </w:r>
      <w:r w:rsidR="00C9527A" w:rsidRPr="001613E4">
        <w:rPr>
          <w:rFonts w:ascii="Times New Roman" w:hAnsi="Times New Roman" w:cs="Times New Roman"/>
          <w:sz w:val="28"/>
          <w:szCs w:val="28"/>
        </w:rPr>
        <w:t>отчётность</w:t>
      </w:r>
      <w:r w:rsidRPr="001613E4">
        <w:rPr>
          <w:rFonts w:ascii="Times New Roman" w:hAnsi="Times New Roman" w:cs="Times New Roman"/>
          <w:sz w:val="28"/>
          <w:szCs w:val="28"/>
        </w:rPr>
        <w:t xml:space="preserve"> формируется и хранится в виде электронного документа в информационной системе «Бюджет». Бумажная копия комплекта </w:t>
      </w:r>
      <w:r w:rsidR="00C9527A" w:rsidRPr="001613E4">
        <w:rPr>
          <w:rFonts w:ascii="Times New Roman" w:hAnsi="Times New Roman" w:cs="Times New Roman"/>
          <w:sz w:val="28"/>
          <w:szCs w:val="28"/>
        </w:rPr>
        <w:t>отчётности</w:t>
      </w:r>
      <w:r w:rsidRPr="001613E4">
        <w:rPr>
          <w:rFonts w:ascii="Times New Roman" w:hAnsi="Times New Roman" w:cs="Times New Roman"/>
          <w:sz w:val="28"/>
          <w:szCs w:val="28"/>
        </w:rPr>
        <w:t xml:space="preserve"> хранится у главного бухгалтера.</w:t>
      </w:r>
      <w:r w:rsidRPr="001613E4">
        <w:rPr>
          <w:sz w:val="28"/>
          <w:szCs w:val="28"/>
        </w:rPr>
        <w:tab/>
      </w:r>
      <w:r w:rsidR="00FA000B">
        <w:rPr>
          <w:sz w:val="28"/>
          <w:szCs w:val="28"/>
        </w:rPr>
        <w:tab/>
      </w:r>
      <w:r w:rsidRPr="001613E4">
        <w:rPr>
          <w:i/>
        </w:rPr>
        <w:t>(</w:t>
      </w:r>
      <w:r w:rsidRPr="001613E4">
        <w:rPr>
          <w:rFonts w:ascii="Times New Roman" w:hAnsi="Times New Roman" w:cs="Times New Roman"/>
          <w:i/>
          <w:szCs w:val="22"/>
        </w:rPr>
        <w:t xml:space="preserve">Основание: часть 7.1 статьи 13 </w:t>
      </w:r>
      <w:r w:rsidRPr="00675099">
        <w:rPr>
          <w:rFonts w:ascii="Times New Roman" w:hAnsi="Times New Roman" w:cs="Times New Roman"/>
          <w:i/>
          <w:szCs w:val="22"/>
        </w:rPr>
        <w:t>Закона о</w:t>
      </w:r>
      <w:r w:rsidRPr="00675099">
        <w:rPr>
          <w:rFonts w:ascii="Times New Roman" w:hAnsi="Times New Roman" w:cs="Times New Roman"/>
          <w:i/>
        </w:rPr>
        <w:t>т 06.12.2011 № 402-ФЗ)»;</w:t>
      </w:r>
    </w:p>
    <w:p w:rsidR="00492840" w:rsidRPr="007615A0" w:rsidRDefault="00291CF1" w:rsidP="00030DFD">
      <w:pPr>
        <w:pStyle w:val="aff"/>
        <w:ind w:firstLine="709"/>
        <w:jc w:val="center"/>
        <w:rPr>
          <w:b/>
          <w:bCs/>
          <w:szCs w:val="28"/>
        </w:rPr>
      </w:pPr>
      <w:r>
        <w:rPr>
          <w:b/>
          <w:bCs/>
          <w:szCs w:val="28"/>
        </w:rPr>
        <w:t>15</w:t>
      </w:r>
      <w:r w:rsidR="00492840" w:rsidRPr="007615A0">
        <w:rPr>
          <w:b/>
          <w:bCs/>
          <w:szCs w:val="28"/>
        </w:rPr>
        <w:t>. Уч</w:t>
      </w:r>
      <w:r w:rsidR="007C226F">
        <w:rPr>
          <w:b/>
          <w:bCs/>
          <w:szCs w:val="28"/>
        </w:rPr>
        <w:t>ё</w:t>
      </w:r>
      <w:r w:rsidR="00492840" w:rsidRPr="007615A0">
        <w:rPr>
          <w:b/>
          <w:bCs/>
          <w:szCs w:val="28"/>
        </w:rPr>
        <w:t>тная политика в целях налогообложения.</w:t>
      </w:r>
    </w:p>
    <w:p w:rsidR="00492840" w:rsidRPr="007615A0" w:rsidRDefault="00291CF1" w:rsidP="00030DFD">
      <w:pPr>
        <w:pStyle w:val="aff"/>
        <w:ind w:firstLine="709"/>
        <w:jc w:val="both"/>
        <w:rPr>
          <w:szCs w:val="28"/>
        </w:rPr>
      </w:pPr>
      <w:r w:rsidRPr="00291CF1">
        <w:rPr>
          <w:bCs/>
          <w:szCs w:val="28"/>
        </w:rPr>
        <w:t>15</w:t>
      </w:r>
      <w:r w:rsidR="00492840" w:rsidRPr="007615A0">
        <w:rPr>
          <w:szCs w:val="28"/>
        </w:rPr>
        <w:t xml:space="preserve">.1. Налоговый </w:t>
      </w:r>
      <w:r w:rsidR="004A2CE2">
        <w:rPr>
          <w:szCs w:val="28"/>
        </w:rPr>
        <w:t>учёт</w:t>
      </w:r>
      <w:r w:rsidR="00492840" w:rsidRPr="007615A0">
        <w:rPr>
          <w:szCs w:val="28"/>
        </w:rPr>
        <w:t xml:space="preserve"> представляет собой систему обобщения информации для определения налоговой базы по всем налогам, сборам и другим аналогичным обязательным платежам на основе данных первичных документов, сгруппированных в соответствии с порядком, предусмотренном Налоговым кодексом Российской Федерации.</w:t>
      </w:r>
    </w:p>
    <w:p w:rsidR="00492840" w:rsidRPr="007615A0" w:rsidRDefault="002614E8" w:rsidP="00030DFD">
      <w:pPr>
        <w:pStyle w:val="aff"/>
        <w:ind w:firstLine="709"/>
        <w:jc w:val="both"/>
        <w:rPr>
          <w:szCs w:val="28"/>
        </w:rPr>
      </w:pPr>
      <w:r>
        <w:rPr>
          <w:szCs w:val="28"/>
        </w:rPr>
        <w:t>1</w:t>
      </w:r>
      <w:r w:rsidR="00291CF1">
        <w:rPr>
          <w:szCs w:val="28"/>
        </w:rPr>
        <w:t>5</w:t>
      </w:r>
      <w:r w:rsidR="00492840" w:rsidRPr="007615A0">
        <w:rPr>
          <w:szCs w:val="28"/>
        </w:rPr>
        <w:t>.2. Уч</w:t>
      </w:r>
      <w:r w:rsidR="007C226F">
        <w:rPr>
          <w:szCs w:val="28"/>
        </w:rPr>
        <w:t>ё</w:t>
      </w:r>
      <w:r w:rsidR="00492840" w:rsidRPr="007615A0">
        <w:rPr>
          <w:szCs w:val="28"/>
        </w:rPr>
        <w:t>т расч</w:t>
      </w:r>
      <w:r w:rsidR="007C226F">
        <w:rPr>
          <w:szCs w:val="28"/>
        </w:rPr>
        <w:t>ё</w:t>
      </w:r>
      <w:r w:rsidR="00492840" w:rsidRPr="007615A0">
        <w:rPr>
          <w:szCs w:val="28"/>
        </w:rPr>
        <w:t>тов по налогам и платежам, уплачиваемый в бюджет, вед</w:t>
      </w:r>
      <w:r w:rsidR="007C226F">
        <w:rPr>
          <w:szCs w:val="28"/>
        </w:rPr>
        <w:t>ё</w:t>
      </w:r>
      <w:r w:rsidR="00492840" w:rsidRPr="007615A0">
        <w:rPr>
          <w:szCs w:val="28"/>
        </w:rPr>
        <w:t>тся непрерывно нарастающим итогом раздельно по каждому налогу и платежу.</w:t>
      </w:r>
    </w:p>
    <w:p w:rsidR="00492840" w:rsidRDefault="00291CF1" w:rsidP="00030DFD">
      <w:pPr>
        <w:pStyle w:val="aff"/>
        <w:ind w:firstLine="709"/>
        <w:jc w:val="both"/>
        <w:rPr>
          <w:szCs w:val="28"/>
        </w:rPr>
      </w:pPr>
      <w:r>
        <w:rPr>
          <w:szCs w:val="28"/>
        </w:rPr>
        <w:t>15</w:t>
      </w:r>
      <w:r w:rsidR="00492840" w:rsidRPr="007615A0">
        <w:rPr>
          <w:szCs w:val="28"/>
        </w:rPr>
        <w:t xml:space="preserve">.3. Порядок и сроки уплаты налога в бюджет определяются в соответствии со </w:t>
      </w:r>
      <w:r w:rsidR="00C9527A" w:rsidRPr="007615A0">
        <w:rPr>
          <w:szCs w:val="28"/>
        </w:rPr>
        <w:t>статьёй</w:t>
      </w:r>
      <w:r w:rsidR="00492840" w:rsidRPr="007615A0">
        <w:rPr>
          <w:szCs w:val="28"/>
        </w:rPr>
        <w:t xml:space="preserve"> 174 НК РФ.</w:t>
      </w:r>
    </w:p>
    <w:p w:rsidR="002614E8" w:rsidRPr="002413B1" w:rsidRDefault="00291CF1" w:rsidP="00030DFD">
      <w:pPr>
        <w:pStyle w:val="1"/>
        <w:numPr>
          <w:ilvl w:val="0"/>
          <w:numId w:val="0"/>
        </w:numPr>
        <w:spacing w:before="0" w:after="0" w:line="240" w:lineRule="auto"/>
        <w:ind w:firstLine="709"/>
        <w:rPr>
          <w:sz w:val="28"/>
        </w:rPr>
      </w:pPr>
      <w:bookmarkStart w:id="161" w:name="_ref_87610"/>
      <w:r>
        <w:rPr>
          <w:sz w:val="28"/>
        </w:rPr>
        <w:lastRenderedPageBreak/>
        <w:t>16</w:t>
      </w:r>
      <w:r w:rsidR="002614E8">
        <w:t>.</w:t>
      </w:r>
      <w:r w:rsidR="002614E8" w:rsidRPr="002413B1">
        <w:rPr>
          <w:sz w:val="28"/>
        </w:rPr>
        <w:t>Налог на доходы физических лиц</w:t>
      </w:r>
      <w:bookmarkEnd w:id="161"/>
    </w:p>
    <w:p w:rsidR="00FE169B" w:rsidRDefault="002614E8" w:rsidP="00030DFD">
      <w:pPr>
        <w:pStyle w:val="2"/>
        <w:numPr>
          <w:ilvl w:val="0"/>
          <w:numId w:val="0"/>
        </w:numPr>
        <w:tabs>
          <w:tab w:val="left" w:pos="567"/>
          <w:tab w:val="left" w:pos="709"/>
        </w:tabs>
        <w:spacing w:before="0" w:after="0" w:line="240" w:lineRule="auto"/>
        <w:ind w:firstLine="709"/>
        <w:rPr>
          <w:sz w:val="28"/>
          <w:szCs w:val="28"/>
        </w:rPr>
      </w:pPr>
      <w:bookmarkStart w:id="162" w:name="_ref_469046"/>
      <w:r w:rsidRPr="002413B1">
        <w:rPr>
          <w:sz w:val="28"/>
          <w:szCs w:val="28"/>
        </w:rPr>
        <w:t>1</w:t>
      </w:r>
      <w:r w:rsidR="00291CF1">
        <w:rPr>
          <w:sz w:val="28"/>
          <w:szCs w:val="28"/>
        </w:rPr>
        <w:t>6</w:t>
      </w:r>
      <w:r w:rsidRPr="002413B1">
        <w:rPr>
          <w:sz w:val="28"/>
          <w:szCs w:val="28"/>
        </w:rPr>
        <w:t>.</w:t>
      </w:r>
      <w:r w:rsidR="00FE6507">
        <w:rPr>
          <w:sz w:val="28"/>
          <w:szCs w:val="28"/>
        </w:rPr>
        <w:t>1</w:t>
      </w:r>
      <w:r w:rsidRPr="002413B1">
        <w:rPr>
          <w:sz w:val="28"/>
          <w:szCs w:val="28"/>
        </w:rPr>
        <w:t>.Уч</w:t>
      </w:r>
      <w:r w:rsidR="007C226F">
        <w:rPr>
          <w:sz w:val="28"/>
          <w:szCs w:val="28"/>
        </w:rPr>
        <w:t>ё</w:t>
      </w:r>
      <w:r w:rsidRPr="002413B1">
        <w:rPr>
          <w:sz w:val="28"/>
          <w:szCs w:val="28"/>
        </w:rPr>
        <w:t>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w:t>
      </w:r>
      <w:r w:rsidR="007C226F">
        <w:rPr>
          <w:sz w:val="28"/>
          <w:szCs w:val="28"/>
        </w:rPr>
        <w:t>ё</w:t>
      </w:r>
      <w:r w:rsidRPr="002413B1">
        <w:rPr>
          <w:sz w:val="28"/>
          <w:szCs w:val="28"/>
        </w:rPr>
        <w:t xml:space="preserve">тся в налоговом регистре, </w:t>
      </w:r>
      <w:r w:rsidR="00C9527A" w:rsidRPr="002413B1">
        <w:rPr>
          <w:sz w:val="28"/>
          <w:szCs w:val="28"/>
        </w:rPr>
        <w:t>форма которого</w:t>
      </w:r>
      <w:r w:rsidRPr="002413B1">
        <w:rPr>
          <w:sz w:val="28"/>
          <w:szCs w:val="28"/>
        </w:rPr>
        <w:t xml:space="preserve"> приведена в Приложении № </w:t>
      </w:r>
      <w:r w:rsidR="005A7684">
        <w:rPr>
          <w:sz w:val="28"/>
          <w:szCs w:val="28"/>
        </w:rPr>
        <w:t>1</w:t>
      </w:r>
      <w:r w:rsidR="00A957F6">
        <w:rPr>
          <w:sz w:val="28"/>
          <w:szCs w:val="28"/>
        </w:rPr>
        <w:t>2</w:t>
      </w:r>
      <w:r w:rsidRPr="002413B1">
        <w:rPr>
          <w:sz w:val="28"/>
          <w:szCs w:val="28"/>
        </w:rPr>
        <w:t xml:space="preserve"> к Уч</w:t>
      </w:r>
      <w:r w:rsidR="007C226F">
        <w:rPr>
          <w:sz w:val="28"/>
          <w:szCs w:val="28"/>
        </w:rPr>
        <w:t>ё</w:t>
      </w:r>
      <w:r w:rsidRPr="002413B1">
        <w:rPr>
          <w:sz w:val="28"/>
          <w:szCs w:val="28"/>
        </w:rPr>
        <w:t>тной политике.</w:t>
      </w:r>
      <w:bookmarkEnd w:id="162"/>
    </w:p>
    <w:p w:rsidR="002614E8" w:rsidRDefault="002614E8" w:rsidP="00030DFD">
      <w:pPr>
        <w:pStyle w:val="2"/>
        <w:numPr>
          <w:ilvl w:val="0"/>
          <w:numId w:val="0"/>
        </w:numPr>
        <w:tabs>
          <w:tab w:val="left" w:pos="567"/>
          <w:tab w:val="left" w:pos="709"/>
        </w:tabs>
        <w:spacing w:before="0" w:after="0" w:line="240" w:lineRule="auto"/>
        <w:ind w:firstLine="709"/>
      </w:pPr>
      <w:r>
        <w:rPr>
          <w:i/>
        </w:rPr>
        <w:t xml:space="preserve">(Основание: </w:t>
      </w:r>
      <w:hyperlink r:id="rId364" w:history="1">
        <w:r>
          <w:rPr>
            <w:rStyle w:val="afc"/>
            <w:i/>
          </w:rPr>
          <w:t>п. 1 ст. 230</w:t>
        </w:r>
      </w:hyperlink>
      <w:r>
        <w:rPr>
          <w:i/>
        </w:rPr>
        <w:t xml:space="preserve"> НК РФ)</w:t>
      </w:r>
    </w:p>
    <w:p w:rsidR="00490140" w:rsidRPr="001A50A2" w:rsidRDefault="00FE6507" w:rsidP="00030DFD">
      <w:pPr>
        <w:pStyle w:val="1"/>
        <w:numPr>
          <w:ilvl w:val="0"/>
          <w:numId w:val="0"/>
        </w:numPr>
        <w:spacing w:before="0" w:after="0" w:line="240" w:lineRule="auto"/>
        <w:ind w:firstLine="709"/>
        <w:rPr>
          <w:sz w:val="28"/>
        </w:rPr>
      </w:pPr>
      <w:bookmarkStart w:id="163" w:name="_ref_95239"/>
      <w:r>
        <w:rPr>
          <w:sz w:val="28"/>
        </w:rPr>
        <w:t>1</w:t>
      </w:r>
      <w:r w:rsidR="00291CF1">
        <w:rPr>
          <w:sz w:val="28"/>
        </w:rPr>
        <w:t>7</w:t>
      </w:r>
      <w:r w:rsidR="00490140" w:rsidRPr="001A50A2">
        <w:rPr>
          <w:sz w:val="28"/>
        </w:rPr>
        <w:t>.Страховые взносы</w:t>
      </w:r>
      <w:bookmarkEnd w:id="163"/>
    </w:p>
    <w:p w:rsidR="00FE169B" w:rsidRDefault="00291CF1" w:rsidP="00030DFD">
      <w:pPr>
        <w:pStyle w:val="2"/>
        <w:numPr>
          <w:ilvl w:val="0"/>
          <w:numId w:val="0"/>
        </w:numPr>
        <w:spacing w:before="0" w:after="0" w:line="240" w:lineRule="auto"/>
        <w:ind w:firstLine="709"/>
        <w:rPr>
          <w:sz w:val="28"/>
          <w:szCs w:val="28"/>
        </w:rPr>
      </w:pPr>
      <w:bookmarkStart w:id="164" w:name="_ref_90183"/>
      <w:r>
        <w:rPr>
          <w:sz w:val="28"/>
          <w:szCs w:val="28"/>
        </w:rPr>
        <w:t xml:space="preserve">  17</w:t>
      </w:r>
      <w:r w:rsidR="00490140" w:rsidRPr="001A50A2">
        <w:rPr>
          <w:sz w:val="28"/>
          <w:szCs w:val="28"/>
        </w:rPr>
        <w:t>.1.Уч</w:t>
      </w:r>
      <w:r w:rsidR="007C226F">
        <w:rPr>
          <w:sz w:val="28"/>
          <w:szCs w:val="28"/>
        </w:rPr>
        <w:t>ё</w:t>
      </w:r>
      <w:r w:rsidR="00490140" w:rsidRPr="001A50A2">
        <w:rPr>
          <w:sz w:val="28"/>
          <w:szCs w:val="28"/>
        </w:rPr>
        <w:t>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 вед</w:t>
      </w:r>
      <w:r w:rsidR="007C226F">
        <w:rPr>
          <w:sz w:val="28"/>
          <w:szCs w:val="28"/>
        </w:rPr>
        <w:t>ё</w:t>
      </w:r>
      <w:r w:rsidR="00A957F6">
        <w:rPr>
          <w:sz w:val="28"/>
          <w:szCs w:val="28"/>
        </w:rPr>
        <w:t xml:space="preserve">тся по </w:t>
      </w:r>
      <w:r w:rsidR="00490140" w:rsidRPr="001A50A2">
        <w:rPr>
          <w:sz w:val="28"/>
          <w:szCs w:val="28"/>
        </w:rPr>
        <w:t>форм</w:t>
      </w:r>
      <w:r w:rsidR="00A957F6">
        <w:rPr>
          <w:sz w:val="28"/>
          <w:szCs w:val="28"/>
        </w:rPr>
        <w:t>е,</w:t>
      </w:r>
      <w:r w:rsidR="00490140" w:rsidRPr="001A50A2">
        <w:rPr>
          <w:sz w:val="28"/>
          <w:szCs w:val="28"/>
        </w:rPr>
        <w:t xml:space="preserve"> </w:t>
      </w:r>
      <w:r w:rsidR="00C9527A" w:rsidRPr="001A50A2">
        <w:rPr>
          <w:sz w:val="28"/>
          <w:szCs w:val="28"/>
        </w:rPr>
        <w:t>приведён</w:t>
      </w:r>
      <w:r w:rsidR="00C9527A">
        <w:rPr>
          <w:sz w:val="28"/>
          <w:szCs w:val="28"/>
        </w:rPr>
        <w:t>ной</w:t>
      </w:r>
      <w:r w:rsidR="00490140" w:rsidRPr="001A50A2">
        <w:rPr>
          <w:sz w:val="28"/>
          <w:szCs w:val="28"/>
        </w:rPr>
        <w:t xml:space="preserve"> в </w:t>
      </w:r>
      <w:r w:rsidR="00490140" w:rsidRPr="00FE169B">
        <w:rPr>
          <w:sz w:val="28"/>
          <w:szCs w:val="28"/>
        </w:rPr>
        <w:t>Приложении № 1</w:t>
      </w:r>
      <w:r w:rsidR="00EA1C3A">
        <w:rPr>
          <w:sz w:val="28"/>
          <w:szCs w:val="28"/>
        </w:rPr>
        <w:t>4</w:t>
      </w:r>
      <w:r w:rsidR="00490140" w:rsidRPr="001A50A2">
        <w:rPr>
          <w:sz w:val="28"/>
          <w:szCs w:val="28"/>
        </w:rPr>
        <w:t xml:space="preserve"> к Уч</w:t>
      </w:r>
      <w:r w:rsidR="007C226F">
        <w:rPr>
          <w:sz w:val="28"/>
          <w:szCs w:val="28"/>
        </w:rPr>
        <w:t>ё</w:t>
      </w:r>
      <w:r w:rsidR="00490140" w:rsidRPr="001A50A2">
        <w:rPr>
          <w:sz w:val="28"/>
          <w:szCs w:val="28"/>
        </w:rPr>
        <w:t>тной политике.</w:t>
      </w:r>
      <w:bookmarkEnd w:id="164"/>
    </w:p>
    <w:p w:rsidR="00490140" w:rsidRDefault="00490140" w:rsidP="00030DFD">
      <w:pPr>
        <w:pStyle w:val="2"/>
        <w:numPr>
          <w:ilvl w:val="0"/>
          <w:numId w:val="0"/>
        </w:numPr>
        <w:spacing w:before="0" w:after="0" w:line="240" w:lineRule="auto"/>
        <w:ind w:firstLine="709"/>
      </w:pPr>
      <w:r>
        <w:rPr>
          <w:i/>
        </w:rPr>
        <w:t xml:space="preserve">(Основание: </w:t>
      </w:r>
      <w:hyperlink r:id="rId365" w:history="1">
        <w:r>
          <w:rPr>
            <w:rStyle w:val="afc"/>
            <w:i/>
          </w:rPr>
          <w:t>пп. 2 п. 3.4 ст. 23</w:t>
        </w:r>
      </w:hyperlink>
      <w:r>
        <w:rPr>
          <w:i/>
        </w:rPr>
        <w:t xml:space="preserve">, </w:t>
      </w:r>
      <w:hyperlink r:id="rId366" w:history="1">
        <w:r>
          <w:rPr>
            <w:rStyle w:val="afc"/>
            <w:i/>
          </w:rPr>
          <w:t>п. 4 ст. 431</w:t>
        </w:r>
      </w:hyperlink>
      <w:r>
        <w:rPr>
          <w:i/>
        </w:rPr>
        <w:t xml:space="preserve"> НК РФ)</w:t>
      </w:r>
    </w:p>
    <w:p w:rsidR="00490140" w:rsidRPr="001A50A2" w:rsidRDefault="00FE6507" w:rsidP="00030DFD">
      <w:pPr>
        <w:pStyle w:val="2"/>
        <w:numPr>
          <w:ilvl w:val="0"/>
          <w:numId w:val="0"/>
        </w:numPr>
        <w:tabs>
          <w:tab w:val="left" w:pos="709"/>
        </w:tabs>
        <w:spacing w:before="0" w:after="0" w:line="240" w:lineRule="auto"/>
        <w:ind w:firstLine="709"/>
        <w:rPr>
          <w:sz w:val="28"/>
          <w:szCs w:val="28"/>
        </w:rPr>
      </w:pPr>
      <w:bookmarkStart w:id="165" w:name="_ref_92710"/>
      <w:r>
        <w:rPr>
          <w:sz w:val="28"/>
          <w:szCs w:val="28"/>
        </w:rPr>
        <w:t xml:space="preserve">  1</w:t>
      </w:r>
      <w:r w:rsidR="00291CF1">
        <w:rPr>
          <w:sz w:val="28"/>
          <w:szCs w:val="28"/>
        </w:rPr>
        <w:t>7</w:t>
      </w:r>
      <w:r w:rsidR="00490140" w:rsidRPr="001A50A2">
        <w:rPr>
          <w:sz w:val="28"/>
          <w:szCs w:val="28"/>
        </w:rPr>
        <w:t>.2</w:t>
      </w:r>
      <w:r w:rsidR="001A50A2">
        <w:rPr>
          <w:sz w:val="28"/>
          <w:szCs w:val="28"/>
        </w:rPr>
        <w:t>.</w:t>
      </w:r>
      <w:r w:rsidR="00490140" w:rsidRPr="001A50A2">
        <w:rPr>
          <w:sz w:val="28"/>
          <w:szCs w:val="28"/>
        </w:rPr>
        <w:t>Уч</w:t>
      </w:r>
      <w:r w:rsidR="007C226F">
        <w:rPr>
          <w:sz w:val="28"/>
          <w:szCs w:val="28"/>
        </w:rPr>
        <w:t>ё</w:t>
      </w:r>
      <w:r w:rsidR="00490140" w:rsidRPr="001A50A2">
        <w:rPr>
          <w:sz w:val="28"/>
          <w:szCs w:val="28"/>
        </w:rPr>
        <w:t>т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w:t>
      </w:r>
      <w:r w:rsidR="007C226F">
        <w:rPr>
          <w:sz w:val="28"/>
          <w:szCs w:val="28"/>
        </w:rPr>
        <w:t>ё</w:t>
      </w:r>
      <w:r w:rsidR="00490140" w:rsidRPr="001A50A2">
        <w:rPr>
          <w:sz w:val="28"/>
          <w:szCs w:val="28"/>
        </w:rPr>
        <w:t>тся в карточках уч</w:t>
      </w:r>
      <w:r w:rsidR="007C226F">
        <w:rPr>
          <w:sz w:val="28"/>
          <w:szCs w:val="28"/>
        </w:rPr>
        <w:t>ё</w:t>
      </w:r>
      <w:r w:rsidR="00490140" w:rsidRPr="001A50A2">
        <w:rPr>
          <w:sz w:val="28"/>
          <w:szCs w:val="28"/>
        </w:rPr>
        <w:t xml:space="preserve">та, форма которых приведена в </w:t>
      </w:r>
      <w:r w:rsidR="00490140" w:rsidRPr="00FE169B">
        <w:rPr>
          <w:sz w:val="28"/>
          <w:szCs w:val="28"/>
        </w:rPr>
        <w:t>Приложении № 1</w:t>
      </w:r>
      <w:r w:rsidR="00EA1C3A">
        <w:rPr>
          <w:sz w:val="28"/>
          <w:szCs w:val="28"/>
        </w:rPr>
        <w:t>3</w:t>
      </w:r>
      <w:r w:rsidR="00490140" w:rsidRPr="001A50A2">
        <w:rPr>
          <w:sz w:val="28"/>
          <w:szCs w:val="28"/>
        </w:rPr>
        <w:t xml:space="preserve"> к Уч</w:t>
      </w:r>
      <w:r w:rsidR="007C226F">
        <w:rPr>
          <w:sz w:val="28"/>
          <w:szCs w:val="28"/>
        </w:rPr>
        <w:t>ё</w:t>
      </w:r>
      <w:r w:rsidR="00490140" w:rsidRPr="001A50A2">
        <w:rPr>
          <w:sz w:val="28"/>
          <w:szCs w:val="28"/>
        </w:rPr>
        <w:t>тной политике.</w:t>
      </w:r>
      <w:bookmarkEnd w:id="165"/>
    </w:p>
    <w:p w:rsidR="00490140" w:rsidRDefault="00490140" w:rsidP="00030DFD">
      <w:pPr>
        <w:spacing w:before="0" w:after="0" w:line="240" w:lineRule="auto"/>
        <w:ind w:firstLine="709"/>
      </w:pPr>
      <w:r>
        <w:rPr>
          <w:i/>
        </w:rPr>
        <w:t xml:space="preserve">(Основание: </w:t>
      </w:r>
      <w:hyperlink r:id="rId367" w:history="1">
        <w:r>
          <w:rPr>
            <w:rStyle w:val="afc"/>
            <w:i/>
          </w:rPr>
          <w:t>пп. 17 п. 2 ст. 17</w:t>
        </w:r>
      </w:hyperlink>
      <w:r>
        <w:rPr>
          <w:i/>
        </w:rPr>
        <w:t xml:space="preserve"> Федерального закона от 24.07.1998 № 125</w:t>
      </w:r>
      <w:r w:rsidR="008356A2">
        <w:rPr>
          <w:i/>
        </w:rPr>
        <w:t>–</w:t>
      </w:r>
      <w:r>
        <w:rPr>
          <w:i/>
        </w:rPr>
        <w:t>ФЗ)</w:t>
      </w:r>
    </w:p>
    <w:p w:rsidR="00490140" w:rsidRPr="001A50A2" w:rsidRDefault="00FE6507" w:rsidP="00030DFD">
      <w:pPr>
        <w:pStyle w:val="1"/>
        <w:numPr>
          <w:ilvl w:val="0"/>
          <w:numId w:val="0"/>
        </w:numPr>
        <w:spacing w:before="0" w:after="0" w:line="240" w:lineRule="auto"/>
        <w:ind w:firstLine="709"/>
        <w:rPr>
          <w:sz w:val="28"/>
        </w:rPr>
      </w:pPr>
      <w:bookmarkStart w:id="166" w:name="_ref_97799"/>
      <w:r>
        <w:rPr>
          <w:sz w:val="28"/>
        </w:rPr>
        <w:t>1</w:t>
      </w:r>
      <w:r w:rsidR="00291CF1">
        <w:rPr>
          <w:sz w:val="28"/>
        </w:rPr>
        <w:t>8</w:t>
      </w:r>
      <w:r w:rsidR="00490140" w:rsidRPr="001A50A2">
        <w:rPr>
          <w:sz w:val="28"/>
        </w:rPr>
        <w:t>.Налог на имущество организаций</w:t>
      </w:r>
      <w:bookmarkEnd w:id="166"/>
    </w:p>
    <w:p w:rsidR="00490140" w:rsidRPr="001A50A2" w:rsidRDefault="00291CF1" w:rsidP="00030DFD">
      <w:pPr>
        <w:pStyle w:val="2"/>
        <w:numPr>
          <w:ilvl w:val="0"/>
          <w:numId w:val="0"/>
        </w:numPr>
        <w:tabs>
          <w:tab w:val="left" w:pos="709"/>
        </w:tabs>
        <w:spacing w:before="0" w:after="0" w:line="240" w:lineRule="auto"/>
        <w:ind w:firstLine="709"/>
        <w:rPr>
          <w:sz w:val="28"/>
          <w:szCs w:val="28"/>
        </w:rPr>
      </w:pPr>
      <w:bookmarkStart w:id="167" w:name="_ref_100347"/>
      <w:r>
        <w:rPr>
          <w:sz w:val="28"/>
          <w:szCs w:val="28"/>
        </w:rPr>
        <w:t xml:space="preserve"> 18</w:t>
      </w:r>
      <w:r w:rsidR="00490140" w:rsidRPr="001A50A2">
        <w:rPr>
          <w:sz w:val="28"/>
          <w:szCs w:val="28"/>
        </w:rPr>
        <w:t>.1.Организация имеет несколько категорий имущества для целей исчисления налога на имущество организаций. По этим категориям имущества налоговая база определяется отдельно и (или) не определяется в связи с применением льгот или исключением имущества из объекта налогообложения.</w:t>
      </w:r>
      <w:bookmarkEnd w:id="167"/>
    </w:p>
    <w:p w:rsidR="00FE169B" w:rsidRDefault="00490140" w:rsidP="00030DFD">
      <w:pPr>
        <w:tabs>
          <w:tab w:val="left" w:pos="709"/>
        </w:tabs>
        <w:spacing w:before="0" w:after="0" w:line="240" w:lineRule="auto"/>
        <w:ind w:firstLine="709"/>
        <w:rPr>
          <w:sz w:val="28"/>
          <w:szCs w:val="28"/>
        </w:rPr>
      </w:pPr>
      <w:r w:rsidRPr="001A50A2">
        <w:rPr>
          <w:sz w:val="28"/>
          <w:szCs w:val="28"/>
        </w:rPr>
        <w:t>Раздельный уч</w:t>
      </w:r>
      <w:r w:rsidR="007C226F">
        <w:rPr>
          <w:sz w:val="28"/>
          <w:szCs w:val="28"/>
        </w:rPr>
        <w:t>ё</w:t>
      </w:r>
      <w:r w:rsidRPr="001A50A2">
        <w:rPr>
          <w:sz w:val="28"/>
          <w:szCs w:val="28"/>
        </w:rPr>
        <w:t>т такого имущества вед</w:t>
      </w:r>
      <w:r w:rsidR="007C226F">
        <w:rPr>
          <w:sz w:val="28"/>
          <w:szCs w:val="28"/>
        </w:rPr>
        <w:t>ё</w:t>
      </w:r>
      <w:r w:rsidRPr="001A50A2">
        <w:rPr>
          <w:sz w:val="28"/>
          <w:szCs w:val="28"/>
        </w:rPr>
        <w:t>тся с использованием дополнительных аналитических кодов к 23</w:t>
      </w:r>
      <w:r w:rsidR="008356A2">
        <w:rPr>
          <w:sz w:val="28"/>
          <w:szCs w:val="28"/>
        </w:rPr>
        <w:t>–</w:t>
      </w:r>
      <w:r w:rsidRPr="001A50A2">
        <w:rPr>
          <w:sz w:val="28"/>
          <w:szCs w:val="28"/>
        </w:rPr>
        <w:t xml:space="preserve">му разряду </w:t>
      </w:r>
      <w:hyperlink r:id="rId368" w:history="1">
        <w:r w:rsidRPr="001A50A2">
          <w:rPr>
            <w:rStyle w:val="afc"/>
            <w:sz w:val="28"/>
            <w:szCs w:val="28"/>
          </w:rPr>
          <w:t xml:space="preserve">номера </w:t>
        </w:r>
        <w:r w:rsidR="004A2CE2">
          <w:rPr>
            <w:rStyle w:val="afc"/>
            <w:sz w:val="28"/>
            <w:szCs w:val="28"/>
          </w:rPr>
          <w:t>счёт</w:t>
        </w:r>
        <w:r w:rsidRPr="001A50A2">
          <w:rPr>
            <w:rStyle w:val="afc"/>
            <w:sz w:val="28"/>
            <w:szCs w:val="28"/>
          </w:rPr>
          <w:t>а</w:t>
        </w:r>
      </w:hyperlink>
      <w:r w:rsidRPr="001A50A2">
        <w:rPr>
          <w:sz w:val="28"/>
          <w:szCs w:val="28"/>
        </w:rPr>
        <w:t xml:space="preserve"> по счетам </w:t>
      </w:r>
      <w:hyperlink r:id="rId369" w:history="1">
        <w:r w:rsidRPr="001A50A2">
          <w:rPr>
            <w:rStyle w:val="afc"/>
            <w:sz w:val="28"/>
            <w:szCs w:val="28"/>
          </w:rPr>
          <w:t>0 101 00 000</w:t>
        </w:r>
      </w:hyperlink>
      <w:r w:rsidRPr="001A50A2">
        <w:rPr>
          <w:sz w:val="28"/>
          <w:szCs w:val="28"/>
        </w:rPr>
        <w:t xml:space="preserve">, </w:t>
      </w:r>
      <w:hyperlink r:id="rId370" w:history="1">
        <w:r w:rsidRPr="001A50A2">
          <w:rPr>
            <w:rStyle w:val="afc"/>
            <w:sz w:val="28"/>
            <w:szCs w:val="28"/>
          </w:rPr>
          <w:t>0 104 00 000</w:t>
        </w:r>
      </w:hyperlink>
      <w:r w:rsidRPr="001A50A2">
        <w:rPr>
          <w:sz w:val="28"/>
          <w:szCs w:val="28"/>
        </w:rPr>
        <w:t xml:space="preserve">, на которых отражены балансовая стоимость и начисленная амортизация по соответствующему имуществу. </w:t>
      </w:r>
    </w:p>
    <w:p w:rsidR="00490140" w:rsidRDefault="00490140" w:rsidP="00030DFD">
      <w:pPr>
        <w:tabs>
          <w:tab w:val="left" w:pos="709"/>
        </w:tabs>
        <w:spacing w:before="0" w:after="0" w:line="240" w:lineRule="auto"/>
        <w:ind w:firstLine="709"/>
      </w:pPr>
      <w:r>
        <w:rPr>
          <w:i/>
        </w:rPr>
        <w:t>(Основание:</w:t>
      </w:r>
      <w:hyperlink r:id="rId371" w:history="1">
        <w:r>
          <w:rPr>
            <w:rStyle w:val="afc"/>
            <w:i/>
          </w:rPr>
          <w:t xml:space="preserve"> п. п. 1,</w:t>
        </w:r>
      </w:hyperlink>
      <w:hyperlink r:id="rId372" w:history="1">
        <w:r>
          <w:rPr>
            <w:rStyle w:val="afc"/>
            <w:i/>
          </w:rPr>
          <w:t>2 ст. 376</w:t>
        </w:r>
      </w:hyperlink>
      <w:r>
        <w:rPr>
          <w:i/>
        </w:rPr>
        <w:t xml:space="preserve"> НК РФ)</w:t>
      </w:r>
    </w:p>
    <w:p w:rsidR="00490140" w:rsidRPr="00AD1018" w:rsidRDefault="00FE6507" w:rsidP="00030DFD">
      <w:pPr>
        <w:pStyle w:val="1"/>
        <w:numPr>
          <w:ilvl w:val="0"/>
          <w:numId w:val="0"/>
        </w:numPr>
        <w:spacing w:before="0" w:after="0" w:line="240" w:lineRule="auto"/>
        <w:ind w:firstLine="709"/>
        <w:rPr>
          <w:sz w:val="28"/>
        </w:rPr>
      </w:pPr>
      <w:bookmarkStart w:id="168" w:name="_ref_22985"/>
      <w:r>
        <w:rPr>
          <w:sz w:val="28"/>
        </w:rPr>
        <w:t>1</w:t>
      </w:r>
      <w:r w:rsidR="00291CF1">
        <w:rPr>
          <w:sz w:val="28"/>
        </w:rPr>
        <w:t>9</w:t>
      </w:r>
      <w:r w:rsidR="00490140" w:rsidRPr="00AD1018">
        <w:rPr>
          <w:sz w:val="28"/>
        </w:rPr>
        <w:t>.Налог на прибыль организаций</w:t>
      </w:r>
      <w:bookmarkEnd w:id="168"/>
    </w:p>
    <w:p w:rsidR="00FE169B" w:rsidRDefault="00FE6507" w:rsidP="00030DFD">
      <w:pPr>
        <w:pStyle w:val="2"/>
        <w:numPr>
          <w:ilvl w:val="0"/>
          <w:numId w:val="0"/>
        </w:numPr>
        <w:tabs>
          <w:tab w:val="left" w:pos="851"/>
        </w:tabs>
        <w:spacing w:before="0" w:after="0" w:line="240" w:lineRule="auto"/>
        <w:ind w:firstLine="709"/>
        <w:rPr>
          <w:sz w:val="28"/>
          <w:szCs w:val="28"/>
        </w:rPr>
      </w:pPr>
      <w:bookmarkStart w:id="169" w:name="_ref_17287"/>
      <w:r>
        <w:rPr>
          <w:sz w:val="28"/>
          <w:szCs w:val="28"/>
        </w:rPr>
        <w:t>1</w:t>
      </w:r>
      <w:r w:rsidR="00291CF1">
        <w:rPr>
          <w:sz w:val="28"/>
          <w:szCs w:val="28"/>
        </w:rPr>
        <w:t>9</w:t>
      </w:r>
      <w:r w:rsidR="00490140" w:rsidRPr="00AD1018">
        <w:rPr>
          <w:sz w:val="28"/>
          <w:szCs w:val="28"/>
        </w:rPr>
        <w:t>.1.</w:t>
      </w:r>
      <w:r w:rsidR="003E23C3" w:rsidRPr="00AD1018">
        <w:rPr>
          <w:sz w:val="28"/>
          <w:szCs w:val="28"/>
        </w:rPr>
        <w:t xml:space="preserve">Организация не является плательщиком налога на </w:t>
      </w:r>
      <w:r w:rsidR="00C9527A" w:rsidRPr="00AD1018">
        <w:rPr>
          <w:sz w:val="28"/>
          <w:szCs w:val="28"/>
        </w:rPr>
        <w:t>прибыль</w:t>
      </w:r>
      <w:r w:rsidR="00C9527A">
        <w:rPr>
          <w:sz w:val="28"/>
          <w:szCs w:val="28"/>
        </w:rPr>
        <w:t>,</w:t>
      </w:r>
      <w:r w:rsidR="00C9527A" w:rsidRPr="00DD66AF">
        <w:rPr>
          <w:sz w:val="28"/>
          <w:szCs w:val="28"/>
        </w:rPr>
        <w:t xml:space="preserve"> так</w:t>
      </w:r>
      <w:r w:rsidR="00DD66AF" w:rsidRPr="00DD66AF">
        <w:rPr>
          <w:sz w:val="28"/>
          <w:szCs w:val="28"/>
        </w:rPr>
        <w:t xml:space="preserve"> как является каз</w:t>
      </w:r>
      <w:r w:rsidR="007C226F">
        <w:rPr>
          <w:sz w:val="28"/>
          <w:szCs w:val="28"/>
        </w:rPr>
        <w:t>ё</w:t>
      </w:r>
      <w:r w:rsidR="00DD66AF" w:rsidRPr="00DD66AF">
        <w:rPr>
          <w:sz w:val="28"/>
          <w:szCs w:val="28"/>
        </w:rPr>
        <w:t>нным учреждением</w:t>
      </w:r>
      <w:r w:rsidR="003E23C3" w:rsidRPr="00DD66AF">
        <w:rPr>
          <w:sz w:val="28"/>
          <w:szCs w:val="28"/>
        </w:rPr>
        <w:t>.</w:t>
      </w:r>
      <w:bookmarkEnd w:id="169"/>
    </w:p>
    <w:p w:rsidR="00490140" w:rsidRDefault="00490140" w:rsidP="00030DFD">
      <w:pPr>
        <w:pStyle w:val="2"/>
        <w:numPr>
          <w:ilvl w:val="0"/>
          <w:numId w:val="0"/>
        </w:numPr>
        <w:tabs>
          <w:tab w:val="left" w:pos="851"/>
        </w:tabs>
        <w:spacing w:before="0" w:after="0" w:line="240" w:lineRule="auto"/>
        <w:ind w:firstLine="709"/>
      </w:pPr>
      <w:r>
        <w:rPr>
          <w:i/>
        </w:rPr>
        <w:t>(Основание:</w:t>
      </w:r>
      <w:r w:rsidR="00C9527A">
        <w:rPr>
          <w:i/>
        </w:rPr>
        <w:t xml:space="preserve"> </w:t>
      </w:r>
      <w:r w:rsidR="007E58F9" w:rsidRPr="007E58F9">
        <w:rPr>
          <w:i/>
          <w:color w:val="2F5496" w:themeColor="accent5" w:themeShade="BF"/>
          <w:u w:val="single"/>
        </w:rPr>
        <w:t>п.</w:t>
      </w:r>
      <w:r w:rsidR="00C9527A">
        <w:rPr>
          <w:i/>
          <w:color w:val="2F5496" w:themeColor="accent5" w:themeShade="BF"/>
          <w:u w:val="single"/>
        </w:rPr>
        <w:t xml:space="preserve"> </w:t>
      </w:r>
      <w:r w:rsidR="007E58F9" w:rsidRPr="007E58F9">
        <w:rPr>
          <w:i/>
          <w:color w:val="2F5496" w:themeColor="accent5" w:themeShade="BF"/>
          <w:u w:val="single"/>
        </w:rPr>
        <w:t>33.1</w:t>
      </w:r>
      <w:r w:rsidR="00C9527A">
        <w:rPr>
          <w:i/>
          <w:color w:val="2F5496" w:themeColor="accent5" w:themeShade="BF"/>
          <w:u w:val="single"/>
        </w:rPr>
        <w:t xml:space="preserve"> </w:t>
      </w:r>
      <w:hyperlink r:id="rId373" w:history="1">
        <w:r>
          <w:rPr>
            <w:rStyle w:val="afc"/>
            <w:i/>
          </w:rPr>
          <w:t xml:space="preserve">ст. </w:t>
        </w:r>
      </w:hyperlink>
      <w:r w:rsidR="007E58F9">
        <w:rPr>
          <w:rStyle w:val="afc"/>
          <w:i/>
        </w:rPr>
        <w:t xml:space="preserve">251 </w:t>
      </w:r>
      <w:r>
        <w:rPr>
          <w:i/>
        </w:rPr>
        <w:t xml:space="preserve"> НК РФ)</w:t>
      </w:r>
    </w:p>
    <w:p w:rsidR="00492840" w:rsidRDefault="00291CF1" w:rsidP="00030DFD">
      <w:pPr>
        <w:pStyle w:val="aff"/>
        <w:ind w:firstLine="709"/>
        <w:jc w:val="center"/>
        <w:rPr>
          <w:b/>
          <w:szCs w:val="28"/>
        </w:rPr>
      </w:pPr>
      <w:r>
        <w:rPr>
          <w:b/>
          <w:szCs w:val="28"/>
        </w:rPr>
        <w:t>20</w:t>
      </w:r>
      <w:r w:rsidR="00492840" w:rsidRPr="00AD1018">
        <w:rPr>
          <w:b/>
          <w:szCs w:val="28"/>
        </w:rPr>
        <w:t xml:space="preserve">. </w:t>
      </w:r>
      <w:r w:rsidR="00FE6507">
        <w:rPr>
          <w:b/>
          <w:szCs w:val="28"/>
        </w:rPr>
        <w:t>Транспортный налог</w:t>
      </w:r>
    </w:p>
    <w:p w:rsidR="00FE6507" w:rsidRPr="00AD1018" w:rsidRDefault="00FE6507" w:rsidP="00030DFD">
      <w:pPr>
        <w:pStyle w:val="aff"/>
        <w:ind w:firstLine="709"/>
        <w:jc w:val="center"/>
        <w:rPr>
          <w:b/>
          <w:szCs w:val="28"/>
        </w:rPr>
      </w:pPr>
    </w:p>
    <w:p w:rsidR="00AD1018" w:rsidRDefault="00291CF1" w:rsidP="00030DFD">
      <w:pPr>
        <w:pStyle w:val="aff"/>
        <w:ind w:firstLine="709"/>
        <w:jc w:val="both"/>
        <w:rPr>
          <w:szCs w:val="28"/>
        </w:rPr>
      </w:pPr>
      <w:r>
        <w:rPr>
          <w:szCs w:val="28"/>
        </w:rPr>
        <w:t>20</w:t>
      </w:r>
      <w:r w:rsidR="00AD1018">
        <w:rPr>
          <w:szCs w:val="28"/>
        </w:rPr>
        <w:t xml:space="preserve">.1. Организация имеет несколько легковых </w:t>
      </w:r>
      <w:r w:rsidR="00492840" w:rsidRPr="007615A0">
        <w:rPr>
          <w:szCs w:val="28"/>
        </w:rPr>
        <w:t>автомобил</w:t>
      </w:r>
      <w:r w:rsidR="00AD1018">
        <w:rPr>
          <w:szCs w:val="28"/>
        </w:rPr>
        <w:t>ей различной мощности. На которые платится транспортный налог согласно расчёта.</w:t>
      </w:r>
    </w:p>
    <w:p w:rsidR="00492840" w:rsidRPr="00AD1018" w:rsidRDefault="00492840" w:rsidP="00030DFD">
      <w:pPr>
        <w:pStyle w:val="aff"/>
        <w:ind w:firstLine="709"/>
        <w:jc w:val="both"/>
        <w:rPr>
          <w:i/>
          <w:sz w:val="22"/>
          <w:szCs w:val="22"/>
        </w:rPr>
      </w:pPr>
      <w:r w:rsidRPr="007615A0">
        <w:rPr>
          <w:szCs w:val="28"/>
        </w:rPr>
        <w:t xml:space="preserve"> (</w:t>
      </w:r>
      <w:r w:rsidR="00AD1018" w:rsidRPr="00AD1018">
        <w:rPr>
          <w:i/>
          <w:sz w:val="22"/>
          <w:szCs w:val="22"/>
        </w:rPr>
        <w:t xml:space="preserve">Основание: </w:t>
      </w:r>
      <w:r w:rsidRPr="00DD66AF">
        <w:rPr>
          <w:i/>
          <w:color w:val="2F5496" w:themeColor="accent5" w:themeShade="BF"/>
          <w:sz w:val="22"/>
          <w:szCs w:val="22"/>
          <w:u w:val="single"/>
        </w:rPr>
        <w:t>ст</w:t>
      </w:r>
      <w:r w:rsidR="00AD1018" w:rsidRPr="00DD66AF">
        <w:rPr>
          <w:i/>
          <w:color w:val="2F5496" w:themeColor="accent5" w:themeShade="BF"/>
          <w:sz w:val="22"/>
          <w:szCs w:val="22"/>
          <w:u w:val="single"/>
        </w:rPr>
        <w:t xml:space="preserve">. </w:t>
      </w:r>
      <w:r w:rsidRPr="00DD66AF">
        <w:rPr>
          <w:i/>
          <w:color w:val="2F5496" w:themeColor="accent5" w:themeShade="BF"/>
          <w:sz w:val="22"/>
          <w:szCs w:val="22"/>
          <w:u w:val="single"/>
        </w:rPr>
        <w:t>358</w:t>
      </w:r>
      <w:r w:rsidR="00C9527A">
        <w:rPr>
          <w:i/>
          <w:color w:val="2F5496" w:themeColor="accent5" w:themeShade="BF"/>
          <w:sz w:val="22"/>
          <w:szCs w:val="22"/>
          <w:u w:val="single"/>
        </w:rPr>
        <w:t xml:space="preserve"> </w:t>
      </w:r>
      <w:r w:rsidRPr="00AD1018">
        <w:rPr>
          <w:i/>
          <w:sz w:val="22"/>
          <w:szCs w:val="22"/>
        </w:rPr>
        <w:t xml:space="preserve">НК РФ, </w:t>
      </w:r>
      <w:r w:rsidRPr="00DD66AF">
        <w:rPr>
          <w:i/>
          <w:color w:val="2F5496" w:themeColor="accent5" w:themeShade="BF"/>
          <w:sz w:val="22"/>
          <w:szCs w:val="22"/>
          <w:u w:val="single"/>
        </w:rPr>
        <w:t>ст</w:t>
      </w:r>
      <w:r w:rsidR="00AD1018" w:rsidRPr="00DD66AF">
        <w:rPr>
          <w:i/>
          <w:color w:val="2F5496" w:themeColor="accent5" w:themeShade="BF"/>
          <w:sz w:val="22"/>
          <w:szCs w:val="22"/>
          <w:u w:val="single"/>
        </w:rPr>
        <w:t>.</w:t>
      </w:r>
      <w:r w:rsidRPr="00DD66AF">
        <w:rPr>
          <w:i/>
          <w:color w:val="2F5496" w:themeColor="accent5" w:themeShade="BF"/>
          <w:sz w:val="22"/>
          <w:szCs w:val="22"/>
          <w:u w:val="single"/>
        </w:rPr>
        <w:t xml:space="preserve"> 3</w:t>
      </w:r>
      <w:r w:rsidR="00C9527A">
        <w:rPr>
          <w:i/>
          <w:color w:val="2F5496" w:themeColor="accent5" w:themeShade="BF"/>
          <w:sz w:val="22"/>
          <w:szCs w:val="22"/>
          <w:u w:val="single"/>
        </w:rPr>
        <w:t xml:space="preserve"> </w:t>
      </w:r>
      <w:r w:rsidRPr="00AD1018">
        <w:rPr>
          <w:i/>
          <w:sz w:val="22"/>
          <w:szCs w:val="22"/>
        </w:rPr>
        <w:t>Закона Смоленской области от 30.11.2011 № 114</w:t>
      </w:r>
      <w:r w:rsidR="008356A2">
        <w:rPr>
          <w:i/>
          <w:sz w:val="22"/>
          <w:szCs w:val="22"/>
        </w:rPr>
        <w:t>–</w:t>
      </w:r>
      <w:r w:rsidRPr="00AD1018">
        <w:rPr>
          <w:i/>
          <w:sz w:val="22"/>
          <w:szCs w:val="22"/>
        </w:rPr>
        <w:t>з).</w:t>
      </w:r>
    </w:p>
    <w:p w:rsidR="00DD66AF" w:rsidRPr="00DD66AF" w:rsidRDefault="00291CF1" w:rsidP="00030DFD">
      <w:pPr>
        <w:pStyle w:val="aff"/>
        <w:ind w:firstLine="709"/>
        <w:jc w:val="center"/>
        <w:rPr>
          <w:b/>
          <w:szCs w:val="28"/>
        </w:rPr>
      </w:pPr>
      <w:r>
        <w:rPr>
          <w:b/>
          <w:szCs w:val="28"/>
        </w:rPr>
        <w:t>21</w:t>
      </w:r>
      <w:r w:rsidR="00492840" w:rsidRPr="00DD66AF">
        <w:rPr>
          <w:b/>
          <w:szCs w:val="28"/>
        </w:rPr>
        <w:t>. Земельный налог</w:t>
      </w:r>
    </w:p>
    <w:p w:rsidR="00FE169B" w:rsidRDefault="00291CF1" w:rsidP="00030DFD">
      <w:pPr>
        <w:pStyle w:val="aff"/>
        <w:ind w:firstLine="709"/>
        <w:jc w:val="both"/>
        <w:rPr>
          <w:szCs w:val="28"/>
        </w:rPr>
      </w:pPr>
      <w:r>
        <w:rPr>
          <w:szCs w:val="28"/>
        </w:rPr>
        <w:lastRenderedPageBreak/>
        <w:t>21</w:t>
      </w:r>
      <w:r w:rsidR="00DD66AF">
        <w:rPr>
          <w:szCs w:val="28"/>
        </w:rPr>
        <w:t>.1.</w:t>
      </w:r>
      <w:r w:rsidR="00492840" w:rsidRPr="007615A0">
        <w:rPr>
          <w:szCs w:val="28"/>
        </w:rPr>
        <w:t>Объектом налогообложения признаются земельные участки, расположенные в пределах муниципального образования, на территории которого введ</w:t>
      </w:r>
      <w:r w:rsidR="007C226F">
        <w:rPr>
          <w:szCs w:val="28"/>
        </w:rPr>
        <w:t>ё</w:t>
      </w:r>
      <w:r w:rsidR="00492840" w:rsidRPr="007615A0">
        <w:rPr>
          <w:szCs w:val="28"/>
        </w:rPr>
        <w:t>н налог</w:t>
      </w:r>
      <w:r w:rsidR="00DD66AF">
        <w:rPr>
          <w:szCs w:val="28"/>
        </w:rPr>
        <w:t>.</w:t>
      </w:r>
    </w:p>
    <w:p w:rsidR="00492840" w:rsidRPr="00DD66AF" w:rsidRDefault="00492840" w:rsidP="00030DFD">
      <w:pPr>
        <w:pStyle w:val="aff"/>
        <w:ind w:firstLine="709"/>
        <w:jc w:val="both"/>
        <w:rPr>
          <w:i/>
          <w:sz w:val="22"/>
          <w:szCs w:val="22"/>
        </w:rPr>
      </w:pPr>
      <w:r w:rsidRPr="00DD66AF">
        <w:rPr>
          <w:i/>
          <w:sz w:val="22"/>
          <w:szCs w:val="22"/>
        </w:rPr>
        <w:t>(</w:t>
      </w:r>
      <w:r w:rsidR="00DD66AF" w:rsidRPr="00DD66AF">
        <w:rPr>
          <w:i/>
          <w:sz w:val="22"/>
          <w:szCs w:val="22"/>
        </w:rPr>
        <w:t xml:space="preserve">Основание: </w:t>
      </w:r>
      <w:r w:rsidRPr="00DD66AF">
        <w:rPr>
          <w:i/>
          <w:color w:val="2F5496" w:themeColor="accent5" w:themeShade="BF"/>
          <w:sz w:val="22"/>
          <w:szCs w:val="22"/>
          <w:u w:val="single"/>
        </w:rPr>
        <w:t>ст</w:t>
      </w:r>
      <w:r w:rsidR="00DD66AF" w:rsidRPr="00DD66AF">
        <w:rPr>
          <w:i/>
          <w:color w:val="2F5496" w:themeColor="accent5" w:themeShade="BF"/>
          <w:sz w:val="22"/>
          <w:szCs w:val="22"/>
          <w:u w:val="single"/>
        </w:rPr>
        <w:t>.</w:t>
      </w:r>
      <w:r w:rsidRPr="00DD66AF">
        <w:rPr>
          <w:i/>
          <w:color w:val="2F5496" w:themeColor="accent5" w:themeShade="BF"/>
          <w:sz w:val="22"/>
          <w:szCs w:val="22"/>
          <w:u w:val="single"/>
        </w:rPr>
        <w:t xml:space="preserve"> 389</w:t>
      </w:r>
      <w:r w:rsidRPr="00DD66AF">
        <w:rPr>
          <w:i/>
          <w:sz w:val="22"/>
          <w:szCs w:val="22"/>
        </w:rPr>
        <w:t>НК РФ).</w:t>
      </w:r>
    </w:p>
    <w:p w:rsidR="00492840" w:rsidRPr="007615A0" w:rsidRDefault="00492840" w:rsidP="00030DFD">
      <w:pPr>
        <w:pStyle w:val="aff"/>
        <w:ind w:firstLine="709"/>
        <w:jc w:val="both"/>
        <w:rPr>
          <w:szCs w:val="28"/>
        </w:rPr>
      </w:pPr>
      <w:r w:rsidRPr="007615A0">
        <w:rPr>
          <w:szCs w:val="28"/>
        </w:rPr>
        <w:t>Налоговая база определяется в отношении каждого земельного участка как кадастровая стоимость земельных участков, признаваемых объектом налогообложения.</w:t>
      </w:r>
    </w:p>
    <w:p w:rsidR="00FE169B" w:rsidRDefault="00492840" w:rsidP="00030DFD">
      <w:pPr>
        <w:pStyle w:val="aff"/>
        <w:ind w:firstLine="709"/>
        <w:jc w:val="both"/>
        <w:rPr>
          <w:szCs w:val="28"/>
        </w:rPr>
      </w:pPr>
      <w:r w:rsidRPr="007615A0">
        <w:rPr>
          <w:szCs w:val="28"/>
        </w:rPr>
        <w:t xml:space="preserve">Кадастровая стоимость земельного участка определяется в соответствии с земельным законодательством РФ. </w:t>
      </w:r>
    </w:p>
    <w:p w:rsidR="00492840" w:rsidRDefault="00492840" w:rsidP="00030DFD">
      <w:pPr>
        <w:pStyle w:val="aff"/>
        <w:ind w:firstLine="709"/>
        <w:jc w:val="both"/>
        <w:rPr>
          <w:i/>
          <w:sz w:val="22"/>
          <w:szCs w:val="22"/>
        </w:rPr>
      </w:pPr>
      <w:r w:rsidRPr="00DD66AF">
        <w:rPr>
          <w:i/>
          <w:sz w:val="22"/>
          <w:szCs w:val="22"/>
        </w:rPr>
        <w:t xml:space="preserve"> (</w:t>
      </w:r>
      <w:r w:rsidR="00DD66AF" w:rsidRPr="00DD66AF">
        <w:rPr>
          <w:i/>
          <w:sz w:val="22"/>
          <w:szCs w:val="22"/>
        </w:rPr>
        <w:t xml:space="preserve">Основание: </w:t>
      </w:r>
      <w:r w:rsidRPr="00DD66AF">
        <w:rPr>
          <w:i/>
          <w:color w:val="2F5496" w:themeColor="accent5" w:themeShade="BF"/>
          <w:sz w:val="22"/>
          <w:szCs w:val="22"/>
          <w:u w:val="single"/>
        </w:rPr>
        <w:t>ст</w:t>
      </w:r>
      <w:r w:rsidR="00DD66AF" w:rsidRPr="00DD66AF">
        <w:rPr>
          <w:i/>
          <w:color w:val="2F5496" w:themeColor="accent5" w:themeShade="BF"/>
          <w:sz w:val="22"/>
          <w:szCs w:val="22"/>
          <w:u w:val="single"/>
        </w:rPr>
        <w:t>.</w:t>
      </w:r>
      <w:r w:rsidRPr="00DD66AF">
        <w:rPr>
          <w:i/>
          <w:color w:val="2F5496" w:themeColor="accent5" w:themeShade="BF"/>
          <w:sz w:val="22"/>
          <w:szCs w:val="22"/>
          <w:u w:val="single"/>
        </w:rPr>
        <w:t xml:space="preserve"> 393</w:t>
      </w:r>
      <w:r w:rsidRPr="00DD66AF">
        <w:rPr>
          <w:i/>
          <w:sz w:val="22"/>
          <w:szCs w:val="22"/>
        </w:rPr>
        <w:t>НК РФ).</w:t>
      </w:r>
    </w:p>
    <w:p w:rsidR="00492840" w:rsidRDefault="00492840" w:rsidP="00030DFD">
      <w:pPr>
        <w:pStyle w:val="aff"/>
        <w:ind w:firstLine="709"/>
        <w:jc w:val="both"/>
        <w:rPr>
          <w:szCs w:val="28"/>
        </w:rPr>
      </w:pPr>
      <w:r w:rsidRPr="007615A0">
        <w:rPr>
          <w:szCs w:val="28"/>
        </w:rPr>
        <w:t xml:space="preserve">Налоговые ставки устанавливаются нормативными правовыми актами представительных органов муниципальных образований. Декларация по земельному налогу заполняется и </w:t>
      </w:r>
      <w:r w:rsidR="00C9527A" w:rsidRPr="007615A0">
        <w:rPr>
          <w:szCs w:val="28"/>
        </w:rPr>
        <w:t>сдаётся</w:t>
      </w:r>
      <w:r w:rsidRPr="007615A0">
        <w:rPr>
          <w:szCs w:val="28"/>
        </w:rPr>
        <w:t xml:space="preserve"> в установленные сроки.  Администрация муниципального образования «Велижский район» от уплаты налога освобождена, так как является </w:t>
      </w:r>
      <w:r w:rsidR="00C9527A" w:rsidRPr="007615A0">
        <w:rPr>
          <w:szCs w:val="28"/>
        </w:rPr>
        <w:t>казённым</w:t>
      </w:r>
      <w:r w:rsidRPr="007615A0">
        <w:rPr>
          <w:szCs w:val="28"/>
        </w:rPr>
        <w:t xml:space="preserve"> учреждением.</w:t>
      </w:r>
    </w:p>
    <w:p w:rsidR="00964596" w:rsidRPr="007C226F" w:rsidRDefault="005A12AA" w:rsidP="00030DFD">
      <w:pPr>
        <w:pStyle w:val="1"/>
        <w:numPr>
          <w:ilvl w:val="0"/>
          <w:numId w:val="0"/>
        </w:numPr>
        <w:spacing w:before="0" w:after="0" w:line="240" w:lineRule="auto"/>
        <w:ind w:firstLine="709"/>
        <w:rPr>
          <w:sz w:val="28"/>
        </w:rPr>
      </w:pPr>
      <w:bookmarkStart w:id="170" w:name="_ref_10657"/>
      <w:r>
        <w:rPr>
          <w:sz w:val="28"/>
        </w:rPr>
        <w:t>2</w:t>
      </w:r>
      <w:r w:rsidR="00291CF1">
        <w:rPr>
          <w:sz w:val="28"/>
        </w:rPr>
        <w:t>2</w:t>
      </w:r>
      <w:r>
        <w:rPr>
          <w:sz w:val="28"/>
        </w:rPr>
        <w:t>.</w:t>
      </w:r>
      <w:r w:rsidR="00964596" w:rsidRPr="007C226F">
        <w:rPr>
          <w:sz w:val="28"/>
        </w:rPr>
        <w:t>Налог на добавленную стоимость</w:t>
      </w:r>
      <w:bookmarkEnd w:id="170"/>
    </w:p>
    <w:p w:rsidR="00FE169B" w:rsidRDefault="00291CF1" w:rsidP="00030DFD">
      <w:pPr>
        <w:pStyle w:val="2"/>
        <w:numPr>
          <w:ilvl w:val="0"/>
          <w:numId w:val="0"/>
        </w:numPr>
        <w:tabs>
          <w:tab w:val="left" w:pos="709"/>
        </w:tabs>
        <w:spacing w:before="0" w:after="0" w:line="240" w:lineRule="auto"/>
        <w:ind w:firstLine="709"/>
        <w:rPr>
          <w:sz w:val="28"/>
          <w:szCs w:val="28"/>
        </w:rPr>
      </w:pPr>
      <w:bookmarkStart w:id="171" w:name="_ref_13375"/>
      <w:r>
        <w:rPr>
          <w:sz w:val="28"/>
          <w:szCs w:val="28"/>
        </w:rPr>
        <w:t xml:space="preserve">   22</w:t>
      </w:r>
      <w:r w:rsidR="005A12AA">
        <w:rPr>
          <w:sz w:val="28"/>
          <w:szCs w:val="28"/>
        </w:rPr>
        <w:t>.1.</w:t>
      </w:r>
      <w:r w:rsidR="0068704C" w:rsidRPr="007C226F">
        <w:rPr>
          <w:sz w:val="28"/>
          <w:szCs w:val="28"/>
        </w:rPr>
        <w:t xml:space="preserve">Учёт налога на добавленную стоимость осуществляется согласно п. </w:t>
      </w:r>
      <w:r w:rsidR="00C9527A" w:rsidRPr="007C226F">
        <w:rPr>
          <w:sz w:val="28"/>
          <w:szCs w:val="28"/>
        </w:rPr>
        <w:t>1 п.</w:t>
      </w:r>
      <w:r w:rsidR="0068704C" w:rsidRPr="007C226F">
        <w:rPr>
          <w:sz w:val="28"/>
          <w:szCs w:val="28"/>
        </w:rPr>
        <w:t xml:space="preserve"> 2 ст. 146 НК РФ</w:t>
      </w:r>
      <w:r w:rsidR="00964596" w:rsidRPr="007C226F">
        <w:rPr>
          <w:sz w:val="28"/>
          <w:szCs w:val="28"/>
        </w:rPr>
        <w:t>.</w:t>
      </w:r>
      <w:bookmarkEnd w:id="171"/>
    </w:p>
    <w:p w:rsidR="00964596" w:rsidRDefault="00964596" w:rsidP="00030DFD">
      <w:pPr>
        <w:pStyle w:val="2"/>
        <w:numPr>
          <w:ilvl w:val="0"/>
          <w:numId w:val="0"/>
        </w:numPr>
        <w:tabs>
          <w:tab w:val="left" w:pos="709"/>
        </w:tabs>
        <w:spacing w:before="0" w:after="0" w:line="240" w:lineRule="auto"/>
        <w:ind w:firstLine="709"/>
      </w:pPr>
      <w:r>
        <w:rPr>
          <w:i/>
        </w:rPr>
        <w:t xml:space="preserve">(Основание: </w:t>
      </w:r>
      <w:hyperlink r:id="rId374" w:history="1">
        <w:r w:rsidR="0068704C">
          <w:rPr>
            <w:rStyle w:val="afc"/>
            <w:i/>
          </w:rPr>
          <w:t xml:space="preserve">п. 1 и п. 5 ст. </w:t>
        </w:r>
      </w:hyperlink>
      <w:r w:rsidR="0068704C">
        <w:rPr>
          <w:rStyle w:val="afc"/>
          <w:i/>
        </w:rPr>
        <w:t>146</w:t>
      </w:r>
      <w:r>
        <w:rPr>
          <w:i/>
        </w:rPr>
        <w:t xml:space="preserve"> НК РФ)</w:t>
      </w:r>
    </w:p>
    <w:p w:rsidR="00492840" w:rsidRDefault="00492840" w:rsidP="00030DFD">
      <w:pPr>
        <w:pStyle w:val="aff"/>
        <w:ind w:firstLine="709"/>
        <w:jc w:val="both"/>
        <w:rPr>
          <w:szCs w:val="28"/>
        </w:rPr>
      </w:pPr>
    </w:p>
    <w:p w:rsidR="00492840" w:rsidRDefault="00492840" w:rsidP="00030DFD">
      <w:pPr>
        <w:pStyle w:val="aff"/>
        <w:ind w:firstLine="709"/>
        <w:jc w:val="both"/>
        <w:rPr>
          <w:szCs w:val="28"/>
        </w:rPr>
      </w:pPr>
    </w:p>
    <w:p w:rsidR="00492840" w:rsidRPr="007615A0" w:rsidRDefault="00492840" w:rsidP="00030DFD">
      <w:pPr>
        <w:pStyle w:val="aff"/>
        <w:ind w:firstLine="709"/>
        <w:jc w:val="both"/>
        <w:rPr>
          <w:szCs w:val="28"/>
        </w:rPr>
      </w:pPr>
    </w:p>
    <w:p w:rsidR="00B30891" w:rsidRPr="007615A0" w:rsidRDefault="00B30891" w:rsidP="00030DFD">
      <w:pPr>
        <w:pStyle w:val="aff"/>
        <w:ind w:firstLine="709"/>
        <w:jc w:val="both"/>
        <w:rPr>
          <w:szCs w:val="28"/>
        </w:rPr>
      </w:pPr>
    </w:p>
    <w:p w:rsidR="00B30891" w:rsidRPr="007615A0" w:rsidRDefault="00B30891" w:rsidP="00030DFD">
      <w:pPr>
        <w:pStyle w:val="aff"/>
        <w:ind w:firstLine="709"/>
        <w:jc w:val="both"/>
        <w:rPr>
          <w:szCs w:val="28"/>
        </w:rPr>
      </w:pPr>
    </w:p>
    <w:p w:rsidR="00B30891" w:rsidRDefault="00B30891" w:rsidP="00030DFD">
      <w:pPr>
        <w:spacing w:line="240" w:lineRule="auto"/>
        <w:ind w:firstLine="709"/>
        <w:sectPr w:rsidR="00B30891">
          <w:footnotePr>
            <w:numRestart w:val="eachSect"/>
          </w:footnotePr>
          <w:pgSz w:w="11907" w:h="16839" w:code="9"/>
          <w:pgMar w:top="1134" w:right="850" w:bottom="1134" w:left="1701" w:header="720" w:footer="720" w:gutter="0"/>
          <w:pgNumType w:start="1"/>
          <w:cols w:space="720"/>
          <w:titlePg/>
        </w:sectPr>
      </w:pPr>
    </w:p>
    <w:p w:rsidR="008356A2" w:rsidRDefault="00C6642A" w:rsidP="00030DFD">
      <w:pPr>
        <w:keepNext/>
        <w:keepLines/>
        <w:spacing w:before="0" w:after="0" w:line="240" w:lineRule="auto"/>
        <w:ind w:firstLine="709"/>
        <w:jc w:val="right"/>
      </w:pPr>
      <w:r>
        <w:lastRenderedPageBreak/>
        <w:t xml:space="preserve">Приложение № </w:t>
      </w:r>
      <w:r w:rsidR="00DA69F6">
        <w:fldChar w:fldCharType="begin" w:fldLock="1"/>
      </w:r>
      <w:r w:rsidR="00DA69F6">
        <w:instrText xml:space="preserve"> REF _ref_717230 \h \n \!  \* MERGEFORMAT </w:instrText>
      </w:r>
      <w:r w:rsidR="00DA69F6">
        <w:fldChar w:fldCharType="separate"/>
      </w:r>
      <w:r>
        <w:t>1</w:t>
      </w:r>
      <w:r w:rsidR="00DA69F6">
        <w:fldChar w:fldCharType="end"/>
      </w:r>
    </w:p>
    <w:p w:rsidR="008356A2" w:rsidRDefault="00C6642A" w:rsidP="00030DFD">
      <w:pPr>
        <w:keepNext/>
        <w:keepLines/>
        <w:spacing w:before="0" w:after="0" w:line="240" w:lineRule="auto"/>
        <w:ind w:firstLine="709"/>
        <w:jc w:val="right"/>
      </w:pPr>
      <w:r>
        <w:t>к Уч</w:t>
      </w:r>
      <w:r w:rsidR="007C226F">
        <w:t>ё</w:t>
      </w:r>
      <w:r>
        <w:t>тной политике</w:t>
      </w:r>
      <w:r w:rsidR="00255A1F">
        <w:t xml:space="preserve"> Администрации                                                                                                                                                                                   муниципального образования «Велижский район»</w:t>
      </w:r>
    </w:p>
    <w:p w:rsidR="00D73038" w:rsidRDefault="00C6642A" w:rsidP="00030DFD">
      <w:pPr>
        <w:keepNext/>
        <w:keepLines/>
        <w:spacing w:before="0" w:after="0" w:line="240" w:lineRule="auto"/>
        <w:ind w:firstLine="709"/>
        <w:jc w:val="right"/>
      </w:pPr>
      <w:r>
        <w:t xml:space="preserve">для целей бюджетного </w:t>
      </w:r>
      <w:r w:rsidR="00C9527A">
        <w:t>учёта</w:t>
      </w:r>
      <w:r w:rsidR="000C58EF">
        <w:t xml:space="preserve"> </w:t>
      </w:r>
      <w:r w:rsidR="00C9527A">
        <w:t xml:space="preserve">и </w:t>
      </w:r>
      <w:r w:rsidR="000C58EF">
        <w:t>налогообложения</w:t>
      </w:r>
    </w:p>
    <w:p w:rsidR="00D73038" w:rsidRDefault="00C6642A" w:rsidP="00030DFD">
      <w:pPr>
        <w:pStyle w:val="a4"/>
        <w:spacing w:before="0" w:after="0"/>
        <w:ind w:firstLine="709"/>
      </w:pPr>
      <w:bookmarkStart w:id="172" w:name="_docStart_3"/>
      <w:bookmarkStart w:id="173" w:name="_title_3"/>
      <w:bookmarkStart w:id="174" w:name="_ref_717230"/>
      <w:bookmarkEnd w:id="172"/>
      <w:r>
        <w:t>Рабочий план счетов</w:t>
      </w:r>
      <w:bookmarkEnd w:id="173"/>
      <w:bookmarkEnd w:id="174"/>
    </w:p>
    <w:tbl>
      <w:tblPr>
        <w:tblW w:w="5012" w:type="pct"/>
        <w:tblInd w:w="-58" w:type="dxa"/>
        <w:tblLook w:val="04A0" w:firstRow="1" w:lastRow="0" w:firstColumn="1" w:lastColumn="0" w:noHBand="0" w:noVBand="1"/>
      </w:tblPr>
      <w:tblGrid>
        <w:gridCol w:w="2608"/>
        <w:gridCol w:w="1716"/>
        <w:gridCol w:w="1416"/>
        <w:gridCol w:w="2163"/>
        <w:gridCol w:w="2079"/>
        <w:gridCol w:w="1809"/>
        <w:gridCol w:w="2748"/>
      </w:tblGrid>
      <w:tr w:rsidR="003D427B" w:rsidTr="00C9527A">
        <w:tc>
          <w:tcPr>
            <w:tcW w:w="4055" w:type="pct"/>
            <w:gridSpan w:val="6"/>
            <w:tcBorders>
              <w:top w:val="single" w:sz="4" w:space="0" w:color="auto"/>
              <w:left w:val="single" w:sz="4" w:space="0" w:color="auto"/>
              <w:bottom w:val="single" w:sz="4" w:space="0" w:color="auto"/>
              <w:right w:val="single" w:sz="4" w:space="0" w:color="auto"/>
            </w:tcBorders>
          </w:tcPr>
          <w:p w:rsidR="00D73038" w:rsidRDefault="00C6642A" w:rsidP="00C9527A">
            <w:pPr>
              <w:pStyle w:val="Normalunindented"/>
              <w:keepNext/>
              <w:numPr>
                <w:ilvl w:val="0"/>
                <w:numId w:val="0"/>
              </w:numPr>
              <w:spacing w:line="240" w:lineRule="auto"/>
              <w:jc w:val="center"/>
            </w:pPr>
            <w:r>
              <w:rPr>
                <w:b/>
              </w:rPr>
              <w:t>Номер сч</w:t>
            </w:r>
            <w:r w:rsidR="007C226F">
              <w:rPr>
                <w:b/>
              </w:rPr>
              <w:t>ё</w:t>
            </w:r>
            <w:r>
              <w:rPr>
                <w:b/>
              </w:rPr>
              <w:t>та уч</w:t>
            </w:r>
            <w:r w:rsidR="007C226F">
              <w:rPr>
                <w:b/>
              </w:rPr>
              <w:t>ё</w:t>
            </w:r>
            <w:r>
              <w:rPr>
                <w:b/>
              </w:rPr>
              <w:t>та</w:t>
            </w:r>
          </w:p>
        </w:tc>
        <w:tc>
          <w:tcPr>
            <w:tcW w:w="945" w:type="pct"/>
            <w:tcBorders>
              <w:top w:val="single" w:sz="4" w:space="0" w:color="auto"/>
              <w:left w:val="single" w:sz="4" w:space="0" w:color="auto"/>
              <w:bottom w:val="single" w:sz="4" w:space="0" w:color="auto"/>
              <w:right w:val="single" w:sz="4" w:space="0" w:color="auto"/>
            </w:tcBorders>
          </w:tcPr>
          <w:p w:rsidR="00D73038" w:rsidRDefault="00C6642A" w:rsidP="00C9527A">
            <w:pPr>
              <w:pStyle w:val="Normalunindented"/>
              <w:keepNext/>
              <w:numPr>
                <w:ilvl w:val="0"/>
                <w:numId w:val="0"/>
              </w:numPr>
              <w:spacing w:line="240" w:lineRule="auto"/>
              <w:jc w:val="left"/>
            </w:pPr>
            <w:r>
              <w:rPr>
                <w:b/>
              </w:rPr>
              <w:t>Наименование сч</w:t>
            </w:r>
            <w:r w:rsidR="007C226F">
              <w:rPr>
                <w:b/>
              </w:rPr>
              <w:t>ё</w:t>
            </w:r>
            <w:r>
              <w:rPr>
                <w:b/>
              </w:rPr>
              <w:t>та</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D73038" w:rsidRDefault="00C6642A" w:rsidP="00C9527A">
            <w:pPr>
              <w:pStyle w:val="Normalunindented"/>
              <w:keepNext/>
              <w:numPr>
                <w:ilvl w:val="0"/>
                <w:numId w:val="0"/>
              </w:numPr>
              <w:spacing w:line="240" w:lineRule="auto"/>
              <w:ind w:firstLine="709"/>
              <w:jc w:val="left"/>
            </w:pPr>
            <w:r>
              <w:rPr>
                <w:b/>
              </w:rPr>
              <w:t xml:space="preserve">1 </w:t>
            </w:r>
            <w:r w:rsidR="003936A5">
              <w:rPr>
                <w:b/>
              </w:rPr>
              <w:t>–</w:t>
            </w:r>
            <w:r>
              <w:rPr>
                <w:b/>
              </w:rPr>
              <w:t>17</w:t>
            </w:r>
          </w:p>
        </w:tc>
        <w:tc>
          <w:tcPr>
            <w:tcW w:w="590" w:type="pct"/>
            <w:tcBorders>
              <w:top w:val="single" w:sz="4" w:space="0" w:color="auto"/>
              <w:left w:val="single" w:sz="4" w:space="0" w:color="auto"/>
              <w:bottom w:val="single" w:sz="4" w:space="0" w:color="auto"/>
              <w:right w:val="single" w:sz="4" w:space="0" w:color="auto"/>
            </w:tcBorders>
          </w:tcPr>
          <w:p w:rsidR="00D73038" w:rsidRDefault="00C6642A" w:rsidP="00C9527A">
            <w:pPr>
              <w:pStyle w:val="Normalunindented"/>
              <w:keepNext/>
              <w:numPr>
                <w:ilvl w:val="0"/>
                <w:numId w:val="0"/>
              </w:numPr>
              <w:spacing w:line="240" w:lineRule="auto"/>
              <w:ind w:firstLine="709"/>
              <w:jc w:val="left"/>
            </w:pPr>
            <w:r>
              <w:rPr>
                <w:b/>
              </w:rPr>
              <w:t>18</w:t>
            </w:r>
          </w:p>
        </w:tc>
        <w:tc>
          <w:tcPr>
            <w:tcW w:w="487" w:type="pct"/>
            <w:tcBorders>
              <w:top w:val="single" w:sz="4" w:space="0" w:color="auto"/>
              <w:left w:val="single" w:sz="4" w:space="0" w:color="auto"/>
              <w:bottom w:val="single" w:sz="4" w:space="0" w:color="auto"/>
              <w:right w:val="single" w:sz="4" w:space="0" w:color="auto"/>
            </w:tcBorders>
          </w:tcPr>
          <w:p w:rsidR="00D73038" w:rsidRDefault="00C6642A" w:rsidP="00C9527A">
            <w:pPr>
              <w:pStyle w:val="Normalunindented"/>
              <w:keepNext/>
              <w:numPr>
                <w:ilvl w:val="0"/>
                <w:numId w:val="0"/>
              </w:numPr>
              <w:spacing w:line="240" w:lineRule="auto"/>
              <w:ind w:hanging="14"/>
              <w:jc w:val="left"/>
            </w:pPr>
            <w:r>
              <w:rPr>
                <w:b/>
              </w:rPr>
              <w:t xml:space="preserve">19 </w:t>
            </w:r>
            <w:r w:rsidR="003936A5">
              <w:rPr>
                <w:b/>
              </w:rPr>
              <w:t>–</w:t>
            </w:r>
            <w:r>
              <w:rPr>
                <w:b/>
              </w:rPr>
              <w:t>21</w:t>
            </w:r>
          </w:p>
        </w:tc>
        <w:tc>
          <w:tcPr>
            <w:tcW w:w="744" w:type="pct"/>
            <w:tcBorders>
              <w:top w:val="single" w:sz="4" w:space="0" w:color="auto"/>
              <w:left w:val="single" w:sz="4" w:space="0" w:color="auto"/>
              <w:bottom w:val="single" w:sz="4" w:space="0" w:color="auto"/>
              <w:right w:val="single" w:sz="4" w:space="0" w:color="auto"/>
            </w:tcBorders>
          </w:tcPr>
          <w:p w:rsidR="00D73038" w:rsidRDefault="00C6642A" w:rsidP="00C9527A">
            <w:pPr>
              <w:pStyle w:val="Normalunindented"/>
              <w:keepNext/>
              <w:numPr>
                <w:ilvl w:val="0"/>
                <w:numId w:val="0"/>
              </w:numPr>
              <w:spacing w:line="240" w:lineRule="auto"/>
              <w:ind w:firstLine="709"/>
              <w:jc w:val="left"/>
            </w:pPr>
            <w:r>
              <w:rPr>
                <w:b/>
              </w:rPr>
              <w:t>22</w:t>
            </w:r>
          </w:p>
        </w:tc>
        <w:tc>
          <w:tcPr>
            <w:tcW w:w="715" w:type="pct"/>
            <w:tcBorders>
              <w:top w:val="single" w:sz="4" w:space="0" w:color="auto"/>
              <w:left w:val="single" w:sz="4" w:space="0" w:color="auto"/>
              <w:bottom w:val="single" w:sz="4" w:space="0" w:color="auto"/>
              <w:right w:val="single" w:sz="4" w:space="0" w:color="auto"/>
            </w:tcBorders>
          </w:tcPr>
          <w:p w:rsidR="00D73038" w:rsidRDefault="00C6642A" w:rsidP="00C9527A">
            <w:pPr>
              <w:pStyle w:val="Normalunindented"/>
              <w:keepNext/>
              <w:numPr>
                <w:ilvl w:val="0"/>
                <w:numId w:val="0"/>
              </w:numPr>
              <w:spacing w:line="240" w:lineRule="auto"/>
              <w:ind w:firstLine="709"/>
              <w:jc w:val="left"/>
            </w:pPr>
            <w:r>
              <w:rPr>
                <w:b/>
              </w:rPr>
              <w:t>23</w:t>
            </w:r>
          </w:p>
        </w:tc>
        <w:tc>
          <w:tcPr>
            <w:tcW w:w="621" w:type="pct"/>
            <w:tcBorders>
              <w:top w:val="single" w:sz="4" w:space="0" w:color="auto"/>
              <w:left w:val="single" w:sz="4" w:space="0" w:color="auto"/>
              <w:bottom w:val="single" w:sz="4" w:space="0" w:color="auto"/>
              <w:right w:val="single" w:sz="4" w:space="0" w:color="auto"/>
            </w:tcBorders>
          </w:tcPr>
          <w:p w:rsidR="00D73038" w:rsidRDefault="00C6642A" w:rsidP="00C9527A">
            <w:pPr>
              <w:pStyle w:val="Normalunindented"/>
              <w:keepNext/>
              <w:numPr>
                <w:ilvl w:val="0"/>
                <w:numId w:val="0"/>
              </w:numPr>
              <w:spacing w:line="240" w:lineRule="auto"/>
              <w:ind w:firstLine="709"/>
              <w:jc w:val="left"/>
            </w:pPr>
            <w:r>
              <w:rPr>
                <w:b/>
              </w:rPr>
              <w:t xml:space="preserve">24 </w:t>
            </w:r>
            <w:r w:rsidR="003936A5">
              <w:rPr>
                <w:b/>
              </w:rPr>
              <w:t>–</w:t>
            </w:r>
            <w:r>
              <w:rPr>
                <w:b/>
              </w:rPr>
              <w:t>26</w:t>
            </w:r>
          </w:p>
        </w:tc>
        <w:tc>
          <w:tcPr>
            <w:tcW w:w="945" w:type="pct"/>
            <w:vMerge w:val="restart"/>
            <w:tcBorders>
              <w:top w:val="single" w:sz="4" w:space="0" w:color="auto"/>
              <w:left w:val="single" w:sz="4" w:space="0" w:color="auto"/>
              <w:bottom w:val="single" w:sz="4" w:space="0" w:color="auto"/>
              <w:right w:val="single" w:sz="4" w:space="0" w:color="auto"/>
            </w:tcBorders>
          </w:tcPr>
          <w:p w:rsidR="00D73038" w:rsidRDefault="00D73038" w:rsidP="00C9527A">
            <w:pPr>
              <w:keepNext/>
              <w:spacing w:line="240" w:lineRule="auto"/>
              <w:ind w:firstLine="709"/>
              <w:jc w:val="left"/>
            </w:pPr>
          </w:p>
        </w:tc>
      </w:tr>
      <w:tr w:rsidR="003D427B" w:rsidTr="00C9527A">
        <w:tc>
          <w:tcPr>
            <w:tcW w:w="897" w:type="pct"/>
            <w:vMerge w:val="restart"/>
            <w:tcBorders>
              <w:top w:val="single" w:sz="4" w:space="0" w:color="auto"/>
              <w:left w:val="single" w:sz="4" w:space="0" w:color="auto"/>
              <w:bottom w:val="single" w:sz="4" w:space="0" w:color="auto"/>
              <w:right w:val="single" w:sz="4" w:space="0" w:color="auto"/>
            </w:tcBorders>
          </w:tcPr>
          <w:p w:rsidR="00D73038" w:rsidRDefault="00C6642A" w:rsidP="00C9527A">
            <w:pPr>
              <w:pStyle w:val="Normalunindented"/>
              <w:keepNext/>
              <w:numPr>
                <w:ilvl w:val="0"/>
                <w:numId w:val="0"/>
              </w:numPr>
              <w:spacing w:line="240" w:lineRule="auto"/>
              <w:jc w:val="left"/>
            </w:pPr>
            <w:r>
              <w:t>Код аналитический классификационный по БК</w:t>
            </w:r>
          </w:p>
        </w:tc>
        <w:tc>
          <w:tcPr>
            <w:tcW w:w="590" w:type="pct"/>
            <w:vMerge w:val="restart"/>
            <w:tcBorders>
              <w:top w:val="single" w:sz="4" w:space="0" w:color="auto"/>
              <w:left w:val="single" w:sz="4" w:space="0" w:color="auto"/>
              <w:bottom w:val="single" w:sz="4" w:space="0" w:color="auto"/>
              <w:right w:val="single" w:sz="4" w:space="0" w:color="auto"/>
            </w:tcBorders>
          </w:tcPr>
          <w:p w:rsidR="00D73038" w:rsidRDefault="00C6642A" w:rsidP="00C9527A">
            <w:pPr>
              <w:pStyle w:val="Normalunindented"/>
              <w:keepNext/>
              <w:numPr>
                <w:ilvl w:val="0"/>
                <w:numId w:val="0"/>
              </w:numPr>
              <w:spacing w:line="240" w:lineRule="auto"/>
              <w:ind w:firstLine="1"/>
              <w:jc w:val="left"/>
            </w:pPr>
            <w:r>
              <w:t>Код вида деятельности</w:t>
            </w:r>
          </w:p>
        </w:tc>
        <w:tc>
          <w:tcPr>
            <w:tcW w:w="1946" w:type="pct"/>
            <w:gridSpan w:val="3"/>
            <w:tcBorders>
              <w:top w:val="single" w:sz="4" w:space="0" w:color="auto"/>
              <w:left w:val="single" w:sz="4" w:space="0" w:color="auto"/>
              <w:bottom w:val="single" w:sz="4" w:space="0" w:color="auto"/>
              <w:right w:val="single" w:sz="4" w:space="0" w:color="auto"/>
            </w:tcBorders>
          </w:tcPr>
          <w:p w:rsidR="00D73038" w:rsidRDefault="00C6642A" w:rsidP="00C9527A">
            <w:pPr>
              <w:pStyle w:val="Normalunindented"/>
              <w:keepNext/>
              <w:numPr>
                <w:ilvl w:val="0"/>
                <w:numId w:val="0"/>
              </w:numPr>
              <w:spacing w:line="240" w:lineRule="auto"/>
              <w:ind w:firstLine="709"/>
              <w:jc w:val="left"/>
            </w:pPr>
            <w:r>
              <w:t xml:space="preserve">Код синтетического </w:t>
            </w:r>
            <w:r w:rsidR="004A2CE2">
              <w:t>счёт</w:t>
            </w:r>
            <w:r>
              <w:t>а</w:t>
            </w:r>
          </w:p>
        </w:tc>
        <w:tc>
          <w:tcPr>
            <w:tcW w:w="621" w:type="pct"/>
            <w:vMerge w:val="restart"/>
            <w:tcBorders>
              <w:top w:val="single" w:sz="4" w:space="0" w:color="auto"/>
              <w:left w:val="single" w:sz="4" w:space="0" w:color="auto"/>
              <w:bottom w:val="single" w:sz="4" w:space="0" w:color="auto"/>
              <w:right w:val="single" w:sz="4" w:space="0" w:color="auto"/>
            </w:tcBorders>
          </w:tcPr>
          <w:p w:rsidR="00D73038" w:rsidRDefault="00C6642A" w:rsidP="00C9527A">
            <w:pPr>
              <w:pStyle w:val="Normalunindented"/>
              <w:keepNext/>
              <w:numPr>
                <w:ilvl w:val="0"/>
                <w:numId w:val="0"/>
              </w:numPr>
              <w:spacing w:line="240" w:lineRule="auto"/>
              <w:jc w:val="left"/>
            </w:pPr>
            <w:r>
              <w:t>Код аналитический по КОСГУ</w:t>
            </w:r>
          </w:p>
        </w:tc>
        <w:tc>
          <w:tcPr>
            <w:tcW w:w="945" w:type="pct"/>
            <w:vMerge/>
            <w:tcBorders>
              <w:top w:val="single" w:sz="4" w:space="0" w:color="auto"/>
              <w:left w:val="single" w:sz="4" w:space="0" w:color="auto"/>
              <w:bottom w:val="single" w:sz="4" w:space="0" w:color="auto"/>
              <w:right w:val="single" w:sz="4" w:space="0" w:color="auto"/>
            </w:tcBorders>
          </w:tcPr>
          <w:p w:rsidR="00D73038" w:rsidRDefault="00D73038" w:rsidP="00C9527A">
            <w:pPr>
              <w:spacing w:line="240" w:lineRule="auto"/>
              <w:ind w:firstLine="709"/>
              <w:jc w:val="left"/>
            </w:pPr>
          </w:p>
        </w:tc>
      </w:tr>
      <w:tr w:rsidR="003D427B" w:rsidTr="00C9527A">
        <w:tc>
          <w:tcPr>
            <w:tcW w:w="897" w:type="pct"/>
            <w:vMerge/>
            <w:tcBorders>
              <w:top w:val="single" w:sz="4" w:space="0" w:color="auto"/>
              <w:left w:val="single" w:sz="4" w:space="0" w:color="auto"/>
              <w:bottom w:val="single" w:sz="4" w:space="0" w:color="auto"/>
              <w:right w:val="single" w:sz="4" w:space="0" w:color="auto"/>
            </w:tcBorders>
          </w:tcPr>
          <w:p w:rsidR="00D73038" w:rsidRDefault="00D73038" w:rsidP="00C9527A">
            <w:pPr>
              <w:spacing w:line="240" w:lineRule="auto"/>
              <w:ind w:firstLine="709"/>
              <w:jc w:val="left"/>
            </w:pPr>
          </w:p>
        </w:tc>
        <w:tc>
          <w:tcPr>
            <w:tcW w:w="590" w:type="pct"/>
            <w:vMerge/>
            <w:tcBorders>
              <w:top w:val="single" w:sz="4" w:space="0" w:color="auto"/>
              <w:left w:val="single" w:sz="4" w:space="0" w:color="auto"/>
              <w:bottom w:val="single" w:sz="4" w:space="0" w:color="auto"/>
              <w:right w:val="single" w:sz="4" w:space="0" w:color="auto"/>
            </w:tcBorders>
          </w:tcPr>
          <w:p w:rsidR="00D73038" w:rsidRDefault="00D73038" w:rsidP="00C9527A">
            <w:pPr>
              <w:spacing w:line="240" w:lineRule="auto"/>
              <w:ind w:firstLine="709"/>
              <w:jc w:val="left"/>
            </w:pPr>
          </w:p>
        </w:tc>
        <w:tc>
          <w:tcPr>
            <w:tcW w:w="487" w:type="pct"/>
            <w:tcBorders>
              <w:top w:val="single" w:sz="4" w:space="0" w:color="auto"/>
              <w:left w:val="single" w:sz="4" w:space="0" w:color="auto"/>
              <w:bottom w:val="single" w:sz="4" w:space="0" w:color="auto"/>
              <w:right w:val="single" w:sz="4" w:space="0" w:color="auto"/>
            </w:tcBorders>
          </w:tcPr>
          <w:p w:rsidR="00D73038" w:rsidRDefault="00C6642A" w:rsidP="00C9527A">
            <w:pPr>
              <w:pStyle w:val="Normalunindented"/>
              <w:keepNext/>
              <w:numPr>
                <w:ilvl w:val="0"/>
                <w:numId w:val="0"/>
              </w:numPr>
              <w:spacing w:line="240" w:lineRule="auto"/>
              <w:jc w:val="left"/>
            </w:pPr>
            <w:r>
              <w:t>Код объекта уч</w:t>
            </w:r>
            <w:r w:rsidR="007C226F">
              <w:t>ё</w:t>
            </w:r>
            <w:r>
              <w:t>та</w:t>
            </w:r>
          </w:p>
        </w:tc>
        <w:tc>
          <w:tcPr>
            <w:tcW w:w="744" w:type="pct"/>
            <w:tcBorders>
              <w:top w:val="single" w:sz="4" w:space="0" w:color="auto"/>
              <w:left w:val="single" w:sz="4" w:space="0" w:color="auto"/>
              <w:bottom w:val="single" w:sz="4" w:space="0" w:color="auto"/>
              <w:right w:val="single" w:sz="4" w:space="0" w:color="auto"/>
            </w:tcBorders>
          </w:tcPr>
          <w:p w:rsidR="00D73038" w:rsidRDefault="00C6642A" w:rsidP="00C9527A">
            <w:pPr>
              <w:pStyle w:val="Normalunindented"/>
              <w:keepNext/>
              <w:numPr>
                <w:ilvl w:val="0"/>
                <w:numId w:val="0"/>
              </w:numPr>
              <w:spacing w:line="240" w:lineRule="auto"/>
              <w:jc w:val="left"/>
            </w:pPr>
            <w:r>
              <w:t>Код группы</w:t>
            </w:r>
            <w:r w:rsidR="00C9527A">
              <w:t xml:space="preserve"> </w:t>
            </w:r>
            <w:r>
              <w:t>(с аналитикой, предусмотренной уч</w:t>
            </w:r>
            <w:r w:rsidR="007C226F">
              <w:t>ё</w:t>
            </w:r>
            <w:r>
              <w:t>тной политикой)</w:t>
            </w:r>
          </w:p>
        </w:tc>
        <w:tc>
          <w:tcPr>
            <w:tcW w:w="715" w:type="pct"/>
            <w:tcBorders>
              <w:top w:val="single" w:sz="4" w:space="0" w:color="auto"/>
              <w:left w:val="single" w:sz="4" w:space="0" w:color="auto"/>
              <w:bottom w:val="single" w:sz="4" w:space="0" w:color="auto"/>
              <w:right w:val="single" w:sz="4" w:space="0" w:color="auto"/>
            </w:tcBorders>
          </w:tcPr>
          <w:p w:rsidR="00D73038" w:rsidRDefault="00C6642A" w:rsidP="00C9527A">
            <w:pPr>
              <w:pStyle w:val="Normalunindented"/>
              <w:keepNext/>
              <w:numPr>
                <w:ilvl w:val="0"/>
                <w:numId w:val="0"/>
              </w:numPr>
              <w:spacing w:line="240" w:lineRule="auto"/>
              <w:jc w:val="left"/>
            </w:pPr>
            <w:r>
              <w:t>Код вида</w:t>
            </w:r>
            <w:r w:rsidR="00C9527A">
              <w:t xml:space="preserve"> </w:t>
            </w:r>
            <w:r>
              <w:t>(с аналитикой, предусмотренной уч</w:t>
            </w:r>
            <w:r w:rsidR="007C226F">
              <w:t>ё</w:t>
            </w:r>
            <w:r>
              <w:t>тной политикой)</w:t>
            </w:r>
          </w:p>
        </w:tc>
        <w:tc>
          <w:tcPr>
            <w:tcW w:w="621" w:type="pct"/>
            <w:vMerge/>
            <w:tcBorders>
              <w:top w:val="single" w:sz="4" w:space="0" w:color="auto"/>
              <w:left w:val="single" w:sz="4" w:space="0" w:color="auto"/>
              <w:bottom w:val="single" w:sz="4" w:space="0" w:color="auto"/>
              <w:right w:val="single" w:sz="4" w:space="0" w:color="auto"/>
            </w:tcBorders>
          </w:tcPr>
          <w:p w:rsidR="00D73038" w:rsidRDefault="00D73038" w:rsidP="00C9527A">
            <w:pPr>
              <w:spacing w:line="240" w:lineRule="auto"/>
              <w:ind w:firstLine="709"/>
              <w:jc w:val="left"/>
            </w:pPr>
          </w:p>
        </w:tc>
        <w:tc>
          <w:tcPr>
            <w:tcW w:w="945" w:type="pct"/>
            <w:vMerge/>
            <w:tcBorders>
              <w:top w:val="single" w:sz="4" w:space="0" w:color="auto"/>
              <w:left w:val="single" w:sz="4" w:space="0" w:color="auto"/>
              <w:bottom w:val="single" w:sz="4" w:space="0" w:color="auto"/>
              <w:right w:val="single" w:sz="4" w:space="0" w:color="auto"/>
            </w:tcBorders>
          </w:tcPr>
          <w:p w:rsidR="00D73038" w:rsidRDefault="00D73038" w:rsidP="00C9527A">
            <w:pPr>
              <w:spacing w:line="240" w:lineRule="auto"/>
              <w:ind w:firstLine="709"/>
              <w:jc w:val="left"/>
            </w:pP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D73038" w:rsidRPr="009F2B5D" w:rsidRDefault="005745EA" w:rsidP="00C9527A">
            <w:pPr>
              <w:keepNext/>
              <w:spacing w:before="0" w:after="0" w:line="240" w:lineRule="auto"/>
              <w:ind w:firstLine="0"/>
              <w:jc w:val="left"/>
              <w:rPr>
                <w:lang w:val="en-US"/>
              </w:rPr>
            </w:pPr>
            <w:r>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D73038" w:rsidRPr="009F2B5D" w:rsidRDefault="009F2B5D" w:rsidP="00C9527A">
            <w:pPr>
              <w:keepNext/>
              <w:spacing w:before="0" w:after="0" w:line="240" w:lineRule="auto"/>
              <w:ind w:firstLine="709"/>
              <w:jc w:val="left"/>
              <w:rPr>
                <w:lang w:val="en-US"/>
              </w:rPr>
            </w:pPr>
            <w:r>
              <w:rPr>
                <w:lang w:val="en-US"/>
              </w:rPr>
              <w:t>1</w:t>
            </w:r>
          </w:p>
        </w:tc>
        <w:tc>
          <w:tcPr>
            <w:tcW w:w="487" w:type="pct"/>
            <w:tcBorders>
              <w:top w:val="single" w:sz="4" w:space="0" w:color="auto"/>
              <w:left w:val="single" w:sz="4" w:space="0" w:color="auto"/>
              <w:bottom w:val="single" w:sz="4" w:space="0" w:color="auto"/>
              <w:right w:val="single" w:sz="4" w:space="0" w:color="auto"/>
            </w:tcBorders>
          </w:tcPr>
          <w:p w:rsidR="00D73038" w:rsidRPr="009F2B5D" w:rsidRDefault="009F2B5D" w:rsidP="00C9527A">
            <w:pPr>
              <w:keepNext/>
              <w:spacing w:before="0" w:after="0" w:line="240" w:lineRule="auto"/>
              <w:ind w:firstLine="0"/>
              <w:jc w:val="left"/>
              <w:rPr>
                <w:lang w:val="en-US"/>
              </w:rPr>
            </w:pPr>
            <w:r>
              <w:rPr>
                <w:lang w:val="en-US"/>
              </w:rPr>
              <w:t>101</w:t>
            </w:r>
          </w:p>
        </w:tc>
        <w:tc>
          <w:tcPr>
            <w:tcW w:w="744" w:type="pct"/>
            <w:tcBorders>
              <w:top w:val="single" w:sz="4" w:space="0" w:color="auto"/>
              <w:left w:val="single" w:sz="4" w:space="0" w:color="auto"/>
              <w:bottom w:val="single" w:sz="4" w:space="0" w:color="auto"/>
              <w:right w:val="single" w:sz="4" w:space="0" w:color="auto"/>
            </w:tcBorders>
          </w:tcPr>
          <w:p w:rsidR="00D73038" w:rsidRPr="009F2B5D" w:rsidRDefault="009F2B5D" w:rsidP="00C9527A">
            <w:pPr>
              <w:keepNext/>
              <w:spacing w:before="0" w:after="0" w:line="240" w:lineRule="auto"/>
              <w:ind w:firstLine="709"/>
              <w:jc w:val="left"/>
              <w:rPr>
                <w:lang w:val="en-US"/>
              </w:rPr>
            </w:pPr>
            <w:r>
              <w:rPr>
                <w:lang w:val="en-US"/>
              </w:rPr>
              <w:t>0</w:t>
            </w:r>
          </w:p>
        </w:tc>
        <w:tc>
          <w:tcPr>
            <w:tcW w:w="715" w:type="pct"/>
            <w:tcBorders>
              <w:top w:val="single" w:sz="4" w:space="0" w:color="auto"/>
              <w:left w:val="single" w:sz="4" w:space="0" w:color="auto"/>
              <w:bottom w:val="single" w:sz="4" w:space="0" w:color="auto"/>
              <w:right w:val="single" w:sz="4" w:space="0" w:color="auto"/>
            </w:tcBorders>
          </w:tcPr>
          <w:p w:rsidR="00D73038" w:rsidRPr="009F2B5D" w:rsidRDefault="009F2B5D" w:rsidP="00C9527A">
            <w:pPr>
              <w:keepNext/>
              <w:spacing w:before="0" w:after="0" w:line="240" w:lineRule="auto"/>
              <w:ind w:firstLine="709"/>
              <w:jc w:val="left"/>
              <w:rPr>
                <w:lang w:val="en-US"/>
              </w:rPr>
            </w:pPr>
            <w:r>
              <w:rPr>
                <w:lang w:val="en-US"/>
              </w:rPr>
              <w:t>0</w:t>
            </w:r>
          </w:p>
        </w:tc>
        <w:tc>
          <w:tcPr>
            <w:tcW w:w="621" w:type="pct"/>
            <w:tcBorders>
              <w:top w:val="single" w:sz="4" w:space="0" w:color="auto"/>
              <w:left w:val="single" w:sz="4" w:space="0" w:color="auto"/>
              <w:bottom w:val="single" w:sz="4" w:space="0" w:color="auto"/>
              <w:right w:val="single" w:sz="4" w:space="0" w:color="auto"/>
            </w:tcBorders>
          </w:tcPr>
          <w:p w:rsidR="00D73038" w:rsidRPr="009F2B5D" w:rsidRDefault="009F2B5D" w:rsidP="00C9527A">
            <w:pPr>
              <w:keepNext/>
              <w:spacing w:before="0" w:after="0" w:line="240" w:lineRule="auto"/>
              <w:ind w:firstLine="709"/>
              <w:jc w:val="left"/>
              <w:rPr>
                <w:lang w:val="en-US"/>
              </w:rPr>
            </w:pPr>
            <w:r>
              <w:rPr>
                <w:lang w:val="en-US"/>
              </w:rPr>
              <w:t>000</w:t>
            </w:r>
          </w:p>
        </w:tc>
        <w:tc>
          <w:tcPr>
            <w:tcW w:w="945" w:type="pct"/>
            <w:tcBorders>
              <w:top w:val="single" w:sz="4" w:space="0" w:color="auto"/>
              <w:left w:val="single" w:sz="4" w:space="0" w:color="auto"/>
              <w:bottom w:val="single" w:sz="4" w:space="0" w:color="auto"/>
              <w:right w:val="single" w:sz="4" w:space="0" w:color="auto"/>
            </w:tcBorders>
          </w:tcPr>
          <w:p w:rsidR="00D73038" w:rsidRDefault="009F2B5D" w:rsidP="00C9527A">
            <w:pPr>
              <w:keepNext/>
              <w:spacing w:before="0" w:after="0" w:line="240" w:lineRule="auto"/>
              <w:ind w:firstLine="0"/>
              <w:jc w:val="left"/>
            </w:pPr>
            <w:r w:rsidRPr="007615A0">
              <w:rPr>
                <w:szCs w:val="28"/>
              </w:rPr>
              <w:t>основные средства</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003B2" w:rsidRPr="005003B2" w:rsidRDefault="005003B2" w:rsidP="00C9527A">
            <w:pPr>
              <w:keepNext/>
              <w:spacing w:before="0" w:after="0" w:line="240" w:lineRule="auto"/>
              <w:ind w:firstLine="0"/>
              <w:jc w:val="left"/>
            </w:pPr>
            <w:r>
              <w:t>00000000000000000</w:t>
            </w:r>
          </w:p>
        </w:tc>
        <w:tc>
          <w:tcPr>
            <w:tcW w:w="590" w:type="pct"/>
            <w:tcBorders>
              <w:top w:val="single" w:sz="4" w:space="0" w:color="auto"/>
              <w:left w:val="single" w:sz="4" w:space="0" w:color="auto"/>
              <w:bottom w:val="single" w:sz="4" w:space="0" w:color="auto"/>
              <w:right w:val="single" w:sz="4" w:space="0" w:color="auto"/>
            </w:tcBorders>
          </w:tcPr>
          <w:p w:rsidR="005003B2" w:rsidRPr="005003B2" w:rsidRDefault="005003B2" w:rsidP="00C9527A">
            <w:pPr>
              <w:keepNext/>
              <w:spacing w:before="0" w:after="0" w:line="240" w:lineRule="auto"/>
              <w:ind w:firstLine="709"/>
              <w:jc w:val="left"/>
            </w:pPr>
            <w:r>
              <w:t>1</w:t>
            </w:r>
          </w:p>
        </w:tc>
        <w:tc>
          <w:tcPr>
            <w:tcW w:w="487" w:type="pct"/>
            <w:tcBorders>
              <w:top w:val="single" w:sz="4" w:space="0" w:color="auto"/>
              <w:left w:val="single" w:sz="4" w:space="0" w:color="auto"/>
              <w:bottom w:val="single" w:sz="4" w:space="0" w:color="auto"/>
              <w:right w:val="single" w:sz="4" w:space="0" w:color="auto"/>
            </w:tcBorders>
          </w:tcPr>
          <w:p w:rsidR="005003B2" w:rsidRPr="005003B2" w:rsidRDefault="005003B2" w:rsidP="00C9527A">
            <w:pPr>
              <w:keepNext/>
              <w:spacing w:before="0" w:after="0" w:line="240" w:lineRule="auto"/>
              <w:ind w:firstLine="0"/>
              <w:jc w:val="left"/>
            </w:pPr>
            <w:r>
              <w:t>102</w:t>
            </w:r>
          </w:p>
        </w:tc>
        <w:tc>
          <w:tcPr>
            <w:tcW w:w="744" w:type="pct"/>
            <w:tcBorders>
              <w:top w:val="single" w:sz="4" w:space="0" w:color="auto"/>
              <w:left w:val="single" w:sz="4" w:space="0" w:color="auto"/>
              <w:bottom w:val="single" w:sz="4" w:space="0" w:color="auto"/>
              <w:right w:val="single" w:sz="4" w:space="0" w:color="auto"/>
            </w:tcBorders>
          </w:tcPr>
          <w:p w:rsidR="005003B2" w:rsidRPr="005003B2" w:rsidRDefault="005003B2" w:rsidP="00C9527A">
            <w:pPr>
              <w:keepNext/>
              <w:spacing w:before="0" w:after="0" w:line="240" w:lineRule="auto"/>
              <w:ind w:firstLine="709"/>
              <w:jc w:val="left"/>
            </w:pPr>
            <w:r>
              <w:t>0</w:t>
            </w:r>
          </w:p>
        </w:tc>
        <w:tc>
          <w:tcPr>
            <w:tcW w:w="715" w:type="pct"/>
            <w:tcBorders>
              <w:top w:val="single" w:sz="4" w:space="0" w:color="auto"/>
              <w:left w:val="single" w:sz="4" w:space="0" w:color="auto"/>
              <w:bottom w:val="single" w:sz="4" w:space="0" w:color="auto"/>
              <w:right w:val="single" w:sz="4" w:space="0" w:color="auto"/>
            </w:tcBorders>
          </w:tcPr>
          <w:p w:rsidR="005003B2" w:rsidRPr="005003B2" w:rsidRDefault="005003B2" w:rsidP="00C9527A">
            <w:pPr>
              <w:keepNext/>
              <w:spacing w:before="0" w:after="0" w:line="240" w:lineRule="auto"/>
              <w:ind w:firstLine="709"/>
              <w:jc w:val="left"/>
            </w:pPr>
            <w:r>
              <w:t>0</w:t>
            </w:r>
          </w:p>
        </w:tc>
        <w:tc>
          <w:tcPr>
            <w:tcW w:w="621" w:type="pct"/>
            <w:tcBorders>
              <w:top w:val="single" w:sz="4" w:space="0" w:color="auto"/>
              <w:left w:val="single" w:sz="4" w:space="0" w:color="auto"/>
              <w:bottom w:val="single" w:sz="4" w:space="0" w:color="auto"/>
              <w:right w:val="single" w:sz="4" w:space="0" w:color="auto"/>
            </w:tcBorders>
          </w:tcPr>
          <w:p w:rsidR="005003B2" w:rsidRPr="005003B2" w:rsidRDefault="005003B2" w:rsidP="00C9527A">
            <w:pPr>
              <w:keepNext/>
              <w:spacing w:before="0" w:after="0" w:line="240" w:lineRule="auto"/>
              <w:ind w:firstLine="709"/>
              <w:jc w:val="left"/>
            </w:pPr>
            <w:r>
              <w:t>000</w:t>
            </w:r>
          </w:p>
        </w:tc>
        <w:tc>
          <w:tcPr>
            <w:tcW w:w="945" w:type="pct"/>
            <w:tcBorders>
              <w:top w:val="single" w:sz="4" w:space="0" w:color="auto"/>
              <w:left w:val="single" w:sz="4" w:space="0" w:color="auto"/>
              <w:bottom w:val="single" w:sz="4" w:space="0" w:color="auto"/>
              <w:right w:val="single" w:sz="4" w:space="0" w:color="auto"/>
            </w:tcBorders>
          </w:tcPr>
          <w:p w:rsidR="005003B2" w:rsidRPr="005003B2" w:rsidRDefault="005003B2" w:rsidP="00C9527A">
            <w:pPr>
              <w:autoSpaceDE w:val="0"/>
              <w:autoSpaceDN w:val="0"/>
              <w:adjustRightInd w:val="0"/>
              <w:spacing w:before="0" w:after="0" w:line="240" w:lineRule="auto"/>
              <w:ind w:firstLine="0"/>
              <w:jc w:val="left"/>
            </w:pPr>
            <w:r>
              <w:t>Нематериальные активы</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0"/>
              <w:jc w:val="left"/>
            </w:pPr>
            <w:r w:rsidRPr="001822EA">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709"/>
              <w:jc w:val="left"/>
            </w:pPr>
            <w:r w:rsidRPr="001657C7">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Pr="009F2B5D" w:rsidRDefault="005745EA" w:rsidP="00C9527A">
            <w:pPr>
              <w:keepNext/>
              <w:spacing w:before="0" w:after="0" w:line="240" w:lineRule="auto"/>
              <w:ind w:firstLine="0"/>
              <w:jc w:val="left"/>
              <w:rPr>
                <w:lang w:val="en-US"/>
              </w:rPr>
            </w:pPr>
            <w:r>
              <w:rPr>
                <w:lang w:val="en-US"/>
              </w:rPr>
              <w:t>103</w:t>
            </w:r>
          </w:p>
        </w:tc>
        <w:tc>
          <w:tcPr>
            <w:tcW w:w="744" w:type="pct"/>
            <w:tcBorders>
              <w:top w:val="single" w:sz="4" w:space="0" w:color="auto"/>
              <w:left w:val="single" w:sz="4" w:space="0" w:color="auto"/>
              <w:bottom w:val="single" w:sz="4" w:space="0" w:color="auto"/>
              <w:right w:val="single" w:sz="4" w:space="0" w:color="auto"/>
            </w:tcBorders>
          </w:tcPr>
          <w:p w:rsidR="005745EA" w:rsidRPr="009F2B5D" w:rsidRDefault="005745EA" w:rsidP="00C9527A">
            <w:pPr>
              <w:keepNext/>
              <w:spacing w:before="0" w:after="0" w:line="240" w:lineRule="auto"/>
              <w:ind w:firstLine="709"/>
              <w:jc w:val="left"/>
              <w:rPr>
                <w:lang w:val="en-US"/>
              </w:rPr>
            </w:pPr>
            <w:r>
              <w:rPr>
                <w:lang w:val="en-US"/>
              </w:rPr>
              <w:t>0</w:t>
            </w:r>
          </w:p>
        </w:tc>
        <w:tc>
          <w:tcPr>
            <w:tcW w:w="715" w:type="pct"/>
            <w:tcBorders>
              <w:top w:val="single" w:sz="4" w:space="0" w:color="auto"/>
              <w:left w:val="single" w:sz="4" w:space="0" w:color="auto"/>
              <w:bottom w:val="single" w:sz="4" w:space="0" w:color="auto"/>
              <w:right w:val="single" w:sz="4" w:space="0" w:color="auto"/>
            </w:tcBorders>
          </w:tcPr>
          <w:p w:rsidR="005745EA" w:rsidRPr="009F2B5D" w:rsidRDefault="005745EA" w:rsidP="00C9527A">
            <w:pPr>
              <w:keepNext/>
              <w:spacing w:before="0" w:after="0" w:line="240" w:lineRule="auto"/>
              <w:ind w:firstLine="709"/>
              <w:jc w:val="left"/>
              <w:rPr>
                <w:lang w:val="en-US"/>
              </w:rPr>
            </w:pPr>
            <w:r>
              <w:rPr>
                <w:lang w:val="en-US"/>
              </w:rPr>
              <w:t>0</w:t>
            </w:r>
          </w:p>
        </w:tc>
        <w:tc>
          <w:tcPr>
            <w:tcW w:w="621" w:type="pct"/>
            <w:tcBorders>
              <w:top w:val="single" w:sz="4" w:space="0" w:color="auto"/>
              <w:left w:val="single" w:sz="4" w:space="0" w:color="auto"/>
              <w:bottom w:val="single" w:sz="4" w:space="0" w:color="auto"/>
              <w:right w:val="single" w:sz="4" w:space="0" w:color="auto"/>
            </w:tcBorders>
          </w:tcPr>
          <w:p w:rsidR="005745EA" w:rsidRPr="009F2B5D" w:rsidRDefault="005745EA" w:rsidP="00C9527A">
            <w:pPr>
              <w:keepNext/>
              <w:spacing w:before="0" w:after="0" w:line="240" w:lineRule="auto"/>
              <w:ind w:firstLine="709"/>
              <w:jc w:val="left"/>
              <w:rPr>
                <w:lang w:val="en-US"/>
              </w:rPr>
            </w:pPr>
            <w:r>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Default="005745EA" w:rsidP="00C9527A">
            <w:pPr>
              <w:keepNext/>
              <w:spacing w:before="0" w:after="0" w:line="240" w:lineRule="auto"/>
              <w:ind w:firstLine="0"/>
              <w:jc w:val="left"/>
            </w:pPr>
            <w:r w:rsidRPr="007615A0">
              <w:rPr>
                <w:szCs w:val="28"/>
              </w:rPr>
              <w:t>непроизвед</w:t>
            </w:r>
            <w:r w:rsidR="007C226F">
              <w:rPr>
                <w:szCs w:val="28"/>
              </w:rPr>
              <w:t>ё</w:t>
            </w:r>
            <w:r w:rsidRPr="007615A0">
              <w:rPr>
                <w:szCs w:val="28"/>
              </w:rPr>
              <w:t>нные активы</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0"/>
              <w:jc w:val="left"/>
            </w:pPr>
            <w:r w:rsidRPr="001822EA">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709"/>
              <w:jc w:val="left"/>
            </w:pPr>
            <w:r w:rsidRPr="001657C7">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Pr="009F2B5D" w:rsidRDefault="005745EA" w:rsidP="00C9527A">
            <w:pPr>
              <w:keepNext/>
              <w:spacing w:before="0" w:after="0" w:line="240" w:lineRule="auto"/>
              <w:ind w:firstLine="0"/>
              <w:jc w:val="left"/>
              <w:rPr>
                <w:lang w:val="en-US"/>
              </w:rPr>
            </w:pPr>
            <w:r>
              <w:rPr>
                <w:lang w:val="en-US"/>
              </w:rPr>
              <w:t>104</w:t>
            </w:r>
          </w:p>
        </w:tc>
        <w:tc>
          <w:tcPr>
            <w:tcW w:w="744" w:type="pct"/>
            <w:tcBorders>
              <w:top w:val="single" w:sz="4" w:space="0" w:color="auto"/>
              <w:left w:val="single" w:sz="4" w:space="0" w:color="auto"/>
              <w:bottom w:val="single" w:sz="4" w:space="0" w:color="auto"/>
              <w:right w:val="single" w:sz="4" w:space="0" w:color="auto"/>
            </w:tcBorders>
          </w:tcPr>
          <w:p w:rsidR="005745EA" w:rsidRPr="009F2B5D" w:rsidRDefault="005745EA" w:rsidP="00C9527A">
            <w:pPr>
              <w:keepNext/>
              <w:spacing w:before="0" w:after="0" w:line="240" w:lineRule="auto"/>
              <w:ind w:firstLine="709"/>
              <w:jc w:val="left"/>
              <w:rPr>
                <w:lang w:val="en-US"/>
              </w:rPr>
            </w:pPr>
            <w:r>
              <w:rPr>
                <w:lang w:val="en-US"/>
              </w:rPr>
              <w:t>0</w:t>
            </w:r>
          </w:p>
        </w:tc>
        <w:tc>
          <w:tcPr>
            <w:tcW w:w="715" w:type="pct"/>
            <w:tcBorders>
              <w:top w:val="single" w:sz="4" w:space="0" w:color="auto"/>
              <w:left w:val="single" w:sz="4" w:space="0" w:color="auto"/>
              <w:bottom w:val="single" w:sz="4" w:space="0" w:color="auto"/>
              <w:right w:val="single" w:sz="4" w:space="0" w:color="auto"/>
            </w:tcBorders>
          </w:tcPr>
          <w:p w:rsidR="005745EA" w:rsidRPr="009F2B5D" w:rsidRDefault="005745EA" w:rsidP="00C9527A">
            <w:pPr>
              <w:keepNext/>
              <w:spacing w:before="0" w:after="0" w:line="240" w:lineRule="auto"/>
              <w:ind w:firstLine="709"/>
              <w:jc w:val="left"/>
              <w:rPr>
                <w:lang w:val="en-US"/>
              </w:rPr>
            </w:pPr>
            <w:r>
              <w:rPr>
                <w:lang w:val="en-US"/>
              </w:rPr>
              <w:t>0</w:t>
            </w:r>
          </w:p>
        </w:tc>
        <w:tc>
          <w:tcPr>
            <w:tcW w:w="621" w:type="pct"/>
            <w:tcBorders>
              <w:top w:val="single" w:sz="4" w:space="0" w:color="auto"/>
              <w:left w:val="single" w:sz="4" w:space="0" w:color="auto"/>
              <w:bottom w:val="single" w:sz="4" w:space="0" w:color="auto"/>
              <w:right w:val="single" w:sz="4" w:space="0" w:color="auto"/>
            </w:tcBorders>
          </w:tcPr>
          <w:p w:rsidR="005745EA" w:rsidRPr="009F2B5D" w:rsidRDefault="005745EA" w:rsidP="00C9527A">
            <w:pPr>
              <w:keepNext/>
              <w:spacing w:before="0" w:after="0" w:line="240" w:lineRule="auto"/>
              <w:ind w:firstLine="709"/>
              <w:jc w:val="left"/>
              <w:rPr>
                <w:lang w:val="en-US"/>
              </w:rPr>
            </w:pPr>
            <w:r>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Default="005745EA" w:rsidP="00C9527A">
            <w:pPr>
              <w:keepNext/>
              <w:spacing w:before="0" w:after="0" w:line="240" w:lineRule="auto"/>
              <w:ind w:firstLine="0"/>
              <w:jc w:val="left"/>
            </w:pPr>
            <w:r w:rsidRPr="007615A0">
              <w:rPr>
                <w:szCs w:val="28"/>
              </w:rPr>
              <w:t>амортизация</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0"/>
              <w:jc w:val="left"/>
            </w:pPr>
            <w:r w:rsidRPr="001822EA">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709"/>
              <w:jc w:val="left"/>
            </w:pPr>
            <w:r w:rsidRPr="001657C7">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Pr="009F2B5D" w:rsidRDefault="005745EA" w:rsidP="00C9527A">
            <w:pPr>
              <w:keepNext/>
              <w:spacing w:before="0" w:after="0" w:line="240" w:lineRule="auto"/>
              <w:ind w:firstLine="0"/>
              <w:jc w:val="left"/>
              <w:rPr>
                <w:lang w:val="en-US"/>
              </w:rPr>
            </w:pPr>
            <w:r>
              <w:rPr>
                <w:lang w:val="en-US"/>
              </w:rPr>
              <w:t>105</w:t>
            </w:r>
          </w:p>
        </w:tc>
        <w:tc>
          <w:tcPr>
            <w:tcW w:w="744" w:type="pct"/>
            <w:tcBorders>
              <w:top w:val="single" w:sz="4" w:space="0" w:color="auto"/>
              <w:left w:val="single" w:sz="4" w:space="0" w:color="auto"/>
              <w:bottom w:val="single" w:sz="4" w:space="0" w:color="auto"/>
              <w:right w:val="single" w:sz="4" w:space="0" w:color="auto"/>
            </w:tcBorders>
          </w:tcPr>
          <w:p w:rsidR="005745EA" w:rsidRPr="009F2B5D" w:rsidRDefault="005745EA" w:rsidP="00C9527A">
            <w:pPr>
              <w:keepNext/>
              <w:spacing w:before="0" w:after="0" w:line="240" w:lineRule="auto"/>
              <w:ind w:firstLine="709"/>
              <w:jc w:val="left"/>
              <w:rPr>
                <w:lang w:val="en-US"/>
              </w:rPr>
            </w:pPr>
            <w:r>
              <w:rPr>
                <w:lang w:val="en-US"/>
              </w:rPr>
              <w:t>0</w:t>
            </w:r>
          </w:p>
        </w:tc>
        <w:tc>
          <w:tcPr>
            <w:tcW w:w="715" w:type="pct"/>
            <w:tcBorders>
              <w:top w:val="single" w:sz="4" w:space="0" w:color="auto"/>
              <w:left w:val="single" w:sz="4" w:space="0" w:color="auto"/>
              <w:bottom w:val="single" w:sz="4" w:space="0" w:color="auto"/>
              <w:right w:val="single" w:sz="4" w:space="0" w:color="auto"/>
            </w:tcBorders>
          </w:tcPr>
          <w:p w:rsidR="005745EA" w:rsidRPr="009F2B5D" w:rsidRDefault="005745EA" w:rsidP="00C9527A">
            <w:pPr>
              <w:keepNext/>
              <w:spacing w:before="0" w:after="0" w:line="240" w:lineRule="auto"/>
              <w:ind w:firstLine="709"/>
              <w:jc w:val="left"/>
              <w:rPr>
                <w:lang w:val="en-US"/>
              </w:rPr>
            </w:pPr>
            <w:r>
              <w:rPr>
                <w:lang w:val="en-US"/>
              </w:rPr>
              <w:t>0</w:t>
            </w:r>
          </w:p>
        </w:tc>
        <w:tc>
          <w:tcPr>
            <w:tcW w:w="621" w:type="pct"/>
            <w:tcBorders>
              <w:top w:val="single" w:sz="4" w:space="0" w:color="auto"/>
              <w:left w:val="single" w:sz="4" w:space="0" w:color="auto"/>
              <w:bottom w:val="single" w:sz="4" w:space="0" w:color="auto"/>
              <w:right w:val="single" w:sz="4" w:space="0" w:color="auto"/>
            </w:tcBorders>
          </w:tcPr>
          <w:p w:rsidR="005745EA" w:rsidRPr="009F2B5D" w:rsidRDefault="005745EA" w:rsidP="00C9527A">
            <w:pPr>
              <w:keepNext/>
              <w:spacing w:before="0" w:after="0" w:line="240" w:lineRule="auto"/>
              <w:ind w:firstLine="709"/>
              <w:jc w:val="left"/>
              <w:rPr>
                <w:lang w:val="en-US"/>
              </w:rPr>
            </w:pPr>
            <w:r>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Default="005745EA" w:rsidP="00C9527A">
            <w:pPr>
              <w:keepNext/>
              <w:spacing w:before="0" w:after="0" w:line="240" w:lineRule="auto"/>
              <w:ind w:firstLine="0"/>
              <w:jc w:val="left"/>
            </w:pPr>
            <w:r w:rsidRPr="007615A0">
              <w:rPr>
                <w:szCs w:val="28"/>
              </w:rPr>
              <w:t>материальные запасы</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0"/>
              <w:jc w:val="left"/>
            </w:pPr>
            <w:r w:rsidRPr="001822EA">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709"/>
              <w:jc w:val="left"/>
            </w:pPr>
            <w:r w:rsidRPr="001657C7">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Pr="009F2B5D" w:rsidRDefault="005745EA" w:rsidP="00C9527A">
            <w:pPr>
              <w:keepNext/>
              <w:spacing w:before="0" w:after="0" w:line="240" w:lineRule="auto"/>
              <w:ind w:firstLine="0"/>
              <w:jc w:val="left"/>
              <w:rPr>
                <w:lang w:val="en-US"/>
              </w:rPr>
            </w:pPr>
            <w:r>
              <w:rPr>
                <w:lang w:val="en-US"/>
              </w:rPr>
              <w:t>106</w:t>
            </w:r>
          </w:p>
        </w:tc>
        <w:tc>
          <w:tcPr>
            <w:tcW w:w="744" w:type="pct"/>
            <w:tcBorders>
              <w:top w:val="single" w:sz="4" w:space="0" w:color="auto"/>
              <w:left w:val="single" w:sz="4" w:space="0" w:color="auto"/>
              <w:bottom w:val="single" w:sz="4" w:space="0" w:color="auto"/>
              <w:right w:val="single" w:sz="4" w:space="0" w:color="auto"/>
            </w:tcBorders>
          </w:tcPr>
          <w:p w:rsidR="005745EA" w:rsidRPr="009F2B5D" w:rsidRDefault="005745EA" w:rsidP="00C9527A">
            <w:pPr>
              <w:keepNext/>
              <w:spacing w:before="0" w:after="0" w:line="240" w:lineRule="auto"/>
              <w:ind w:firstLine="709"/>
              <w:jc w:val="left"/>
              <w:rPr>
                <w:lang w:val="en-US"/>
              </w:rPr>
            </w:pPr>
            <w:r>
              <w:rPr>
                <w:lang w:val="en-US"/>
              </w:rPr>
              <w:t>0</w:t>
            </w:r>
          </w:p>
        </w:tc>
        <w:tc>
          <w:tcPr>
            <w:tcW w:w="715" w:type="pct"/>
            <w:tcBorders>
              <w:top w:val="single" w:sz="4" w:space="0" w:color="auto"/>
              <w:left w:val="single" w:sz="4" w:space="0" w:color="auto"/>
              <w:bottom w:val="single" w:sz="4" w:space="0" w:color="auto"/>
              <w:right w:val="single" w:sz="4" w:space="0" w:color="auto"/>
            </w:tcBorders>
          </w:tcPr>
          <w:p w:rsidR="005745EA" w:rsidRPr="009F2B5D" w:rsidRDefault="005745EA" w:rsidP="00C9527A">
            <w:pPr>
              <w:keepNext/>
              <w:spacing w:before="0" w:after="0" w:line="240" w:lineRule="auto"/>
              <w:ind w:firstLine="709"/>
              <w:jc w:val="left"/>
              <w:rPr>
                <w:lang w:val="en-US"/>
              </w:rPr>
            </w:pPr>
            <w:r>
              <w:rPr>
                <w:lang w:val="en-US"/>
              </w:rPr>
              <w:t>0</w:t>
            </w:r>
          </w:p>
        </w:tc>
        <w:tc>
          <w:tcPr>
            <w:tcW w:w="621" w:type="pct"/>
            <w:tcBorders>
              <w:top w:val="single" w:sz="4" w:space="0" w:color="auto"/>
              <w:left w:val="single" w:sz="4" w:space="0" w:color="auto"/>
              <w:bottom w:val="single" w:sz="4" w:space="0" w:color="auto"/>
              <w:right w:val="single" w:sz="4" w:space="0" w:color="auto"/>
            </w:tcBorders>
          </w:tcPr>
          <w:p w:rsidR="005745EA" w:rsidRPr="009F2B5D" w:rsidRDefault="005745EA" w:rsidP="00C9527A">
            <w:pPr>
              <w:keepNext/>
              <w:spacing w:before="0" w:after="0" w:line="240" w:lineRule="auto"/>
              <w:ind w:firstLine="709"/>
              <w:jc w:val="left"/>
              <w:rPr>
                <w:lang w:val="en-US"/>
              </w:rPr>
            </w:pPr>
            <w:r>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Default="005745EA" w:rsidP="00C9527A">
            <w:pPr>
              <w:keepNext/>
              <w:spacing w:before="0" w:after="0" w:line="240" w:lineRule="auto"/>
              <w:ind w:firstLine="0"/>
              <w:jc w:val="left"/>
            </w:pPr>
            <w:r w:rsidRPr="009F2B5D">
              <w:t>Вложения в нефинансовые активы</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0"/>
              <w:jc w:val="left"/>
            </w:pPr>
            <w:r w:rsidRPr="001822EA">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709"/>
              <w:jc w:val="left"/>
            </w:pPr>
            <w:r w:rsidRPr="001657C7">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Pr="009F2B5D" w:rsidRDefault="005745EA" w:rsidP="00C9527A">
            <w:pPr>
              <w:keepNext/>
              <w:spacing w:before="0" w:after="0" w:line="240" w:lineRule="auto"/>
              <w:ind w:firstLine="0"/>
              <w:jc w:val="left"/>
              <w:rPr>
                <w:lang w:val="en-US"/>
              </w:rPr>
            </w:pPr>
            <w:r>
              <w:rPr>
                <w:lang w:val="en-US"/>
              </w:rPr>
              <w:t>108</w:t>
            </w:r>
          </w:p>
        </w:tc>
        <w:tc>
          <w:tcPr>
            <w:tcW w:w="744" w:type="pct"/>
            <w:tcBorders>
              <w:top w:val="single" w:sz="4" w:space="0" w:color="auto"/>
              <w:left w:val="single" w:sz="4" w:space="0" w:color="auto"/>
              <w:bottom w:val="single" w:sz="4" w:space="0" w:color="auto"/>
              <w:right w:val="single" w:sz="4" w:space="0" w:color="auto"/>
            </w:tcBorders>
          </w:tcPr>
          <w:p w:rsidR="005745EA" w:rsidRPr="009F2B5D" w:rsidRDefault="005745EA" w:rsidP="00C9527A">
            <w:pPr>
              <w:keepNext/>
              <w:spacing w:before="0" w:after="0" w:line="240" w:lineRule="auto"/>
              <w:ind w:firstLine="709"/>
              <w:jc w:val="left"/>
              <w:rPr>
                <w:lang w:val="en-US"/>
              </w:rPr>
            </w:pPr>
            <w:r>
              <w:rPr>
                <w:lang w:val="en-US"/>
              </w:rPr>
              <w:t>0</w:t>
            </w:r>
          </w:p>
        </w:tc>
        <w:tc>
          <w:tcPr>
            <w:tcW w:w="715" w:type="pct"/>
            <w:tcBorders>
              <w:top w:val="single" w:sz="4" w:space="0" w:color="auto"/>
              <w:left w:val="single" w:sz="4" w:space="0" w:color="auto"/>
              <w:bottom w:val="single" w:sz="4" w:space="0" w:color="auto"/>
              <w:right w:val="single" w:sz="4" w:space="0" w:color="auto"/>
            </w:tcBorders>
          </w:tcPr>
          <w:p w:rsidR="005745EA" w:rsidRPr="009F2B5D" w:rsidRDefault="005745EA" w:rsidP="00C9527A">
            <w:pPr>
              <w:keepNext/>
              <w:spacing w:before="0" w:after="0" w:line="240" w:lineRule="auto"/>
              <w:ind w:firstLine="709"/>
              <w:jc w:val="left"/>
              <w:rPr>
                <w:lang w:val="en-US"/>
              </w:rPr>
            </w:pPr>
            <w:r>
              <w:rPr>
                <w:lang w:val="en-US"/>
              </w:rPr>
              <w:t>0</w:t>
            </w:r>
          </w:p>
        </w:tc>
        <w:tc>
          <w:tcPr>
            <w:tcW w:w="621" w:type="pct"/>
            <w:tcBorders>
              <w:top w:val="single" w:sz="4" w:space="0" w:color="auto"/>
              <w:left w:val="single" w:sz="4" w:space="0" w:color="auto"/>
              <w:bottom w:val="single" w:sz="4" w:space="0" w:color="auto"/>
              <w:right w:val="single" w:sz="4" w:space="0" w:color="auto"/>
            </w:tcBorders>
          </w:tcPr>
          <w:p w:rsidR="005745EA" w:rsidRPr="009F2B5D" w:rsidRDefault="005745EA" w:rsidP="00C9527A">
            <w:pPr>
              <w:keepNext/>
              <w:spacing w:before="0" w:after="0" w:line="240" w:lineRule="auto"/>
              <w:ind w:firstLine="709"/>
              <w:jc w:val="left"/>
              <w:rPr>
                <w:lang w:val="en-US"/>
              </w:rPr>
            </w:pPr>
            <w:r>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Default="005745EA" w:rsidP="00C9527A">
            <w:pPr>
              <w:keepNext/>
              <w:spacing w:before="0" w:after="0" w:line="240" w:lineRule="auto"/>
              <w:ind w:firstLine="0"/>
              <w:jc w:val="left"/>
            </w:pPr>
            <w:r w:rsidRPr="007615A0">
              <w:rPr>
                <w:szCs w:val="28"/>
              </w:rPr>
              <w:t>нефинансовые активы имущества казны</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9B5A48" w:rsidRPr="009B5A48" w:rsidRDefault="009B5A48" w:rsidP="00C9527A">
            <w:pPr>
              <w:spacing w:before="0" w:after="0" w:line="240" w:lineRule="auto"/>
              <w:ind w:firstLine="0"/>
            </w:pPr>
            <w:r>
              <w:t>00000000000000000</w:t>
            </w:r>
          </w:p>
        </w:tc>
        <w:tc>
          <w:tcPr>
            <w:tcW w:w="590" w:type="pct"/>
            <w:tcBorders>
              <w:top w:val="single" w:sz="4" w:space="0" w:color="auto"/>
              <w:left w:val="single" w:sz="4" w:space="0" w:color="auto"/>
              <w:bottom w:val="single" w:sz="4" w:space="0" w:color="auto"/>
              <w:right w:val="single" w:sz="4" w:space="0" w:color="auto"/>
            </w:tcBorders>
          </w:tcPr>
          <w:p w:rsidR="009B5A48" w:rsidRPr="009B5A48" w:rsidRDefault="009B5A48" w:rsidP="00030DFD">
            <w:pPr>
              <w:spacing w:before="0" w:after="0" w:line="240" w:lineRule="auto"/>
              <w:ind w:firstLine="709"/>
            </w:pPr>
            <w:r>
              <w:t>1</w:t>
            </w:r>
          </w:p>
        </w:tc>
        <w:tc>
          <w:tcPr>
            <w:tcW w:w="487" w:type="pct"/>
            <w:tcBorders>
              <w:top w:val="single" w:sz="4" w:space="0" w:color="auto"/>
              <w:left w:val="single" w:sz="4" w:space="0" w:color="auto"/>
              <w:bottom w:val="single" w:sz="4" w:space="0" w:color="auto"/>
              <w:right w:val="single" w:sz="4" w:space="0" w:color="auto"/>
            </w:tcBorders>
          </w:tcPr>
          <w:p w:rsidR="009B5A48" w:rsidRPr="009B5A48" w:rsidRDefault="009B5A48" w:rsidP="00C9527A">
            <w:pPr>
              <w:keepNext/>
              <w:spacing w:before="0" w:after="0" w:line="240" w:lineRule="auto"/>
              <w:ind w:firstLine="0"/>
              <w:jc w:val="left"/>
            </w:pPr>
            <w:r>
              <w:t>114</w:t>
            </w:r>
          </w:p>
        </w:tc>
        <w:tc>
          <w:tcPr>
            <w:tcW w:w="744" w:type="pct"/>
            <w:tcBorders>
              <w:top w:val="single" w:sz="4" w:space="0" w:color="auto"/>
              <w:left w:val="single" w:sz="4" w:space="0" w:color="auto"/>
              <w:bottom w:val="single" w:sz="4" w:space="0" w:color="auto"/>
              <w:right w:val="single" w:sz="4" w:space="0" w:color="auto"/>
            </w:tcBorders>
          </w:tcPr>
          <w:p w:rsidR="009B5A48" w:rsidRPr="009B5A48" w:rsidRDefault="009B5A48" w:rsidP="00030DFD">
            <w:pPr>
              <w:keepNext/>
              <w:spacing w:before="0" w:after="0" w:line="240" w:lineRule="auto"/>
              <w:ind w:firstLine="709"/>
              <w:jc w:val="left"/>
            </w:pPr>
            <w:r>
              <w:t>0</w:t>
            </w:r>
          </w:p>
        </w:tc>
        <w:tc>
          <w:tcPr>
            <w:tcW w:w="715" w:type="pct"/>
            <w:tcBorders>
              <w:top w:val="single" w:sz="4" w:space="0" w:color="auto"/>
              <w:left w:val="single" w:sz="4" w:space="0" w:color="auto"/>
              <w:bottom w:val="single" w:sz="4" w:space="0" w:color="auto"/>
              <w:right w:val="single" w:sz="4" w:space="0" w:color="auto"/>
            </w:tcBorders>
          </w:tcPr>
          <w:p w:rsidR="009B5A48" w:rsidRPr="009B5A48" w:rsidRDefault="009B5A48" w:rsidP="00030DFD">
            <w:pPr>
              <w:keepNext/>
              <w:spacing w:before="0" w:after="0" w:line="240" w:lineRule="auto"/>
              <w:ind w:firstLine="709"/>
              <w:jc w:val="left"/>
            </w:pPr>
            <w:r>
              <w:t>0</w:t>
            </w:r>
          </w:p>
        </w:tc>
        <w:tc>
          <w:tcPr>
            <w:tcW w:w="621" w:type="pct"/>
            <w:tcBorders>
              <w:top w:val="single" w:sz="4" w:space="0" w:color="auto"/>
              <w:left w:val="single" w:sz="4" w:space="0" w:color="auto"/>
              <w:bottom w:val="single" w:sz="4" w:space="0" w:color="auto"/>
              <w:right w:val="single" w:sz="4" w:space="0" w:color="auto"/>
            </w:tcBorders>
          </w:tcPr>
          <w:p w:rsidR="009B5A48" w:rsidRPr="009B5A48" w:rsidRDefault="009B5A48" w:rsidP="00030DFD">
            <w:pPr>
              <w:keepNext/>
              <w:spacing w:before="0" w:after="0" w:line="240" w:lineRule="auto"/>
              <w:ind w:firstLine="709"/>
              <w:jc w:val="left"/>
            </w:pPr>
            <w:r>
              <w:t>000</w:t>
            </w:r>
          </w:p>
        </w:tc>
        <w:tc>
          <w:tcPr>
            <w:tcW w:w="945" w:type="pct"/>
            <w:tcBorders>
              <w:top w:val="single" w:sz="4" w:space="0" w:color="auto"/>
              <w:left w:val="single" w:sz="4" w:space="0" w:color="auto"/>
              <w:bottom w:val="single" w:sz="4" w:space="0" w:color="auto"/>
              <w:right w:val="single" w:sz="4" w:space="0" w:color="auto"/>
            </w:tcBorders>
          </w:tcPr>
          <w:p w:rsidR="009B5A48" w:rsidRPr="007615A0" w:rsidRDefault="009B5A48" w:rsidP="00C9527A">
            <w:pPr>
              <w:autoSpaceDE w:val="0"/>
              <w:autoSpaceDN w:val="0"/>
              <w:adjustRightInd w:val="0"/>
              <w:spacing w:before="0" w:after="0" w:line="240" w:lineRule="auto"/>
              <w:ind w:firstLine="0"/>
              <w:jc w:val="left"/>
              <w:rPr>
                <w:szCs w:val="28"/>
              </w:rPr>
            </w:pPr>
            <w:r>
              <w:t>Обесценение нефинансовых активов</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0"/>
            </w:pPr>
            <w:r w:rsidRPr="001822EA">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1657C7">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Default="005745EA" w:rsidP="00C9527A">
            <w:pPr>
              <w:keepNext/>
              <w:spacing w:before="0" w:after="0" w:line="240" w:lineRule="auto"/>
              <w:ind w:firstLine="0"/>
              <w:jc w:val="left"/>
              <w:rPr>
                <w:lang w:val="en-US"/>
              </w:rPr>
            </w:pPr>
            <w:r>
              <w:rPr>
                <w:lang w:val="en-US"/>
              </w:rPr>
              <w:t>201</w:t>
            </w:r>
          </w:p>
        </w:tc>
        <w:tc>
          <w:tcPr>
            <w:tcW w:w="744"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715"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621"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Pr="007615A0" w:rsidRDefault="005745EA" w:rsidP="00C9527A">
            <w:pPr>
              <w:keepNext/>
              <w:spacing w:before="0" w:after="0" w:line="240" w:lineRule="auto"/>
              <w:ind w:firstLine="0"/>
              <w:jc w:val="left"/>
              <w:rPr>
                <w:szCs w:val="28"/>
              </w:rPr>
            </w:pPr>
            <w:r w:rsidRPr="007615A0">
              <w:rPr>
                <w:szCs w:val="28"/>
              </w:rPr>
              <w:t>денежные средства учреждения</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0"/>
            </w:pPr>
            <w:r w:rsidRPr="001822EA">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1657C7">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Default="005745EA" w:rsidP="00C9527A">
            <w:pPr>
              <w:keepNext/>
              <w:spacing w:before="0" w:after="0" w:line="240" w:lineRule="auto"/>
              <w:ind w:firstLine="0"/>
              <w:jc w:val="left"/>
              <w:rPr>
                <w:lang w:val="en-US"/>
              </w:rPr>
            </w:pPr>
            <w:r>
              <w:rPr>
                <w:lang w:val="en-US"/>
              </w:rPr>
              <w:t>205</w:t>
            </w:r>
          </w:p>
        </w:tc>
        <w:tc>
          <w:tcPr>
            <w:tcW w:w="744"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715"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621"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Pr="007615A0" w:rsidRDefault="005745EA" w:rsidP="00C9527A">
            <w:pPr>
              <w:keepNext/>
              <w:spacing w:before="0" w:after="0" w:line="240" w:lineRule="auto"/>
              <w:ind w:firstLine="0"/>
              <w:jc w:val="left"/>
              <w:rPr>
                <w:szCs w:val="28"/>
              </w:rPr>
            </w:pPr>
            <w:r w:rsidRPr="007615A0">
              <w:rPr>
                <w:szCs w:val="28"/>
              </w:rPr>
              <w:t>расч</w:t>
            </w:r>
            <w:r w:rsidR="007C226F">
              <w:rPr>
                <w:szCs w:val="28"/>
              </w:rPr>
              <w:t>ё</w:t>
            </w:r>
            <w:r w:rsidRPr="007615A0">
              <w:rPr>
                <w:szCs w:val="28"/>
              </w:rPr>
              <w:t>ты по доходам</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0"/>
            </w:pPr>
            <w:r w:rsidRPr="001822EA">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1657C7">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Default="005745EA" w:rsidP="00C9527A">
            <w:pPr>
              <w:keepNext/>
              <w:spacing w:before="0" w:after="0" w:line="240" w:lineRule="auto"/>
              <w:ind w:firstLine="0"/>
              <w:jc w:val="left"/>
              <w:rPr>
                <w:lang w:val="en-US"/>
              </w:rPr>
            </w:pPr>
            <w:r>
              <w:rPr>
                <w:lang w:val="en-US"/>
              </w:rPr>
              <w:t>206</w:t>
            </w:r>
          </w:p>
        </w:tc>
        <w:tc>
          <w:tcPr>
            <w:tcW w:w="744"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715"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621"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Pr="007615A0" w:rsidRDefault="005745EA" w:rsidP="00C9527A">
            <w:pPr>
              <w:keepNext/>
              <w:spacing w:before="0" w:after="0" w:line="240" w:lineRule="auto"/>
              <w:ind w:firstLine="0"/>
              <w:jc w:val="left"/>
              <w:rPr>
                <w:szCs w:val="28"/>
              </w:rPr>
            </w:pPr>
            <w:r w:rsidRPr="007615A0">
              <w:rPr>
                <w:szCs w:val="28"/>
              </w:rPr>
              <w:t>расч</w:t>
            </w:r>
            <w:r w:rsidR="007C226F">
              <w:rPr>
                <w:szCs w:val="28"/>
              </w:rPr>
              <w:t>ё</w:t>
            </w:r>
            <w:r w:rsidRPr="007615A0">
              <w:rPr>
                <w:szCs w:val="28"/>
              </w:rPr>
              <w:t>ты по выданным авансам</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0"/>
            </w:pPr>
            <w:r w:rsidRPr="001822EA">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1657C7">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Default="005745EA" w:rsidP="00C9527A">
            <w:pPr>
              <w:keepNext/>
              <w:spacing w:before="0" w:after="0" w:line="240" w:lineRule="auto"/>
              <w:ind w:firstLine="0"/>
              <w:jc w:val="left"/>
              <w:rPr>
                <w:lang w:val="en-US"/>
              </w:rPr>
            </w:pPr>
            <w:r>
              <w:rPr>
                <w:lang w:val="en-US"/>
              </w:rPr>
              <w:t>208</w:t>
            </w:r>
          </w:p>
        </w:tc>
        <w:tc>
          <w:tcPr>
            <w:tcW w:w="744"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715"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621"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Pr="007615A0" w:rsidRDefault="005745EA" w:rsidP="00C9527A">
            <w:pPr>
              <w:keepNext/>
              <w:spacing w:before="0" w:after="0" w:line="240" w:lineRule="auto"/>
              <w:ind w:firstLine="0"/>
              <w:jc w:val="left"/>
              <w:rPr>
                <w:szCs w:val="28"/>
              </w:rPr>
            </w:pPr>
            <w:r w:rsidRPr="007615A0">
              <w:rPr>
                <w:szCs w:val="28"/>
              </w:rPr>
              <w:t>расч</w:t>
            </w:r>
            <w:r w:rsidR="007C226F">
              <w:rPr>
                <w:szCs w:val="28"/>
              </w:rPr>
              <w:t>ё</w:t>
            </w:r>
            <w:r w:rsidRPr="007615A0">
              <w:rPr>
                <w:szCs w:val="28"/>
              </w:rPr>
              <w:t>ты с подотч</w:t>
            </w:r>
            <w:r w:rsidR="007C226F">
              <w:rPr>
                <w:szCs w:val="28"/>
              </w:rPr>
              <w:t>ё</w:t>
            </w:r>
            <w:r w:rsidRPr="007615A0">
              <w:rPr>
                <w:szCs w:val="28"/>
              </w:rPr>
              <w:t>тными лицами</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0"/>
            </w:pPr>
            <w:r w:rsidRPr="001822EA">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1657C7">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Default="005745EA" w:rsidP="00C9527A">
            <w:pPr>
              <w:keepNext/>
              <w:spacing w:before="0" w:after="0" w:line="240" w:lineRule="auto"/>
              <w:ind w:firstLine="0"/>
              <w:jc w:val="left"/>
              <w:rPr>
                <w:lang w:val="en-US"/>
              </w:rPr>
            </w:pPr>
            <w:r>
              <w:rPr>
                <w:lang w:val="en-US"/>
              </w:rPr>
              <w:t>210</w:t>
            </w:r>
          </w:p>
        </w:tc>
        <w:tc>
          <w:tcPr>
            <w:tcW w:w="744"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715"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621"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Pr="007615A0" w:rsidRDefault="005745EA" w:rsidP="00C9527A">
            <w:pPr>
              <w:keepNext/>
              <w:spacing w:before="0" w:after="0" w:line="240" w:lineRule="auto"/>
              <w:ind w:firstLine="0"/>
              <w:jc w:val="left"/>
              <w:rPr>
                <w:szCs w:val="28"/>
              </w:rPr>
            </w:pPr>
            <w:r w:rsidRPr="007615A0">
              <w:rPr>
                <w:szCs w:val="28"/>
              </w:rPr>
              <w:t>расч</w:t>
            </w:r>
            <w:r w:rsidR="007C226F">
              <w:rPr>
                <w:szCs w:val="28"/>
              </w:rPr>
              <w:t>ё</w:t>
            </w:r>
            <w:r w:rsidRPr="007615A0">
              <w:rPr>
                <w:szCs w:val="28"/>
              </w:rPr>
              <w:t>ты с прочими дебиторами</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0"/>
            </w:pPr>
            <w:r w:rsidRPr="00E0706E">
              <w:rPr>
                <w:lang w:val="en-US"/>
              </w:rPr>
              <w:lastRenderedPageBreak/>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1657C7">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Default="005745EA" w:rsidP="00C9527A">
            <w:pPr>
              <w:keepNext/>
              <w:spacing w:before="0" w:after="0" w:line="240" w:lineRule="auto"/>
              <w:ind w:firstLine="0"/>
              <w:jc w:val="left"/>
              <w:rPr>
                <w:lang w:val="en-US"/>
              </w:rPr>
            </w:pPr>
            <w:r>
              <w:rPr>
                <w:lang w:val="en-US"/>
              </w:rPr>
              <w:t>302</w:t>
            </w:r>
          </w:p>
        </w:tc>
        <w:tc>
          <w:tcPr>
            <w:tcW w:w="744"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715"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621"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Pr="007615A0" w:rsidRDefault="005745EA" w:rsidP="00C9527A">
            <w:pPr>
              <w:keepNext/>
              <w:spacing w:before="0" w:after="0" w:line="240" w:lineRule="auto"/>
              <w:ind w:firstLine="0"/>
              <w:jc w:val="left"/>
              <w:rPr>
                <w:szCs w:val="28"/>
              </w:rPr>
            </w:pPr>
            <w:r w:rsidRPr="007615A0">
              <w:rPr>
                <w:szCs w:val="28"/>
              </w:rPr>
              <w:t>расч</w:t>
            </w:r>
            <w:r w:rsidR="007C226F">
              <w:rPr>
                <w:szCs w:val="28"/>
              </w:rPr>
              <w:t>ё</w:t>
            </w:r>
            <w:r w:rsidRPr="007615A0">
              <w:rPr>
                <w:szCs w:val="28"/>
              </w:rPr>
              <w:t>ты по принятым обязательствам</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0"/>
            </w:pPr>
            <w:r w:rsidRPr="00E0706E">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1657C7">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Default="005745EA" w:rsidP="00C9527A">
            <w:pPr>
              <w:keepNext/>
              <w:spacing w:before="0" w:after="0" w:line="240" w:lineRule="auto"/>
              <w:ind w:firstLine="0"/>
              <w:jc w:val="left"/>
              <w:rPr>
                <w:lang w:val="en-US"/>
              </w:rPr>
            </w:pPr>
            <w:r>
              <w:rPr>
                <w:lang w:val="en-US"/>
              </w:rPr>
              <w:t>303</w:t>
            </w:r>
          </w:p>
        </w:tc>
        <w:tc>
          <w:tcPr>
            <w:tcW w:w="744"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715"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621"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Pr="007615A0" w:rsidRDefault="005745EA" w:rsidP="00C9527A">
            <w:pPr>
              <w:keepNext/>
              <w:spacing w:before="0" w:after="0" w:line="240" w:lineRule="auto"/>
              <w:ind w:firstLine="0"/>
              <w:jc w:val="left"/>
              <w:rPr>
                <w:szCs w:val="28"/>
              </w:rPr>
            </w:pPr>
            <w:r w:rsidRPr="007615A0">
              <w:rPr>
                <w:szCs w:val="28"/>
              </w:rPr>
              <w:t>расч</w:t>
            </w:r>
            <w:r w:rsidR="007C226F">
              <w:rPr>
                <w:szCs w:val="28"/>
              </w:rPr>
              <w:t>ё</w:t>
            </w:r>
            <w:r w:rsidRPr="007615A0">
              <w:rPr>
                <w:szCs w:val="28"/>
              </w:rPr>
              <w:t>ты по платежам в бюджет</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0"/>
            </w:pPr>
            <w:r w:rsidRPr="00E0706E">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1657C7">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Default="005745EA" w:rsidP="00C9527A">
            <w:pPr>
              <w:keepNext/>
              <w:spacing w:before="0" w:after="0" w:line="240" w:lineRule="auto"/>
              <w:ind w:firstLine="0"/>
              <w:jc w:val="left"/>
              <w:rPr>
                <w:lang w:val="en-US"/>
              </w:rPr>
            </w:pPr>
            <w:r>
              <w:rPr>
                <w:lang w:val="en-US"/>
              </w:rPr>
              <w:t>304</w:t>
            </w:r>
          </w:p>
        </w:tc>
        <w:tc>
          <w:tcPr>
            <w:tcW w:w="744"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715"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621"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Pr="007615A0" w:rsidRDefault="005745EA" w:rsidP="00C9527A">
            <w:pPr>
              <w:keepNext/>
              <w:spacing w:before="0" w:after="0" w:line="240" w:lineRule="auto"/>
              <w:ind w:firstLine="0"/>
              <w:jc w:val="left"/>
              <w:rPr>
                <w:szCs w:val="28"/>
              </w:rPr>
            </w:pPr>
            <w:r w:rsidRPr="007615A0">
              <w:rPr>
                <w:szCs w:val="28"/>
              </w:rPr>
              <w:t>прочие расч</w:t>
            </w:r>
            <w:r w:rsidR="007C226F">
              <w:rPr>
                <w:szCs w:val="28"/>
              </w:rPr>
              <w:t>ё</w:t>
            </w:r>
            <w:r w:rsidRPr="007615A0">
              <w:rPr>
                <w:szCs w:val="28"/>
              </w:rPr>
              <w:t>ты с кредиторами</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0"/>
            </w:pPr>
            <w:r w:rsidRPr="00E0706E">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1657C7">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Default="005745EA" w:rsidP="00C9527A">
            <w:pPr>
              <w:keepNext/>
              <w:spacing w:before="0" w:after="0" w:line="240" w:lineRule="auto"/>
              <w:ind w:firstLine="0"/>
              <w:jc w:val="left"/>
              <w:rPr>
                <w:lang w:val="en-US"/>
              </w:rPr>
            </w:pPr>
            <w:r>
              <w:rPr>
                <w:lang w:val="en-US"/>
              </w:rPr>
              <w:t>401</w:t>
            </w:r>
          </w:p>
        </w:tc>
        <w:tc>
          <w:tcPr>
            <w:tcW w:w="744"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1</w:t>
            </w:r>
          </w:p>
        </w:tc>
        <w:tc>
          <w:tcPr>
            <w:tcW w:w="715"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621" w:type="pct"/>
            <w:tcBorders>
              <w:top w:val="single" w:sz="4" w:space="0" w:color="auto"/>
              <w:left w:val="single" w:sz="4" w:space="0" w:color="auto"/>
              <w:bottom w:val="single" w:sz="4" w:space="0" w:color="auto"/>
              <w:right w:val="single" w:sz="4" w:space="0" w:color="auto"/>
            </w:tcBorders>
          </w:tcPr>
          <w:p w:rsidR="005745EA" w:rsidRDefault="005745EA" w:rsidP="00030DFD">
            <w:pPr>
              <w:keepNext/>
              <w:spacing w:before="0" w:after="0" w:line="240" w:lineRule="auto"/>
              <w:ind w:firstLine="709"/>
              <w:jc w:val="left"/>
            </w:pPr>
            <w:r>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Pr="007615A0" w:rsidRDefault="005745EA" w:rsidP="00C9527A">
            <w:pPr>
              <w:keepNext/>
              <w:spacing w:before="0" w:after="0" w:line="240" w:lineRule="auto"/>
              <w:ind w:firstLine="0"/>
              <w:jc w:val="left"/>
              <w:rPr>
                <w:szCs w:val="28"/>
              </w:rPr>
            </w:pPr>
            <w:r w:rsidRPr="00DB1945">
              <w:rPr>
                <w:szCs w:val="28"/>
              </w:rPr>
              <w:t>Доходы текущего финансового года</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0"/>
            </w:pPr>
            <w:r w:rsidRPr="00E0706E">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1657C7">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Default="005745EA" w:rsidP="00C9527A">
            <w:pPr>
              <w:keepNext/>
              <w:spacing w:before="0" w:after="0" w:line="240" w:lineRule="auto"/>
              <w:ind w:firstLine="0"/>
              <w:jc w:val="left"/>
              <w:rPr>
                <w:lang w:val="en-US"/>
              </w:rPr>
            </w:pPr>
            <w:r>
              <w:rPr>
                <w:lang w:val="en-US"/>
              </w:rPr>
              <w:t>401</w:t>
            </w:r>
          </w:p>
        </w:tc>
        <w:tc>
          <w:tcPr>
            <w:tcW w:w="744" w:type="pct"/>
            <w:tcBorders>
              <w:top w:val="single" w:sz="4" w:space="0" w:color="auto"/>
              <w:left w:val="single" w:sz="4" w:space="0" w:color="auto"/>
              <w:bottom w:val="single" w:sz="4" w:space="0" w:color="auto"/>
              <w:right w:val="single" w:sz="4" w:space="0" w:color="auto"/>
            </w:tcBorders>
          </w:tcPr>
          <w:p w:rsidR="005745EA" w:rsidRDefault="005745EA" w:rsidP="00030DFD">
            <w:pPr>
              <w:keepNext/>
              <w:spacing w:before="0" w:after="0" w:line="240" w:lineRule="auto"/>
              <w:ind w:firstLine="709"/>
              <w:jc w:val="left"/>
              <w:rPr>
                <w:lang w:val="en-US"/>
              </w:rPr>
            </w:pPr>
            <w:r>
              <w:rPr>
                <w:lang w:val="en-US"/>
              </w:rPr>
              <w:t>1</w:t>
            </w:r>
          </w:p>
        </w:tc>
        <w:tc>
          <w:tcPr>
            <w:tcW w:w="715" w:type="pct"/>
            <w:tcBorders>
              <w:top w:val="single" w:sz="4" w:space="0" w:color="auto"/>
              <w:left w:val="single" w:sz="4" w:space="0" w:color="auto"/>
              <w:bottom w:val="single" w:sz="4" w:space="0" w:color="auto"/>
              <w:right w:val="single" w:sz="4" w:space="0" w:color="auto"/>
            </w:tcBorders>
          </w:tcPr>
          <w:p w:rsidR="005745EA" w:rsidRDefault="005745EA" w:rsidP="00030DFD">
            <w:pPr>
              <w:keepNext/>
              <w:spacing w:before="0" w:after="0" w:line="240" w:lineRule="auto"/>
              <w:ind w:firstLine="709"/>
              <w:jc w:val="left"/>
              <w:rPr>
                <w:lang w:val="en-US"/>
              </w:rPr>
            </w:pPr>
            <w:r>
              <w:rPr>
                <w:lang w:val="en-US"/>
              </w:rPr>
              <w:t>8</w:t>
            </w:r>
          </w:p>
        </w:tc>
        <w:tc>
          <w:tcPr>
            <w:tcW w:w="621"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2B41C3">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Pr="007615A0" w:rsidRDefault="005745EA" w:rsidP="00C9527A">
            <w:pPr>
              <w:keepNext/>
              <w:spacing w:before="0" w:after="0" w:line="240" w:lineRule="auto"/>
              <w:ind w:firstLine="0"/>
              <w:jc w:val="left"/>
              <w:rPr>
                <w:szCs w:val="28"/>
              </w:rPr>
            </w:pPr>
            <w:r w:rsidRPr="00DB1945">
              <w:rPr>
                <w:szCs w:val="28"/>
              </w:rPr>
              <w:t>Доходы финансового года, предшествующего отч</w:t>
            </w:r>
            <w:r w:rsidR="007C226F">
              <w:rPr>
                <w:szCs w:val="28"/>
              </w:rPr>
              <w:t>ё</w:t>
            </w:r>
            <w:r w:rsidRPr="00DB1945">
              <w:rPr>
                <w:szCs w:val="28"/>
              </w:rPr>
              <w:t>тному</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0"/>
            </w:pPr>
            <w:r w:rsidRPr="00E0706E">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1657C7">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Pr="005745EA" w:rsidRDefault="005745EA" w:rsidP="00C9527A">
            <w:pPr>
              <w:keepNext/>
              <w:spacing w:before="0" w:after="0" w:line="240" w:lineRule="auto"/>
              <w:ind w:firstLine="0"/>
              <w:jc w:val="left"/>
              <w:rPr>
                <w:lang w:val="en-US"/>
              </w:rPr>
            </w:pPr>
            <w:r>
              <w:rPr>
                <w:lang w:val="en-US"/>
              </w:rPr>
              <w:t>401</w:t>
            </w:r>
          </w:p>
        </w:tc>
        <w:tc>
          <w:tcPr>
            <w:tcW w:w="744" w:type="pct"/>
            <w:tcBorders>
              <w:top w:val="single" w:sz="4" w:space="0" w:color="auto"/>
              <w:left w:val="single" w:sz="4" w:space="0" w:color="auto"/>
              <w:bottom w:val="single" w:sz="4" w:space="0" w:color="auto"/>
              <w:right w:val="single" w:sz="4" w:space="0" w:color="auto"/>
            </w:tcBorders>
          </w:tcPr>
          <w:p w:rsidR="005745EA" w:rsidRDefault="005745EA" w:rsidP="00030DFD">
            <w:pPr>
              <w:keepNext/>
              <w:spacing w:before="0" w:after="0" w:line="240" w:lineRule="auto"/>
              <w:ind w:firstLine="709"/>
              <w:jc w:val="left"/>
              <w:rPr>
                <w:lang w:val="en-US"/>
              </w:rPr>
            </w:pPr>
            <w:r>
              <w:rPr>
                <w:lang w:val="en-US"/>
              </w:rPr>
              <w:t>1</w:t>
            </w:r>
          </w:p>
        </w:tc>
        <w:tc>
          <w:tcPr>
            <w:tcW w:w="715" w:type="pct"/>
            <w:tcBorders>
              <w:top w:val="single" w:sz="4" w:space="0" w:color="auto"/>
              <w:left w:val="single" w:sz="4" w:space="0" w:color="auto"/>
              <w:bottom w:val="single" w:sz="4" w:space="0" w:color="auto"/>
              <w:right w:val="single" w:sz="4" w:space="0" w:color="auto"/>
            </w:tcBorders>
          </w:tcPr>
          <w:p w:rsidR="005745EA" w:rsidRDefault="005745EA" w:rsidP="00030DFD">
            <w:pPr>
              <w:keepNext/>
              <w:spacing w:before="0" w:after="0" w:line="240" w:lineRule="auto"/>
              <w:ind w:firstLine="709"/>
              <w:jc w:val="left"/>
              <w:rPr>
                <w:lang w:val="en-US"/>
              </w:rPr>
            </w:pPr>
            <w:r>
              <w:rPr>
                <w:lang w:val="en-US"/>
              </w:rPr>
              <w:t>9</w:t>
            </w:r>
          </w:p>
        </w:tc>
        <w:tc>
          <w:tcPr>
            <w:tcW w:w="621"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2B41C3">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Pr="007615A0" w:rsidRDefault="005745EA" w:rsidP="00C9527A">
            <w:pPr>
              <w:keepNext/>
              <w:spacing w:before="0" w:after="0" w:line="240" w:lineRule="auto"/>
              <w:ind w:firstLine="0"/>
              <w:jc w:val="left"/>
              <w:rPr>
                <w:szCs w:val="28"/>
              </w:rPr>
            </w:pPr>
            <w:r w:rsidRPr="00DB1945">
              <w:rPr>
                <w:szCs w:val="28"/>
              </w:rPr>
              <w:t>Доходы прошлых финансовых лет</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0"/>
            </w:pPr>
            <w:r w:rsidRPr="00E0706E">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1657C7">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Default="005745EA" w:rsidP="00C9527A">
            <w:pPr>
              <w:keepNext/>
              <w:spacing w:before="0" w:after="0" w:line="240" w:lineRule="auto"/>
              <w:ind w:firstLine="0"/>
              <w:jc w:val="left"/>
              <w:rPr>
                <w:lang w:val="en-US"/>
              </w:rPr>
            </w:pPr>
            <w:r>
              <w:rPr>
                <w:lang w:val="en-US"/>
              </w:rPr>
              <w:t>401</w:t>
            </w:r>
          </w:p>
        </w:tc>
        <w:tc>
          <w:tcPr>
            <w:tcW w:w="744"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2</w:t>
            </w:r>
          </w:p>
        </w:tc>
        <w:tc>
          <w:tcPr>
            <w:tcW w:w="715"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621"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2B41C3">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Pr="007615A0" w:rsidRDefault="005745EA" w:rsidP="00C9527A">
            <w:pPr>
              <w:keepNext/>
              <w:spacing w:before="0" w:after="0" w:line="240" w:lineRule="auto"/>
              <w:ind w:firstLine="0"/>
              <w:jc w:val="left"/>
              <w:rPr>
                <w:szCs w:val="28"/>
              </w:rPr>
            </w:pPr>
            <w:r w:rsidRPr="00DB1945">
              <w:rPr>
                <w:szCs w:val="28"/>
              </w:rPr>
              <w:t>Расходы текущего финансового года</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0"/>
            </w:pPr>
            <w:r w:rsidRPr="00E0706E">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1657C7">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Default="005745EA" w:rsidP="00C9527A">
            <w:pPr>
              <w:keepNext/>
              <w:spacing w:before="0" w:after="0" w:line="240" w:lineRule="auto"/>
              <w:ind w:firstLine="0"/>
              <w:jc w:val="left"/>
              <w:rPr>
                <w:lang w:val="en-US"/>
              </w:rPr>
            </w:pPr>
            <w:r>
              <w:rPr>
                <w:lang w:val="en-US"/>
              </w:rPr>
              <w:t>401</w:t>
            </w:r>
          </w:p>
        </w:tc>
        <w:tc>
          <w:tcPr>
            <w:tcW w:w="744" w:type="pct"/>
            <w:tcBorders>
              <w:top w:val="single" w:sz="4" w:space="0" w:color="auto"/>
              <w:left w:val="single" w:sz="4" w:space="0" w:color="auto"/>
              <w:bottom w:val="single" w:sz="4" w:space="0" w:color="auto"/>
              <w:right w:val="single" w:sz="4" w:space="0" w:color="auto"/>
            </w:tcBorders>
          </w:tcPr>
          <w:p w:rsidR="005745EA" w:rsidRDefault="005745EA" w:rsidP="00030DFD">
            <w:pPr>
              <w:keepNext/>
              <w:spacing w:before="0" w:after="0" w:line="240" w:lineRule="auto"/>
              <w:ind w:firstLine="709"/>
              <w:jc w:val="left"/>
              <w:rPr>
                <w:lang w:val="en-US"/>
              </w:rPr>
            </w:pPr>
            <w:r>
              <w:rPr>
                <w:lang w:val="en-US"/>
              </w:rPr>
              <w:t>2</w:t>
            </w:r>
          </w:p>
        </w:tc>
        <w:tc>
          <w:tcPr>
            <w:tcW w:w="715" w:type="pct"/>
            <w:tcBorders>
              <w:top w:val="single" w:sz="4" w:space="0" w:color="auto"/>
              <w:left w:val="single" w:sz="4" w:space="0" w:color="auto"/>
              <w:bottom w:val="single" w:sz="4" w:space="0" w:color="auto"/>
              <w:right w:val="single" w:sz="4" w:space="0" w:color="auto"/>
            </w:tcBorders>
          </w:tcPr>
          <w:p w:rsidR="005745EA" w:rsidRDefault="005745EA" w:rsidP="00030DFD">
            <w:pPr>
              <w:keepNext/>
              <w:spacing w:before="0" w:after="0" w:line="240" w:lineRule="auto"/>
              <w:ind w:firstLine="709"/>
              <w:jc w:val="left"/>
              <w:rPr>
                <w:lang w:val="en-US"/>
              </w:rPr>
            </w:pPr>
            <w:r>
              <w:rPr>
                <w:lang w:val="en-US"/>
              </w:rPr>
              <w:t>8</w:t>
            </w:r>
          </w:p>
        </w:tc>
        <w:tc>
          <w:tcPr>
            <w:tcW w:w="621"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2B41C3">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Pr="00DB1945" w:rsidRDefault="005745EA" w:rsidP="00C9527A">
            <w:pPr>
              <w:keepNext/>
              <w:spacing w:before="0" w:after="0" w:line="240" w:lineRule="auto"/>
              <w:ind w:firstLine="0"/>
              <w:jc w:val="left"/>
              <w:rPr>
                <w:szCs w:val="28"/>
              </w:rPr>
            </w:pPr>
            <w:r w:rsidRPr="00DB1945">
              <w:rPr>
                <w:szCs w:val="28"/>
              </w:rPr>
              <w:t>Расходы финансового года, предшествующего отч</w:t>
            </w:r>
            <w:r w:rsidR="007C226F">
              <w:rPr>
                <w:szCs w:val="28"/>
              </w:rPr>
              <w:t>ё</w:t>
            </w:r>
            <w:r w:rsidRPr="00DB1945">
              <w:rPr>
                <w:szCs w:val="28"/>
              </w:rPr>
              <w:t>тному</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0"/>
            </w:pPr>
            <w:r w:rsidRPr="00EE2354">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1657C7">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Pr="005745EA" w:rsidRDefault="005745EA" w:rsidP="00C9527A">
            <w:pPr>
              <w:keepNext/>
              <w:spacing w:before="0" w:after="0" w:line="240" w:lineRule="auto"/>
              <w:ind w:firstLine="0"/>
              <w:jc w:val="left"/>
              <w:rPr>
                <w:lang w:val="en-US"/>
              </w:rPr>
            </w:pPr>
            <w:r>
              <w:rPr>
                <w:lang w:val="en-US"/>
              </w:rPr>
              <w:t>401</w:t>
            </w:r>
          </w:p>
        </w:tc>
        <w:tc>
          <w:tcPr>
            <w:tcW w:w="744" w:type="pct"/>
            <w:tcBorders>
              <w:top w:val="single" w:sz="4" w:space="0" w:color="auto"/>
              <w:left w:val="single" w:sz="4" w:space="0" w:color="auto"/>
              <w:bottom w:val="single" w:sz="4" w:space="0" w:color="auto"/>
              <w:right w:val="single" w:sz="4" w:space="0" w:color="auto"/>
            </w:tcBorders>
          </w:tcPr>
          <w:p w:rsidR="005745EA" w:rsidRPr="00DB1945" w:rsidRDefault="005745EA" w:rsidP="00030DFD">
            <w:pPr>
              <w:keepNext/>
              <w:spacing w:before="0" w:after="0" w:line="240" w:lineRule="auto"/>
              <w:ind w:firstLine="709"/>
              <w:jc w:val="left"/>
              <w:rPr>
                <w:lang w:val="en-US"/>
              </w:rPr>
            </w:pPr>
            <w:r>
              <w:rPr>
                <w:lang w:val="en-US"/>
              </w:rPr>
              <w:t>2</w:t>
            </w:r>
          </w:p>
        </w:tc>
        <w:tc>
          <w:tcPr>
            <w:tcW w:w="715" w:type="pct"/>
            <w:tcBorders>
              <w:top w:val="single" w:sz="4" w:space="0" w:color="auto"/>
              <w:left w:val="single" w:sz="4" w:space="0" w:color="auto"/>
              <w:bottom w:val="single" w:sz="4" w:space="0" w:color="auto"/>
              <w:right w:val="single" w:sz="4" w:space="0" w:color="auto"/>
            </w:tcBorders>
          </w:tcPr>
          <w:p w:rsidR="005745EA" w:rsidRPr="00DB1945" w:rsidRDefault="005745EA" w:rsidP="00030DFD">
            <w:pPr>
              <w:keepNext/>
              <w:spacing w:before="0" w:after="0" w:line="240" w:lineRule="auto"/>
              <w:ind w:firstLine="709"/>
              <w:jc w:val="left"/>
              <w:rPr>
                <w:lang w:val="en-US"/>
              </w:rPr>
            </w:pPr>
            <w:r>
              <w:rPr>
                <w:lang w:val="en-US"/>
              </w:rPr>
              <w:t>9</w:t>
            </w:r>
          </w:p>
        </w:tc>
        <w:tc>
          <w:tcPr>
            <w:tcW w:w="621"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776F7C">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Pr="00DB1945" w:rsidRDefault="005745EA" w:rsidP="00C9527A">
            <w:pPr>
              <w:keepNext/>
              <w:spacing w:before="0" w:after="0" w:line="240" w:lineRule="auto"/>
              <w:ind w:firstLine="0"/>
              <w:jc w:val="left"/>
              <w:rPr>
                <w:szCs w:val="28"/>
              </w:rPr>
            </w:pPr>
            <w:r w:rsidRPr="00DB1945">
              <w:rPr>
                <w:szCs w:val="28"/>
              </w:rPr>
              <w:t>Расходы прошлых финансовых лет</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0"/>
            </w:pPr>
            <w:r w:rsidRPr="00EE2354">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1657C7">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Default="005745EA" w:rsidP="00C9527A">
            <w:pPr>
              <w:keepNext/>
              <w:spacing w:before="0" w:after="0" w:line="240" w:lineRule="auto"/>
              <w:ind w:firstLine="0"/>
              <w:jc w:val="left"/>
              <w:rPr>
                <w:lang w:val="en-US"/>
              </w:rPr>
            </w:pPr>
            <w:r>
              <w:rPr>
                <w:lang w:val="en-US"/>
              </w:rPr>
              <w:t>401</w:t>
            </w:r>
          </w:p>
        </w:tc>
        <w:tc>
          <w:tcPr>
            <w:tcW w:w="744" w:type="pct"/>
            <w:tcBorders>
              <w:top w:val="single" w:sz="4" w:space="0" w:color="auto"/>
              <w:left w:val="single" w:sz="4" w:space="0" w:color="auto"/>
              <w:bottom w:val="single" w:sz="4" w:space="0" w:color="auto"/>
              <w:right w:val="single" w:sz="4" w:space="0" w:color="auto"/>
            </w:tcBorders>
          </w:tcPr>
          <w:p w:rsidR="005745EA" w:rsidRDefault="005745EA" w:rsidP="00030DFD">
            <w:pPr>
              <w:keepNext/>
              <w:spacing w:before="0" w:after="0" w:line="240" w:lineRule="auto"/>
              <w:ind w:firstLine="709"/>
              <w:jc w:val="left"/>
              <w:rPr>
                <w:lang w:val="en-US"/>
              </w:rPr>
            </w:pPr>
            <w:r>
              <w:rPr>
                <w:lang w:val="en-US"/>
              </w:rPr>
              <w:t>3</w:t>
            </w:r>
          </w:p>
        </w:tc>
        <w:tc>
          <w:tcPr>
            <w:tcW w:w="715" w:type="pct"/>
            <w:tcBorders>
              <w:top w:val="single" w:sz="4" w:space="0" w:color="auto"/>
              <w:left w:val="single" w:sz="4" w:space="0" w:color="auto"/>
              <w:bottom w:val="single" w:sz="4" w:space="0" w:color="auto"/>
              <w:right w:val="single" w:sz="4" w:space="0" w:color="auto"/>
            </w:tcBorders>
          </w:tcPr>
          <w:p w:rsidR="005745EA" w:rsidRDefault="005745EA" w:rsidP="00030DFD">
            <w:pPr>
              <w:keepNext/>
              <w:spacing w:before="0" w:after="0" w:line="240" w:lineRule="auto"/>
              <w:ind w:firstLine="709"/>
              <w:jc w:val="left"/>
              <w:rPr>
                <w:lang w:val="en-US"/>
              </w:rPr>
            </w:pPr>
            <w:r>
              <w:rPr>
                <w:lang w:val="en-US"/>
              </w:rPr>
              <w:t>0</w:t>
            </w:r>
          </w:p>
        </w:tc>
        <w:tc>
          <w:tcPr>
            <w:tcW w:w="621"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776F7C">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Pr="007615A0" w:rsidRDefault="005745EA" w:rsidP="00C9527A">
            <w:pPr>
              <w:keepNext/>
              <w:spacing w:before="0" w:after="0" w:line="240" w:lineRule="auto"/>
              <w:ind w:firstLine="0"/>
              <w:jc w:val="left"/>
              <w:rPr>
                <w:szCs w:val="28"/>
              </w:rPr>
            </w:pPr>
            <w:r w:rsidRPr="00DB1945">
              <w:rPr>
                <w:szCs w:val="28"/>
              </w:rPr>
              <w:t>Финансовый результат прошлых отч</w:t>
            </w:r>
            <w:r w:rsidR="007C226F">
              <w:rPr>
                <w:szCs w:val="28"/>
              </w:rPr>
              <w:t>ё</w:t>
            </w:r>
            <w:r w:rsidRPr="00DB1945">
              <w:rPr>
                <w:szCs w:val="28"/>
              </w:rPr>
              <w:t>тных периодов</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0"/>
            </w:pPr>
            <w:r w:rsidRPr="00EE2354">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1657C7">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Default="005745EA" w:rsidP="00C9527A">
            <w:pPr>
              <w:keepNext/>
              <w:spacing w:before="0" w:after="0" w:line="240" w:lineRule="auto"/>
              <w:ind w:firstLine="0"/>
              <w:jc w:val="left"/>
              <w:rPr>
                <w:lang w:val="en-US"/>
              </w:rPr>
            </w:pPr>
            <w:r>
              <w:rPr>
                <w:lang w:val="en-US"/>
              </w:rPr>
              <w:t>401</w:t>
            </w:r>
          </w:p>
        </w:tc>
        <w:tc>
          <w:tcPr>
            <w:tcW w:w="744" w:type="pct"/>
            <w:tcBorders>
              <w:top w:val="single" w:sz="4" w:space="0" w:color="auto"/>
              <w:left w:val="single" w:sz="4" w:space="0" w:color="auto"/>
              <w:bottom w:val="single" w:sz="4" w:space="0" w:color="auto"/>
              <w:right w:val="single" w:sz="4" w:space="0" w:color="auto"/>
            </w:tcBorders>
          </w:tcPr>
          <w:p w:rsidR="005745EA" w:rsidRDefault="005745EA" w:rsidP="00030DFD">
            <w:pPr>
              <w:keepNext/>
              <w:spacing w:before="0" w:after="0" w:line="240" w:lineRule="auto"/>
              <w:ind w:firstLine="709"/>
              <w:jc w:val="left"/>
              <w:rPr>
                <w:lang w:val="en-US"/>
              </w:rPr>
            </w:pPr>
            <w:r>
              <w:rPr>
                <w:lang w:val="en-US"/>
              </w:rPr>
              <w:t>4</w:t>
            </w:r>
          </w:p>
        </w:tc>
        <w:tc>
          <w:tcPr>
            <w:tcW w:w="715" w:type="pct"/>
            <w:tcBorders>
              <w:top w:val="single" w:sz="4" w:space="0" w:color="auto"/>
              <w:left w:val="single" w:sz="4" w:space="0" w:color="auto"/>
              <w:bottom w:val="single" w:sz="4" w:space="0" w:color="auto"/>
              <w:right w:val="single" w:sz="4" w:space="0" w:color="auto"/>
            </w:tcBorders>
          </w:tcPr>
          <w:p w:rsidR="005745EA" w:rsidRDefault="005745EA" w:rsidP="00030DFD">
            <w:pPr>
              <w:keepNext/>
              <w:spacing w:before="0" w:after="0" w:line="240" w:lineRule="auto"/>
              <w:ind w:firstLine="709"/>
              <w:jc w:val="left"/>
              <w:rPr>
                <w:lang w:val="en-US"/>
              </w:rPr>
            </w:pPr>
            <w:r>
              <w:rPr>
                <w:lang w:val="en-US"/>
              </w:rPr>
              <w:t>0</w:t>
            </w:r>
          </w:p>
        </w:tc>
        <w:tc>
          <w:tcPr>
            <w:tcW w:w="621"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776F7C">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Pr="007615A0" w:rsidRDefault="005745EA" w:rsidP="00C9527A">
            <w:pPr>
              <w:keepNext/>
              <w:spacing w:before="0" w:after="0" w:line="240" w:lineRule="auto"/>
              <w:ind w:firstLine="0"/>
              <w:jc w:val="left"/>
              <w:rPr>
                <w:szCs w:val="28"/>
              </w:rPr>
            </w:pPr>
            <w:r w:rsidRPr="007615A0">
              <w:rPr>
                <w:szCs w:val="28"/>
              </w:rPr>
              <w:t>доходы будущих периодов</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0"/>
            </w:pPr>
            <w:r w:rsidRPr="00EE2354">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1657C7">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Default="005745EA" w:rsidP="00C9527A">
            <w:pPr>
              <w:keepNext/>
              <w:spacing w:before="0" w:after="0" w:line="240" w:lineRule="auto"/>
              <w:ind w:firstLine="0"/>
              <w:jc w:val="left"/>
              <w:rPr>
                <w:lang w:val="en-US"/>
              </w:rPr>
            </w:pPr>
            <w:r>
              <w:rPr>
                <w:lang w:val="en-US"/>
              </w:rPr>
              <w:t>401</w:t>
            </w:r>
          </w:p>
        </w:tc>
        <w:tc>
          <w:tcPr>
            <w:tcW w:w="744"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5</w:t>
            </w:r>
          </w:p>
        </w:tc>
        <w:tc>
          <w:tcPr>
            <w:tcW w:w="715"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621"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776F7C">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Pr="007615A0" w:rsidRDefault="005745EA" w:rsidP="00C9527A">
            <w:pPr>
              <w:keepNext/>
              <w:spacing w:before="0" w:after="0" w:line="240" w:lineRule="auto"/>
              <w:ind w:firstLine="0"/>
              <w:jc w:val="left"/>
              <w:rPr>
                <w:szCs w:val="28"/>
              </w:rPr>
            </w:pPr>
            <w:r w:rsidRPr="007615A0">
              <w:rPr>
                <w:szCs w:val="28"/>
              </w:rPr>
              <w:t>расходы будущих периодов</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0"/>
              <w:jc w:val="left"/>
            </w:pPr>
            <w:r w:rsidRPr="00EE2354">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627FC0">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Default="005745EA" w:rsidP="00C9527A">
            <w:pPr>
              <w:keepNext/>
              <w:spacing w:before="0" w:after="0" w:line="240" w:lineRule="auto"/>
              <w:ind w:firstLine="0"/>
              <w:jc w:val="left"/>
              <w:rPr>
                <w:lang w:val="en-US"/>
              </w:rPr>
            </w:pPr>
            <w:r>
              <w:rPr>
                <w:lang w:val="en-US"/>
              </w:rPr>
              <w:t>401</w:t>
            </w:r>
          </w:p>
        </w:tc>
        <w:tc>
          <w:tcPr>
            <w:tcW w:w="744"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6</w:t>
            </w:r>
          </w:p>
        </w:tc>
        <w:tc>
          <w:tcPr>
            <w:tcW w:w="715"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621"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776F7C">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Pr="007615A0" w:rsidRDefault="005745EA" w:rsidP="00C9527A">
            <w:pPr>
              <w:keepNext/>
              <w:spacing w:before="0" w:after="0" w:line="240" w:lineRule="auto"/>
              <w:ind w:firstLine="0"/>
              <w:jc w:val="left"/>
              <w:rPr>
                <w:szCs w:val="28"/>
              </w:rPr>
            </w:pPr>
            <w:r w:rsidRPr="007615A0">
              <w:rPr>
                <w:szCs w:val="28"/>
              </w:rPr>
              <w:t>резервы предстоящих расходов</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0"/>
              <w:jc w:val="left"/>
            </w:pPr>
            <w:r w:rsidRPr="00EE2354">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627FC0">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Default="005745EA" w:rsidP="00C9527A">
            <w:pPr>
              <w:keepNext/>
              <w:spacing w:before="0" w:after="0" w:line="240" w:lineRule="auto"/>
              <w:ind w:firstLine="0"/>
              <w:jc w:val="left"/>
              <w:rPr>
                <w:lang w:val="en-US"/>
              </w:rPr>
            </w:pPr>
            <w:r>
              <w:rPr>
                <w:lang w:val="en-US"/>
              </w:rPr>
              <w:t>501</w:t>
            </w:r>
          </w:p>
        </w:tc>
        <w:tc>
          <w:tcPr>
            <w:tcW w:w="744"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715"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621"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Pr="007615A0" w:rsidRDefault="005745EA" w:rsidP="00C9527A">
            <w:pPr>
              <w:keepNext/>
              <w:spacing w:before="0" w:after="0" w:line="240" w:lineRule="auto"/>
              <w:ind w:firstLine="0"/>
              <w:jc w:val="left"/>
              <w:rPr>
                <w:szCs w:val="28"/>
              </w:rPr>
            </w:pPr>
            <w:r w:rsidRPr="007615A0">
              <w:rPr>
                <w:szCs w:val="28"/>
              </w:rPr>
              <w:t>лимиты бюджетных обязательств</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0"/>
              <w:jc w:val="left"/>
            </w:pPr>
            <w:r w:rsidRPr="00EE2354">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627FC0">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Default="005745EA" w:rsidP="00C9527A">
            <w:pPr>
              <w:keepNext/>
              <w:spacing w:before="0" w:after="0" w:line="240" w:lineRule="auto"/>
              <w:ind w:firstLine="0"/>
              <w:jc w:val="left"/>
              <w:rPr>
                <w:lang w:val="en-US"/>
              </w:rPr>
            </w:pPr>
            <w:r>
              <w:rPr>
                <w:lang w:val="en-US"/>
              </w:rPr>
              <w:t>502</w:t>
            </w:r>
          </w:p>
        </w:tc>
        <w:tc>
          <w:tcPr>
            <w:tcW w:w="744"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715"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621"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Pr="007615A0" w:rsidRDefault="005745EA" w:rsidP="00C9527A">
            <w:pPr>
              <w:keepNext/>
              <w:spacing w:before="0" w:after="0" w:line="240" w:lineRule="auto"/>
              <w:ind w:firstLine="0"/>
              <w:jc w:val="left"/>
              <w:rPr>
                <w:szCs w:val="28"/>
              </w:rPr>
            </w:pPr>
            <w:r w:rsidRPr="007615A0">
              <w:rPr>
                <w:szCs w:val="28"/>
              </w:rPr>
              <w:t>обязательства</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0"/>
              <w:jc w:val="left"/>
            </w:pPr>
            <w:r w:rsidRPr="00EE2354">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627FC0">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Default="005745EA" w:rsidP="00C9527A">
            <w:pPr>
              <w:keepNext/>
              <w:spacing w:before="0" w:after="0" w:line="240" w:lineRule="auto"/>
              <w:ind w:firstLine="0"/>
              <w:jc w:val="left"/>
              <w:rPr>
                <w:lang w:val="en-US"/>
              </w:rPr>
            </w:pPr>
            <w:r>
              <w:rPr>
                <w:lang w:val="en-US"/>
              </w:rPr>
              <w:t>503</w:t>
            </w:r>
          </w:p>
        </w:tc>
        <w:tc>
          <w:tcPr>
            <w:tcW w:w="744"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715"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621"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Pr="007615A0" w:rsidRDefault="005745EA" w:rsidP="00C9527A">
            <w:pPr>
              <w:keepNext/>
              <w:spacing w:before="0" w:after="0" w:line="240" w:lineRule="auto"/>
              <w:ind w:firstLine="0"/>
              <w:jc w:val="left"/>
              <w:rPr>
                <w:szCs w:val="28"/>
              </w:rPr>
            </w:pPr>
            <w:r w:rsidRPr="007615A0">
              <w:rPr>
                <w:szCs w:val="28"/>
              </w:rPr>
              <w:t>бюджетные ассигнования</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spacing w:before="0" w:after="0" w:line="240" w:lineRule="auto"/>
              <w:ind w:firstLine="0"/>
            </w:pPr>
            <w:r w:rsidRPr="00EE2354">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627FC0">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Default="005745EA" w:rsidP="00C9527A">
            <w:pPr>
              <w:keepNext/>
              <w:spacing w:before="0" w:after="0" w:line="240" w:lineRule="auto"/>
              <w:ind w:firstLine="0"/>
              <w:jc w:val="left"/>
              <w:rPr>
                <w:lang w:val="en-US"/>
              </w:rPr>
            </w:pPr>
            <w:r>
              <w:rPr>
                <w:lang w:val="en-US"/>
              </w:rPr>
              <w:t>504</w:t>
            </w:r>
          </w:p>
        </w:tc>
        <w:tc>
          <w:tcPr>
            <w:tcW w:w="744"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715"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621"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Pr="007615A0" w:rsidRDefault="005745EA" w:rsidP="00C9527A">
            <w:pPr>
              <w:keepNext/>
              <w:spacing w:before="0" w:after="0" w:line="240" w:lineRule="auto"/>
              <w:ind w:firstLine="0"/>
              <w:jc w:val="left"/>
              <w:rPr>
                <w:szCs w:val="28"/>
              </w:rPr>
            </w:pPr>
            <w:r w:rsidRPr="007615A0">
              <w:rPr>
                <w:szCs w:val="28"/>
              </w:rPr>
              <w:t>сметные (плановые, прогнозные) назначения</w:t>
            </w:r>
          </w:p>
        </w:tc>
      </w:tr>
      <w:tr w:rsidR="003D427B" w:rsidTr="00C9527A">
        <w:tc>
          <w:tcPr>
            <w:tcW w:w="897" w:type="pct"/>
            <w:tcBorders>
              <w:top w:val="single" w:sz="4" w:space="0" w:color="auto"/>
              <w:left w:val="single" w:sz="4" w:space="0" w:color="auto"/>
              <w:bottom w:val="single" w:sz="4" w:space="0" w:color="auto"/>
              <w:right w:val="single" w:sz="4" w:space="0" w:color="auto"/>
            </w:tcBorders>
          </w:tcPr>
          <w:p w:rsidR="005745EA" w:rsidRDefault="005745EA" w:rsidP="00C9527A">
            <w:pPr>
              <w:keepNext/>
              <w:spacing w:before="0" w:after="0" w:line="240" w:lineRule="auto"/>
              <w:ind w:firstLine="0"/>
              <w:jc w:val="left"/>
            </w:pPr>
            <w:r>
              <w:rPr>
                <w:lang w:val="en-US"/>
              </w:rPr>
              <w:t>00000000000000000</w:t>
            </w:r>
          </w:p>
        </w:tc>
        <w:tc>
          <w:tcPr>
            <w:tcW w:w="590" w:type="pct"/>
            <w:tcBorders>
              <w:top w:val="single" w:sz="4" w:space="0" w:color="auto"/>
              <w:left w:val="single" w:sz="4" w:space="0" w:color="auto"/>
              <w:bottom w:val="single" w:sz="4" w:space="0" w:color="auto"/>
              <w:right w:val="single" w:sz="4" w:space="0" w:color="auto"/>
            </w:tcBorders>
          </w:tcPr>
          <w:p w:rsidR="005745EA" w:rsidRDefault="005745EA" w:rsidP="00030DFD">
            <w:pPr>
              <w:spacing w:before="0" w:after="0" w:line="240" w:lineRule="auto"/>
              <w:ind w:firstLine="709"/>
            </w:pPr>
            <w:r w:rsidRPr="00627FC0">
              <w:rPr>
                <w:lang w:val="en-US"/>
              </w:rPr>
              <w:t>1</w:t>
            </w:r>
          </w:p>
        </w:tc>
        <w:tc>
          <w:tcPr>
            <w:tcW w:w="487" w:type="pct"/>
            <w:tcBorders>
              <w:top w:val="single" w:sz="4" w:space="0" w:color="auto"/>
              <w:left w:val="single" w:sz="4" w:space="0" w:color="auto"/>
              <w:bottom w:val="single" w:sz="4" w:space="0" w:color="auto"/>
              <w:right w:val="single" w:sz="4" w:space="0" w:color="auto"/>
            </w:tcBorders>
          </w:tcPr>
          <w:p w:rsidR="005745EA" w:rsidRDefault="005745EA" w:rsidP="00C9527A">
            <w:pPr>
              <w:keepNext/>
              <w:spacing w:before="0" w:after="0" w:line="240" w:lineRule="auto"/>
              <w:ind w:firstLine="0"/>
              <w:jc w:val="left"/>
              <w:rPr>
                <w:lang w:val="en-US"/>
              </w:rPr>
            </w:pPr>
            <w:r>
              <w:rPr>
                <w:lang w:val="en-US"/>
              </w:rPr>
              <w:t>507</w:t>
            </w:r>
          </w:p>
        </w:tc>
        <w:tc>
          <w:tcPr>
            <w:tcW w:w="744"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715"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w:t>
            </w:r>
          </w:p>
        </w:tc>
        <w:tc>
          <w:tcPr>
            <w:tcW w:w="621" w:type="pct"/>
            <w:tcBorders>
              <w:top w:val="single" w:sz="4" w:space="0" w:color="auto"/>
              <w:left w:val="single" w:sz="4" w:space="0" w:color="auto"/>
              <w:bottom w:val="single" w:sz="4" w:space="0" w:color="auto"/>
              <w:right w:val="single" w:sz="4" w:space="0" w:color="auto"/>
            </w:tcBorders>
          </w:tcPr>
          <w:p w:rsidR="005745EA" w:rsidRPr="009F2B5D" w:rsidRDefault="005745EA" w:rsidP="00030DFD">
            <w:pPr>
              <w:keepNext/>
              <w:spacing w:before="0" w:after="0" w:line="240" w:lineRule="auto"/>
              <w:ind w:firstLine="709"/>
              <w:jc w:val="left"/>
              <w:rPr>
                <w:lang w:val="en-US"/>
              </w:rPr>
            </w:pPr>
            <w:r>
              <w:rPr>
                <w:lang w:val="en-US"/>
              </w:rPr>
              <w:t>000</w:t>
            </w:r>
          </w:p>
        </w:tc>
        <w:tc>
          <w:tcPr>
            <w:tcW w:w="945" w:type="pct"/>
            <w:tcBorders>
              <w:top w:val="single" w:sz="4" w:space="0" w:color="auto"/>
              <w:left w:val="single" w:sz="4" w:space="0" w:color="auto"/>
              <w:bottom w:val="single" w:sz="4" w:space="0" w:color="auto"/>
              <w:right w:val="single" w:sz="4" w:space="0" w:color="auto"/>
            </w:tcBorders>
          </w:tcPr>
          <w:p w:rsidR="005745EA" w:rsidRPr="007615A0" w:rsidRDefault="00C9527A" w:rsidP="00C9527A">
            <w:pPr>
              <w:keepNext/>
              <w:spacing w:before="0" w:after="0" w:line="240" w:lineRule="auto"/>
              <w:ind w:firstLine="0"/>
              <w:jc w:val="left"/>
              <w:rPr>
                <w:szCs w:val="28"/>
              </w:rPr>
            </w:pPr>
            <w:r w:rsidRPr="007615A0">
              <w:rPr>
                <w:szCs w:val="28"/>
              </w:rPr>
              <w:t>утверждённый</w:t>
            </w:r>
            <w:r w:rsidR="005745EA" w:rsidRPr="007615A0">
              <w:rPr>
                <w:szCs w:val="28"/>
              </w:rPr>
              <w:t xml:space="preserve"> объ</w:t>
            </w:r>
            <w:r w:rsidR="007C226F">
              <w:rPr>
                <w:szCs w:val="28"/>
              </w:rPr>
              <w:t>ё</w:t>
            </w:r>
            <w:r w:rsidR="005745EA" w:rsidRPr="007615A0">
              <w:rPr>
                <w:szCs w:val="28"/>
              </w:rPr>
              <w:t>м финансового обеспечения</w:t>
            </w:r>
          </w:p>
        </w:tc>
      </w:tr>
    </w:tbl>
    <w:p w:rsidR="00DB1945" w:rsidRPr="00700118" w:rsidRDefault="00DB1945" w:rsidP="00030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pPr>
      <w:bookmarkStart w:id="175" w:name="_docEnd_3"/>
      <w:bookmarkEnd w:id="175"/>
      <w:r w:rsidRPr="00700118">
        <w:rPr>
          <w:b/>
          <w:bCs/>
        </w:rPr>
        <w:lastRenderedPageBreak/>
        <w:t> Забалансовые счета</w:t>
      </w:r>
    </w:p>
    <w:tbl>
      <w:tblPr>
        <w:tblW w:w="14459" w:type="dxa"/>
        <w:tblInd w:w="-82" w:type="dxa"/>
        <w:tblCellMar>
          <w:top w:w="15" w:type="dxa"/>
          <w:left w:w="15" w:type="dxa"/>
          <w:bottom w:w="15" w:type="dxa"/>
          <w:right w:w="15" w:type="dxa"/>
        </w:tblCellMar>
        <w:tblLook w:val="04A0" w:firstRow="1" w:lastRow="0" w:firstColumn="1" w:lastColumn="0" w:noHBand="0" w:noVBand="1"/>
      </w:tblPr>
      <w:tblGrid>
        <w:gridCol w:w="709"/>
        <w:gridCol w:w="12474"/>
        <w:gridCol w:w="1276"/>
      </w:tblGrid>
      <w:tr w:rsidR="00DB1945" w:rsidRPr="00700118" w:rsidTr="003C7A3B">
        <w:tc>
          <w:tcPr>
            <w:tcW w:w="709"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356A2" w:rsidRDefault="00C9527A" w:rsidP="003C7A3B">
            <w:pPr>
              <w:spacing w:before="0" w:after="0" w:line="240" w:lineRule="auto"/>
              <w:ind w:firstLine="0"/>
            </w:pPr>
            <w:r>
              <w:t>№ п/п</w:t>
            </w:r>
            <w:r w:rsidR="00DB1945" w:rsidRPr="00700118">
              <w:t xml:space="preserve"> </w:t>
            </w:r>
          </w:p>
          <w:p w:rsidR="00DB1945" w:rsidRPr="00700118" w:rsidRDefault="00DB1945" w:rsidP="00C9527A">
            <w:pPr>
              <w:spacing w:before="0" w:after="0" w:line="240" w:lineRule="auto"/>
              <w:ind w:firstLine="709"/>
              <w:jc w:val="center"/>
            </w:pPr>
            <w:r w:rsidRPr="00700118">
              <w:t>п</w:t>
            </w:r>
          </w:p>
        </w:tc>
        <w:tc>
          <w:tcPr>
            <w:tcW w:w="1247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DB1945" w:rsidRPr="00700118" w:rsidRDefault="00DB1945" w:rsidP="00030DFD">
            <w:pPr>
              <w:spacing w:before="0" w:after="0" w:line="240" w:lineRule="auto"/>
              <w:ind w:firstLine="709"/>
              <w:jc w:val="center"/>
            </w:pPr>
            <w:r w:rsidRPr="00700118">
              <w:t>Наименование сч</w:t>
            </w:r>
            <w:r w:rsidR="007C226F">
              <w:t>ё</w:t>
            </w:r>
            <w:r w:rsidRPr="00700118">
              <w:t>та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DB1945" w:rsidRPr="00700118" w:rsidRDefault="00DB1945" w:rsidP="00C9527A">
            <w:pPr>
              <w:spacing w:before="0" w:after="0" w:line="240" w:lineRule="auto"/>
              <w:ind w:firstLine="0"/>
              <w:jc w:val="center"/>
            </w:pPr>
            <w:r w:rsidRPr="00700118">
              <w:t>Номер сч</w:t>
            </w:r>
            <w:r w:rsidR="007C226F">
              <w:t>ё</w:t>
            </w:r>
            <w:r w:rsidRPr="00700118">
              <w:t>та</w:t>
            </w:r>
          </w:p>
        </w:tc>
      </w:tr>
      <w:tr w:rsidR="00DB1945" w:rsidRPr="00700118" w:rsidTr="003C7A3B">
        <w:trPr>
          <w:trHeight w:val="352"/>
        </w:trPr>
        <w:tc>
          <w:tcPr>
            <w:tcW w:w="70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DB1945" w:rsidRPr="00700118" w:rsidRDefault="00DB1945" w:rsidP="00D57D4F">
            <w:pPr>
              <w:spacing w:before="0" w:after="0" w:line="240" w:lineRule="auto"/>
              <w:ind w:firstLine="0"/>
            </w:pPr>
            <w:r w:rsidRPr="00700118">
              <w:rPr>
                <w:rStyle w:val="fill"/>
                <w:b w:val="0"/>
                <w:i w:val="0"/>
                <w:color w:val="auto"/>
              </w:rPr>
              <w:t>1</w:t>
            </w:r>
          </w:p>
        </w:tc>
        <w:tc>
          <w:tcPr>
            <w:tcW w:w="12474"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DB1945" w:rsidRPr="00700118" w:rsidRDefault="00DB1945" w:rsidP="00C9527A">
            <w:pPr>
              <w:spacing w:before="0" w:after="0" w:line="240" w:lineRule="auto"/>
              <w:ind w:firstLine="0"/>
            </w:pPr>
            <w:r w:rsidRPr="00700118">
              <w:rPr>
                <w:rStyle w:val="fill"/>
                <w:b w:val="0"/>
                <w:i w:val="0"/>
                <w:color w:val="auto"/>
              </w:rPr>
              <w:t>Имущество, полученное в пользование</w:t>
            </w:r>
          </w:p>
        </w:tc>
        <w:tc>
          <w:tcPr>
            <w:tcW w:w="1276"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DB1945" w:rsidRPr="00700118" w:rsidRDefault="00DB1945" w:rsidP="00C9527A">
            <w:pPr>
              <w:spacing w:before="0" w:after="0" w:line="240" w:lineRule="auto"/>
              <w:ind w:firstLine="0"/>
              <w:jc w:val="center"/>
            </w:pPr>
            <w:r w:rsidRPr="00700118">
              <w:rPr>
                <w:rStyle w:val="fill"/>
                <w:b w:val="0"/>
                <w:i w:val="0"/>
                <w:color w:val="auto"/>
              </w:rPr>
              <w:t>01</w:t>
            </w:r>
          </w:p>
        </w:tc>
      </w:tr>
      <w:tr w:rsidR="00DB1945" w:rsidRPr="00700118" w:rsidTr="003C7A3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1945" w:rsidRPr="00700118" w:rsidRDefault="00DB1945" w:rsidP="00D57D4F">
            <w:pPr>
              <w:spacing w:before="0" w:after="0" w:line="240" w:lineRule="auto"/>
              <w:ind w:firstLine="0"/>
            </w:pPr>
            <w:r w:rsidRPr="00700118">
              <w:rPr>
                <w:rStyle w:val="fill"/>
                <w:b w:val="0"/>
                <w:i w:val="0"/>
                <w:color w:val="auto"/>
              </w:rPr>
              <w:t>2</w:t>
            </w:r>
          </w:p>
        </w:tc>
        <w:tc>
          <w:tcPr>
            <w:tcW w:w="124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1945" w:rsidRPr="00700118" w:rsidRDefault="00DB1945" w:rsidP="00C9527A">
            <w:pPr>
              <w:spacing w:before="0" w:after="0" w:line="240" w:lineRule="auto"/>
              <w:ind w:firstLine="0"/>
            </w:pPr>
            <w:r w:rsidRPr="00700118">
              <w:rPr>
                <w:rStyle w:val="fill"/>
                <w:b w:val="0"/>
                <w:i w:val="0"/>
                <w:color w:val="auto"/>
              </w:rPr>
              <w:t>Материальные ценности на хранении</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1945" w:rsidRPr="00700118" w:rsidRDefault="00DB1945" w:rsidP="00C9527A">
            <w:pPr>
              <w:spacing w:before="0" w:after="0" w:line="240" w:lineRule="auto"/>
              <w:ind w:firstLine="0"/>
              <w:jc w:val="center"/>
            </w:pPr>
            <w:r w:rsidRPr="00700118">
              <w:rPr>
                <w:rStyle w:val="fill"/>
                <w:b w:val="0"/>
                <w:i w:val="0"/>
                <w:color w:val="auto"/>
              </w:rPr>
              <w:t>02</w:t>
            </w:r>
          </w:p>
        </w:tc>
      </w:tr>
      <w:tr w:rsidR="00DB1945" w:rsidRPr="00700118" w:rsidTr="003C7A3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1945" w:rsidRPr="00700118" w:rsidRDefault="00DB1945" w:rsidP="00D57D4F">
            <w:pPr>
              <w:spacing w:before="0" w:after="0" w:line="240" w:lineRule="auto"/>
              <w:ind w:firstLine="0"/>
            </w:pPr>
            <w:r w:rsidRPr="00700118">
              <w:rPr>
                <w:rStyle w:val="fill"/>
                <w:b w:val="0"/>
                <w:i w:val="0"/>
                <w:color w:val="auto"/>
              </w:rPr>
              <w:t>3</w:t>
            </w:r>
          </w:p>
        </w:tc>
        <w:tc>
          <w:tcPr>
            <w:tcW w:w="124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1945" w:rsidRPr="00700118" w:rsidRDefault="00DB1945" w:rsidP="00C9527A">
            <w:pPr>
              <w:spacing w:before="0" w:after="0" w:line="240" w:lineRule="auto"/>
              <w:ind w:firstLine="0"/>
            </w:pPr>
            <w:r w:rsidRPr="00700118">
              <w:rPr>
                <w:rStyle w:val="fill"/>
                <w:b w:val="0"/>
                <w:i w:val="0"/>
                <w:color w:val="auto"/>
              </w:rPr>
              <w:t>Бланки строгой отч</w:t>
            </w:r>
            <w:r w:rsidR="007C226F">
              <w:rPr>
                <w:rStyle w:val="fill"/>
                <w:b w:val="0"/>
                <w:i w:val="0"/>
                <w:color w:val="auto"/>
              </w:rPr>
              <w:t>ё</w:t>
            </w:r>
            <w:r w:rsidRPr="00700118">
              <w:rPr>
                <w:rStyle w:val="fill"/>
                <w:b w:val="0"/>
                <w:i w:val="0"/>
                <w:color w:val="auto"/>
              </w:rPr>
              <w:t>тности</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1945" w:rsidRPr="00700118" w:rsidRDefault="00DB1945" w:rsidP="00C9527A">
            <w:pPr>
              <w:spacing w:before="0" w:after="0" w:line="240" w:lineRule="auto"/>
              <w:ind w:firstLine="0"/>
              <w:jc w:val="center"/>
            </w:pPr>
            <w:r w:rsidRPr="00700118">
              <w:rPr>
                <w:rStyle w:val="fill"/>
                <w:b w:val="0"/>
                <w:i w:val="0"/>
                <w:color w:val="auto"/>
              </w:rPr>
              <w:t>03</w:t>
            </w:r>
          </w:p>
        </w:tc>
      </w:tr>
      <w:tr w:rsidR="00DB1945" w:rsidRPr="00700118" w:rsidTr="003C7A3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1945" w:rsidRPr="00700118" w:rsidRDefault="00DB1945" w:rsidP="00D57D4F">
            <w:pPr>
              <w:spacing w:before="0" w:after="0" w:line="240" w:lineRule="auto"/>
              <w:ind w:firstLine="0"/>
            </w:pPr>
            <w:r w:rsidRPr="00700118">
              <w:rPr>
                <w:rStyle w:val="fill"/>
                <w:b w:val="0"/>
                <w:i w:val="0"/>
                <w:color w:val="auto"/>
              </w:rPr>
              <w:t>4</w:t>
            </w:r>
          </w:p>
        </w:tc>
        <w:tc>
          <w:tcPr>
            <w:tcW w:w="124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1945" w:rsidRPr="00700118" w:rsidRDefault="00DB1945" w:rsidP="00C9527A">
            <w:pPr>
              <w:spacing w:before="0" w:after="0" w:line="240" w:lineRule="auto"/>
              <w:ind w:firstLine="0"/>
            </w:pPr>
            <w:r w:rsidRPr="00700118">
              <w:rPr>
                <w:rStyle w:val="fill"/>
                <w:b w:val="0"/>
                <w:i w:val="0"/>
                <w:color w:val="auto"/>
              </w:rPr>
              <w:t>Задолженность неплат</w:t>
            </w:r>
            <w:r w:rsidR="007C226F">
              <w:rPr>
                <w:rStyle w:val="fill"/>
                <w:b w:val="0"/>
                <w:i w:val="0"/>
                <w:color w:val="auto"/>
              </w:rPr>
              <w:t>ё</w:t>
            </w:r>
            <w:r w:rsidRPr="00700118">
              <w:rPr>
                <w:rStyle w:val="fill"/>
                <w:b w:val="0"/>
                <w:i w:val="0"/>
                <w:color w:val="auto"/>
              </w:rPr>
              <w:t>жеспособных дебиторов</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1945" w:rsidRPr="00700118" w:rsidRDefault="00DB1945" w:rsidP="00C9527A">
            <w:pPr>
              <w:spacing w:before="0" w:after="0" w:line="240" w:lineRule="auto"/>
              <w:ind w:firstLine="0"/>
              <w:jc w:val="center"/>
            </w:pPr>
            <w:r w:rsidRPr="00700118">
              <w:rPr>
                <w:rStyle w:val="fill"/>
                <w:b w:val="0"/>
                <w:i w:val="0"/>
                <w:color w:val="auto"/>
              </w:rPr>
              <w:t>04</w:t>
            </w:r>
          </w:p>
        </w:tc>
      </w:tr>
      <w:tr w:rsidR="00DB1945" w:rsidRPr="00700118" w:rsidTr="003C7A3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1945" w:rsidRPr="00700118" w:rsidRDefault="00DB1945" w:rsidP="00D57D4F">
            <w:pPr>
              <w:spacing w:before="0" w:after="0" w:line="240" w:lineRule="auto"/>
              <w:ind w:firstLine="0"/>
            </w:pPr>
            <w:r w:rsidRPr="00700118">
              <w:rPr>
                <w:rStyle w:val="fill"/>
                <w:b w:val="0"/>
                <w:i w:val="0"/>
                <w:color w:val="auto"/>
              </w:rPr>
              <w:t>5</w:t>
            </w:r>
          </w:p>
        </w:tc>
        <w:tc>
          <w:tcPr>
            <w:tcW w:w="124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1945" w:rsidRPr="00700118" w:rsidRDefault="00DB1945" w:rsidP="00C9527A">
            <w:pPr>
              <w:spacing w:before="0" w:after="0" w:line="240" w:lineRule="auto"/>
              <w:ind w:firstLine="0"/>
            </w:pPr>
            <w:r w:rsidRPr="00700118">
              <w:rPr>
                <w:rStyle w:val="fill"/>
                <w:b w:val="0"/>
                <w:i w:val="0"/>
                <w:color w:val="auto"/>
              </w:rPr>
              <w:t>Награды, призы, кубки и ценные подарки, сувениры</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1945" w:rsidRPr="00700118" w:rsidRDefault="00DB1945" w:rsidP="00C9527A">
            <w:pPr>
              <w:spacing w:before="0" w:after="0" w:line="240" w:lineRule="auto"/>
              <w:ind w:firstLine="0"/>
              <w:jc w:val="center"/>
            </w:pPr>
            <w:r w:rsidRPr="00700118">
              <w:rPr>
                <w:rStyle w:val="fill"/>
                <w:b w:val="0"/>
                <w:i w:val="0"/>
                <w:color w:val="auto"/>
              </w:rPr>
              <w:t>07</w:t>
            </w:r>
          </w:p>
        </w:tc>
      </w:tr>
      <w:tr w:rsidR="00DB1945" w:rsidRPr="00700118" w:rsidTr="003C7A3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1945" w:rsidRPr="00700118" w:rsidRDefault="00DB1945" w:rsidP="00D57D4F">
            <w:pPr>
              <w:spacing w:before="0" w:after="0" w:line="240" w:lineRule="auto"/>
              <w:ind w:firstLine="0"/>
            </w:pPr>
            <w:r w:rsidRPr="00700118">
              <w:rPr>
                <w:rStyle w:val="fill"/>
                <w:b w:val="0"/>
                <w:i w:val="0"/>
                <w:color w:val="auto"/>
              </w:rPr>
              <w:t>6</w:t>
            </w:r>
          </w:p>
        </w:tc>
        <w:tc>
          <w:tcPr>
            <w:tcW w:w="124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1945" w:rsidRPr="00700118" w:rsidRDefault="00DB1945" w:rsidP="00C9527A">
            <w:pPr>
              <w:spacing w:before="0" w:after="0" w:line="240" w:lineRule="auto"/>
              <w:ind w:firstLine="0"/>
            </w:pPr>
            <w:r w:rsidRPr="00700118">
              <w:rPr>
                <w:rStyle w:val="fill"/>
                <w:b w:val="0"/>
                <w:i w:val="0"/>
                <w:color w:val="auto"/>
              </w:rPr>
              <w:t>Запасные части к транспортным средствам, выданные взамен</w:t>
            </w:r>
            <w:r w:rsidR="00D57D4F">
              <w:rPr>
                <w:rStyle w:val="fill"/>
                <w:b w:val="0"/>
                <w:i w:val="0"/>
                <w:color w:val="auto"/>
              </w:rPr>
              <w:t xml:space="preserve"> </w:t>
            </w:r>
            <w:r w:rsidRPr="00700118">
              <w:rPr>
                <w:rStyle w:val="fill"/>
                <w:b w:val="0"/>
                <w:i w:val="0"/>
                <w:color w:val="auto"/>
              </w:rPr>
              <w:t>изношенных</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1945" w:rsidRPr="00700118" w:rsidRDefault="00DB1945" w:rsidP="00C9527A">
            <w:pPr>
              <w:spacing w:before="0" w:after="0" w:line="240" w:lineRule="auto"/>
              <w:ind w:firstLine="0"/>
              <w:jc w:val="center"/>
            </w:pPr>
            <w:r w:rsidRPr="00700118">
              <w:rPr>
                <w:rStyle w:val="fill"/>
                <w:b w:val="0"/>
                <w:i w:val="0"/>
                <w:color w:val="auto"/>
              </w:rPr>
              <w:t>09</w:t>
            </w:r>
          </w:p>
        </w:tc>
      </w:tr>
      <w:tr w:rsidR="001C297F" w:rsidRPr="00700118" w:rsidTr="003C7A3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297F" w:rsidRPr="00700118" w:rsidRDefault="001C297F" w:rsidP="00D57D4F">
            <w:pPr>
              <w:spacing w:before="0" w:after="0" w:line="240" w:lineRule="auto"/>
              <w:ind w:firstLine="0"/>
            </w:pPr>
            <w:r w:rsidRPr="00700118">
              <w:rPr>
                <w:rStyle w:val="fill"/>
                <w:b w:val="0"/>
                <w:i w:val="0"/>
                <w:color w:val="auto"/>
              </w:rPr>
              <w:t>7</w:t>
            </w:r>
          </w:p>
        </w:tc>
        <w:tc>
          <w:tcPr>
            <w:tcW w:w="124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297F" w:rsidRDefault="001C297F" w:rsidP="00C9527A">
            <w:pPr>
              <w:autoSpaceDE w:val="0"/>
              <w:autoSpaceDN w:val="0"/>
              <w:adjustRightInd w:val="0"/>
              <w:spacing w:before="0" w:after="0" w:line="240" w:lineRule="auto"/>
              <w:ind w:firstLine="0"/>
              <w:jc w:val="left"/>
            </w:pPr>
            <w:r>
              <w:t xml:space="preserve">Переплаты пенсий и пособий вследствие неправильного применения законодательства о пенсиях и пособиях, </w:t>
            </w:r>
            <w:r w:rsidR="00D57D4F">
              <w:t>счётных</w:t>
            </w:r>
            <w:r>
              <w:t xml:space="preserve"> ошибок</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297F" w:rsidRDefault="001C297F" w:rsidP="00C9527A">
            <w:pPr>
              <w:spacing w:before="0" w:after="0" w:line="240" w:lineRule="auto"/>
              <w:ind w:firstLine="0"/>
              <w:jc w:val="center"/>
              <w:rPr>
                <w:rStyle w:val="fill"/>
                <w:b w:val="0"/>
                <w:i w:val="0"/>
                <w:color w:val="auto"/>
              </w:rPr>
            </w:pPr>
            <w:r>
              <w:rPr>
                <w:rStyle w:val="fill"/>
                <w:b w:val="0"/>
                <w:i w:val="0"/>
                <w:color w:val="auto"/>
              </w:rPr>
              <w:t>16</w:t>
            </w:r>
          </w:p>
        </w:tc>
      </w:tr>
      <w:tr w:rsidR="001C297F" w:rsidRPr="00700118" w:rsidTr="003C7A3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297F" w:rsidRPr="00700118" w:rsidRDefault="001C297F" w:rsidP="00D57D4F">
            <w:pPr>
              <w:spacing w:before="0" w:after="0" w:line="240" w:lineRule="auto"/>
              <w:ind w:firstLine="0"/>
            </w:pPr>
            <w:r w:rsidRPr="00700118">
              <w:rPr>
                <w:rStyle w:val="fill"/>
                <w:b w:val="0"/>
                <w:i w:val="0"/>
                <w:color w:val="auto"/>
              </w:rPr>
              <w:t>8</w:t>
            </w:r>
          </w:p>
        </w:tc>
        <w:tc>
          <w:tcPr>
            <w:tcW w:w="124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297F" w:rsidRDefault="001C297F" w:rsidP="003C7A3B">
            <w:pPr>
              <w:autoSpaceDE w:val="0"/>
              <w:autoSpaceDN w:val="0"/>
              <w:adjustRightInd w:val="0"/>
              <w:spacing w:before="0" w:after="0" w:line="240" w:lineRule="auto"/>
              <w:ind w:firstLine="0"/>
              <w:jc w:val="left"/>
            </w:pPr>
            <w:r>
              <w:t>Поступления денежных средств</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297F" w:rsidRDefault="001C297F" w:rsidP="00C9527A">
            <w:pPr>
              <w:spacing w:before="0" w:after="0" w:line="240" w:lineRule="auto"/>
              <w:ind w:firstLine="0"/>
              <w:jc w:val="center"/>
              <w:rPr>
                <w:rStyle w:val="fill"/>
                <w:b w:val="0"/>
                <w:i w:val="0"/>
                <w:color w:val="auto"/>
              </w:rPr>
            </w:pPr>
            <w:r>
              <w:rPr>
                <w:rStyle w:val="fill"/>
                <w:b w:val="0"/>
                <w:i w:val="0"/>
                <w:color w:val="auto"/>
              </w:rPr>
              <w:t>17</w:t>
            </w:r>
          </w:p>
        </w:tc>
      </w:tr>
      <w:tr w:rsidR="001C297F" w:rsidRPr="00700118" w:rsidTr="003C7A3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297F" w:rsidRPr="00700118" w:rsidRDefault="001C297F" w:rsidP="00D57D4F">
            <w:pPr>
              <w:spacing w:before="0" w:after="0" w:line="240" w:lineRule="auto"/>
              <w:ind w:firstLine="0"/>
            </w:pPr>
            <w:r w:rsidRPr="00700118">
              <w:rPr>
                <w:rStyle w:val="fill"/>
                <w:b w:val="0"/>
                <w:i w:val="0"/>
                <w:color w:val="auto"/>
              </w:rPr>
              <w:t>9</w:t>
            </w:r>
          </w:p>
        </w:tc>
        <w:tc>
          <w:tcPr>
            <w:tcW w:w="124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297F" w:rsidRDefault="003C7A3B" w:rsidP="00C9527A">
            <w:pPr>
              <w:autoSpaceDE w:val="0"/>
              <w:autoSpaceDN w:val="0"/>
              <w:adjustRightInd w:val="0"/>
              <w:spacing w:before="0" w:after="0" w:line="240" w:lineRule="auto"/>
              <w:ind w:firstLine="0"/>
              <w:jc w:val="left"/>
            </w:pPr>
            <w:r>
              <w:t>Выбытия денежных средств</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297F" w:rsidRDefault="001C297F" w:rsidP="00C9527A">
            <w:pPr>
              <w:spacing w:before="0" w:after="0" w:line="240" w:lineRule="auto"/>
              <w:ind w:firstLine="0"/>
              <w:jc w:val="center"/>
              <w:rPr>
                <w:rStyle w:val="fill"/>
                <w:b w:val="0"/>
                <w:i w:val="0"/>
                <w:color w:val="auto"/>
              </w:rPr>
            </w:pPr>
            <w:r>
              <w:rPr>
                <w:rStyle w:val="fill"/>
                <w:b w:val="0"/>
                <w:i w:val="0"/>
                <w:color w:val="auto"/>
              </w:rPr>
              <w:t>18</w:t>
            </w:r>
          </w:p>
        </w:tc>
      </w:tr>
      <w:tr w:rsidR="001C297F" w:rsidRPr="00700118" w:rsidTr="003C7A3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297F" w:rsidRPr="00700118" w:rsidRDefault="001C297F" w:rsidP="00D57D4F">
            <w:pPr>
              <w:spacing w:before="0" w:after="0" w:line="240" w:lineRule="auto"/>
              <w:ind w:firstLine="0"/>
              <w:rPr>
                <w:rStyle w:val="fill"/>
                <w:color w:val="auto"/>
              </w:rPr>
            </w:pPr>
            <w:r w:rsidRPr="00700118">
              <w:rPr>
                <w:rStyle w:val="fill"/>
                <w:b w:val="0"/>
                <w:i w:val="0"/>
                <w:color w:val="auto"/>
              </w:rPr>
              <w:t>10</w:t>
            </w:r>
          </w:p>
        </w:tc>
        <w:tc>
          <w:tcPr>
            <w:tcW w:w="124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297F" w:rsidRDefault="001C297F" w:rsidP="003C7A3B">
            <w:pPr>
              <w:autoSpaceDE w:val="0"/>
              <w:autoSpaceDN w:val="0"/>
              <w:adjustRightInd w:val="0"/>
              <w:spacing w:before="0" w:after="0" w:line="240" w:lineRule="auto"/>
              <w:ind w:firstLine="0"/>
              <w:jc w:val="left"/>
            </w:pPr>
            <w:r>
              <w:t>Невыясненные поступления прошлых лет</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297F" w:rsidRDefault="001C297F" w:rsidP="00D57D4F">
            <w:pPr>
              <w:spacing w:before="0" w:after="0" w:line="240" w:lineRule="auto"/>
              <w:ind w:firstLine="0"/>
              <w:jc w:val="center"/>
              <w:rPr>
                <w:rStyle w:val="fill"/>
                <w:b w:val="0"/>
                <w:i w:val="0"/>
                <w:color w:val="auto"/>
              </w:rPr>
            </w:pPr>
            <w:r>
              <w:rPr>
                <w:rStyle w:val="fill"/>
                <w:b w:val="0"/>
                <w:i w:val="0"/>
                <w:color w:val="auto"/>
              </w:rPr>
              <w:t>19</w:t>
            </w:r>
          </w:p>
        </w:tc>
      </w:tr>
      <w:tr w:rsidR="001C297F" w:rsidRPr="00700118" w:rsidTr="003C7A3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297F" w:rsidRPr="00700118" w:rsidRDefault="00C9527A" w:rsidP="00D57D4F">
            <w:pPr>
              <w:spacing w:before="0" w:after="0" w:line="240" w:lineRule="auto"/>
              <w:ind w:firstLine="0"/>
            </w:pPr>
            <w:r>
              <w:rPr>
                <w:rStyle w:val="fill"/>
                <w:b w:val="0"/>
                <w:i w:val="0"/>
                <w:color w:val="auto"/>
              </w:rPr>
              <w:t>1</w:t>
            </w:r>
            <w:r w:rsidR="001C297F" w:rsidRPr="00700118">
              <w:rPr>
                <w:rStyle w:val="fill"/>
                <w:b w:val="0"/>
                <w:i w:val="0"/>
                <w:color w:val="auto"/>
              </w:rPr>
              <w:t>2</w:t>
            </w:r>
          </w:p>
        </w:tc>
        <w:tc>
          <w:tcPr>
            <w:tcW w:w="124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297F" w:rsidRPr="00700118" w:rsidRDefault="001C297F" w:rsidP="00D57D4F">
            <w:pPr>
              <w:spacing w:before="0" w:after="0" w:line="240" w:lineRule="auto"/>
              <w:ind w:firstLine="0"/>
            </w:pPr>
            <w:r w:rsidRPr="00700118">
              <w:rPr>
                <w:rStyle w:val="fill"/>
                <w:b w:val="0"/>
                <w:i w:val="0"/>
                <w:color w:val="auto"/>
              </w:rPr>
              <w:t>Задолженность, невостребованная кредиторами</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297F" w:rsidRPr="00700118" w:rsidRDefault="001C297F" w:rsidP="008024EC">
            <w:pPr>
              <w:spacing w:before="0" w:after="0" w:line="240" w:lineRule="auto"/>
              <w:ind w:firstLine="0"/>
              <w:jc w:val="center"/>
            </w:pPr>
            <w:r w:rsidRPr="00700118">
              <w:rPr>
                <w:rStyle w:val="fill"/>
                <w:b w:val="0"/>
                <w:i w:val="0"/>
                <w:color w:val="auto"/>
              </w:rPr>
              <w:t>20</w:t>
            </w:r>
          </w:p>
        </w:tc>
      </w:tr>
      <w:tr w:rsidR="001C297F" w:rsidRPr="00700118" w:rsidTr="003C7A3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297F" w:rsidRPr="00700118" w:rsidRDefault="00C9527A" w:rsidP="00D57D4F">
            <w:pPr>
              <w:spacing w:before="0" w:after="0" w:line="240" w:lineRule="auto"/>
              <w:ind w:firstLine="0"/>
            </w:pPr>
            <w:r>
              <w:rPr>
                <w:rStyle w:val="fill"/>
                <w:b w:val="0"/>
                <w:i w:val="0"/>
                <w:color w:val="auto"/>
              </w:rPr>
              <w:t>13</w:t>
            </w:r>
          </w:p>
        </w:tc>
        <w:tc>
          <w:tcPr>
            <w:tcW w:w="124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297F" w:rsidRPr="00700118" w:rsidRDefault="001C297F" w:rsidP="00D57D4F">
            <w:pPr>
              <w:spacing w:before="0" w:after="0" w:line="240" w:lineRule="auto"/>
              <w:ind w:firstLine="0"/>
            </w:pPr>
            <w:r w:rsidRPr="00700118">
              <w:rPr>
                <w:rStyle w:val="fill"/>
                <w:b w:val="0"/>
                <w:i w:val="0"/>
                <w:color w:val="auto"/>
              </w:rPr>
              <w:t xml:space="preserve">Основные средства </w:t>
            </w:r>
            <w:r w:rsidR="00D57D4F" w:rsidRPr="00700118">
              <w:rPr>
                <w:rStyle w:val="fill"/>
                <w:b w:val="0"/>
                <w:i w:val="0"/>
                <w:color w:val="auto"/>
              </w:rPr>
              <w:t>в эксплуатации</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297F" w:rsidRPr="00700118" w:rsidRDefault="001C297F" w:rsidP="008024EC">
            <w:pPr>
              <w:spacing w:before="0" w:after="0" w:line="240" w:lineRule="auto"/>
              <w:ind w:firstLine="0"/>
              <w:jc w:val="center"/>
            </w:pPr>
            <w:r w:rsidRPr="00700118">
              <w:rPr>
                <w:rStyle w:val="fill"/>
                <w:b w:val="0"/>
                <w:i w:val="0"/>
                <w:color w:val="auto"/>
              </w:rPr>
              <w:t>21</w:t>
            </w:r>
          </w:p>
        </w:tc>
      </w:tr>
      <w:tr w:rsidR="001C297F" w:rsidRPr="00700118" w:rsidTr="003C7A3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297F" w:rsidRPr="005745EA" w:rsidRDefault="001C297F" w:rsidP="00D57D4F">
            <w:pPr>
              <w:spacing w:before="0" w:after="0" w:line="240" w:lineRule="auto"/>
              <w:ind w:firstLine="0"/>
              <w:rPr>
                <w:lang w:val="en-US"/>
              </w:rPr>
            </w:pPr>
            <w:r>
              <w:rPr>
                <w:lang w:val="en-US"/>
              </w:rPr>
              <w:t>14</w:t>
            </w:r>
          </w:p>
        </w:tc>
        <w:tc>
          <w:tcPr>
            <w:tcW w:w="124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297F" w:rsidRPr="00F457DC" w:rsidRDefault="001C297F" w:rsidP="00D57D4F">
            <w:pPr>
              <w:pStyle w:val="aff"/>
              <w:ind w:firstLine="0"/>
              <w:jc w:val="both"/>
              <w:rPr>
                <w:sz w:val="22"/>
                <w:szCs w:val="22"/>
              </w:rPr>
            </w:pPr>
            <w:r w:rsidRPr="00F457DC">
              <w:rPr>
                <w:sz w:val="22"/>
                <w:szCs w:val="22"/>
              </w:rPr>
              <w:t>Имущество, переданное в возмездное пользование (аренду)</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297F" w:rsidRPr="005745EA" w:rsidRDefault="001C297F" w:rsidP="008024EC">
            <w:pPr>
              <w:spacing w:before="0" w:after="0" w:line="240" w:lineRule="auto"/>
              <w:ind w:firstLine="0"/>
              <w:jc w:val="center"/>
              <w:rPr>
                <w:rStyle w:val="fill"/>
                <w:b w:val="0"/>
                <w:i w:val="0"/>
                <w:color w:val="auto"/>
                <w:lang w:val="en-US"/>
              </w:rPr>
            </w:pPr>
            <w:r>
              <w:rPr>
                <w:rStyle w:val="fill"/>
                <w:b w:val="0"/>
                <w:i w:val="0"/>
                <w:color w:val="auto"/>
                <w:lang w:val="en-US"/>
              </w:rPr>
              <w:t>25</w:t>
            </w:r>
          </w:p>
        </w:tc>
      </w:tr>
      <w:tr w:rsidR="001C297F" w:rsidRPr="00700118" w:rsidTr="003C7A3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297F" w:rsidRPr="005745EA" w:rsidRDefault="00D57D4F" w:rsidP="00D57D4F">
            <w:pPr>
              <w:spacing w:before="0" w:after="0" w:line="240" w:lineRule="auto"/>
              <w:ind w:firstLine="0"/>
              <w:rPr>
                <w:lang w:val="en-US"/>
              </w:rPr>
            </w:pPr>
            <w:r>
              <w:t>15</w:t>
            </w:r>
          </w:p>
        </w:tc>
        <w:tc>
          <w:tcPr>
            <w:tcW w:w="124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297F" w:rsidRPr="00F457DC" w:rsidRDefault="001C297F" w:rsidP="00D57D4F">
            <w:pPr>
              <w:pStyle w:val="aff"/>
              <w:ind w:firstLine="0"/>
              <w:jc w:val="both"/>
              <w:rPr>
                <w:sz w:val="22"/>
                <w:szCs w:val="22"/>
              </w:rPr>
            </w:pPr>
            <w:r w:rsidRPr="00F457DC">
              <w:rPr>
                <w:sz w:val="22"/>
                <w:szCs w:val="22"/>
              </w:rPr>
              <w:t>Имущество, переданное в безвозмездное пользование</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297F" w:rsidRPr="005745EA" w:rsidRDefault="001C297F" w:rsidP="008024EC">
            <w:pPr>
              <w:spacing w:before="0" w:after="0" w:line="240" w:lineRule="auto"/>
              <w:ind w:firstLine="0"/>
              <w:jc w:val="center"/>
              <w:rPr>
                <w:rStyle w:val="fill"/>
                <w:b w:val="0"/>
                <w:i w:val="0"/>
                <w:color w:val="auto"/>
                <w:lang w:val="en-US"/>
              </w:rPr>
            </w:pPr>
            <w:r>
              <w:rPr>
                <w:rStyle w:val="fill"/>
                <w:b w:val="0"/>
                <w:i w:val="0"/>
                <w:color w:val="auto"/>
                <w:lang w:val="en-US"/>
              </w:rPr>
              <w:t>26</w:t>
            </w:r>
          </w:p>
        </w:tc>
      </w:tr>
      <w:tr w:rsidR="001C297F" w:rsidRPr="00700118" w:rsidTr="003C7A3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297F" w:rsidRPr="00700118" w:rsidRDefault="001C297F" w:rsidP="00D57D4F">
            <w:pPr>
              <w:spacing w:before="0" w:after="0" w:line="240" w:lineRule="auto"/>
              <w:ind w:firstLine="0"/>
            </w:pPr>
            <w:r>
              <w:t>16</w:t>
            </w:r>
          </w:p>
        </w:tc>
        <w:tc>
          <w:tcPr>
            <w:tcW w:w="124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297F" w:rsidRPr="00700118" w:rsidRDefault="001C297F" w:rsidP="00D57D4F">
            <w:pPr>
              <w:spacing w:before="0" w:after="0" w:line="240" w:lineRule="auto"/>
              <w:ind w:firstLine="0"/>
            </w:pPr>
            <w:r w:rsidRPr="00700118">
              <w:rPr>
                <w:rStyle w:val="fill"/>
                <w:b w:val="0"/>
                <w:i w:val="0"/>
                <w:color w:val="auto"/>
              </w:rPr>
              <w:t xml:space="preserve">Материальные ценности, выданные в личное </w:t>
            </w:r>
            <w:r w:rsidR="00D57D4F" w:rsidRPr="00700118">
              <w:rPr>
                <w:rStyle w:val="fill"/>
                <w:b w:val="0"/>
                <w:i w:val="0"/>
                <w:color w:val="auto"/>
              </w:rPr>
              <w:t>пользование работникам</w:t>
            </w:r>
            <w:r w:rsidRPr="00700118">
              <w:rPr>
                <w:rStyle w:val="fill"/>
                <w:b w:val="0"/>
                <w:i w:val="0"/>
                <w:color w:val="auto"/>
              </w:rPr>
              <w:t xml:space="preserve"> (сотрудникам)</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297F" w:rsidRPr="00700118" w:rsidRDefault="001C297F" w:rsidP="008024EC">
            <w:pPr>
              <w:spacing w:before="0" w:after="0" w:line="240" w:lineRule="auto"/>
              <w:ind w:firstLine="0"/>
              <w:jc w:val="center"/>
            </w:pPr>
            <w:r w:rsidRPr="00700118">
              <w:rPr>
                <w:rStyle w:val="fill"/>
                <w:b w:val="0"/>
                <w:i w:val="0"/>
                <w:color w:val="auto"/>
              </w:rPr>
              <w:t>27</w:t>
            </w:r>
          </w:p>
        </w:tc>
      </w:tr>
      <w:tr w:rsidR="001C297F" w:rsidRPr="00700118" w:rsidTr="003C7A3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297F" w:rsidRPr="00700118" w:rsidRDefault="001C297F" w:rsidP="00D57D4F">
            <w:pPr>
              <w:spacing w:before="0" w:after="0" w:line="240" w:lineRule="auto"/>
              <w:ind w:firstLine="0"/>
            </w:pPr>
            <w:r>
              <w:t>17</w:t>
            </w:r>
          </w:p>
        </w:tc>
        <w:tc>
          <w:tcPr>
            <w:tcW w:w="124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297F" w:rsidRPr="00700118" w:rsidRDefault="001C297F" w:rsidP="00D57D4F">
            <w:pPr>
              <w:spacing w:before="0" w:after="0" w:line="240" w:lineRule="auto"/>
              <w:ind w:firstLine="0"/>
              <w:rPr>
                <w:rStyle w:val="fill"/>
                <w:color w:val="auto"/>
              </w:rPr>
            </w:pPr>
            <w:r w:rsidRPr="00700118">
              <w:rPr>
                <w:rStyle w:val="fill"/>
                <w:b w:val="0"/>
                <w:i w:val="0"/>
                <w:color w:val="auto"/>
              </w:rPr>
              <w:t>Предоставленные субсидии на приобретение жилья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297F" w:rsidRPr="00700118" w:rsidRDefault="001C297F" w:rsidP="008024EC">
            <w:pPr>
              <w:spacing w:before="0" w:after="0" w:line="240" w:lineRule="auto"/>
              <w:ind w:firstLine="0"/>
              <w:jc w:val="center"/>
              <w:rPr>
                <w:rStyle w:val="fill"/>
                <w:b w:val="0"/>
                <w:i w:val="0"/>
                <w:color w:val="auto"/>
              </w:rPr>
            </w:pPr>
            <w:r w:rsidRPr="00700118">
              <w:rPr>
                <w:rStyle w:val="fill"/>
                <w:b w:val="0"/>
                <w:i w:val="0"/>
                <w:color w:val="auto"/>
              </w:rPr>
              <w:t>29</w:t>
            </w:r>
          </w:p>
        </w:tc>
      </w:tr>
      <w:tr w:rsidR="001C297F" w:rsidRPr="00700118" w:rsidTr="003C7A3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297F" w:rsidRPr="001C297F" w:rsidRDefault="001C297F" w:rsidP="00D57D4F">
            <w:pPr>
              <w:spacing w:before="0" w:after="0" w:line="240" w:lineRule="auto"/>
              <w:ind w:firstLine="0"/>
            </w:pPr>
            <w:r>
              <w:t>18</w:t>
            </w:r>
          </w:p>
        </w:tc>
        <w:tc>
          <w:tcPr>
            <w:tcW w:w="124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297F" w:rsidRPr="00700118" w:rsidRDefault="001C297F" w:rsidP="00D57D4F">
            <w:pPr>
              <w:spacing w:before="0" w:after="0" w:line="240" w:lineRule="auto"/>
              <w:ind w:firstLine="0"/>
            </w:pPr>
            <w:r w:rsidRPr="00700118">
              <w:rPr>
                <w:rStyle w:val="fill"/>
                <w:b w:val="0"/>
                <w:i w:val="0"/>
                <w:color w:val="auto"/>
              </w:rPr>
              <w:t>Транспортные карты</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297F" w:rsidRPr="00700118" w:rsidRDefault="001C297F" w:rsidP="008024EC">
            <w:pPr>
              <w:spacing w:before="0" w:after="0" w:line="240" w:lineRule="auto"/>
              <w:ind w:firstLine="0"/>
              <w:jc w:val="center"/>
            </w:pPr>
            <w:r w:rsidRPr="00700118">
              <w:rPr>
                <w:rStyle w:val="fill"/>
                <w:b w:val="0"/>
                <w:i w:val="0"/>
                <w:color w:val="auto"/>
              </w:rPr>
              <w:t>29Т</w:t>
            </w:r>
          </w:p>
        </w:tc>
      </w:tr>
      <w:tr w:rsidR="001C297F" w:rsidRPr="00700118" w:rsidTr="003C7A3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297F" w:rsidRPr="001C297F" w:rsidRDefault="001C297F" w:rsidP="00D57D4F">
            <w:pPr>
              <w:spacing w:before="0" w:after="0" w:line="240" w:lineRule="auto"/>
              <w:ind w:firstLine="0"/>
            </w:pPr>
            <w:r>
              <w:t>19</w:t>
            </w:r>
          </w:p>
        </w:tc>
        <w:tc>
          <w:tcPr>
            <w:tcW w:w="124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297F" w:rsidRPr="00700118" w:rsidRDefault="001C297F" w:rsidP="00D57D4F">
            <w:pPr>
              <w:spacing w:before="0" w:after="0" w:line="240" w:lineRule="auto"/>
              <w:ind w:firstLine="0"/>
            </w:pPr>
            <w:r w:rsidRPr="00700118">
              <w:rPr>
                <w:rStyle w:val="fill"/>
                <w:b w:val="0"/>
                <w:i w:val="0"/>
                <w:color w:val="auto"/>
              </w:rPr>
              <w:t>Расч</w:t>
            </w:r>
            <w:r>
              <w:rPr>
                <w:rStyle w:val="fill"/>
                <w:b w:val="0"/>
                <w:i w:val="0"/>
                <w:color w:val="auto"/>
              </w:rPr>
              <w:t>ё</w:t>
            </w:r>
            <w:r w:rsidRPr="00700118">
              <w:rPr>
                <w:rStyle w:val="fill"/>
                <w:b w:val="0"/>
                <w:i w:val="0"/>
                <w:color w:val="auto"/>
              </w:rPr>
              <w:t>ты по исполнению денежных обязательств через третьих лиц</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297F" w:rsidRPr="00700118" w:rsidRDefault="001C297F" w:rsidP="008024EC">
            <w:pPr>
              <w:spacing w:before="0" w:after="0" w:line="240" w:lineRule="auto"/>
              <w:ind w:firstLine="0"/>
              <w:jc w:val="center"/>
            </w:pPr>
            <w:r w:rsidRPr="00700118">
              <w:rPr>
                <w:rStyle w:val="fill"/>
                <w:b w:val="0"/>
                <w:i w:val="0"/>
                <w:color w:val="auto"/>
              </w:rPr>
              <w:t>30</w:t>
            </w:r>
          </w:p>
        </w:tc>
      </w:tr>
      <w:tr w:rsidR="001C297F" w:rsidRPr="00700118" w:rsidTr="003C7A3B">
        <w:trPr>
          <w:trHeight w:val="201"/>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297F" w:rsidRPr="00700118" w:rsidRDefault="001C297F" w:rsidP="00D57D4F">
            <w:pPr>
              <w:spacing w:line="240" w:lineRule="auto"/>
              <w:ind w:firstLine="0"/>
            </w:pPr>
            <w:r w:rsidRPr="00700118">
              <w:t> </w:t>
            </w:r>
          </w:p>
        </w:tc>
        <w:tc>
          <w:tcPr>
            <w:tcW w:w="124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297F" w:rsidRPr="00700118" w:rsidRDefault="001C297F" w:rsidP="003C7A3B">
            <w:pPr>
              <w:spacing w:line="240" w:lineRule="auto"/>
              <w:ind w:firstLine="0"/>
            </w:pP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297F" w:rsidRPr="00700118" w:rsidRDefault="001C297F" w:rsidP="00030DFD">
            <w:pPr>
              <w:spacing w:line="240" w:lineRule="auto"/>
              <w:ind w:firstLine="709"/>
              <w:jc w:val="center"/>
            </w:pPr>
            <w:r w:rsidRPr="00700118">
              <w:t> </w:t>
            </w:r>
          </w:p>
        </w:tc>
      </w:tr>
    </w:tbl>
    <w:p w:rsidR="008356A2" w:rsidRDefault="00DB1945" w:rsidP="00030DFD">
      <w:pPr>
        <w:spacing w:line="240" w:lineRule="auto"/>
        <w:ind w:firstLine="709"/>
        <w:rPr>
          <w:bCs/>
        </w:rPr>
      </w:pPr>
      <w:r w:rsidRPr="00700118">
        <w:t>Забалансовые счета при отражении бухгалтерских записей формируются с уч</w:t>
      </w:r>
      <w:r w:rsidR="007C226F">
        <w:t>ё</w:t>
      </w:r>
      <w:r w:rsidRPr="00700118">
        <w:t>том кода финансового обеспечения (КФО):</w:t>
      </w:r>
    </w:p>
    <w:p w:rsidR="008356A2" w:rsidRDefault="003936A5" w:rsidP="00030DFD">
      <w:pPr>
        <w:spacing w:line="240" w:lineRule="auto"/>
        <w:ind w:firstLine="709"/>
      </w:pPr>
      <w:r>
        <w:rPr>
          <w:bCs/>
        </w:rPr>
        <w:t>–</w:t>
      </w:r>
      <w:r w:rsidR="00DB1945" w:rsidRPr="00700118">
        <w:t xml:space="preserve">1 </w:t>
      </w:r>
      <w:r>
        <w:t>–</w:t>
      </w:r>
      <w:r w:rsidR="00DB1945" w:rsidRPr="00700118">
        <w:t>бюджетная деятельност</w:t>
      </w:r>
      <w:r w:rsidR="005745EA">
        <w:t>ь</w:t>
      </w:r>
      <w:r w:rsidR="00DB1945" w:rsidRPr="00700118">
        <w:t>;</w:t>
      </w:r>
      <w:r w:rsidR="005745EA">
        <w:tab/>
      </w:r>
    </w:p>
    <w:p w:rsidR="00D73038" w:rsidRDefault="00D73038" w:rsidP="00030DFD">
      <w:pPr>
        <w:spacing w:line="240" w:lineRule="auto"/>
        <w:ind w:firstLine="709"/>
        <w:sectPr w:rsidR="00D73038">
          <w:headerReference w:type="default" r:id="rId375"/>
          <w:footerReference w:type="default" r:id="rId376"/>
          <w:footerReference w:type="first" r:id="rId377"/>
          <w:footnotePr>
            <w:numRestart w:val="eachSect"/>
          </w:footnotePr>
          <w:pgSz w:w="16839" w:h="11907" w:orient="landscape" w:code="9"/>
          <w:pgMar w:top="1134" w:right="850" w:bottom="1134" w:left="1701" w:header="720" w:footer="720" w:gutter="0"/>
          <w:pgNumType w:start="1"/>
          <w:cols w:space="720"/>
          <w:titlePg/>
        </w:sectPr>
      </w:pPr>
    </w:p>
    <w:p w:rsidR="008356A2" w:rsidRDefault="00C6642A" w:rsidP="00030DFD">
      <w:pPr>
        <w:keepNext/>
        <w:keepLines/>
        <w:spacing w:before="0" w:after="0" w:line="240" w:lineRule="auto"/>
        <w:ind w:firstLine="709"/>
        <w:jc w:val="right"/>
      </w:pPr>
      <w:r>
        <w:lastRenderedPageBreak/>
        <w:t xml:space="preserve">Приложение № </w:t>
      </w:r>
      <w:r w:rsidR="00AD691F">
        <w:t>2</w:t>
      </w:r>
    </w:p>
    <w:p w:rsidR="008356A2" w:rsidRDefault="00104E56" w:rsidP="00030DFD">
      <w:pPr>
        <w:keepNext/>
        <w:keepLines/>
        <w:spacing w:before="0" w:after="0" w:line="240" w:lineRule="auto"/>
        <w:ind w:firstLine="709"/>
        <w:jc w:val="right"/>
      </w:pPr>
      <w:r>
        <w:t>к Учётной политике Администрации                                                                                                                                                                                   муниципального образования «Велижский район»</w:t>
      </w:r>
    </w:p>
    <w:p w:rsidR="00D73038" w:rsidRDefault="00104E56" w:rsidP="00030DFD">
      <w:pPr>
        <w:keepNext/>
        <w:keepLines/>
        <w:spacing w:before="0" w:after="0" w:line="240" w:lineRule="auto"/>
        <w:ind w:firstLine="709"/>
        <w:jc w:val="right"/>
      </w:pPr>
      <w:r>
        <w:t>для целей бюджетного учёта</w:t>
      </w:r>
      <w:r w:rsidR="00520A36">
        <w:t xml:space="preserve"> </w:t>
      </w:r>
      <w:r>
        <w:t>и налогообложения</w:t>
      </w:r>
    </w:p>
    <w:p w:rsidR="00D73038" w:rsidRDefault="00C6642A" w:rsidP="00030DFD">
      <w:pPr>
        <w:pStyle w:val="a4"/>
        <w:spacing w:before="0" w:after="0"/>
        <w:ind w:firstLine="709"/>
      </w:pPr>
      <w:bookmarkStart w:id="176" w:name="_docStart_4"/>
      <w:bookmarkStart w:id="177" w:name="_title_4"/>
      <w:bookmarkStart w:id="178" w:name="_ref_561051"/>
      <w:bookmarkEnd w:id="176"/>
      <w:r>
        <w:t>Правила и график документооборота, а также технология обработки уч</w:t>
      </w:r>
      <w:r w:rsidR="007C226F">
        <w:t>ё</w:t>
      </w:r>
      <w:r>
        <w:t>тной информации</w:t>
      </w:r>
      <w:bookmarkEnd w:id="177"/>
      <w:bookmarkEnd w:id="1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2303"/>
        <w:gridCol w:w="1439"/>
        <w:gridCol w:w="2158"/>
        <w:gridCol w:w="2445"/>
        <w:gridCol w:w="2016"/>
        <w:gridCol w:w="1984"/>
      </w:tblGrid>
      <w:tr w:rsidR="003D427B" w:rsidTr="00FA000B">
        <w:tc>
          <w:tcPr>
            <w:tcW w:w="744" w:type="pct"/>
            <w:vMerge w:val="restart"/>
          </w:tcPr>
          <w:p w:rsidR="00313237" w:rsidRDefault="00313237" w:rsidP="00520A36">
            <w:pPr>
              <w:pStyle w:val="Normalunindented"/>
              <w:keepNext/>
              <w:numPr>
                <w:ilvl w:val="0"/>
                <w:numId w:val="0"/>
              </w:numPr>
              <w:spacing w:before="0" w:after="0" w:line="240" w:lineRule="auto"/>
            </w:pPr>
            <w:r>
              <w:t>Первичный документ</w:t>
            </w:r>
          </w:p>
        </w:tc>
        <w:tc>
          <w:tcPr>
            <w:tcW w:w="2877" w:type="pct"/>
            <w:gridSpan w:val="4"/>
          </w:tcPr>
          <w:p w:rsidR="00313237" w:rsidRDefault="00313237" w:rsidP="00520A36">
            <w:pPr>
              <w:pStyle w:val="Normalunindented"/>
              <w:keepNext/>
              <w:numPr>
                <w:ilvl w:val="0"/>
                <w:numId w:val="0"/>
              </w:numPr>
              <w:spacing w:before="0" w:after="0" w:line="240" w:lineRule="auto"/>
            </w:pPr>
            <w:r>
              <w:t>Составление и подписание документа, Представление в структурное подразделение, осуществляющее уч</w:t>
            </w:r>
            <w:r w:rsidR="007C226F">
              <w:t>ё</w:t>
            </w:r>
            <w:r>
              <w:t>т</w:t>
            </w:r>
          </w:p>
        </w:tc>
        <w:tc>
          <w:tcPr>
            <w:tcW w:w="695" w:type="pct"/>
          </w:tcPr>
          <w:p w:rsidR="00313237" w:rsidRDefault="00313237" w:rsidP="00520A36">
            <w:pPr>
              <w:pStyle w:val="Normalunindented"/>
              <w:keepNext/>
              <w:numPr>
                <w:ilvl w:val="0"/>
                <w:numId w:val="0"/>
              </w:numPr>
              <w:spacing w:before="0" w:after="0" w:line="240" w:lineRule="auto"/>
            </w:pPr>
            <w:r>
              <w:t>Проверка</w:t>
            </w:r>
          </w:p>
        </w:tc>
        <w:tc>
          <w:tcPr>
            <w:tcW w:w="684" w:type="pct"/>
          </w:tcPr>
          <w:p w:rsidR="00313237" w:rsidRDefault="00313237" w:rsidP="00520A36">
            <w:pPr>
              <w:pStyle w:val="Normalunindented"/>
              <w:keepNext/>
              <w:numPr>
                <w:ilvl w:val="0"/>
                <w:numId w:val="0"/>
              </w:numPr>
              <w:spacing w:before="0" w:after="0" w:line="240" w:lineRule="auto"/>
            </w:pPr>
            <w:r>
              <w:t>Обработка документа</w:t>
            </w:r>
          </w:p>
        </w:tc>
      </w:tr>
      <w:tr w:rsidR="003D427B" w:rsidTr="00FA000B">
        <w:tc>
          <w:tcPr>
            <w:tcW w:w="744" w:type="pct"/>
            <w:vMerge/>
          </w:tcPr>
          <w:p w:rsidR="00313237" w:rsidRDefault="00313237" w:rsidP="00520A36">
            <w:pPr>
              <w:spacing w:before="0" w:after="0" w:line="240" w:lineRule="auto"/>
              <w:ind w:firstLine="0"/>
            </w:pPr>
          </w:p>
        </w:tc>
        <w:tc>
          <w:tcPr>
            <w:tcW w:w="794" w:type="pct"/>
          </w:tcPr>
          <w:p w:rsidR="00313237" w:rsidRDefault="00313237" w:rsidP="00520A36">
            <w:pPr>
              <w:pStyle w:val="Normalunindented"/>
              <w:keepNext/>
              <w:numPr>
                <w:ilvl w:val="0"/>
                <w:numId w:val="0"/>
              </w:numPr>
              <w:spacing w:before="0" w:after="0" w:line="240" w:lineRule="auto"/>
            </w:pPr>
            <w:r>
              <w:t>Когда составляется Срок представления в структурное подразделение, осуществляющее уч</w:t>
            </w:r>
            <w:r w:rsidR="007C226F">
              <w:t>ё</w:t>
            </w:r>
            <w:r>
              <w:t>т</w:t>
            </w:r>
          </w:p>
        </w:tc>
        <w:tc>
          <w:tcPr>
            <w:tcW w:w="496" w:type="pct"/>
          </w:tcPr>
          <w:p w:rsidR="00313237" w:rsidRDefault="00313237" w:rsidP="00520A36">
            <w:pPr>
              <w:pStyle w:val="Normalunindented"/>
              <w:keepNext/>
              <w:numPr>
                <w:ilvl w:val="0"/>
                <w:numId w:val="0"/>
              </w:numPr>
              <w:spacing w:before="0" w:after="0" w:line="240" w:lineRule="auto"/>
            </w:pPr>
            <w:r>
              <w:t>Количество экземпляров</w:t>
            </w:r>
          </w:p>
        </w:tc>
        <w:tc>
          <w:tcPr>
            <w:tcW w:w="744" w:type="pct"/>
          </w:tcPr>
          <w:p w:rsidR="00313237" w:rsidRDefault="00313237" w:rsidP="00520A36">
            <w:pPr>
              <w:pStyle w:val="Normalunindented"/>
              <w:keepNext/>
              <w:numPr>
                <w:ilvl w:val="0"/>
                <w:numId w:val="0"/>
              </w:numPr>
              <w:spacing w:before="0" w:after="0" w:line="240" w:lineRule="auto"/>
            </w:pPr>
            <w:r>
              <w:t>Ответственный за составление (должность)</w:t>
            </w:r>
          </w:p>
        </w:tc>
        <w:tc>
          <w:tcPr>
            <w:tcW w:w="843" w:type="pct"/>
          </w:tcPr>
          <w:p w:rsidR="00313237" w:rsidRDefault="00313237" w:rsidP="00520A36">
            <w:pPr>
              <w:pStyle w:val="Normalunindented"/>
              <w:keepNext/>
              <w:numPr>
                <w:ilvl w:val="0"/>
                <w:numId w:val="0"/>
              </w:numPr>
              <w:spacing w:before="0" w:after="0" w:line="240" w:lineRule="auto"/>
            </w:pPr>
            <w:r>
              <w:t>Кто подписывает /утверждает (должность)</w:t>
            </w:r>
          </w:p>
        </w:tc>
        <w:tc>
          <w:tcPr>
            <w:tcW w:w="695" w:type="pct"/>
          </w:tcPr>
          <w:p w:rsidR="00313237" w:rsidRDefault="00313237" w:rsidP="00520A36">
            <w:pPr>
              <w:pStyle w:val="Normalunindented"/>
              <w:keepNext/>
              <w:numPr>
                <w:ilvl w:val="0"/>
                <w:numId w:val="0"/>
              </w:numPr>
              <w:spacing w:before="0" w:after="0" w:line="240" w:lineRule="auto"/>
            </w:pPr>
            <w:r>
              <w:t>Ответственный за проверку (должность)</w:t>
            </w:r>
          </w:p>
        </w:tc>
        <w:tc>
          <w:tcPr>
            <w:tcW w:w="684" w:type="pct"/>
          </w:tcPr>
          <w:p w:rsidR="00313237" w:rsidRDefault="00313237" w:rsidP="00520A36">
            <w:pPr>
              <w:pStyle w:val="Normalunindented"/>
              <w:keepNext/>
              <w:numPr>
                <w:ilvl w:val="0"/>
                <w:numId w:val="0"/>
              </w:numPr>
              <w:spacing w:before="0" w:after="0" w:line="240" w:lineRule="auto"/>
            </w:pPr>
            <w:r>
              <w:t>Ответственный за обработку (должность)</w:t>
            </w:r>
          </w:p>
        </w:tc>
      </w:tr>
      <w:tr w:rsidR="003D427B" w:rsidTr="00FA000B">
        <w:tc>
          <w:tcPr>
            <w:tcW w:w="744" w:type="pct"/>
          </w:tcPr>
          <w:p w:rsidR="00313237" w:rsidRPr="00F457DC" w:rsidRDefault="00313237" w:rsidP="00520A36">
            <w:pPr>
              <w:pStyle w:val="aff"/>
              <w:ind w:firstLine="0"/>
              <w:rPr>
                <w:sz w:val="22"/>
                <w:szCs w:val="22"/>
              </w:rPr>
            </w:pPr>
            <w:r w:rsidRPr="00F457DC">
              <w:rPr>
                <w:sz w:val="22"/>
                <w:szCs w:val="22"/>
              </w:rPr>
              <w:t>Табель использования рабочего времени</w:t>
            </w:r>
          </w:p>
        </w:tc>
        <w:tc>
          <w:tcPr>
            <w:tcW w:w="794" w:type="pct"/>
          </w:tcPr>
          <w:p w:rsidR="00313237" w:rsidRPr="00F457DC" w:rsidRDefault="00313237" w:rsidP="00520A36">
            <w:pPr>
              <w:pStyle w:val="aff"/>
              <w:ind w:firstLine="0"/>
              <w:jc w:val="center"/>
              <w:rPr>
                <w:sz w:val="22"/>
                <w:szCs w:val="22"/>
              </w:rPr>
            </w:pPr>
            <w:r w:rsidRPr="00F457DC">
              <w:rPr>
                <w:sz w:val="22"/>
                <w:szCs w:val="22"/>
              </w:rPr>
              <w:t>25 числа</w:t>
            </w:r>
          </w:p>
        </w:tc>
        <w:tc>
          <w:tcPr>
            <w:tcW w:w="496" w:type="pct"/>
          </w:tcPr>
          <w:p w:rsidR="00313237" w:rsidRPr="00F457DC" w:rsidRDefault="00313237" w:rsidP="00520A36">
            <w:pPr>
              <w:keepNext/>
              <w:spacing w:before="0" w:after="0" w:line="240" w:lineRule="auto"/>
              <w:ind w:firstLine="0"/>
              <w:jc w:val="left"/>
              <w:rPr>
                <w:rStyle w:val="fill"/>
                <w:b w:val="0"/>
                <w:i w:val="0"/>
                <w:color w:val="auto"/>
              </w:rPr>
            </w:pPr>
            <w:r w:rsidRPr="00F457DC">
              <w:rPr>
                <w:rStyle w:val="fill"/>
                <w:b w:val="0"/>
                <w:i w:val="0"/>
                <w:color w:val="auto"/>
              </w:rPr>
              <w:t>1 в</w:t>
            </w:r>
            <w:r w:rsidR="00520A36">
              <w:rPr>
                <w:rStyle w:val="fill"/>
                <w:b w:val="0"/>
                <w:i w:val="0"/>
                <w:color w:val="auto"/>
              </w:rPr>
              <w:t xml:space="preserve"> </w:t>
            </w:r>
            <w:r w:rsidRPr="00F457DC">
              <w:rPr>
                <w:rStyle w:val="fill"/>
                <w:b w:val="0"/>
                <w:i w:val="0"/>
                <w:color w:val="auto"/>
              </w:rPr>
              <w:t>бухг</w:t>
            </w:r>
          </w:p>
          <w:p w:rsidR="00313237" w:rsidRPr="00F457DC" w:rsidRDefault="00313237" w:rsidP="00520A36">
            <w:pPr>
              <w:keepNext/>
              <w:spacing w:before="0" w:after="0" w:line="240" w:lineRule="auto"/>
              <w:ind w:firstLine="0"/>
              <w:jc w:val="left"/>
            </w:pPr>
            <w:r w:rsidRPr="00F457DC">
              <w:rPr>
                <w:rStyle w:val="fill"/>
                <w:b w:val="0"/>
                <w:i w:val="0"/>
                <w:color w:val="auto"/>
              </w:rPr>
              <w:t>1 в ОК</w:t>
            </w:r>
          </w:p>
        </w:tc>
        <w:tc>
          <w:tcPr>
            <w:tcW w:w="744" w:type="pct"/>
          </w:tcPr>
          <w:p w:rsidR="00313237" w:rsidRPr="00F457DC" w:rsidRDefault="00313237" w:rsidP="00520A36">
            <w:pPr>
              <w:pStyle w:val="aff"/>
              <w:ind w:firstLine="0"/>
              <w:rPr>
                <w:sz w:val="22"/>
                <w:szCs w:val="22"/>
              </w:rPr>
            </w:pPr>
            <w:r w:rsidRPr="00F457DC">
              <w:rPr>
                <w:sz w:val="22"/>
                <w:szCs w:val="22"/>
              </w:rPr>
              <w:t>Специалист по кадрам</w:t>
            </w:r>
          </w:p>
        </w:tc>
        <w:tc>
          <w:tcPr>
            <w:tcW w:w="843" w:type="pct"/>
          </w:tcPr>
          <w:p w:rsidR="00313237" w:rsidRPr="00F457DC" w:rsidRDefault="00313237" w:rsidP="00520A36">
            <w:pPr>
              <w:pStyle w:val="aff"/>
              <w:ind w:firstLine="0"/>
              <w:rPr>
                <w:sz w:val="22"/>
                <w:szCs w:val="22"/>
              </w:rPr>
            </w:pPr>
            <w:r w:rsidRPr="00F457DC">
              <w:rPr>
                <w:sz w:val="22"/>
                <w:szCs w:val="22"/>
              </w:rPr>
              <w:t>Руководитель</w:t>
            </w:r>
          </w:p>
        </w:tc>
        <w:tc>
          <w:tcPr>
            <w:tcW w:w="695" w:type="pct"/>
          </w:tcPr>
          <w:p w:rsidR="00313237" w:rsidRPr="00F457DC" w:rsidRDefault="00313237" w:rsidP="00520A36">
            <w:pPr>
              <w:keepNext/>
              <w:spacing w:before="0" w:after="0" w:line="240" w:lineRule="auto"/>
              <w:ind w:firstLine="0"/>
              <w:jc w:val="left"/>
            </w:pPr>
            <w:r w:rsidRPr="00F457DC">
              <w:t>Отдел кадров</w:t>
            </w:r>
          </w:p>
        </w:tc>
        <w:tc>
          <w:tcPr>
            <w:tcW w:w="684" w:type="pct"/>
          </w:tcPr>
          <w:p w:rsidR="00313237" w:rsidRPr="00F457DC" w:rsidRDefault="00313237" w:rsidP="00520A36">
            <w:pPr>
              <w:keepNext/>
              <w:spacing w:before="0" w:after="0" w:line="240" w:lineRule="auto"/>
              <w:ind w:firstLine="0"/>
              <w:jc w:val="left"/>
            </w:pPr>
            <w:r w:rsidRPr="00F457DC">
              <w:t>Отдел кадров</w:t>
            </w:r>
          </w:p>
        </w:tc>
      </w:tr>
      <w:tr w:rsidR="003D427B" w:rsidTr="00FA000B">
        <w:tc>
          <w:tcPr>
            <w:tcW w:w="744" w:type="pct"/>
          </w:tcPr>
          <w:p w:rsidR="00313237" w:rsidRPr="00F457DC" w:rsidRDefault="00313237" w:rsidP="00520A36">
            <w:pPr>
              <w:pStyle w:val="aff"/>
              <w:ind w:firstLine="0"/>
              <w:rPr>
                <w:sz w:val="22"/>
                <w:szCs w:val="22"/>
              </w:rPr>
            </w:pPr>
            <w:r w:rsidRPr="00F457DC">
              <w:rPr>
                <w:sz w:val="22"/>
                <w:szCs w:val="22"/>
              </w:rPr>
              <w:t>Приходный кассовый ордер</w:t>
            </w:r>
          </w:p>
        </w:tc>
        <w:tc>
          <w:tcPr>
            <w:tcW w:w="794" w:type="pct"/>
          </w:tcPr>
          <w:p w:rsidR="00313237" w:rsidRPr="00F457DC" w:rsidRDefault="00313237" w:rsidP="00520A36">
            <w:pPr>
              <w:pStyle w:val="aff"/>
              <w:ind w:firstLine="0"/>
              <w:rPr>
                <w:sz w:val="22"/>
                <w:szCs w:val="22"/>
              </w:rPr>
            </w:pPr>
            <w:r w:rsidRPr="00F457DC">
              <w:rPr>
                <w:sz w:val="22"/>
                <w:szCs w:val="22"/>
              </w:rPr>
              <w:t>По мере получения денежных средств</w:t>
            </w:r>
          </w:p>
        </w:tc>
        <w:tc>
          <w:tcPr>
            <w:tcW w:w="496" w:type="pct"/>
          </w:tcPr>
          <w:p w:rsidR="00313237" w:rsidRPr="00F457DC" w:rsidRDefault="00313237" w:rsidP="00520A36">
            <w:pPr>
              <w:keepNext/>
              <w:spacing w:before="0" w:after="0" w:line="240" w:lineRule="auto"/>
              <w:ind w:firstLine="0"/>
              <w:jc w:val="left"/>
            </w:pPr>
            <w:r w:rsidRPr="00F457DC">
              <w:rPr>
                <w:rStyle w:val="fill"/>
                <w:b w:val="0"/>
                <w:i w:val="0"/>
                <w:color w:val="auto"/>
              </w:rPr>
              <w:t>1 в</w:t>
            </w:r>
            <w:r w:rsidR="00520A36">
              <w:rPr>
                <w:rStyle w:val="fill"/>
                <w:b w:val="0"/>
                <w:i w:val="0"/>
                <w:color w:val="auto"/>
              </w:rPr>
              <w:t xml:space="preserve"> </w:t>
            </w:r>
            <w:r w:rsidRPr="00F457DC">
              <w:rPr>
                <w:rStyle w:val="fill"/>
                <w:b w:val="0"/>
                <w:i w:val="0"/>
                <w:color w:val="auto"/>
              </w:rPr>
              <w:t>бухг</w:t>
            </w:r>
          </w:p>
        </w:tc>
        <w:tc>
          <w:tcPr>
            <w:tcW w:w="744" w:type="pct"/>
          </w:tcPr>
          <w:p w:rsidR="00313237" w:rsidRPr="00F457DC" w:rsidRDefault="00313237" w:rsidP="00520A36">
            <w:pPr>
              <w:pStyle w:val="aff"/>
              <w:ind w:firstLine="0"/>
              <w:rPr>
                <w:sz w:val="22"/>
                <w:szCs w:val="22"/>
              </w:rPr>
            </w:pPr>
            <w:r w:rsidRPr="00F457DC">
              <w:rPr>
                <w:sz w:val="22"/>
                <w:szCs w:val="22"/>
              </w:rPr>
              <w:t>Специалист</w:t>
            </w:r>
          </w:p>
        </w:tc>
        <w:tc>
          <w:tcPr>
            <w:tcW w:w="843" w:type="pct"/>
          </w:tcPr>
          <w:p w:rsidR="00313237" w:rsidRPr="00F457DC" w:rsidRDefault="00313237" w:rsidP="00520A36">
            <w:pPr>
              <w:pStyle w:val="aff"/>
              <w:ind w:firstLine="0"/>
              <w:rPr>
                <w:sz w:val="22"/>
                <w:szCs w:val="22"/>
              </w:rPr>
            </w:pPr>
            <w:r w:rsidRPr="00F457DC">
              <w:rPr>
                <w:sz w:val="22"/>
                <w:szCs w:val="22"/>
              </w:rPr>
              <w:t>Главный бухгалтер</w:t>
            </w:r>
          </w:p>
        </w:tc>
        <w:tc>
          <w:tcPr>
            <w:tcW w:w="695" w:type="pct"/>
          </w:tcPr>
          <w:p w:rsidR="00313237" w:rsidRPr="00F457DC" w:rsidRDefault="00313237" w:rsidP="00520A36">
            <w:pPr>
              <w:keepNext/>
              <w:spacing w:before="0" w:after="0" w:line="240" w:lineRule="auto"/>
              <w:ind w:firstLine="0"/>
              <w:jc w:val="left"/>
            </w:pPr>
            <w:r w:rsidRPr="00F457DC">
              <w:t>Главный бухгалтер</w:t>
            </w:r>
          </w:p>
        </w:tc>
        <w:tc>
          <w:tcPr>
            <w:tcW w:w="684" w:type="pct"/>
          </w:tcPr>
          <w:p w:rsidR="00313237" w:rsidRPr="00F457DC" w:rsidRDefault="00313237" w:rsidP="00520A36">
            <w:pPr>
              <w:keepNext/>
              <w:spacing w:before="0" w:after="0" w:line="240" w:lineRule="auto"/>
              <w:ind w:firstLine="0"/>
              <w:jc w:val="left"/>
            </w:pPr>
            <w:r w:rsidRPr="00F457DC">
              <w:rPr>
                <w:rStyle w:val="fill"/>
                <w:b w:val="0"/>
                <w:i w:val="0"/>
                <w:color w:val="auto"/>
              </w:rPr>
              <w:t>бухгалтерия</w:t>
            </w:r>
          </w:p>
        </w:tc>
      </w:tr>
      <w:tr w:rsidR="003D427B" w:rsidTr="00FA000B">
        <w:tc>
          <w:tcPr>
            <w:tcW w:w="744" w:type="pct"/>
          </w:tcPr>
          <w:p w:rsidR="00313237" w:rsidRPr="00F457DC" w:rsidRDefault="00313237" w:rsidP="00520A36">
            <w:pPr>
              <w:pStyle w:val="aff"/>
              <w:ind w:firstLine="0"/>
              <w:rPr>
                <w:sz w:val="22"/>
                <w:szCs w:val="22"/>
              </w:rPr>
            </w:pPr>
            <w:r w:rsidRPr="00F457DC">
              <w:rPr>
                <w:sz w:val="22"/>
                <w:szCs w:val="22"/>
              </w:rPr>
              <w:t>Расходный кассовый ордер</w:t>
            </w:r>
          </w:p>
        </w:tc>
        <w:tc>
          <w:tcPr>
            <w:tcW w:w="794" w:type="pct"/>
          </w:tcPr>
          <w:p w:rsidR="00313237" w:rsidRPr="00F457DC" w:rsidRDefault="00313237" w:rsidP="00520A36">
            <w:pPr>
              <w:pStyle w:val="aff"/>
              <w:ind w:firstLine="0"/>
              <w:rPr>
                <w:sz w:val="22"/>
                <w:szCs w:val="22"/>
              </w:rPr>
            </w:pPr>
            <w:r w:rsidRPr="00F457DC">
              <w:rPr>
                <w:sz w:val="22"/>
                <w:szCs w:val="22"/>
              </w:rPr>
              <w:t>В установленные сроки</w:t>
            </w:r>
          </w:p>
        </w:tc>
        <w:tc>
          <w:tcPr>
            <w:tcW w:w="496" w:type="pct"/>
          </w:tcPr>
          <w:p w:rsidR="00313237" w:rsidRPr="00F457DC" w:rsidRDefault="00313237" w:rsidP="00520A36">
            <w:pPr>
              <w:keepNext/>
              <w:spacing w:before="0" w:after="0" w:line="240" w:lineRule="auto"/>
              <w:ind w:firstLine="0"/>
              <w:jc w:val="left"/>
            </w:pPr>
            <w:r w:rsidRPr="00F457DC">
              <w:rPr>
                <w:rStyle w:val="fill"/>
                <w:b w:val="0"/>
                <w:i w:val="0"/>
                <w:color w:val="auto"/>
              </w:rPr>
              <w:t>1 в</w:t>
            </w:r>
            <w:r w:rsidR="00520A36">
              <w:rPr>
                <w:rStyle w:val="fill"/>
                <w:b w:val="0"/>
                <w:i w:val="0"/>
                <w:color w:val="auto"/>
              </w:rPr>
              <w:t xml:space="preserve"> </w:t>
            </w:r>
            <w:r w:rsidRPr="00F457DC">
              <w:rPr>
                <w:rStyle w:val="fill"/>
                <w:b w:val="0"/>
                <w:i w:val="0"/>
                <w:color w:val="auto"/>
              </w:rPr>
              <w:t>бухг</w:t>
            </w:r>
          </w:p>
        </w:tc>
        <w:tc>
          <w:tcPr>
            <w:tcW w:w="744" w:type="pct"/>
          </w:tcPr>
          <w:p w:rsidR="00313237" w:rsidRPr="00F457DC" w:rsidRDefault="00313237" w:rsidP="00520A36">
            <w:pPr>
              <w:pStyle w:val="aff"/>
              <w:ind w:firstLine="0"/>
              <w:rPr>
                <w:sz w:val="22"/>
                <w:szCs w:val="22"/>
              </w:rPr>
            </w:pPr>
            <w:r w:rsidRPr="00F457DC">
              <w:rPr>
                <w:sz w:val="22"/>
                <w:szCs w:val="22"/>
              </w:rPr>
              <w:t>Специалист</w:t>
            </w:r>
          </w:p>
        </w:tc>
        <w:tc>
          <w:tcPr>
            <w:tcW w:w="843" w:type="pct"/>
          </w:tcPr>
          <w:p w:rsidR="00313237" w:rsidRPr="00F457DC" w:rsidRDefault="00313237" w:rsidP="00520A36">
            <w:pPr>
              <w:pStyle w:val="aff"/>
              <w:ind w:firstLine="0"/>
              <w:rPr>
                <w:sz w:val="22"/>
                <w:szCs w:val="22"/>
              </w:rPr>
            </w:pPr>
            <w:r w:rsidRPr="00F457DC">
              <w:rPr>
                <w:sz w:val="22"/>
                <w:szCs w:val="22"/>
              </w:rPr>
              <w:t>Руководитель, главный бухгалтер</w:t>
            </w:r>
          </w:p>
        </w:tc>
        <w:tc>
          <w:tcPr>
            <w:tcW w:w="695" w:type="pct"/>
          </w:tcPr>
          <w:p w:rsidR="00313237" w:rsidRPr="00F457DC" w:rsidRDefault="00313237" w:rsidP="00520A36">
            <w:pPr>
              <w:keepNext/>
              <w:spacing w:before="0" w:after="0" w:line="240" w:lineRule="auto"/>
              <w:ind w:firstLine="0"/>
              <w:jc w:val="left"/>
            </w:pPr>
            <w:r w:rsidRPr="00F457DC">
              <w:t>Главный бухгалтер</w:t>
            </w:r>
          </w:p>
        </w:tc>
        <w:tc>
          <w:tcPr>
            <w:tcW w:w="684" w:type="pct"/>
          </w:tcPr>
          <w:p w:rsidR="00313237" w:rsidRPr="00F457DC" w:rsidRDefault="00313237" w:rsidP="00520A36">
            <w:pPr>
              <w:keepNext/>
              <w:spacing w:before="0" w:after="0" w:line="240" w:lineRule="auto"/>
              <w:ind w:firstLine="0"/>
              <w:jc w:val="left"/>
            </w:pPr>
            <w:r w:rsidRPr="00F457DC">
              <w:rPr>
                <w:rStyle w:val="fill"/>
                <w:b w:val="0"/>
                <w:i w:val="0"/>
                <w:color w:val="auto"/>
              </w:rPr>
              <w:t>бухгалтерия</w:t>
            </w:r>
          </w:p>
        </w:tc>
      </w:tr>
      <w:tr w:rsidR="003D427B" w:rsidTr="00FA000B">
        <w:tc>
          <w:tcPr>
            <w:tcW w:w="744" w:type="pct"/>
          </w:tcPr>
          <w:p w:rsidR="00313237" w:rsidRPr="00F457DC" w:rsidRDefault="00313237" w:rsidP="00520A36">
            <w:pPr>
              <w:pStyle w:val="aff"/>
              <w:ind w:firstLine="0"/>
              <w:rPr>
                <w:sz w:val="22"/>
                <w:szCs w:val="22"/>
              </w:rPr>
            </w:pPr>
            <w:r w:rsidRPr="00F457DC">
              <w:rPr>
                <w:sz w:val="22"/>
                <w:szCs w:val="22"/>
              </w:rPr>
              <w:t>Акт снятия наличия кассы</w:t>
            </w:r>
          </w:p>
        </w:tc>
        <w:tc>
          <w:tcPr>
            <w:tcW w:w="794" w:type="pct"/>
          </w:tcPr>
          <w:p w:rsidR="00313237" w:rsidRPr="00F457DC" w:rsidRDefault="00313237" w:rsidP="00520A36">
            <w:pPr>
              <w:pStyle w:val="aff"/>
              <w:ind w:firstLine="0"/>
              <w:rPr>
                <w:sz w:val="22"/>
                <w:szCs w:val="22"/>
              </w:rPr>
            </w:pPr>
            <w:r w:rsidRPr="00F457DC">
              <w:rPr>
                <w:sz w:val="22"/>
                <w:szCs w:val="22"/>
              </w:rPr>
              <w:t>При передачи кассы, при инвентаризации</w:t>
            </w:r>
          </w:p>
        </w:tc>
        <w:tc>
          <w:tcPr>
            <w:tcW w:w="496" w:type="pct"/>
          </w:tcPr>
          <w:p w:rsidR="00313237" w:rsidRPr="00F457DC" w:rsidRDefault="00313237" w:rsidP="00520A36">
            <w:pPr>
              <w:keepNext/>
              <w:spacing w:before="0" w:after="0" w:line="240" w:lineRule="auto"/>
              <w:ind w:firstLine="0"/>
              <w:jc w:val="left"/>
            </w:pPr>
            <w:r w:rsidRPr="00F457DC">
              <w:rPr>
                <w:rStyle w:val="fill"/>
                <w:b w:val="0"/>
                <w:i w:val="0"/>
                <w:color w:val="auto"/>
              </w:rPr>
              <w:t>1 в</w:t>
            </w:r>
            <w:r w:rsidR="00520A36">
              <w:rPr>
                <w:rStyle w:val="fill"/>
                <w:b w:val="0"/>
                <w:i w:val="0"/>
                <w:color w:val="auto"/>
              </w:rPr>
              <w:t xml:space="preserve"> </w:t>
            </w:r>
            <w:r w:rsidRPr="00F457DC">
              <w:rPr>
                <w:rStyle w:val="fill"/>
                <w:b w:val="0"/>
                <w:i w:val="0"/>
                <w:color w:val="auto"/>
              </w:rPr>
              <w:t>бухг</w:t>
            </w:r>
          </w:p>
        </w:tc>
        <w:tc>
          <w:tcPr>
            <w:tcW w:w="744" w:type="pct"/>
          </w:tcPr>
          <w:p w:rsidR="00313237" w:rsidRPr="00F457DC" w:rsidRDefault="00313237" w:rsidP="00520A36">
            <w:pPr>
              <w:pStyle w:val="aff"/>
              <w:ind w:firstLine="0"/>
              <w:rPr>
                <w:sz w:val="22"/>
                <w:szCs w:val="22"/>
              </w:rPr>
            </w:pPr>
            <w:r w:rsidRPr="00F457DC">
              <w:rPr>
                <w:sz w:val="22"/>
                <w:szCs w:val="22"/>
              </w:rPr>
              <w:t>Главный бухгалтер</w:t>
            </w:r>
          </w:p>
        </w:tc>
        <w:tc>
          <w:tcPr>
            <w:tcW w:w="843" w:type="pct"/>
          </w:tcPr>
          <w:p w:rsidR="00313237" w:rsidRPr="00F457DC" w:rsidRDefault="00313237" w:rsidP="00520A36">
            <w:pPr>
              <w:pStyle w:val="aff"/>
              <w:ind w:firstLine="0"/>
              <w:rPr>
                <w:sz w:val="22"/>
                <w:szCs w:val="22"/>
              </w:rPr>
            </w:pPr>
            <w:r w:rsidRPr="00F457DC">
              <w:rPr>
                <w:sz w:val="22"/>
                <w:szCs w:val="22"/>
              </w:rPr>
              <w:t>Члены комиссии</w:t>
            </w:r>
          </w:p>
        </w:tc>
        <w:tc>
          <w:tcPr>
            <w:tcW w:w="695" w:type="pct"/>
          </w:tcPr>
          <w:p w:rsidR="00313237" w:rsidRPr="00F457DC" w:rsidRDefault="00313237" w:rsidP="00520A36">
            <w:pPr>
              <w:keepNext/>
              <w:spacing w:before="0" w:after="0" w:line="240" w:lineRule="auto"/>
              <w:ind w:firstLine="0"/>
              <w:jc w:val="left"/>
            </w:pPr>
            <w:r w:rsidRPr="00F457DC">
              <w:t>Главный бухгалтер</w:t>
            </w:r>
          </w:p>
        </w:tc>
        <w:tc>
          <w:tcPr>
            <w:tcW w:w="684" w:type="pct"/>
          </w:tcPr>
          <w:p w:rsidR="00313237" w:rsidRPr="00F457DC" w:rsidRDefault="00313237" w:rsidP="00520A36">
            <w:pPr>
              <w:keepNext/>
              <w:spacing w:before="0" w:after="0" w:line="240" w:lineRule="auto"/>
              <w:ind w:firstLine="0"/>
              <w:jc w:val="left"/>
            </w:pPr>
            <w:r w:rsidRPr="00F457DC">
              <w:rPr>
                <w:rStyle w:val="fill"/>
                <w:b w:val="0"/>
                <w:i w:val="0"/>
                <w:color w:val="auto"/>
              </w:rPr>
              <w:t>бухгалтерия</w:t>
            </w:r>
          </w:p>
        </w:tc>
      </w:tr>
      <w:tr w:rsidR="003D427B" w:rsidTr="00FA000B">
        <w:tc>
          <w:tcPr>
            <w:tcW w:w="744" w:type="pct"/>
          </w:tcPr>
          <w:p w:rsidR="00313237" w:rsidRPr="00F457DC" w:rsidRDefault="00313237" w:rsidP="00520A36">
            <w:pPr>
              <w:pStyle w:val="aff"/>
              <w:ind w:firstLine="0"/>
              <w:jc w:val="both"/>
              <w:rPr>
                <w:sz w:val="22"/>
                <w:szCs w:val="22"/>
              </w:rPr>
            </w:pPr>
            <w:r w:rsidRPr="00F457DC">
              <w:rPr>
                <w:sz w:val="22"/>
                <w:szCs w:val="22"/>
              </w:rPr>
              <w:t>Распоряжение о при</w:t>
            </w:r>
            <w:r w:rsidR="007C226F">
              <w:rPr>
                <w:sz w:val="22"/>
                <w:szCs w:val="22"/>
              </w:rPr>
              <w:t>ё</w:t>
            </w:r>
            <w:r w:rsidRPr="00F457DC">
              <w:rPr>
                <w:sz w:val="22"/>
                <w:szCs w:val="22"/>
              </w:rPr>
              <w:t>ме (переводе) на работу</w:t>
            </w:r>
          </w:p>
        </w:tc>
        <w:tc>
          <w:tcPr>
            <w:tcW w:w="794" w:type="pct"/>
          </w:tcPr>
          <w:p w:rsidR="00313237" w:rsidRPr="00F457DC" w:rsidRDefault="00313237" w:rsidP="00520A36">
            <w:pPr>
              <w:pStyle w:val="aff"/>
              <w:ind w:firstLine="0"/>
              <w:rPr>
                <w:sz w:val="22"/>
                <w:szCs w:val="22"/>
              </w:rPr>
            </w:pPr>
            <w:r w:rsidRPr="00F457DC">
              <w:rPr>
                <w:sz w:val="22"/>
                <w:szCs w:val="22"/>
              </w:rPr>
              <w:t>По мере подписания</w:t>
            </w:r>
          </w:p>
        </w:tc>
        <w:tc>
          <w:tcPr>
            <w:tcW w:w="496" w:type="pct"/>
          </w:tcPr>
          <w:p w:rsidR="00313237" w:rsidRPr="00F457DC" w:rsidRDefault="00313237" w:rsidP="00520A36">
            <w:pPr>
              <w:keepNext/>
              <w:spacing w:before="0" w:after="0" w:line="240" w:lineRule="auto"/>
              <w:ind w:firstLine="0"/>
              <w:jc w:val="left"/>
              <w:rPr>
                <w:rStyle w:val="fill"/>
                <w:b w:val="0"/>
                <w:i w:val="0"/>
                <w:color w:val="auto"/>
              </w:rPr>
            </w:pPr>
            <w:r w:rsidRPr="00F457DC">
              <w:rPr>
                <w:rStyle w:val="fill"/>
                <w:b w:val="0"/>
                <w:i w:val="0"/>
                <w:color w:val="auto"/>
              </w:rPr>
              <w:t>1 в</w:t>
            </w:r>
            <w:r w:rsidR="00520A36">
              <w:rPr>
                <w:rStyle w:val="fill"/>
                <w:b w:val="0"/>
                <w:i w:val="0"/>
                <w:color w:val="auto"/>
              </w:rPr>
              <w:t xml:space="preserve"> </w:t>
            </w:r>
            <w:r w:rsidRPr="00F457DC">
              <w:rPr>
                <w:rStyle w:val="fill"/>
                <w:b w:val="0"/>
                <w:i w:val="0"/>
                <w:color w:val="auto"/>
              </w:rPr>
              <w:t>бухг</w:t>
            </w:r>
          </w:p>
          <w:p w:rsidR="00313237" w:rsidRPr="00F457DC" w:rsidRDefault="00313237" w:rsidP="00520A36">
            <w:pPr>
              <w:keepNext/>
              <w:spacing w:before="0" w:after="0" w:line="240" w:lineRule="auto"/>
              <w:ind w:firstLine="0"/>
              <w:jc w:val="left"/>
            </w:pPr>
            <w:r w:rsidRPr="00F457DC">
              <w:rPr>
                <w:rStyle w:val="fill"/>
                <w:b w:val="0"/>
                <w:i w:val="0"/>
                <w:color w:val="auto"/>
              </w:rPr>
              <w:t>1в ОК</w:t>
            </w:r>
          </w:p>
        </w:tc>
        <w:tc>
          <w:tcPr>
            <w:tcW w:w="744" w:type="pct"/>
          </w:tcPr>
          <w:p w:rsidR="00313237" w:rsidRPr="00F457DC" w:rsidRDefault="00313237" w:rsidP="00520A36">
            <w:pPr>
              <w:pStyle w:val="aff"/>
              <w:ind w:firstLine="0"/>
              <w:rPr>
                <w:sz w:val="22"/>
                <w:szCs w:val="22"/>
              </w:rPr>
            </w:pPr>
            <w:r w:rsidRPr="00F457DC">
              <w:rPr>
                <w:sz w:val="22"/>
                <w:szCs w:val="22"/>
              </w:rPr>
              <w:t>Специалист по кадрам</w:t>
            </w:r>
          </w:p>
        </w:tc>
        <w:tc>
          <w:tcPr>
            <w:tcW w:w="843" w:type="pct"/>
          </w:tcPr>
          <w:p w:rsidR="00313237" w:rsidRPr="00F457DC" w:rsidRDefault="00313237" w:rsidP="00520A36">
            <w:pPr>
              <w:pStyle w:val="aff"/>
              <w:ind w:firstLine="0"/>
              <w:rPr>
                <w:sz w:val="22"/>
                <w:szCs w:val="22"/>
              </w:rPr>
            </w:pPr>
            <w:r w:rsidRPr="00F457DC">
              <w:rPr>
                <w:sz w:val="22"/>
                <w:szCs w:val="22"/>
              </w:rPr>
              <w:t>Руководитель</w:t>
            </w:r>
          </w:p>
        </w:tc>
        <w:tc>
          <w:tcPr>
            <w:tcW w:w="695" w:type="pct"/>
          </w:tcPr>
          <w:p w:rsidR="00313237" w:rsidRPr="00F457DC" w:rsidRDefault="00313237" w:rsidP="00520A36">
            <w:pPr>
              <w:keepNext/>
              <w:spacing w:before="0" w:after="0" w:line="240" w:lineRule="auto"/>
              <w:ind w:firstLine="0"/>
              <w:jc w:val="left"/>
            </w:pPr>
            <w:r w:rsidRPr="00F457DC">
              <w:t>Отдел кадров</w:t>
            </w:r>
          </w:p>
        </w:tc>
        <w:tc>
          <w:tcPr>
            <w:tcW w:w="684" w:type="pct"/>
          </w:tcPr>
          <w:p w:rsidR="00313237" w:rsidRPr="00F457DC" w:rsidRDefault="00313237" w:rsidP="00520A36">
            <w:pPr>
              <w:keepNext/>
              <w:spacing w:before="0" w:after="0" w:line="240" w:lineRule="auto"/>
              <w:ind w:firstLine="0"/>
              <w:jc w:val="left"/>
            </w:pPr>
            <w:r w:rsidRPr="00F457DC">
              <w:rPr>
                <w:rStyle w:val="fill"/>
                <w:b w:val="0"/>
                <w:i w:val="0"/>
                <w:color w:val="auto"/>
              </w:rPr>
              <w:t>бухгалтерия</w:t>
            </w:r>
          </w:p>
        </w:tc>
      </w:tr>
      <w:tr w:rsidR="003D427B" w:rsidTr="00FA000B">
        <w:tc>
          <w:tcPr>
            <w:tcW w:w="744" w:type="pct"/>
          </w:tcPr>
          <w:p w:rsidR="00313237" w:rsidRPr="00F457DC" w:rsidRDefault="00313237" w:rsidP="00520A36">
            <w:pPr>
              <w:pStyle w:val="aff"/>
              <w:ind w:firstLine="0"/>
              <w:rPr>
                <w:sz w:val="22"/>
                <w:szCs w:val="22"/>
              </w:rPr>
            </w:pPr>
            <w:r w:rsidRPr="00F457DC">
              <w:rPr>
                <w:sz w:val="22"/>
                <w:szCs w:val="22"/>
              </w:rPr>
              <w:t>Авансовый отч</w:t>
            </w:r>
            <w:r w:rsidR="007C226F">
              <w:rPr>
                <w:sz w:val="22"/>
                <w:szCs w:val="22"/>
              </w:rPr>
              <w:t>ё</w:t>
            </w:r>
            <w:r w:rsidRPr="00F457DC">
              <w:rPr>
                <w:sz w:val="22"/>
                <w:szCs w:val="22"/>
              </w:rPr>
              <w:t>т</w:t>
            </w:r>
          </w:p>
        </w:tc>
        <w:tc>
          <w:tcPr>
            <w:tcW w:w="794" w:type="pct"/>
          </w:tcPr>
          <w:p w:rsidR="00313237" w:rsidRPr="00F457DC" w:rsidRDefault="00313237" w:rsidP="00520A36">
            <w:pPr>
              <w:pStyle w:val="aff"/>
              <w:ind w:firstLine="0"/>
              <w:rPr>
                <w:sz w:val="22"/>
                <w:szCs w:val="22"/>
              </w:rPr>
            </w:pPr>
            <w:r w:rsidRPr="00F457DC">
              <w:rPr>
                <w:sz w:val="22"/>
                <w:szCs w:val="22"/>
              </w:rPr>
              <w:t>В течение 30 дней проведения при</w:t>
            </w:r>
            <w:r w:rsidR="007C226F">
              <w:rPr>
                <w:sz w:val="22"/>
                <w:szCs w:val="22"/>
              </w:rPr>
              <w:t>ё</w:t>
            </w:r>
            <w:r w:rsidRPr="00F457DC">
              <w:rPr>
                <w:sz w:val="22"/>
                <w:szCs w:val="22"/>
              </w:rPr>
              <w:t>ма или приобретения материальных запасов</w:t>
            </w:r>
          </w:p>
        </w:tc>
        <w:tc>
          <w:tcPr>
            <w:tcW w:w="496" w:type="pct"/>
          </w:tcPr>
          <w:p w:rsidR="00313237" w:rsidRPr="00F457DC" w:rsidRDefault="00313237" w:rsidP="00520A36">
            <w:pPr>
              <w:keepNext/>
              <w:spacing w:before="0" w:after="0" w:line="240" w:lineRule="auto"/>
              <w:ind w:firstLine="0"/>
              <w:jc w:val="left"/>
            </w:pPr>
            <w:r w:rsidRPr="00F457DC">
              <w:rPr>
                <w:rStyle w:val="fill"/>
                <w:b w:val="0"/>
                <w:i w:val="0"/>
                <w:color w:val="auto"/>
              </w:rPr>
              <w:t>1 в</w:t>
            </w:r>
            <w:r w:rsidR="00520A36">
              <w:rPr>
                <w:rStyle w:val="fill"/>
                <w:b w:val="0"/>
                <w:i w:val="0"/>
                <w:color w:val="auto"/>
              </w:rPr>
              <w:t xml:space="preserve"> </w:t>
            </w:r>
            <w:r w:rsidRPr="00F457DC">
              <w:rPr>
                <w:rStyle w:val="fill"/>
                <w:b w:val="0"/>
                <w:i w:val="0"/>
                <w:color w:val="auto"/>
              </w:rPr>
              <w:t>бухг</w:t>
            </w:r>
          </w:p>
        </w:tc>
        <w:tc>
          <w:tcPr>
            <w:tcW w:w="744" w:type="pct"/>
          </w:tcPr>
          <w:p w:rsidR="00313237" w:rsidRPr="00F457DC" w:rsidRDefault="00313237" w:rsidP="00520A36">
            <w:pPr>
              <w:pStyle w:val="aff"/>
              <w:ind w:firstLine="0"/>
              <w:rPr>
                <w:sz w:val="22"/>
                <w:szCs w:val="22"/>
              </w:rPr>
            </w:pPr>
            <w:r w:rsidRPr="00F457DC">
              <w:rPr>
                <w:sz w:val="22"/>
                <w:szCs w:val="22"/>
              </w:rPr>
              <w:t>Подотч</w:t>
            </w:r>
            <w:r w:rsidR="007C226F">
              <w:rPr>
                <w:sz w:val="22"/>
                <w:szCs w:val="22"/>
              </w:rPr>
              <w:t>ё</w:t>
            </w:r>
            <w:r w:rsidRPr="00F457DC">
              <w:rPr>
                <w:sz w:val="22"/>
                <w:szCs w:val="22"/>
              </w:rPr>
              <w:t>тное лицо</w:t>
            </w:r>
          </w:p>
        </w:tc>
        <w:tc>
          <w:tcPr>
            <w:tcW w:w="843" w:type="pct"/>
          </w:tcPr>
          <w:p w:rsidR="00313237" w:rsidRPr="00F457DC" w:rsidRDefault="00313237" w:rsidP="00520A36">
            <w:pPr>
              <w:pStyle w:val="aff"/>
              <w:ind w:firstLine="0"/>
              <w:rPr>
                <w:sz w:val="22"/>
                <w:szCs w:val="22"/>
              </w:rPr>
            </w:pPr>
            <w:r w:rsidRPr="00F457DC">
              <w:rPr>
                <w:sz w:val="22"/>
                <w:szCs w:val="22"/>
              </w:rPr>
              <w:t>Руководитель, главный бухгалтер</w:t>
            </w:r>
          </w:p>
        </w:tc>
        <w:tc>
          <w:tcPr>
            <w:tcW w:w="695" w:type="pct"/>
          </w:tcPr>
          <w:p w:rsidR="00313237" w:rsidRPr="00F457DC" w:rsidRDefault="00313237" w:rsidP="00520A36">
            <w:pPr>
              <w:keepNext/>
              <w:spacing w:before="0" w:after="0" w:line="240" w:lineRule="auto"/>
              <w:ind w:firstLine="0"/>
              <w:jc w:val="left"/>
            </w:pPr>
            <w:r w:rsidRPr="00F457DC">
              <w:t>Главный бухгалтер</w:t>
            </w:r>
          </w:p>
        </w:tc>
        <w:tc>
          <w:tcPr>
            <w:tcW w:w="684" w:type="pct"/>
          </w:tcPr>
          <w:p w:rsidR="00313237" w:rsidRPr="00F457DC" w:rsidRDefault="00313237" w:rsidP="00520A36">
            <w:pPr>
              <w:keepNext/>
              <w:spacing w:before="0" w:after="0" w:line="240" w:lineRule="auto"/>
              <w:ind w:firstLine="0"/>
              <w:jc w:val="left"/>
            </w:pPr>
            <w:r w:rsidRPr="00F457DC">
              <w:rPr>
                <w:rStyle w:val="fill"/>
                <w:b w:val="0"/>
                <w:i w:val="0"/>
                <w:color w:val="auto"/>
              </w:rPr>
              <w:t>бухгалтерия</w:t>
            </w:r>
          </w:p>
        </w:tc>
      </w:tr>
      <w:tr w:rsidR="003D427B" w:rsidTr="00FA000B">
        <w:tc>
          <w:tcPr>
            <w:tcW w:w="744" w:type="pct"/>
          </w:tcPr>
          <w:p w:rsidR="00313237" w:rsidRPr="00F457DC" w:rsidRDefault="00313237" w:rsidP="00520A36">
            <w:pPr>
              <w:pStyle w:val="aff"/>
              <w:ind w:firstLine="0"/>
              <w:rPr>
                <w:sz w:val="22"/>
                <w:szCs w:val="22"/>
              </w:rPr>
            </w:pPr>
            <w:r w:rsidRPr="00F457DC">
              <w:rPr>
                <w:sz w:val="22"/>
                <w:szCs w:val="22"/>
              </w:rPr>
              <w:t>Распоряжение о предоставлении отпусков</w:t>
            </w:r>
          </w:p>
        </w:tc>
        <w:tc>
          <w:tcPr>
            <w:tcW w:w="794" w:type="pct"/>
          </w:tcPr>
          <w:p w:rsidR="00313237" w:rsidRPr="00F457DC" w:rsidRDefault="00313237" w:rsidP="00520A36">
            <w:pPr>
              <w:pStyle w:val="aff"/>
              <w:ind w:firstLine="0"/>
              <w:rPr>
                <w:sz w:val="22"/>
                <w:szCs w:val="22"/>
              </w:rPr>
            </w:pPr>
            <w:r w:rsidRPr="00F457DC">
              <w:rPr>
                <w:sz w:val="22"/>
                <w:szCs w:val="22"/>
              </w:rPr>
              <w:t>Не менее 5 рабочих дней до начала отпуска</w:t>
            </w:r>
          </w:p>
        </w:tc>
        <w:tc>
          <w:tcPr>
            <w:tcW w:w="496" w:type="pct"/>
          </w:tcPr>
          <w:p w:rsidR="00313237" w:rsidRPr="00F457DC" w:rsidRDefault="00313237" w:rsidP="00520A36">
            <w:pPr>
              <w:keepNext/>
              <w:spacing w:before="0" w:after="0" w:line="240" w:lineRule="auto"/>
              <w:ind w:firstLine="0"/>
              <w:jc w:val="left"/>
              <w:rPr>
                <w:rStyle w:val="fill"/>
                <w:b w:val="0"/>
                <w:i w:val="0"/>
                <w:color w:val="auto"/>
              </w:rPr>
            </w:pPr>
            <w:r w:rsidRPr="00F457DC">
              <w:rPr>
                <w:rStyle w:val="fill"/>
                <w:b w:val="0"/>
                <w:i w:val="0"/>
                <w:color w:val="auto"/>
              </w:rPr>
              <w:t>1 в</w:t>
            </w:r>
            <w:r w:rsidR="00520A36">
              <w:rPr>
                <w:rStyle w:val="fill"/>
                <w:b w:val="0"/>
                <w:i w:val="0"/>
                <w:color w:val="auto"/>
              </w:rPr>
              <w:t xml:space="preserve"> </w:t>
            </w:r>
            <w:r w:rsidRPr="00F457DC">
              <w:rPr>
                <w:rStyle w:val="fill"/>
                <w:b w:val="0"/>
                <w:i w:val="0"/>
                <w:color w:val="auto"/>
              </w:rPr>
              <w:t>бухг</w:t>
            </w:r>
          </w:p>
          <w:p w:rsidR="00313237" w:rsidRPr="00F457DC" w:rsidRDefault="00313237" w:rsidP="00520A36">
            <w:pPr>
              <w:keepNext/>
              <w:spacing w:before="0" w:after="0" w:line="240" w:lineRule="auto"/>
              <w:ind w:firstLine="0"/>
              <w:jc w:val="left"/>
            </w:pPr>
            <w:r w:rsidRPr="00F457DC">
              <w:rPr>
                <w:rStyle w:val="fill"/>
                <w:b w:val="0"/>
                <w:i w:val="0"/>
                <w:color w:val="auto"/>
              </w:rPr>
              <w:t>1в ОК</w:t>
            </w:r>
          </w:p>
        </w:tc>
        <w:tc>
          <w:tcPr>
            <w:tcW w:w="744" w:type="pct"/>
          </w:tcPr>
          <w:p w:rsidR="00313237" w:rsidRPr="00F457DC" w:rsidRDefault="00313237" w:rsidP="00520A36">
            <w:pPr>
              <w:pStyle w:val="aff"/>
              <w:ind w:firstLine="0"/>
              <w:rPr>
                <w:sz w:val="22"/>
                <w:szCs w:val="22"/>
              </w:rPr>
            </w:pPr>
            <w:r w:rsidRPr="00F457DC">
              <w:rPr>
                <w:sz w:val="22"/>
                <w:szCs w:val="22"/>
              </w:rPr>
              <w:t>Специалист по кадрам</w:t>
            </w:r>
          </w:p>
        </w:tc>
        <w:tc>
          <w:tcPr>
            <w:tcW w:w="843" w:type="pct"/>
          </w:tcPr>
          <w:p w:rsidR="00313237" w:rsidRPr="00F457DC" w:rsidRDefault="00313237" w:rsidP="00520A36">
            <w:pPr>
              <w:pStyle w:val="aff"/>
              <w:ind w:firstLine="0"/>
              <w:rPr>
                <w:sz w:val="22"/>
                <w:szCs w:val="22"/>
              </w:rPr>
            </w:pPr>
            <w:r w:rsidRPr="00F457DC">
              <w:rPr>
                <w:sz w:val="22"/>
                <w:szCs w:val="22"/>
              </w:rPr>
              <w:t>Руководитель</w:t>
            </w:r>
          </w:p>
        </w:tc>
        <w:tc>
          <w:tcPr>
            <w:tcW w:w="695" w:type="pct"/>
          </w:tcPr>
          <w:p w:rsidR="00313237" w:rsidRPr="00F457DC" w:rsidRDefault="00313237" w:rsidP="00520A36">
            <w:pPr>
              <w:keepNext/>
              <w:spacing w:before="0" w:after="0" w:line="240" w:lineRule="auto"/>
              <w:ind w:firstLine="0"/>
              <w:jc w:val="left"/>
            </w:pPr>
            <w:r w:rsidRPr="00F457DC">
              <w:t>Отдел кадров</w:t>
            </w:r>
          </w:p>
        </w:tc>
        <w:tc>
          <w:tcPr>
            <w:tcW w:w="684" w:type="pct"/>
          </w:tcPr>
          <w:p w:rsidR="00313237" w:rsidRPr="00F457DC" w:rsidRDefault="00313237" w:rsidP="00520A36">
            <w:pPr>
              <w:keepNext/>
              <w:spacing w:before="0" w:after="0" w:line="240" w:lineRule="auto"/>
              <w:ind w:firstLine="0"/>
              <w:jc w:val="left"/>
            </w:pPr>
            <w:r w:rsidRPr="00F457DC">
              <w:rPr>
                <w:rStyle w:val="fill"/>
                <w:b w:val="0"/>
                <w:i w:val="0"/>
                <w:color w:val="auto"/>
              </w:rPr>
              <w:t>бухгалтерия</w:t>
            </w:r>
          </w:p>
        </w:tc>
      </w:tr>
      <w:tr w:rsidR="003D427B" w:rsidTr="00FA000B">
        <w:tc>
          <w:tcPr>
            <w:tcW w:w="744" w:type="pct"/>
          </w:tcPr>
          <w:p w:rsidR="00313237" w:rsidRPr="00F457DC" w:rsidRDefault="00313237" w:rsidP="00520A36">
            <w:pPr>
              <w:pStyle w:val="aff"/>
              <w:ind w:firstLine="0"/>
              <w:rPr>
                <w:sz w:val="22"/>
                <w:szCs w:val="22"/>
              </w:rPr>
            </w:pPr>
            <w:r w:rsidRPr="00F457DC">
              <w:rPr>
                <w:sz w:val="22"/>
                <w:szCs w:val="22"/>
              </w:rPr>
              <w:t xml:space="preserve">Заявка на получение наличных денег для хозяйственных нужд </w:t>
            </w:r>
          </w:p>
        </w:tc>
        <w:tc>
          <w:tcPr>
            <w:tcW w:w="794" w:type="pct"/>
          </w:tcPr>
          <w:p w:rsidR="00313237" w:rsidRPr="00F457DC" w:rsidRDefault="00313237" w:rsidP="00520A36">
            <w:pPr>
              <w:pStyle w:val="aff"/>
              <w:ind w:firstLine="0"/>
              <w:rPr>
                <w:sz w:val="22"/>
                <w:szCs w:val="22"/>
              </w:rPr>
            </w:pPr>
            <w:r w:rsidRPr="00F457DC">
              <w:rPr>
                <w:sz w:val="22"/>
                <w:szCs w:val="22"/>
              </w:rPr>
              <w:t xml:space="preserve">Не позднее дня получения денег </w:t>
            </w:r>
          </w:p>
        </w:tc>
        <w:tc>
          <w:tcPr>
            <w:tcW w:w="496" w:type="pct"/>
          </w:tcPr>
          <w:p w:rsidR="00313237" w:rsidRPr="00F457DC" w:rsidRDefault="00313237" w:rsidP="00520A36">
            <w:pPr>
              <w:keepNext/>
              <w:spacing w:before="0" w:after="0" w:line="240" w:lineRule="auto"/>
              <w:ind w:firstLine="0"/>
              <w:jc w:val="left"/>
            </w:pPr>
            <w:r w:rsidRPr="00F457DC">
              <w:rPr>
                <w:rStyle w:val="fill"/>
                <w:b w:val="0"/>
                <w:i w:val="0"/>
                <w:color w:val="auto"/>
              </w:rPr>
              <w:t>1 в</w:t>
            </w:r>
            <w:r w:rsidR="00520A36">
              <w:rPr>
                <w:rStyle w:val="fill"/>
                <w:b w:val="0"/>
                <w:i w:val="0"/>
                <w:color w:val="auto"/>
              </w:rPr>
              <w:t xml:space="preserve"> </w:t>
            </w:r>
            <w:r w:rsidRPr="00F457DC">
              <w:rPr>
                <w:rStyle w:val="fill"/>
                <w:b w:val="0"/>
                <w:i w:val="0"/>
                <w:color w:val="auto"/>
              </w:rPr>
              <w:t>бухг</w:t>
            </w:r>
          </w:p>
        </w:tc>
        <w:tc>
          <w:tcPr>
            <w:tcW w:w="744" w:type="pct"/>
          </w:tcPr>
          <w:p w:rsidR="00313237" w:rsidRPr="00F457DC" w:rsidRDefault="00313237" w:rsidP="00520A36">
            <w:pPr>
              <w:pStyle w:val="aff"/>
              <w:ind w:firstLine="0"/>
              <w:rPr>
                <w:sz w:val="22"/>
                <w:szCs w:val="22"/>
              </w:rPr>
            </w:pPr>
            <w:r w:rsidRPr="00F457DC">
              <w:rPr>
                <w:sz w:val="22"/>
                <w:szCs w:val="22"/>
              </w:rPr>
              <w:t>Подотч</w:t>
            </w:r>
            <w:r w:rsidR="007C226F">
              <w:rPr>
                <w:sz w:val="22"/>
                <w:szCs w:val="22"/>
              </w:rPr>
              <w:t>ё</w:t>
            </w:r>
            <w:r w:rsidRPr="00F457DC">
              <w:rPr>
                <w:sz w:val="22"/>
                <w:szCs w:val="22"/>
              </w:rPr>
              <w:t>тное лицо</w:t>
            </w:r>
          </w:p>
        </w:tc>
        <w:tc>
          <w:tcPr>
            <w:tcW w:w="843" w:type="pct"/>
          </w:tcPr>
          <w:p w:rsidR="00313237" w:rsidRPr="00F457DC" w:rsidRDefault="00313237" w:rsidP="00520A36">
            <w:pPr>
              <w:pStyle w:val="aff"/>
              <w:ind w:firstLine="0"/>
              <w:rPr>
                <w:sz w:val="22"/>
                <w:szCs w:val="22"/>
              </w:rPr>
            </w:pPr>
            <w:r w:rsidRPr="00F457DC">
              <w:rPr>
                <w:sz w:val="22"/>
                <w:szCs w:val="22"/>
              </w:rPr>
              <w:t>Руководитель</w:t>
            </w:r>
          </w:p>
        </w:tc>
        <w:tc>
          <w:tcPr>
            <w:tcW w:w="695" w:type="pct"/>
          </w:tcPr>
          <w:p w:rsidR="00313237" w:rsidRPr="00F457DC" w:rsidRDefault="00313237" w:rsidP="00520A36">
            <w:pPr>
              <w:keepNext/>
              <w:spacing w:before="0" w:after="0" w:line="240" w:lineRule="auto"/>
              <w:ind w:firstLine="0"/>
              <w:jc w:val="left"/>
            </w:pPr>
            <w:r w:rsidRPr="00F457DC">
              <w:t>Главный бухгалтер</w:t>
            </w:r>
          </w:p>
        </w:tc>
        <w:tc>
          <w:tcPr>
            <w:tcW w:w="684" w:type="pct"/>
          </w:tcPr>
          <w:p w:rsidR="00313237" w:rsidRPr="00F457DC" w:rsidRDefault="00313237" w:rsidP="00520A36">
            <w:pPr>
              <w:keepNext/>
              <w:spacing w:before="0" w:after="0" w:line="240" w:lineRule="auto"/>
              <w:ind w:firstLine="0"/>
              <w:jc w:val="left"/>
            </w:pPr>
            <w:r w:rsidRPr="00F457DC">
              <w:rPr>
                <w:rStyle w:val="fill"/>
                <w:b w:val="0"/>
                <w:i w:val="0"/>
                <w:color w:val="auto"/>
              </w:rPr>
              <w:t>бухгалтерия</w:t>
            </w:r>
          </w:p>
        </w:tc>
      </w:tr>
      <w:tr w:rsidR="003D427B" w:rsidTr="00FA000B">
        <w:tc>
          <w:tcPr>
            <w:tcW w:w="744" w:type="pct"/>
          </w:tcPr>
          <w:p w:rsidR="00313237" w:rsidRPr="00F457DC" w:rsidRDefault="00313237" w:rsidP="00520A36">
            <w:pPr>
              <w:pStyle w:val="aff"/>
              <w:ind w:firstLine="0"/>
              <w:rPr>
                <w:sz w:val="22"/>
                <w:szCs w:val="22"/>
              </w:rPr>
            </w:pPr>
            <w:r w:rsidRPr="00F457DC">
              <w:rPr>
                <w:sz w:val="22"/>
                <w:szCs w:val="22"/>
              </w:rPr>
              <w:lastRenderedPageBreak/>
              <w:t>Договор о полной материальной ответственности</w:t>
            </w:r>
          </w:p>
        </w:tc>
        <w:tc>
          <w:tcPr>
            <w:tcW w:w="794" w:type="pct"/>
          </w:tcPr>
          <w:p w:rsidR="00313237" w:rsidRPr="00F457DC" w:rsidRDefault="00313237" w:rsidP="00520A36">
            <w:pPr>
              <w:pStyle w:val="aff"/>
              <w:ind w:firstLine="0"/>
              <w:rPr>
                <w:sz w:val="22"/>
                <w:szCs w:val="22"/>
              </w:rPr>
            </w:pPr>
            <w:r w:rsidRPr="00F457DC">
              <w:rPr>
                <w:sz w:val="22"/>
                <w:szCs w:val="22"/>
              </w:rPr>
              <w:t>По мере возложения обязанностей материально</w:t>
            </w:r>
            <w:r w:rsidR="008356A2">
              <w:rPr>
                <w:sz w:val="22"/>
                <w:szCs w:val="22"/>
              </w:rPr>
              <w:t>–</w:t>
            </w:r>
            <w:r w:rsidRPr="00F457DC">
              <w:rPr>
                <w:sz w:val="22"/>
                <w:szCs w:val="22"/>
              </w:rPr>
              <w:t>ответственных лиц</w:t>
            </w:r>
          </w:p>
        </w:tc>
        <w:tc>
          <w:tcPr>
            <w:tcW w:w="496" w:type="pct"/>
          </w:tcPr>
          <w:p w:rsidR="00313237" w:rsidRPr="00F457DC" w:rsidRDefault="00313237" w:rsidP="00520A36">
            <w:pPr>
              <w:keepNext/>
              <w:spacing w:before="0" w:after="0" w:line="240" w:lineRule="auto"/>
              <w:ind w:firstLine="0"/>
              <w:jc w:val="left"/>
              <w:rPr>
                <w:rStyle w:val="fill"/>
                <w:b w:val="0"/>
                <w:i w:val="0"/>
                <w:color w:val="auto"/>
              </w:rPr>
            </w:pPr>
            <w:r w:rsidRPr="00F457DC">
              <w:rPr>
                <w:rStyle w:val="fill"/>
                <w:b w:val="0"/>
                <w:i w:val="0"/>
                <w:color w:val="auto"/>
              </w:rPr>
              <w:t>1 в</w:t>
            </w:r>
            <w:r w:rsidR="00520A36">
              <w:rPr>
                <w:rStyle w:val="fill"/>
                <w:b w:val="0"/>
                <w:i w:val="0"/>
                <w:color w:val="auto"/>
              </w:rPr>
              <w:t xml:space="preserve"> </w:t>
            </w:r>
            <w:r w:rsidRPr="00F457DC">
              <w:rPr>
                <w:rStyle w:val="fill"/>
                <w:b w:val="0"/>
                <w:i w:val="0"/>
                <w:color w:val="auto"/>
              </w:rPr>
              <w:t>бухг</w:t>
            </w:r>
          </w:p>
          <w:p w:rsidR="00313237" w:rsidRPr="00F457DC" w:rsidRDefault="00313237" w:rsidP="00520A36">
            <w:pPr>
              <w:keepNext/>
              <w:spacing w:before="0" w:after="0" w:line="240" w:lineRule="auto"/>
              <w:ind w:firstLine="0"/>
              <w:jc w:val="left"/>
            </w:pPr>
            <w:r w:rsidRPr="00F457DC">
              <w:rPr>
                <w:rStyle w:val="fill"/>
                <w:b w:val="0"/>
                <w:i w:val="0"/>
                <w:color w:val="auto"/>
              </w:rPr>
              <w:t>1 у МО</w:t>
            </w:r>
          </w:p>
        </w:tc>
        <w:tc>
          <w:tcPr>
            <w:tcW w:w="744" w:type="pct"/>
          </w:tcPr>
          <w:p w:rsidR="00313237" w:rsidRPr="00F457DC" w:rsidRDefault="00313237" w:rsidP="00520A36">
            <w:pPr>
              <w:pStyle w:val="aff"/>
              <w:ind w:firstLine="0"/>
              <w:rPr>
                <w:sz w:val="22"/>
                <w:szCs w:val="22"/>
              </w:rPr>
            </w:pPr>
            <w:r w:rsidRPr="00F457DC">
              <w:rPr>
                <w:sz w:val="22"/>
                <w:szCs w:val="22"/>
              </w:rPr>
              <w:t>Главный бухгалтер</w:t>
            </w:r>
          </w:p>
        </w:tc>
        <w:tc>
          <w:tcPr>
            <w:tcW w:w="843" w:type="pct"/>
          </w:tcPr>
          <w:p w:rsidR="00313237" w:rsidRPr="00F457DC" w:rsidRDefault="00313237" w:rsidP="00520A36">
            <w:pPr>
              <w:pStyle w:val="aff"/>
              <w:ind w:firstLine="0"/>
              <w:rPr>
                <w:sz w:val="22"/>
                <w:szCs w:val="22"/>
              </w:rPr>
            </w:pPr>
            <w:r w:rsidRPr="00F457DC">
              <w:rPr>
                <w:sz w:val="22"/>
                <w:szCs w:val="22"/>
              </w:rPr>
              <w:t>Руководитель</w:t>
            </w:r>
          </w:p>
        </w:tc>
        <w:tc>
          <w:tcPr>
            <w:tcW w:w="695" w:type="pct"/>
          </w:tcPr>
          <w:p w:rsidR="00313237" w:rsidRPr="00F457DC" w:rsidRDefault="00313237" w:rsidP="00520A36">
            <w:pPr>
              <w:keepNext/>
              <w:spacing w:before="0" w:after="0" w:line="240" w:lineRule="auto"/>
              <w:ind w:firstLine="0"/>
              <w:jc w:val="left"/>
            </w:pPr>
            <w:r w:rsidRPr="00F457DC">
              <w:t>Главный бухгалтер</w:t>
            </w:r>
          </w:p>
        </w:tc>
        <w:tc>
          <w:tcPr>
            <w:tcW w:w="684" w:type="pct"/>
          </w:tcPr>
          <w:p w:rsidR="00313237" w:rsidRPr="00F457DC" w:rsidRDefault="00313237" w:rsidP="00520A36">
            <w:pPr>
              <w:keepNext/>
              <w:spacing w:before="0" w:after="0" w:line="240" w:lineRule="auto"/>
              <w:ind w:firstLine="0"/>
              <w:jc w:val="left"/>
            </w:pPr>
            <w:r w:rsidRPr="00F457DC">
              <w:rPr>
                <w:rStyle w:val="fill"/>
                <w:b w:val="0"/>
                <w:i w:val="0"/>
                <w:color w:val="auto"/>
              </w:rPr>
              <w:t>бухгалтерия</w:t>
            </w:r>
          </w:p>
        </w:tc>
      </w:tr>
      <w:tr w:rsidR="003D427B" w:rsidTr="00FA000B">
        <w:tc>
          <w:tcPr>
            <w:tcW w:w="744" w:type="pct"/>
          </w:tcPr>
          <w:p w:rsidR="00313237" w:rsidRPr="00F457DC" w:rsidRDefault="00313237" w:rsidP="00520A36">
            <w:pPr>
              <w:pStyle w:val="aff"/>
              <w:ind w:firstLine="0"/>
              <w:rPr>
                <w:sz w:val="22"/>
                <w:szCs w:val="22"/>
              </w:rPr>
            </w:pPr>
            <w:r w:rsidRPr="00F457DC">
              <w:rPr>
                <w:sz w:val="22"/>
                <w:szCs w:val="22"/>
              </w:rPr>
              <w:t>Составление сметы расходов по учреждению</w:t>
            </w:r>
          </w:p>
        </w:tc>
        <w:tc>
          <w:tcPr>
            <w:tcW w:w="794" w:type="pct"/>
          </w:tcPr>
          <w:p w:rsidR="00313237" w:rsidRPr="00F457DC" w:rsidRDefault="00313237" w:rsidP="00520A36">
            <w:pPr>
              <w:pStyle w:val="aff"/>
              <w:ind w:firstLine="0"/>
              <w:rPr>
                <w:sz w:val="22"/>
                <w:szCs w:val="22"/>
              </w:rPr>
            </w:pPr>
            <w:r w:rsidRPr="00F457DC">
              <w:rPr>
                <w:sz w:val="22"/>
                <w:szCs w:val="22"/>
              </w:rPr>
              <w:t>Через 2 дня после утверждения бюджета</w:t>
            </w:r>
          </w:p>
        </w:tc>
        <w:tc>
          <w:tcPr>
            <w:tcW w:w="496" w:type="pct"/>
          </w:tcPr>
          <w:p w:rsidR="00313237" w:rsidRPr="00F457DC" w:rsidRDefault="00313237" w:rsidP="00520A36">
            <w:pPr>
              <w:keepNext/>
              <w:spacing w:before="0" w:after="0" w:line="240" w:lineRule="auto"/>
              <w:ind w:firstLine="0"/>
              <w:jc w:val="left"/>
            </w:pPr>
            <w:r w:rsidRPr="00F457DC">
              <w:rPr>
                <w:rStyle w:val="fill"/>
                <w:b w:val="0"/>
                <w:i w:val="0"/>
                <w:color w:val="auto"/>
              </w:rPr>
              <w:t>1 в</w:t>
            </w:r>
            <w:r w:rsidR="00520A36">
              <w:rPr>
                <w:rStyle w:val="fill"/>
                <w:b w:val="0"/>
                <w:i w:val="0"/>
                <w:color w:val="auto"/>
              </w:rPr>
              <w:t xml:space="preserve"> </w:t>
            </w:r>
            <w:r w:rsidRPr="00F457DC">
              <w:rPr>
                <w:rStyle w:val="fill"/>
                <w:b w:val="0"/>
                <w:i w:val="0"/>
                <w:color w:val="auto"/>
              </w:rPr>
              <w:t>бухг</w:t>
            </w:r>
          </w:p>
        </w:tc>
        <w:tc>
          <w:tcPr>
            <w:tcW w:w="744" w:type="pct"/>
          </w:tcPr>
          <w:p w:rsidR="00313237" w:rsidRPr="00F457DC" w:rsidRDefault="00313237" w:rsidP="00520A36">
            <w:pPr>
              <w:pStyle w:val="aff"/>
              <w:ind w:firstLine="0"/>
              <w:rPr>
                <w:sz w:val="22"/>
                <w:szCs w:val="22"/>
              </w:rPr>
            </w:pPr>
            <w:r w:rsidRPr="00F457DC">
              <w:rPr>
                <w:sz w:val="22"/>
                <w:szCs w:val="22"/>
              </w:rPr>
              <w:t>Главный бухгалтер</w:t>
            </w:r>
          </w:p>
        </w:tc>
        <w:tc>
          <w:tcPr>
            <w:tcW w:w="843" w:type="pct"/>
          </w:tcPr>
          <w:p w:rsidR="00313237" w:rsidRPr="00F457DC" w:rsidRDefault="00313237" w:rsidP="00520A36">
            <w:pPr>
              <w:pStyle w:val="aff"/>
              <w:ind w:firstLine="0"/>
              <w:rPr>
                <w:sz w:val="22"/>
                <w:szCs w:val="22"/>
              </w:rPr>
            </w:pPr>
            <w:r w:rsidRPr="00F457DC">
              <w:rPr>
                <w:sz w:val="22"/>
                <w:szCs w:val="22"/>
              </w:rPr>
              <w:t>Руководитель</w:t>
            </w:r>
          </w:p>
        </w:tc>
        <w:tc>
          <w:tcPr>
            <w:tcW w:w="695" w:type="pct"/>
          </w:tcPr>
          <w:p w:rsidR="00313237" w:rsidRPr="00F457DC" w:rsidRDefault="00313237" w:rsidP="00520A36">
            <w:pPr>
              <w:keepNext/>
              <w:spacing w:before="0" w:after="0" w:line="240" w:lineRule="auto"/>
              <w:ind w:firstLine="0"/>
              <w:jc w:val="left"/>
            </w:pPr>
            <w:r w:rsidRPr="00F457DC">
              <w:t>Главный бухгалтер</w:t>
            </w:r>
          </w:p>
        </w:tc>
        <w:tc>
          <w:tcPr>
            <w:tcW w:w="684" w:type="pct"/>
          </w:tcPr>
          <w:p w:rsidR="00313237" w:rsidRPr="00F457DC" w:rsidRDefault="00313237" w:rsidP="00520A36">
            <w:pPr>
              <w:keepNext/>
              <w:spacing w:before="0" w:after="0" w:line="240" w:lineRule="auto"/>
              <w:ind w:firstLine="0"/>
              <w:jc w:val="left"/>
            </w:pPr>
            <w:r w:rsidRPr="00F457DC">
              <w:rPr>
                <w:rStyle w:val="fill"/>
                <w:b w:val="0"/>
                <w:i w:val="0"/>
                <w:color w:val="auto"/>
              </w:rPr>
              <w:t>бухгалтерия</w:t>
            </w:r>
          </w:p>
        </w:tc>
      </w:tr>
      <w:tr w:rsidR="003D427B" w:rsidTr="00FA000B">
        <w:tc>
          <w:tcPr>
            <w:tcW w:w="744" w:type="pct"/>
          </w:tcPr>
          <w:p w:rsidR="00313237" w:rsidRPr="00F457DC" w:rsidRDefault="00313237" w:rsidP="00520A36">
            <w:pPr>
              <w:pStyle w:val="aff"/>
              <w:ind w:firstLine="0"/>
              <w:rPr>
                <w:sz w:val="22"/>
                <w:szCs w:val="22"/>
              </w:rPr>
            </w:pPr>
            <w:r w:rsidRPr="00F457DC">
              <w:rPr>
                <w:sz w:val="22"/>
                <w:szCs w:val="22"/>
              </w:rPr>
              <w:t>Ведомость выдачи материалов на нужды учреждения</w:t>
            </w:r>
          </w:p>
        </w:tc>
        <w:tc>
          <w:tcPr>
            <w:tcW w:w="794" w:type="pct"/>
          </w:tcPr>
          <w:p w:rsidR="00313237" w:rsidRPr="00F457DC" w:rsidRDefault="00313237" w:rsidP="00520A36">
            <w:pPr>
              <w:pStyle w:val="aff"/>
              <w:ind w:firstLine="0"/>
              <w:jc w:val="center"/>
              <w:rPr>
                <w:sz w:val="22"/>
                <w:szCs w:val="22"/>
              </w:rPr>
            </w:pPr>
            <w:r w:rsidRPr="00F457DC">
              <w:rPr>
                <w:sz w:val="22"/>
                <w:szCs w:val="22"/>
              </w:rPr>
              <w:t>Ежемесячно</w:t>
            </w:r>
          </w:p>
        </w:tc>
        <w:tc>
          <w:tcPr>
            <w:tcW w:w="496" w:type="pct"/>
          </w:tcPr>
          <w:p w:rsidR="00313237" w:rsidRPr="00F457DC" w:rsidRDefault="00313237" w:rsidP="00520A36">
            <w:pPr>
              <w:keepNext/>
              <w:spacing w:before="0" w:after="0" w:line="240" w:lineRule="auto"/>
              <w:ind w:firstLine="0"/>
              <w:jc w:val="left"/>
            </w:pPr>
            <w:r w:rsidRPr="00F457DC">
              <w:rPr>
                <w:rStyle w:val="fill"/>
                <w:b w:val="0"/>
                <w:i w:val="0"/>
                <w:color w:val="auto"/>
              </w:rPr>
              <w:t>1 в</w:t>
            </w:r>
            <w:r w:rsidR="00520A36">
              <w:rPr>
                <w:rStyle w:val="fill"/>
                <w:b w:val="0"/>
                <w:i w:val="0"/>
                <w:color w:val="auto"/>
              </w:rPr>
              <w:t xml:space="preserve"> </w:t>
            </w:r>
            <w:r w:rsidRPr="00F457DC">
              <w:rPr>
                <w:rStyle w:val="fill"/>
                <w:b w:val="0"/>
                <w:i w:val="0"/>
                <w:color w:val="auto"/>
              </w:rPr>
              <w:t>бухг</w:t>
            </w:r>
          </w:p>
        </w:tc>
        <w:tc>
          <w:tcPr>
            <w:tcW w:w="744" w:type="pct"/>
          </w:tcPr>
          <w:p w:rsidR="00313237" w:rsidRPr="00F457DC" w:rsidRDefault="00313237" w:rsidP="00520A36">
            <w:pPr>
              <w:pStyle w:val="aff"/>
              <w:ind w:firstLine="0"/>
              <w:rPr>
                <w:sz w:val="22"/>
                <w:szCs w:val="22"/>
              </w:rPr>
            </w:pPr>
            <w:r w:rsidRPr="00F457DC">
              <w:rPr>
                <w:sz w:val="22"/>
                <w:szCs w:val="22"/>
              </w:rPr>
              <w:t>Материально</w:t>
            </w:r>
            <w:r w:rsidR="008356A2">
              <w:rPr>
                <w:sz w:val="22"/>
                <w:szCs w:val="22"/>
              </w:rPr>
              <w:t>–</w:t>
            </w:r>
            <w:r w:rsidRPr="00F457DC">
              <w:rPr>
                <w:sz w:val="22"/>
                <w:szCs w:val="22"/>
              </w:rPr>
              <w:t>ответственное лицо</w:t>
            </w:r>
          </w:p>
        </w:tc>
        <w:tc>
          <w:tcPr>
            <w:tcW w:w="843" w:type="pct"/>
          </w:tcPr>
          <w:p w:rsidR="00313237" w:rsidRPr="00F457DC" w:rsidRDefault="00313237" w:rsidP="00520A36">
            <w:pPr>
              <w:pStyle w:val="aff"/>
              <w:ind w:firstLine="0"/>
              <w:rPr>
                <w:sz w:val="22"/>
                <w:szCs w:val="22"/>
              </w:rPr>
            </w:pPr>
            <w:r w:rsidRPr="00F457DC">
              <w:rPr>
                <w:sz w:val="22"/>
                <w:szCs w:val="22"/>
              </w:rPr>
              <w:t>Члены комиссии</w:t>
            </w:r>
          </w:p>
        </w:tc>
        <w:tc>
          <w:tcPr>
            <w:tcW w:w="695" w:type="pct"/>
          </w:tcPr>
          <w:p w:rsidR="00313237" w:rsidRPr="00F457DC" w:rsidRDefault="00313237" w:rsidP="00520A36">
            <w:pPr>
              <w:keepNext/>
              <w:spacing w:before="0" w:after="0" w:line="240" w:lineRule="auto"/>
              <w:ind w:firstLine="0"/>
              <w:jc w:val="left"/>
            </w:pPr>
            <w:r w:rsidRPr="00F457DC">
              <w:t>Главный бухгалтер</w:t>
            </w:r>
          </w:p>
        </w:tc>
        <w:tc>
          <w:tcPr>
            <w:tcW w:w="684" w:type="pct"/>
          </w:tcPr>
          <w:p w:rsidR="00313237" w:rsidRPr="00F457DC" w:rsidRDefault="00313237" w:rsidP="00520A36">
            <w:pPr>
              <w:keepNext/>
              <w:spacing w:before="0" w:after="0" w:line="240" w:lineRule="auto"/>
              <w:ind w:firstLine="0"/>
              <w:jc w:val="left"/>
            </w:pPr>
            <w:r w:rsidRPr="00F457DC">
              <w:rPr>
                <w:rStyle w:val="fill"/>
                <w:b w:val="0"/>
                <w:i w:val="0"/>
                <w:color w:val="auto"/>
              </w:rPr>
              <w:t>бухгалтерия</w:t>
            </w:r>
          </w:p>
        </w:tc>
      </w:tr>
      <w:tr w:rsidR="003D427B" w:rsidTr="00FA000B">
        <w:tc>
          <w:tcPr>
            <w:tcW w:w="744" w:type="pct"/>
          </w:tcPr>
          <w:p w:rsidR="00313237" w:rsidRPr="00F457DC" w:rsidRDefault="00313237" w:rsidP="00520A36">
            <w:pPr>
              <w:pStyle w:val="aff"/>
              <w:ind w:firstLine="0"/>
              <w:rPr>
                <w:sz w:val="22"/>
                <w:szCs w:val="22"/>
              </w:rPr>
            </w:pPr>
            <w:r w:rsidRPr="00F457DC">
              <w:rPr>
                <w:sz w:val="22"/>
                <w:szCs w:val="22"/>
              </w:rPr>
              <w:t>Акт о списании материальных запасов</w:t>
            </w:r>
          </w:p>
        </w:tc>
        <w:tc>
          <w:tcPr>
            <w:tcW w:w="794" w:type="pct"/>
          </w:tcPr>
          <w:p w:rsidR="00313237" w:rsidRPr="00F457DC" w:rsidRDefault="00313237" w:rsidP="00520A36">
            <w:pPr>
              <w:pStyle w:val="aff"/>
              <w:ind w:firstLine="0"/>
              <w:jc w:val="center"/>
              <w:rPr>
                <w:sz w:val="22"/>
                <w:szCs w:val="22"/>
              </w:rPr>
            </w:pPr>
            <w:r w:rsidRPr="00F457DC">
              <w:rPr>
                <w:sz w:val="22"/>
                <w:szCs w:val="22"/>
              </w:rPr>
              <w:t>Ежемесячно</w:t>
            </w:r>
          </w:p>
        </w:tc>
        <w:tc>
          <w:tcPr>
            <w:tcW w:w="496" w:type="pct"/>
          </w:tcPr>
          <w:p w:rsidR="00313237" w:rsidRPr="00F457DC" w:rsidRDefault="00313237" w:rsidP="00520A36">
            <w:pPr>
              <w:keepNext/>
              <w:spacing w:before="0" w:after="0" w:line="240" w:lineRule="auto"/>
              <w:ind w:firstLine="0"/>
              <w:jc w:val="left"/>
            </w:pPr>
            <w:r w:rsidRPr="00F457DC">
              <w:rPr>
                <w:rStyle w:val="fill"/>
                <w:b w:val="0"/>
                <w:i w:val="0"/>
                <w:color w:val="auto"/>
              </w:rPr>
              <w:t>1 в</w:t>
            </w:r>
            <w:r w:rsidR="00520A36">
              <w:rPr>
                <w:rStyle w:val="fill"/>
                <w:b w:val="0"/>
                <w:i w:val="0"/>
                <w:color w:val="auto"/>
              </w:rPr>
              <w:t xml:space="preserve"> </w:t>
            </w:r>
            <w:r w:rsidRPr="00F457DC">
              <w:rPr>
                <w:rStyle w:val="fill"/>
                <w:b w:val="0"/>
                <w:i w:val="0"/>
                <w:color w:val="auto"/>
              </w:rPr>
              <w:t>бухг</w:t>
            </w:r>
          </w:p>
        </w:tc>
        <w:tc>
          <w:tcPr>
            <w:tcW w:w="744" w:type="pct"/>
          </w:tcPr>
          <w:p w:rsidR="00313237" w:rsidRPr="00F457DC" w:rsidRDefault="00313237" w:rsidP="00520A36">
            <w:pPr>
              <w:pStyle w:val="aff"/>
              <w:ind w:firstLine="0"/>
              <w:rPr>
                <w:sz w:val="22"/>
                <w:szCs w:val="22"/>
              </w:rPr>
            </w:pPr>
            <w:r w:rsidRPr="00F457DC">
              <w:rPr>
                <w:sz w:val="22"/>
                <w:szCs w:val="22"/>
              </w:rPr>
              <w:t>Материально</w:t>
            </w:r>
            <w:r w:rsidR="008356A2">
              <w:rPr>
                <w:sz w:val="22"/>
                <w:szCs w:val="22"/>
              </w:rPr>
              <w:t>–</w:t>
            </w:r>
            <w:r w:rsidRPr="00F457DC">
              <w:rPr>
                <w:sz w:val="22"/>
                <w:szCs w:val="22"/>
              </w:rPr>
              <w:t>ответственное лицо</w:t>
            </w:r>
          </w:p>
        </w:tc>
        <w:tc>
          <w:tcPr>
            <w:tcW w:w="843" w:type="pct"/>
          </w:tcPr>
          <w:p w:rsidR="00313237" w:rsidRPr="00F457DC" w:rsidRDefault="00313237" w:rsidP="00520A36">
            <w:pPr>
              <w:pStyle w:val="aff"/>
              <w:ind w:firstLine="0"/>
              <w:rPr>
                <w:sz w:val="22"/>
                <w:szCs w:val="22"/>
              </w:rPr>
            </w:pPr>
            <w:r w:rsidRPr="00F457DC">
              <w:rPr>
                <w:sz w:val="22"/>
                <w:szCs w:val="22"/>
              </w:rPr>
              <w:t>Члены комиссии</w:t>
            </w:r>
          </w:p>
        </w:tc>
        <w:tc>
          <w:tcPr>
            <w:tcW w:w="695" w:type="pct"/>
          </w:tcPr>
          <w:p w:rsidR="00313237" w:rsidRPr="00F457DC" w:rsidRDefault="00313237" w:rsidP="00520A36">
            <w:pPr>
              <w:keepNext/>
              <w:spacing w:before="0" w:after="0" w:line="240" w:lineRule="auto"/>
              <w:ind w:firstLine="0"/>
              <w:jc w:val="left"/>
            </w:pPr>
            <w:r w:rsidRPr="00F457DC">
              <w:t>Главный бухгалтер</w:t>
            </w:r>
          </w:p>
        </w:tc>
        <w:tc>
          <w:tcPr>
            <w:tcW w:w="684" w:type="pct"/>
          </w:tcPr>
          <w:p w:rsidR="00313237" w:rsidRPr="00F457DC" w:rsidRDefault="00313237" w:rsidP="00520A36">
            <w:pPr>
              <w:keepNext/>
              <w:spacing w:before="0" w:after="0" w:line="240" w:lineRule="auto"/>
              <w:ind w:firstLine="0"/>
              <w:jc w:val="left"/>
            </w:pPr>
            <w:r w:rsidRPr="00F457DC">
              <w:rPr>
                <w:rStyle w:val="fill"/>
                <w:b w:val="0"/>
                <w:i w:val="0"/>
                <w:color w:val="auto"/>
              </w:rPr>
              <w:t>бухгалтерия</w:t>
            </w:r>
          </w:p>
        </w:tc>
      </w:tr>
      <w:tr w:rsidR="003D427B" w:rsidTr="00FA000B">
        <w:tc>
          <w:tcPr>
            <w:tcW w:w="744" w:type="pct"/>
          </w:tcPr>
          <w:p w:rsidR="00313237" w:rsidRPr="00F457DC" w:rsidRDefault="00313237" w:rsidP="00520A36">
            <w:pPr>
              <w:pStyle w:val="aff"/>
              <w:ind w:firstLine="0"/>
              <w:rPr>
                <w:sz w:val="22"/>
                <w:szCs w:val="22"/>
              </w:rPr>
            </w:pPr>
            <w:r w:rsidRPr="00F457DC">
              <w:rPr>
                <w:sz w:val="22"/>
                <w:szCs w:val="22"/>
              </w:rPr>
              <w:t>Путевые листы</w:t>
            </w:r>
          </w:p>
        </w:tc>
        <w:tc>
          <w:tcPr>
            <w:tcW w:w="794" w:type="pct"/>
          </w:tcPr>
          <w:p w:rsidR="00313237" w:rsidRPr="00F457DC" w:rsidRDefault="00313237" w:rsidP="00520A36">
            <w:pPr>
              <w:pStyle w:val="aff"/>
              <w:ind w:firstLine="0"/>
              <w:jc w:val="center"/>
              <w:rPr>
                <w:sz w:val="22"/>
                <w:szCs w:val="22"/>
              </w:rPr>
            </w:pPr>
            <w:r w:rsidRPr="00F457DC">
              <w:rPr>
                <w:sz w:val="22"/>
                <w:szCs w:val="22"/>
              </w:rPr>
              <w:t>Ежемесячно 31 числа</w:t>
            </w:r>
          </w:p>
        </w:tc>
        <w:tc>
          <w:tcPr>
            <w:tcW w:w="496" w:type="pct"/>
          </w:tcPr>
          <w:p w:rsidR="00313237" w:rsidRPr="00F457DC" w:rsidRDefault="00313237" w:rsidP="00520A36">
            <w:pPr>
              <w:keepNext/>
              <w:spacing w:before="0" w:after="0" w:line="240" w:lineRule="auto"/>
              <w:ind w:firstLine="0"/>
              <w:jc w:val="left"/>
            </w:pPr>
            <w:r w:rsidRPr="00F457DC">
              <w:rPr>
                <w:rStyle w:val="fill"/>
                <w:b w:val="0"/>
                <w:i w:val="0"/>
                <w:color w:val="auto"/>
              </w:rPr>
              <w:t>1 в</w:t>
            </w:r>
            <w:r w:rsidR="00520A36">
              <w:rPr>
                <w:rStyle w:val="fill"/>
                <w:b w:val="0"/>
                <w:i w:val="0"/>
                <w:color w:val="auto"/>
              </w:rPr>
              <w:t xml:space="preserve"> </w:t>
            </w:r>
            <w:r w:rsidRPr="00F457DC">
              <w:rPr>
                <w:rStyle w:val="fill"/>
                <w:b w:val="0"/>
                <w:i w:val="0"/>
                <w:color w:val="auto"/>
              </w:rPr>
              <w:t>бухг</w:t>
            </w:r>
          </w:p>
        </w:tc>
        <w:tc>
          <w:tcPr>
            <w:tcW w:w="744" w:type="pct"/>
          </w:tcPr>
          <w:p w:rsidR="00313237" w:rsidRPr="00F457DC" w:rsidRDefault="00313237" w:rsidP="00520A36">
            <w:pPr>
              <w:pStyle w:val="aff"/>
              <w:ind w:firstLine="0"/>
              <w:rPr>
                <w:sz w:val="22"/>
                <w:szCs w:val="22"/>
              </w:rPr>
            </w:pPr>
            <w:r w:rsidRPr="00F457DC">
              <w:rPr>
                <w:sz w:val="22"/>
                <w:szCs w:val="22"/>
              </w:rPr>
              <w:t>Материально</w:t>
            </w:r>
            <w:r w:rsidR="008356A2">
              <w:rPr>
                <w:sz w:val="22"/>
                <w:szCs w:val="22"/>
              </w:rPr>
              <w:t>–</w:t>
            </w:r>
            <w:r w:rsidRPr="00F457DC">
              <w:rPr>
                <w:sz w:val="22"/>
                <w:szCs w:val="22"/>
              </w:rPr>
              <w:t>ответственное лицо</w:t>
            </w:r>
          </w:p>
        </w:tc>
        <w:tc>
          <w:tcPr>
            <w:tcW w:w="843" w:type="pct"/>
          </w:tcPr>
          <w:p w:rsidR="00313237" w:rsidRPr="00F457DC" w:rsidRDefault="00313237" w:rsidP="00520A36">
            <w:pPr>
              <w:pStyle w:val="aff"/>
              <w:ind w:firstLine="0"/>
              <w:rPr>
                <w:sz w:val="22"/>
                <w:szCs w:val="22"/>
              </w:rPr>
            </w:pPr>
            <w:r w:rsidRPr="00F457DC">
              <w:rPr>
                <w:sz w:val="22"/>
                <w:szCs w:val="22"/>
              </w:rPr>
              <w:t>Руководитель</w:t>
            </w:r>
          </w:p>
        </w:tc>
        <w:tc>
          <w:tcPr>
            <w:tcW w:w="695" w:type="pct"/>
          </w:tcPr>
          <w:p w:rsidR="00313237" w:rsidRPr="00F457DC" w:rsidRDefault="00313237" w:rsidP="00520A36">
            <w:pPr>
              <w:keepNext/>
              <w:spacing w:before="0" w:after="0" w:line="240" w:lineRule="auto"/>
              <w:ind w:firstLine="0"/>
              <w:jc w:val="left"/>
            </w:pPr>
            <w:r w:rsidRPr="00F457DC">
              <w:t>Главный бухгалтер</w:t>
            </w:r>
          </w:p>
        </w:tc>
        <w:tc>
          <w:tcPr>
            <w:tcW w:w="684" w:type="pct"/>
          </w:tcPr>
          <w:p w:rsidR="00313237" w:rsidRPr="00F457DC" w:rsidRDefault="00313237" w:rsidP="00520A36">
            <w:pPr>
              <w:keepNext/>
              <w:spacing w:before="0" w:after="0" w:line="240" w:lineRule="auto"/>
              <w:ind w:firstLine="0"/>
              <w:jc w:val="left"/>
            </w:pPr>
            <w:r w:rsidRPr="00F457DC">
              <w:rPr>
                <w:rStyle w:val="fill"/>
                <w:b w:val="0"/>
                <w:i w:val="0"/>
                <w:color w:val="auto"/>
              </w:rPr>
              <w:t>бухгалтерия</w:t>
            </w:r>
          </w:p>
        </w:tc>
      </w:tr>
      <w:tr w:rsidR="003D427B" w:rsidTr="00FA000B">
        <w:tc>
          <w:tcPr>
            <w:tcW w:w="744" w:type="pct"/>
          </w:tcPr>
          <w:p w:rsidR="00313237" w:rsidRPr="00F457DC" w:rsidRDefault="00313237" w:rsidP="00520A36">
            <w:pPr>
              <w:pStyle w:val="aff"/>
              <w:ind w:firstLine="0"/>
              <w:rPr>
                <w:sz w:val="22"/>
                <w:szCs w:val="22"/>
              </w:rPr>
            </w:pPr>
            <w:r w:rsidRPr="00F457DC">
              <w:rPr>
                <w:sz w:val="22"/>
                <w:szCs w:val="22"/>
              </w:rPr>
              <w:t xml:space="preserve">Составление месячной, квартальной </w:t>
            </w:r>
            <w:r w:rsidR="00842131">
              <w:rPr>
                <w:sz w:val="22"/>
                <w:szCs w:val="22"/>
              </w:rPr>
              <w:t>отчёт</w:t>
            </w:r>
            <w:r w:rsidRPr="00F457DC">
              <w:rPr>
                <w:sz w:val="22"/>
                <w:szCs w:val="22"/>
              </w:rPr>
              <w:t>ности, годовой баланс</w:t>
            </w:r>
          </w:p>
        </w:tc>
        <w:tc>
          <w:tcPr>
            <w:tcW w:w="794" w:type="pct"/>
          </w:tcPr>
          <w:p w:rsidR="00313237" w:rsidRPr="00F457DC" w:rsidRDefault="00313237" w:rsidP="00520A36">
            <w:pPr>
              <w:pStyle w:val="aff"/>
              <w:ind w:firstLine="0"/>
              <w:jc w:val="center"/>
              <w:rPr>
                <w:sz w:val="22"/>
                <w:szCs w:val="22"/>
              </w:rPr>
            </w:pPr>
            <w:r w:rsidRPr="00F457DC">
              <w:rPr>
                <w:sz w:val="22"/>
                <w:szCs w:val="22"/>
              </w:rPr>
              <w:t>В установленные сроки</w:t>
            </w:r>
          </w:p>
        </w:tc>
        <w:tc>
          <w:tcPr>
            <w:tcW w:w="496" w:type="pct"/>
          </w:tcPr>
          <w:p w:rsidR="00313237" w:rsidRPr="00F457DC" w:rsidRDefault="00313237" w:rsidP="00520A36">
            <w:pPr>
              <w:keepNext/>
              <w:spacing w:before="0" w:after="0" w:line="240" w:lineRule="auto"/>
              <w:ind w:firstLine="0"/>
              <w:jc w:val="left"/>
            </w:pPr>
            <w:r w:rsidRPr="00F457DC">
              <w:rPr>
                <w:rStyle w:val="fill"/>
                <w:b w:val="0"/>
                <w:i w:val="0"/>
                <w:color w:val="auto"/>
              </w:rPr>
              <w:t>1 в</w:t>
            </w:r>
            <w:r w:rsidR="00520A36">
              <w:rPr>
                <w:rStyle w:val="fill"/>
                <w:b w:val="0"/>
                <w:i w:val="0"/>
                <w:color w:val="auto"/>
              </w:rPr>
              <w:t xml:space="preserve"> </w:t>
            </w:r>
            <w:r w:rsidRPr="00F457DC">
              <w:rPr>
                <w:rStyle w:val="fill"/>
                <w:b w:val="0"/>
                <w:i w:val="0"/>
                <w:color w:val="auto"/>
              </w:rPr>
              <w:t>бухг</w:t>
            </w:r>
          </w:p>
        </w:tc>
        <w:tc>
          <w:tcPr>
            <w:tcW w:w="744" w:type="pct"/>
          </w:tcPr>
          <w:p w:rsidR="00313237" w:rsidRPr="00F457DC" w:rsidRDefault="00313237" w:rsidP="00520A36">
            <w:pPr>
              <w:pStyle w:val="aff"/>
              <w:ind w:firstLine="0"/>
              <w:rPr>
                <w:sz w:val="22"/>
                <w:szCs w:val="22"/>
              </w:rPr>
            </w:pPr>
            <w:r w:rsidRPr="00F457DC">
              <w:rPr>
                <w:sz w:val="22"/>
                <w:szCs w:val="22"/>
              </w:rPr>
              <w:t>Главный бухгалтер</w:t>
            </w:r>
          </w:p>
        </w:tc>
        <w:tc>
          <w:tcPr>
            <w:tcW w:w="843" w:type="pct"/>
          </w:tcPr>
          <w:p w:rsidR="00313237" w:rsidRPr="00F457DC" w:rsidRDefault="00313237" w:rsidP="00520A36">
            <w:pPr>
              <w:pStyle w:val="aff"/>
              <w:ind w:firstLine="0"/>
              <w:rPr>
                <w:sz w:val="22"/>
                <w:szCs w:val="22"/>
              </w:rPr>
            </w:pPr>
            <w:r w:rsidRPr="00F457DC">
              <w:rPr>
                <w:sz w:val="22"/>
                <w:szCs w:val="22"/>
              </w:rPr>
              <w:t>Руководитель</w:t>
            </w:r>
          </w:p>
        </w:tc>
        <w:tc>
          <w:tcPr>
            <w:tcW w:w="695" w:type="pct"/>
          </w:tcPr>
          <w:p w:rsidR="00313237" w:rsidRPr="00F457DC" w:rsidRDefault="00313237" w:rsidP="00520A36">
            <w:pPr>
              <w:keepNext/>
              <w:spacing w:before="0" w:after="0" w:line="240" w:lineRule="auto"/>
              <w:ind w:firstLine="0"/>
              <w:jc w:val="left"/>
            </w:pPr>
            <w:r w:rsidRPr="00F457DC">
              <w:t>Главный бухгалтер</w:t>
            </w:r>
          </w:p>
        </w:tc>
        <w:tc>
          <w:tcPr>
            <w:tcW w:w="684" w:type="pct"/>
          </w:tcPr>
          <w:p w:rsidR="00313237" w:rsidRPr="00F457DC" w:rsidRDefault="00313237" w:rsidP="00520A36">
            <w:pPr>
              <w:keepNext/>
              <w:spacing w:before="0" w:after="0" w:line="240" w:lineRule="auto"/>
              <w:ind w:firstLine="0"/>
              <w:jc w:val="left"/>
            </w:pPr>
            <w:r w:rsidRPr="00F457DC">
              <w:rPr>
                <w:rStyle w:val="fill"/>
                <w:b w:val="0"/>
                <w:i w:val="0"/>
                <w:color w:val="auto"/>
              </w:rPr>
              <w:t>бухгалтерия</w:t>
            </w:r>
          </w:p>
        </w:tc>
      </w:tr>
    </w:tbl>
    <w:p w:rsidR="00D73038" w:rsidRDefault="00D73038" w:rsidP="00030DFD">
      <w:pPr>
        <w:spacing w:line="240" w:lineRule="auto"/>
        <w:ind w:firstLine="709"/>
        <w:sectPr w:rsidR="00D73038">
          <w:headerReference w:type="default" r:id="rId378"/>
          <w:footerReference w:type="default" r:id="rId379"/>
          <w:footerReference w:type="first" r:id="rId380"/>
          <w:footnotePr>
            <w:numRestart w:val="eachSect"/>
          </w:footnotePr>
          <w:pgSz w:w="16839" w:h="11907" w:orient="landscape" w:code="9"/>
          <w:pgMar w:top="1134" w:right="850" w:bottom="1134" w:left="1701" w:header="720" w:footer="720" w:gutter="0"/>
          <w:pgNumType w:start="1"/>
          <w:cols w:space="720"/>
          <w:titlePg/>
        </w:sectPr>
      </w:pPr>
      <w:bookmarkStart w:id="179" w:name="_docEnd_4"/>
      <w:bookmarkEnd w:id="179"/>
    </w:p>
    <w:p w:rsidR="008356A2" w:rsidRDefault="00C6642A" w:rsidP="00030DFD">
      <w:pPr>
        <w:keepNext/>
        <w:keepLines/>
        <w:spacing w:before="0" w:after="0" w:line="240" w:lineRule="auto"/>
        <w:ind w:firstLine="709"/>
        <w:jc w:val="right"/>
      </w:pPr>
      <w:r>
        <w:lastRenderedPageBreak/>
        <w:t xml:space="preserve">Приложение № </w:t>
      </w:r>
      <w:r w:rsidR="00AD691F">
        <w:t>3</w:t>
      </w:r>
    </w:p>
    <w:p w:rsidR="008356A2" w:rsidRDefault="00104E56" w:rsidP="00030DFD">
      <w:pPr>
        <w:keepNext/>
        <w:keepLines/>
        <w:spacing w:before="0" w:after="0" w:line="240" w:lineRule="auto"/>
        <w:ind w:firstLine="709"/>
        <w:jc w:val="right"/>
      </w:pPr>
      <w:r>
        <w:t>к Учётной политике Администрации                                                                                                                                                                                   муниципального образования «Велижский район»</w:t>
      </w:r>
    </w:p>
    <w:p w:rsidR="00CD6F63" w:rsidRPr="00520A36" w:rsidRDefault="00104E56" w:rsidP="00520A36">
      <w:pPr>
        <w:pStyle w:val="a4"/>
        <w:spacing w:before="0" w:after="0"/>
        <w:ind w:firstLine="709"/>
        <w:jc w:val="right"/>
        <w:rPr>
          <w:b w:val="0"/>
          <w:sz w:val="22"/>
          <w:szCs w:val="22"/>
        </w:rPr>
      </w:pPr>
      <w:r w:rsidRPr="00520A36">
        <w:rPr>
          <w:b w:val="0"/>
          <w:sz w:val="22"/>
          <w:szCs w:val="22"/>
        </w:rPr>
        <w:t>для целей бюджетного учёта</w:t>
      </w:r>
      <w:r w:rsidR="00520A36">
        <w:rPr>
          <w:b w:val="0"/>
          <w:sz w:val="22"/>
          <w:szCs w:val="22"/>
        </w:rPr>
        <w:t xml:space="preserve"> </w:t>
      </w:r>
      <w:r w:rsidRPr="00520A36">
        <w:rPr>
          <w:b w:val="0"/>
          <w:sz w:val="22"/>
          <w:szCs w:val="22"/>
        </w:rPr>
        <w:t>и налогообложения</w:t>
      </w:r>
    </w:p>
    <w:p w:rsidR="00D73038" w:rsidRDefault="00CD6F63" w:rsidP="00520A36">
      <w:pPr>
        <w:pStyle w:val="a4"/>
        <w:spacing w:before="0" w:after="0"/>
        <w:ind w:firstLine="709"/>
      </w:pPr>
      <w:r>
        <w:t xml:space="preserve">Периодичность формирования регистров учёта на бумажном носителе </w:t>
      </w:r>
    </w:p>
    <w:tbl>
      <w:tblPr>
        <w:tblpPr w:leftFromText="180" w:rightFromText="180" w:vertAnchor="text" w:horzAnchor="margin" w:tblpY="2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2148"/>
        <w:gridCol w:w="2736"/>
      </w:tblGrid>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bookmarkStart w:id="180" w:name="_docStart_6"/>
            <w:bookmarkStart w:id="181" w:name="_title_6"/>
            <w:bookmarkStart w:id="182" w:name="_ref_572749"/>
            <w:bookmarkEnd w:id="180"/>
            <w:r>
              <w:rPr>
                <w:b/>
              </w:rPr>
              <w:t>Наименование регистра учёта</w:t>
            </w:r>
          </w:p>
        </w:tc>
        <w:tc>
          <w:tcPr>
            <w:tcW w:w="1122" w:type="pct"/>
          </w:tcPr>
          <w:p w:rsidR="00CD6F63" w:rsidRDefault="00CD6F63" w:rsidP="00520A36">
            <w:pPr>
              <w:pStyle w:val="Normalunindented"/>
              <w:keepNext/>
              <w:numPr>
                <w:ilvl w:val="0"/>
                <w:numId w:val="0"/>
              </w:numPr>
              <w:spacing w:before="0" w:after="0" w:line="240" w:lineRule="auto"/>
              <w:jc w:val="left"/>
            </w:pPr>
            <w:r>
              <w:rPr>
                <w:b/>
              </w:rPr>
              <w:t>Код формы</w:t>
            </w:r>
          </w:p>
        </w:tc>
        <w:tc>
          <w:tcPr>
            <w:tcW w:w="1429" w:type="pct"/>
          </w:tcPr>
          <w:p w:rsidR="00CD6F63" w:rsidRDefault="00CD6F63" w:rsidP="00520A36">
            <w:pPr>
              <w:pStyle w:val="Normalunindented"/>
              <w:keepNext/>
              <w:numPr>
                <w:ilvl w:val="0"/>
                <w:numId w:val="0"/>
              </w:numPr>
              <w:spacing w:before="0" w:after="0" w:line="240" w:lineRule="auto"/>
            </w:pPr>
            <w:r>
              <w:rPr>
                <w:b/>
              </w:rPr>
              <w:t>Периодичность</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Инвентарная карточка учёта нефинансовых активов</w:t>
            </w:r>
          </w:p>
        </w:tc>
        <w:tc>
          <w:tcPr>
            <w:tcW w:w="1122" w:type="pct"/>
          </w:tcPr>
          <w:p w:rsidR="00CD6F63" w:rsidRDefault="00DD34C4" w:rsidP="00520A36">
            <w:pPr>
              <w:pStyle w:val="Normalunindented"/>
              <w:keepNext/>
              <w:numPr>
                <w:ilvl w:val="0"/>
                <w:numId w:val="0"/>
              </w:numPr>
              <w:spacing w:before="0" w:after="0" w:line="240" w:lineRule="auto"/>
              <w:jc w:val="left"/>
            </w:pPr>
            <w:hyperlink r:id="rId381" w:history="1">
              <w:r w:rsidR="00CD6F63">
                <w:rPr>
                  <w:rStyle w:val="afc"/>
                </w:rPr>
                <w:t>0504031</w:t>
              </w:r>
            </w:hyperlink>
          </w:p>
        </w:tc>
        <w:tc>
          <w:tcPr>
            <w:tcW w:w="1429" w:type="pct"/>
          </w:tcPr>
          <w:p w:rsidR="00CD6F63" w:rsidRDefault="00CD6F63" w:rsidP="00520A36">
            <w:pPr>
              <w:keepNext/>
              <w:spacing w:before="0" w:after="0" w:line="240" w:lineRule="auto"/>
              <w:ind w:firstLine="0"/>
              <w:jc w:val="left"/>
            </w:pPr>
            <w:r>
              <w:t>1 раз в год</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Инвентарная карточка группового учёта нефинансовых активов</w:t>
            </w:r>
          </w:p>
        </w:tc>
        <w:tc>
          <w:tcPr>
            <w:tcW w:w="1122" w:type="pct"/>
          </w:tcPr>
          <w:p w:rsidR="00CD6F63" w:rsidRDefault="00DD34C4" w:rsidP="00520A36">
            <w:pPr>
              <w:pStyle w:val="Normalunindented"/>
              <w:keepNext/>
              <w:numPr>
                <w:ilvl w:val="0"/>
                <w:numId w:val="0"/>
              </w:numPr>
              <w:spacing w:before="0" w:after="0" w:line="240" w:lineRule="auto"/>
              <w:jc w:val="left"/>
            </w:pPr>
            <w:hyperlink r:id="rId382" w:history="1">
              <w:r w:rsidR="00CD6F63">
                <w:rPr>
                  <w:rStyle w:val="afc"/>
                </w:rPr>
                <w:t>0504032</w:t>
              </w:r>
            </w:hyperlink>
          </w:p>
        </w:tc>
        <w:tc>
          <w:tcPr>
            <w:tcW w:w="1429" w:type="pct"/>
          </w:tcPr>
          <w:p w:rsidR="00CD6F63" w:rsidRDefault="00CD6F63" w:rsidP="00520A36">
            <w:pPr>
              <w:keepNext/>
              <w:spacing w:before="0" w:after="0" w:line="240" w:lineRule="auto"/>
              <w:ind w:firstLine="0"/>
              <w:jc w:val="left"/>
            </w:pPr>
            <w:r>
              <w:t>1 раз в год</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Опись инвентарных карточек по учёту нефинансовых активов</w:t>
            </w:r>
          </w:p>
        </w:tc>
        <w:tc>
          <w:tcPr>
            <w:tcW w:w="1122" w:type="pct"/>
          </w:tcPr>
          <w:p w:rsidR="00CD6F63" w:rsidRDefault="00DD34C4" w:rsidP="00520A36">
            <w:pPr>
              <w:pStyle w:val="Normalunindented"/>
              <w:keepNext/>
              <w:numPr>
                <w:ilvl w:val="0"/>
                <w:numId w:val="0"/>
              </w:numPr>
              <w:spacing w:before="0" w:after="0" w:line="240" w:lineRule="auto"/>
              <w:jc w:val="left"/>
            </w:pPr>
            <w:hyperlink r:id="rId383" w:history="1">
              <w:r w:rsidR="00CD6F63">
                <w:rPr>
                  <w:rStyle w:val="afc"/>
                </w:rPr>
                <w:t>0504033</w:t>
              </w:r>
            </w:hyperlink>
          </w:p>
        </w:tc>
        <w:tc>
          <w:tcPr>
            <w:tcW w:w="1429" w:type="pct"/>
          </w:tcPr>
          <w:p w:rsidR="00CD6F63" w:rsidRDefault="00CD6F63" w:rsidP="00520A36">
            <w:pPr>
              <w:keepNext/>
              <w:spacing w:before="0" w:after="0" w:line="240" w:lineRule="auto"/>
              <w:ind w:firstLine="0"/>
              <w:jc w:val="left"/>
            </w:pPr>
            <w:r>
              <w:t>1 раз в год</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Инвентарный список нефинансовых активов</w:t>
            </w:r>
          </w:p>
        </w:tc>
        <w:tc>
          <w:tcPr>
            <w:tcW w:w="1122" w:type="pct"/>
          </w:tcPr>
          <w:p w:rsidR="00CD6F63" w:rsidRDefault="00DD34C4" w:rsidP="00520A36">
            <w:pPr>
              <w:pStyle w:val="Normalunindented"/>
              <w:keepNext/>
              <w:numPr>
                <w:ilvl w:val="0"/>
                <w:numId w:val="0"/>
              </w:numPr>
              <w:spacing w:before="0" w:after="0" w:line="240" w:lineRule="auto"/>
              <w:jc w:val="left"/>
            </w:pPr>
            <w:hyperlink r:id="rId384" w:history="1">
              <w:r w:rsidR="00CD6F63">
                <w:rPr>
                  <w:rStyle w:val="afc"/>
                </w:rPr>
                <w:t>0504034</w:t>
              </w:r>
            </w:hyperlink>
          </w:p>
        </w:tc>
        <w:tc>
          <w:tcPr>
            <w:tcW w:w="1429" w:type="pct"/>
          </w:tcPr>
          <w:p w:rsidR="00CD6F63" w:rsidRDefault="00CD6F63" w:rsidP="00520A36">
            <w:pPr>
              <w:keepNext/>
              <w:spacing w:before="0" w:after="0" w:line="240" w:lineRule="auto"/>
              <w:ind w:firstLine="0"/>
              <w:jc w:val="left"/>
            </w:pPr>
            <w:r>
              <w:t>1 раз в год</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Оборотная ведомость по нефинансовым активам</w:t>
            </w:r>
          </w:p>
        </w:tc>
        <w:tc>
          <w:tcPr>
            <w:tcW w:w="1122" w:type="pct"/>
          </w:tcPr>
          <w:p w:rsidR="00CD6F63" w:rsidRDefault="00DD34C4" w:rsidP="00520A36">
            <w:pPr>
              <w:pStyle w:val="Normalunindented"/>
              <w:keepNext/>
              <w:numPr>
                <w:ilvl w:val="0"/>
                <w:numId w:val="0"/>
              </w:numPr>
              <w:spacing w:before="0" w:after="0" w:line="240" w:lineRule="auto"/>
              <w:jc w:val="left"/>
            </w:pPr>
            <w:hyperlink r:id="rId385" w:history="1">
              <w:r w:rsidR="00CD6F63">
                <w:rPr>
                  <w:rStyle w:val="afc"/>
                </w:rPr>
                <w:t>0504035</w:t>
              </w:r>
            </w:hyperlink>
          </w:p>
        </w:tc>
        <w:tc>
          <w:tcPr>
            <w:tcW w:w="1429" w:type="pct"/>
          </w:tcPr>
          <w:p w:rsidR="00CD6F63" w:rsidRDefault="00CD6F63" w:rsidP="00520A36">
            <w:pPr>
              <w:keepNext/>
              <w:spacing w:before="0" w:after="0" w:line="240" w:lineRule="auto"/>
              <w:ind w:firstLine="0"/>
              <w:jc w:val="left"/>
            </w:pPr>
            <w:r>
              <w:t>ежемесячно</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Оборотная ведомость</w:t>
            </w:r>
          </w:p>
        </w:tc>
        <w:tc>
          <w:tcPr>
            <w:tcW w:w="1122" w:type="pct"/>
          </w:tcPr>
          <w:p w:rsidR="00CD6F63" w:rsidRDefault="00DD34C4" w:rsidP="00520A36">
            <w:pPr>
              <w:pStyle w:val="Normalunindented"/>
              <w:keepNext/>
              <w:numPr>
                <w:ilvl w:val="0"/>
                <w:numId w:val="0"/>
              </w:numPr>
              <w:spacing w:before="0" w:after="0" w:line="240" w:lineRule="auto"/>
              <w:jc w:val="left"/>
            </w:pPr>
            <w:hyperlink r:id="rId386" w:history="1">
              <w:r w:rsidR="00CD6F63">
                <w:rPr>
                  <w:rStyle w:val="afc"/>
                </w:rPr>
                <w:t>0504036</w:t>
              </w:r>
            </w:hyperlink>
          </w:p>
        </w:tc>
        <w:tc>
          <w:tcPr>
            <w:tcW w:w="1429" w:type="pct"/>
          </w:tcPr>
          <w:p w:rsidR="00CD6F63" w:rsidRDefault="00CD6F63" w:rsidP="00520A36">
            <w:pPr>
              <w:keepNext/>
              <w:spacing w:before="0" w:after="0" w:line="240" w:lineRule="auto"/>
              <w:ind w:firstLine="0"/>
              <w:jc w:val="left"/>
            </w:pPr>
            <w:r>
              <w:t>ежемесячно</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Карточка количественно–суммового учёта материальных ценностей</w:t>
            </w:r>
          </w:p>
        </w:tc>
        <w:tc>
          <w:tcPr>
            <w:tcW w:w="1122" w:type="pct"/>
          </w:tcPr>
          <w:p w:rsidR="00CD6F63" w:rsidRDefault="00DD34C4" w:rsidP="00520A36">
            <w:pPr>
              <w:pStyle w:val="Normalunindented"/>
              <w:keepNext/>
              <w:numPr>
                <w:ilvl w:val="0"/>
                <w:numId w:val="0"/>
              </w:numPr>
              <w:spacing w:before="0" w:after="0" w:line="240" w:lineRule="auto"/>
              <w:jc w:val="left"/>
            </w:pPr>
            <w:hyperlink r:id="rId387" w:history="1">
              <w:r w:rsidR="00CD6F63">
                <w:rPr>
                  <w:rStyle w:val="afc"/>
                </w:rPr>
                <w:t>0504041</w:t>
              </w:r>
            </w:hyperlink>
          </w:p>
        </w:tc>
        <w:tc>
          <w:tcPr>
            <w:tcW w:w="1429" w:type="pct"/>
          </w:tcPr>
          <w:p w:rsidR="00CD6F63" w:rsidRDefault="00CD6F63" w:rsidP="00520A36">
            <w:pPr>
              <w:keepNext/>
              <w:spacing w:before="0" w:after="0" w:line="240" w:lineRule="auto"/>
              <w:ind w:firstLine="0"/>
              <w:jc w:val="left"/>
            </w:pPr>
            <w:r>
              <w:t>Ежемесячно</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Книга учёта бланков строгой отчётности</w:t>
            </w:r>
          </w:p>
        </w:tc>
        <w:tc>
          <w:tcPr>
            <w:tcW w:w="1122" w:type="pct"/>
          </w:tcPr>
          <w:p w:rsidR="00CD6F63" w:rsidRDefault="00DD34C4" w:rsidP="00520A36">
            <w:pPr>
              <w:pStyle w:val="Normalunindented"/>
              <w:keepNext/>
              <w:numPr>
                <w:ilvl w:val="0"/>
                <w:numId w:val="0"/>
              </w:numPr>
              <w:spacing w:before="0" w:after="0" w:line="240" w:lineRule="auto"/>
              <w:jc w:val="left"/>
            </w:pPr>
            <w:hyperlink r:id="rId388" w:history="1">
              <w:r w:rsidR="00CD6F63">
                <w:rPr>
                  <w:rStyle w:val="afc"/>
                </w:rPr>
                <w:t>0504045</w:t>
              </w:r>
            </w:hyperlink>
          </w:p>
        </w:tc>
        <w:tc>
          <w:tcPr>
            <w:tcW w:w="1429" w:type="pct"/>
          </w:tcPr>
          <w:p w:rsidR="00CD6F63" w:rsidRDefault="00CD6F63" w:rsidP="00520A36">
            <w:pPr>
              <w:keepNext/>
              <w:spacing w:before="0" w:after="0" w:line="240" w:lineRule="auto"/>
              <w:ind w:firstLine="0"/>
              <w:jc w:val="left"/>
            </w:pPr>
            <w:r>
              <w:t>1 раз в год</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Реестр депонированных сумм</w:t>
            </w:r>
          </w:p>
        </w:tc>
        <w:tc>
          <w:tcPr>
            <w:tcW w:w="1122" w:type="pct"/>
          </w:tcPr>
          <w:p w:rsidR="00CD6F63" w:rsidRDefault="00DD34C4" w:rsidP="00520A36">
            <w:pPr>
              <w:pStyle w:val="Normalunindented"/>
              <w:keepNext/>
              <w:numPr>
                <w:ilvl w:val="0"/>
                <w:numId w:val="0"/>
              </w:numPr>
              <w:spacing w:before="0" w:after="0" w:line="240" w:lineRule="auto"/>
              <w:jc w:val="left"/>
            </w:pPr>
            <w:hyperlink r:id="rId389" w:history="1">
              <w:r w:rsidR="00CD6F63">
                <w:rPr>
                  <w:rStyle w:val="afc"/>
                </w:rPr>
                <w:t>0504047</w:t>
              </w:r>
            </w:hyperlink>
          </w:p>
        </w:tc>
        <w:tc>
          <w:tcPr>
            <w:tcW w:w="1429" w:type="pct"/>
          </w:tcPr>
          <w:p w:rsidR="00CD6F63" w:rsidRDefault="00CD6F63" w:rsidP="00520A36">
            <w:pPr>
              <w:keepNext/>
              <w:spacing w:before="0" w:after="0" w:line="240" w:lineRule="auto"/>
              <w:ind w:firstLine="0"/>
              <w:jc w:val="left"/>
            </w:pPr>
            <w:r>
              <w:t>Ежемесячно</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Книга аналитического учёта депонированной заработной платы, денежного довольствия и стипендий</w:t>
            </w:r>
          </w:p>
        </w:tc>
        <w:tc>
          <w:tcPr>
            <w:tcW w:w="1122" w:type="pct"/>
          </w:tcPr>
          <w:p w:rsidR="00CD6F63" w:rsidRDefault="00DD34C4" w:rsidP="00520A36">
            <w:pPr>
              <w:pStyle w:val="Normalunindented"/>
              <w:keepNext/>
              <w:numPr>
                <w:ilvl w:val="0"/>
                <w:numId w:val="0"/>
              </w:numPr>
              <w:spacing w:before="0" w:after="0" w:line="240" w:lineRule="auto"/>
              <w:jc w:val="left"/>
            </w:pPr>
            <w:hyperlink r:id="rId390" w:history="1">
              <w:r w:rsidR="00CD6F63">
                <w:rPr>
                  <w:rStyle w:val="afc"/>
                </w:rPr>
                <w:t>0504048</w:t>
              </w:r>
            </w:hyperlink>
          </w:p>
        </w:tc>
        <w:tc>
          <w:tcPr>
            <w:tcW w:w="1429" w:type="pct"/>
          </w:tcPr>
          <w:p w:rsidR="00CD6F63" w:rsidRDefault="00CD6F63" w:rsidP="00520A36">
            <w:pPr>
              <w:keepNext/>
              <w:spacing w:before="0" w:after="0" w:line="240" w:lineRule="auto"/>
              <w:ind w:firstLine="0"/>
              <w:jc w:val="left"/>
            </w:pPr>
            <w:r>
              <w:t>Ежемесячно</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Карточка учёта средств и расчётов</w:t>
            </w:r>
          </w:p>
        </w:tc>
        <w:tc>
          <w:tcPr>
            <w:tcW w:w="1122" w:type="pct"/>
          </w:tcPr>
          <w:p w:rsidR="00CD6F63" w:rsidRDefault="00DD34C4" w:rsidP="00520A36">
            <w:pPr>
              <w:pStyle w:val="Normalunindented"/>
              <w:keepNext/>
              <w:numPr>
                <w:ilvl w:val="0"/>
                <w:numId w:val="0"/>
              </w:numPr>
              <w:spacing w:before="0" w:after="0" w:line="240" w:lineRule="auto"/>
              <w:jc w:val="left"/>
            </w:pPr>
            <w:hyperlink r:id="rId391" w:history="1">
              <w:r w:rsidR="00CD6F63">
                <w:rPr>
                  <w:rStyle w:val="afc"/>
                </w:rPr>
                <w:t>0504051</w:t>
              </w:r>
            </w:hyperlink>
          </w:p>
        </w:tc>
        <w:tc>
          <w:tcPr>
            <w:tcW w:w="1429" w:type="pct"/>
          </w:tcPr>
          <w:p w:rsidR="00CD6F63" w:rsidRDefault="00CD6F63" w:rsidP="00520A36">
            <w:pPr>
              <w:keepNext/>
              <w:spacing w:before="0" w:after="0" w:line="240" w:lineRule="auto"/>
              <w:ind w:firstLine="0"/>
              <w:jc w:val="left"/>
            </w:pPr>
            <w:r>
              <w:t>1 раз в год</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Реестр карточек</w:t>
            </w:r>
          </w:p>
        </w:tc>
        <w:tc>
          <w:tcPr>
            <w:tcW w:w="1122" w:type="pct"/>
          </w:tcPr>
          <w:p w:rsidR="00CD6F63" w:rsidRDefault="00DD34C4" w:rsidP="00520A36">
            <w:pPr>
              <w:pStyle w:val="Normalunindented"/>
              <w:keepNext/>
              <w:numPr>
                <w:ilvl w:val="0"/>
                <w:numId w:val="0"/>
              </w:numPr>
              <w:spacing w:before="0" w:after="0" w:line="240" w:lineRule="auto"/>
              <w:jc w:val="left"/>
            </w:pPr>
            <w:hyperlink r:id="rId392" w:history="1">
              <w:r w:rsidR="00CD6F63">
                <w:rPr>
                  <w:rStyle w:val="afc"/>
                </w:rPr>
                <w:t>0504052</w:t>
              </w:r>
            </w:hyperlink>
          </w:p>
        </w:tc>
        <w:tc>
          <w:tcPr>
            <w:tcW w:w="1429" w:type="pct"/>
          </w:tcPr>
          <w:p w:rsidR="00CD6F63" w:rsidRDefault="00CD6F63" w:rsidP="00520A36">
            <w:pPr>
              <w:keepNext/>
              <w:spacing w:before="0" w:after="0" w:line="240" w:lineRule="auto"/>
              <w:ind w:firstLine="0"/>
              <w:jc w:val="left"/>
            </w:pPr>
            <w:r>
              <w:t>1 раз в год</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Реестр сдачи документов</w:t>
            </w:r>
          </w:p>
        </w:tc>
        <w:tc>
          <w:tcPr>
            <w:tcW w:w="1122" w:type="pct"/>
          </w:tcPr>
          <w:p w:rsidR="00CD6F63" w:rsidRDefault="00DD34C4" w:rsidP="00520A36">
            <w:pPr>
              <w:pStyle w:val="Normalunindented"/>
              <w:keepNext/>
              <w:numPr>
                <w:ilvl w:val="0"/>
                <w:numId w:val="0"/>
              </w:numPr>
              <w:spacing w:before="0" w:after="0" w:line="240" w:lineRule="auto"/>
              <w:jc w:val="left"/>
            </w:pPr>
            <w:hyperlink r:id="rId393" w:history="1">
              <w:r w:rsidR="00CD6F63">
                <w:rPr>
                  <w:rStyle w:val="afc"/>
                </w:rPr>
                <w:t>0504053</w:t>
              </w:r>
            </w:hyperlink>
          </w:p>
        </w:tc>
        <w:tc>
          <w:tcPr>
            <w:tcW w:w="1429" w:type="pct"/>
          </w:tcPr>
          <w:p w:rsidR="00CD6F63" w:rsidRDefault="00CD6F63" w:rsidP="00520A36">
            <w:pPr>
              <w:keepNext/>
              <w:spacing w:before="0" w:after="0" w:line="240" w:lineRule="auto"/>
              <w:ind w:firstLine="0"/>
              <w:jc w:val="left"/>
            </w:pPr>
            <w:r>
              <w:t>1 раз в год</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Многографная карточка</w:t>
            </w:r>
          </w:p>
        </w:tc>
        <w:tc>
          <w:tcPr>
            <w:tcW w:w="1122" w:type="pct"/>
          </w:tcPr>
          <w:p w:rsidR="00CD6F63" w:rsidRDefault="00DD34C4" w:rsidP="00520A36">
            <w:pPr>
              <w:pStyle w:val="Normalunindented"/>
              <w:keepNext/>
              <w:numPr>
                <w:ilvl w:val="0"/>
                <w:numId w:val="0"/>
              </w:numPr>
              <w:spacing w:before="0" w:after="0" w:line="240" w:lineRule="auto"/>
              <w:jc w:val="left"/>
            </w:pPr>
            <w:hyperlink r:id="rId394" w:history="1">
              <w:r w:rsidR="00CD6F63">
                <w:rPr>
                  <w:rStyle w:val="afc"/>
                </w:rPr>
                <w:t>0504054</w:t>
              </w:r>
            </w:hyperlink>
          </w:p>
        </w:tc>
        <w:tc>
          <w:tcPr>
            <w:tcW w:w="1429" w:type="pct"/>
          </w:tcPr>
          <w:p w:rsidR="00CD6F63" w:rsidRDefault="00CD6F63" w:rsidP="00520A36">
            <w:pPr>
              <w:keepNext/>
              <w:spacing w:before="0" w:after="0" w:line="240" w:lineRule="auto"/>
              <w:ind w:firstLine="0"/>
              <w:jc w:val="left"/>
            </w:pPr>
            <w:r>
              <w:t>Ежемесячно</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Журналы операций</w:t>
            </w:r>
          </w:p>
        </w:tc>
        <w:tc>
          <w:tcPr>
            <w:tcW w:w="1122" w:type="pct"/>
          </w:tcPr>
          <w:p w:rsidR="00CD6F63" w:rsidRDefault="00DD34C4" w:rsidP="00520A36">
            <w:pPr>
              <w:pStyle w:val="Normalunindented"/>
              <w:keepNext/>
              <w:numPr>
                <w:ilvl w:val="0"/>
                <w:numId w:val="0"/>
              </w:numPr>
              <w:spacing w:before="0" w:after="0" w:line="240" w:lineRule="auto"/>
              <w:jc w:val="left"/>
            </w:pPr>
            <w:hyperlink r:id="rId395" w:history="1">
              <w:r w:rsidR="00CD6F63">
                <w:rPr>
                  <w:rStyle w:val="afc"/>
                </w:rPr>
                <w:t>0504071</w:t>
              </w:r>
            </w:hyperlink>
          </w:p>
        </w:tc>
        <w:tc>
          <w:tcPr>
            <w:tcW w:w="1429" w:type="pct"/>
          </w:tcPr>
          <w:p w:rsidR="00CD6F63" w:rsidRDefault="00CD6F63" w:rsidP="00520A36">
            <w:pPr>
              <w:spacing w:before="0" w:after="0" w:line="240" w:lineRule="auto"/>
              <w:ind w:firstLine="0"/>
            </w:pPr>
            <w:r w:rsidRPr="007B0670">
              <w:t>Ежемесячно</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Журнал операций по счёту "Касса"</w:t>
            </w:r>
          </w:p>
        </w:tc>
        <w:tc>
          <w:tcPr>
            <w:tcW w:w="1122" w:type="pct"/>
          </w:tcPr>
          <w:p w:rsidR="00CD6F63" w:rsidRDefault="00DD34C4" w:rsidP="00520A36">
            <w:pPr>
              <w:pStyle w:val="Normalunindented"/>
              <w:keepNext/>
              <w:numPr>
                <w:ilvl w:val="0"/>
                <w:numId w:val="0"/>
              </w:numPr>
              <w:spacing w:before="0" w:after="0" w:line="240" w:lineRule="auto"/>
              <w:jc w:val="left"/>
            </w:pPr>
            <w:hyperlink r:id="rId396" w:history="1">
              <w:r w:rsidR="00CD6F63">
                <w:rPr>
                  <w:rStyle w:val="afc"/>
                </w:rPr>
                <w:t>0504071</w:t>
              </w:r>
            </w:hyperlink>
          </w:p>
        </w:tc>
        <w:tc>
          <w:tcPr>
            <w:tcW w:w="1429" w:type="pct"/>
          </w:tcPr>
          <w:p w:rsidR="00CD6F63" w:rsidRDefault="00CD6F63" w:rsidP="00520A36">
            <w:pPr>
              <w:spacing w:before="0" w:after="0" w:line="240" w:lineRule="auto"/>
              <w:ind w:firstLine="0"/>
            </w:pPr>
            <w:r w:rsidRPr="007B0670">
              <w:t>Ежемесячно</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Журнал операций с безналичными денежными средствами</w:t>
            </w:r>
          </w:p>
        </w:tc>
        <w:tc>
          <w:tcPr>
            <w:tcW w:w="1122" w:type="pct"/>
          </w:tcPr>
          <w:p w:rsidR="00CD6F63" w:rsidRDefault="00DD34C4" w:rsidP="00520A36">
            <w:pPr>
              <w:pStyle w:val="Normalunindented"/>
              <w:keepNext/>
              <w:numPr>
                <w:ilvl w:val="0"/>
                <w:numId w:val="0"/>
              </w:numPr>
              <w:spacing w:before="0" w:after="0" w:line="240" w:lineRule="auto"/>
              <w:jc w:val="left"/>
            </w:pPr>
            <w:hyperlink r:id="rId397" w:history="1">
              <w:r w:rsidR="00CD6F63">
                <w:rPr>
                  <w:rStyle w:val="afc"/>
                </w:rPr>
                <w:t>0504071</w:t>
              </w:r>
            </w:hyperlink>
          </w:p>
        </w:tc>
        <w:tc>
          <w:tcPr>
            <w:tcW w:w="1429" w:type="pct"/>
          </w:tcPr>
          <w:p w:rsidR="00CD6F63" w:rsidRDefault="00CD6F63" w:rsidP="00520A36">
            <w:pPr>
              <w:spacing w:before="0" w:after="0" w:line="240" w:lineRule="auto"/>
              <w:ind w:firstLine="0"/>
            </w:pPr>
            <w:r w:rsidRPr="007B0670">
              <w:t>Ежемесячно</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Журнал операций расчётов с подотчётными лицами</w:t>
            </w:r>
          </w:p>
        </w:tc>
        <w:tc>
          <w:tcPr>
            <w:tcW w:w="1122" w:type="pct"/>
          </w:tcPr>
          <w:p w:rsidR="00CD6F63" w:rsidRDefault="00DD34C4" w:rsidP="00520A36">
            <w:pPr>
              <w:pStyle w:val="Normalunindented"/>
              <w:keepNext/>
              <w:numPr>
                <w:ilvl w:val="0"/>
                <w:numId w:val="0"/>
              </w:numPr>
              <w:spacing w:before="0" w:after="0" w:line="240" w:lineRule="auto"/>
              <w:jc w:val="left"/>
            </w:pPr>
            <w:hyperlink r:id="rId398" w:history="1">
              <w:r w:rsidR="00CD6F63">
                <w:rPr>
                  <w:rStyle w:val="afc"/>
                </w:rPr>
                <w:t>0504071</w:t>
              </w:r>
            </w:hyperlink>
          </w:p>
        </w:tc>
        <w:tc>
          <w:tcPr>
            <w:tcW w:w="1429" w:type="pct"/>
          </w:tcPr>
          <w:p w:rsidR="00CD6F63" w:rsidRDefault="00CD6F63" w:rsidP="00520A36">
            <w:pPr>
              <w:spacing w:before="0" w:after="0" w:line="240" w:lineRule="auto"/>
              <w:ind w:firstLine="0"/>
            </w:pPr>
            <w:r w:rsidRPr="007B0670">
              <w:t>Ежемесячно</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Журнал операций расчётов с поставщиками и подрядчиками</w:t>
            </w:r>
          </w:p>
        </w:tc>
        <w:tc>
          <w:tcPr>
            <w:tcW w:w="1122" w:type="pct"/>
          </w:tcPr>
          <w:p w:rsidR="00CD6F63" w:rsidRDefault="00DD34C4" w:rsidP="00520A36">
            <w:pPr>
              <w:pStyle w:val="Normalunindented"/>
              <w:keepNext/>
              <w:numPr>
                <w:ilvl w:val="0"/>
                <w:numId w:val="0"/>
              </w:numPr>
              <w:spacing w:before="0" w:after="0" w:line="240" w:lineRule="auto"/>
              <w:jc w:val="left"/>
            </w:pPr>
            <w:hyperlink r:id="rId399" w:history="1">
              <w:r w:rsidR="00CD6F63">
                <w:rPr>
                  <w:rStyle w:val="afc"/>
                </w:rPr>
                <w:t>0504071</w:t>
              </w:r>
            </w:hyperlink>
          </w:p>
        </w:tc>
        <w:tc>
          <w:tcPr>
            <w:tcW w:w="1429" w:type="pct"/>
          </w:tcPr>
          <w:p w:rsidR="00CD6F63" w:rsidRDefault="00CD6F63" w:rsidP="00520A36">
            <w:pPr>
              <w:spacing w:before="0" w:after="0" w:line="240" w:lineRule="auto"/>
              <w:ind w:firstLine="0"/>
            </w:pPr>
            <w:r w:rsidRPr="007B0670">
              <w:t>Ежемесячно</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Журнал операций расчётов по оплате труда, денежному довольствию и стипендиям</w:t>
            </w:r>
          </w:p>
        </w:tc>
        <w:tc>
          <w:tcPr>
            <w:tcW w:w="1122" w:type="pct"/>
          </w:tcPr>
          <w:p w:rsidR="00CD6F63" w:rsidRDefault="00DD34C4" w:rsidP="00520A36">
            <w:pPr>
              <w:pStyle w:val="Normalunindented"/>
              <w:keepNext/>
              <w:numPr>
                <w:ilvl w:val="0"/>
                <w:numId w:val="0"/>
              </w:numPr>
              <w:spacing w:before="0" w:after="0" w:line="240" w:lineRule="auto"/>
              <w:jc w:val="left"/>
            </w:pPr>
            <w:hyperlink r:id="rId400" w:history="1">
              <w:r w:rsidR="00CD6F63">
                <w:rPr>
                  <w:rStyle w:val="afc"/>
                </w:rPr>
                <w:t>0504071</w:t>
              </w:r>
            </w:hyperlink>
          </w:p>
        </w:tc>
        <w:tc>
          <w:tcPr>
            <w:tcW w:w="1429" w:type="pct"/>
          </w:tcPr>
          <w:p w:rsidR="00CD6F63" w:rsidRDefault="00CD6F63" w:rsidP="00520A36">
            <w:pPr>
              <w:spacing w:before="0" w:after="0" w:line="240" w:lineRule="auto"/>
              <w:ind w:firstLine="0"/>
            </w:pPr>
            <w:r w:rsidRPr="007B0670">
              <w:t>Ежемесячно</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Журнал операций по выбытию и перемещению нефинансовых активов</w:t>
            </w:r>
          </w:p>
        </w:tc>
        <w:tc>
          <w:tcPr>
            <w:tcW w:w="1122" w:type="pct"/>
          </w:tcPr>
          <w:p w:rsidR="00CD6F63" w:rsidRDefault="00DD34C4" w:rsidP="00520A36">
            <w:pPr>
              <w:pStyle w:val="Normalunindented"/>
              <w:keepNext/>
              <w:numPr>
                <w:ilvl w:val="0"/>
                <w:numId w:val="0"/>
              </w:numPr>
              <w:spacing w:before="0" w:after="0" w:line="240" w:lineRule="auto"/>
              <w:jc w:val="left"/>
            </w:pPr>
            <w:hyperlink r:id="rId401" w:history="1">
              <w:r w:rsidR="00CD6F63">
                <w:rPr>
                  <w:rStyle w:val="afc"/>
                </w:rPr>
                <w:t>0504071</w:t>
              </w:r>
            </w:hyperlink>
          </w:p>
        </w:tc>
        <w:tc>
          <w:tcPr>
            <w:tcW w:w="1429" w:type="pct"/>
          </w:tcPr>
          <w:p w:rsidR="00CD6F63" w:rsidRDefault="00CD6F63" w:rsidP="00520A36">
            <w:pPr>
              <w:spacing w:before="0" w:after="0" w:line="240" w:lineRule="auto"/>
              <w:ind w:firstLine="0"/>
            </w:pPr>
            <w:r w:rsidRPr="00FA39DC">
              <w:t>Ежемесячно</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Журнал операций расчётов с дебиторами по доходам</w:t>
            </w:r>
          </w:p>
        </w:tc>
        <w:tc>
          <w:tcPr>
            <w:tcW w:w="1122" w:type="pct"/>
          </w:tcPr>
          <w:p w:rsidR="00CD6F63" w:rsidRDefault="00DD34C4" w:rsidP="00520A36">
            <w:pPr>
              <w:pStyle w:val="Normalunindented"/>
              <w:keepNext/>
              <w:numPr>
                <w:ilvl w:val="0"/>
                <w:numId w:val="0"/>
              </w:numPr>
              <w:spacing w:before="0" w:after="0" w:line="240" w:lineRule="auto"/>
              <w:jc w:val="left"/>
            </w:pPr>
            <w:hyperlink r:id="rId402" w:history="1">
              <w:r w:rsidR="00CD6F63">
                <w:rPr>
                  <w:rStyle w:val="afc"/>
                </w:rPr>
                <w:t>0504071</w:t>
              </w:r>
            </w:hyperlink>
          </w:p>
        </w:tc>
        <w:tc>
          <w:tcPr>
            <w:tcW w:w="1429" w:type="pct"/>
          </w:tcPr>
          <w:p w:rsidR="00CD6F63" w:rsidRDefault="00CD6F63" w:rsidP="00520A36">
            <w:pPr>
              <w:spacing w:before="0" w:after="0" w:line="240" w:lineRule="auto"/>
              <w:ind w:firstLine="0"/>
            </w:pPr>
            <w:r w:rsidRPr="00FA39DC">
              <w:t>Ежемесячно</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Журнал по прочим операциям</w:t>
            </w:r>
          </w:p>
        </w:tc>
        <w:tc>
          <w:tcPr>
            <w:tcW w:w="1122" w:type="pct"/>
          </w:tcPr>
          <w:p w:rsidR="00CD6F63" w:rsidRDefault="00DD34C4" w:rsidP="00520A36">
            <w:pPr>
              <w:pStyle w:val="Normalunindented"/>
              <w:keepNext/>
              <w:numPr>
                <w:ilvl w:val="0"/>
                <w:numId w:val="0"/>
              </w:numPr>
              <w:spacing w:before="0" w:after="0" w:line="240" w:lineRule="auto"/>
              <w:jc w:val="left"/>
            </w:pPr>
            <w:hyperlink r:id="rId403" w:history="1">
              <w:r w:rsidR="00CD6F63">
                <w:rPr>
                  <w:rStyle w:val="afc"/>
                </w:rPr>
                <w:t>0504071</w:t>
              </w:r>
            </w:hyperlink>
          </w:p>
        </w:tc>
        <w:tc>
          <w:tcPr>
            <w:tcW w:w="1429" w:type="pct"/>
          </w:tcPr>
          <w:p w:rsidR="00CD6F63" w:rsidRDefault="00CD6F63" w:rsidP="00520A36">
            <w:pPr>
              <w:spacing w:before="0" w:after="0" w:line="240" w:lineRule="auto"/>
              <w:ind w:firstLine="0"/>
            </w:pPr>
            <w:r w:rsidRPr="00FA39DC">
              <w:t>Ежемесячно</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Главная книга</w:t>
            </w:r>
          </w:p>
        </w:tc>
        <w:tc>
          <w:tcPr>
            <w:tcW w:w="1122" w:type="pct"/>
          </w:tcPr>
          <w:p w:rsidR="00CD6F63" w:rsidRDefault="00DD34C4" w:rsidP="00520A36">
            <w:pPr>
              <w:pStyle w:val="Normalunindented"/>
              <w:keepNext/>
              <w:numPr>
                <w:ilvl w:val="0"/>
                <w:numId w:val="0"/>
              </w:numPr>
              <w:spacing w:before="0" w:after="0" w:line="240" w:lineRule="auto"/>
              <w:jc w:val="left"/>
            </w:pPr>
            <w:hyperlink r:id="rId404" w:history="1">
              <w:r w:rsidR="00CD6F63">
                <w:rPr>
                  <w:rStyle w:val="afc"/>
                </w:rPr>
                <w:t>0504072</w:t>
              </w:r>
            </w:hyperlink>
          </w:p>
        </w:tc>
        <w:tc>
          <w:tcPr>
            <w:tcW w:w="1429" w:type="pct"/>
          </w:tcPr>
          <w:p w:rsidR="00CD6F63" w:rsidRDefault="00CD6F63" w:rsidP="00520A36">
            <w:pPr>
              <w:keepNext/>
              <w:spacing w:before="0" w:after="0" w:line="240" w:lineRule="auto"/>
              <w:ind w:firstLine="0"/>
              <w:jc w:val="left"/>
            </w:pPr>
            <w:r>
              <w:t>1 раз в год</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Инвентаризационная опись остатков на счетах учёта денежных средств</w:t>
            </w:r>
          </w:p>
        </w:tc>
        <w:tc>
          <w:tcPr>
            <w:tcW w:w="1122" w:type="pct"/>
          </w:tcPr>
          <w:p w:rsidR="00CD6F63" w:rsidRDefault="00DD34C4" w:rsidP="00520A36">
            <w:pPr>
              <w:pStyle w:val="Normalunindented"/>
              <w:keepNext/>
              <w:numPr>
                <w:ilvl w:val="0"/>
                <w:numId w:val="0"/>
              </w:numPr>
              <w:spacing w:before="0" w:after="0" w:line="240" w:lineRule="auto"/>
              <w:jc w:val="left"/>
            </w:pPr>
            <w:hyperlink r:id="rId405" w:history="1">
              <w:r w:rsidR="00CD6F63">
                <w:rPr>
                  <w:rStyle w:val="afc"/>
                </w:rPr>
                <w:t>0504082</w:t>
              </w:r>
            </w:hyperlink>
          </w:p>
        </w:tc>
        <w:tc>
          <w:tcPr>
            <w:tcW w:w="1429" w:type="pct"/>
          </w:tcPr>
          <w:p w:rsidR="00CD6F63" w:rsidRDefault="00CD6F63" w:rsidP="00520A36">
            <w:pPr>
              <w:keepNext/>
              <w:spacing w:before="0" w:after="0" w:line="240" w:lineRule="auto"/>
              <w:ind w:firstLine="0"/>
              <w:jc w:val="left"/>
            </w:pPr>
            <w:r>
              <w:t>1 раз в год</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Инвентаризационная опись (сличительная ведомость) бланков строгой отчётности и денежных документов</w:t>
            </w:r>
          </w:p>
        </w:tc>
        <w:tc>
          <w:tcPr>
            <w:tcW w:w="1122" w:type="pct"/>
          </w:tcPr>
          <w:p w:rsidR="00CD6F63" w:rsidRDefault="00DD34C4" w:rsidP="00520A36">
            <w:pPr>
              <w:pStyle w:val="Normalunindented"/>
              <w:keepNext/>
              <w:numPr>
                <w:ilvl w:val="0"/>
                <w:numId w:val="0"/>
              </w:numPr>
              <w:spacing w:before="0" w:after="0" w:line="240" w:lineRule="auto"/>
              <w:jc w:val="left"/>
            </w:pPr>
            <w:hyperlink r:id="rId406" w:history="1">
              <w:r w:rsidR="00CD6F63">
                <w:rPr>
                  <w:rStyle w:val="afc"/>
                </w:rPr>
                <w:t>0504086</w:t>
              </w:r>
            </w:hyperlink>
          </w:p>
        </w:tc>
        <w:tc>
          <w:tcPr>
            <w:tcW w:w="1429" w:type="pct"/>
          </w:tcPr>
          <w:p w:rsidR="00CD6F63" w:rsidRDefault="00CD6F63" w:rsidP="00520A36">
            <w:pPr>
              <w:keepNext/>
              <w:spacing w:before="0" w:after="0" w:line="240" w:lineRule="auto"/>
              <w:ind w:firstLine="0"/>
              <w:jc w:val="left"/>
            </w:pPr>
            <w:r>
              <w:t>1 раз в год</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Инвентаризационная опись (сличительная ведомость) по объектам нефинансовых активов</w:t>
            </w:r>
          </w:p>
        </w:tc>
        <w:tc>
          <w:tcPr>
            <w:tcW w:w="1122" w:type="pct"/>
          </w:tcPr>
          <w:p w:rsidR="00CD6F63" w:rsidRDefault="00DD34C4" w:rsidP="00520A36">
            <w:pPr>
              <w:pStyle w:val="Normalunindented"/>
              <w:keepNext/>
              <w:numPr>
                <w:ilvl w:val="0"/>
                <w:numId w:val="0"/>
              </w:numPr>
              <w:spacing w:before="0" w:after="0" w:line="240" w:lineRule="auto"/>
              <w:jc w:val="left"/>
            </w:pPr>
            <w:hyperlink r:id="rId407" w:history="1">
              <w:r w:rsidR="00CD6F63">
                <w:rPr>
                  <w:rStyle w:val="afc"/>
                </w:rPr>
                <w:t>0504087</w:t>
              </w:r>
            </w:hyperlink>
          </w:p>
        </w:tc>
        <w:tc>
          <w:tcPr>
            <w:tcW w:w="1429" w:type="pct"/>
          </w:tcPr>
          <w:p w:rsidR="00CD6F63" w:rsidRDefault="00CD6F63" w:rsidP="00520A36">
            <w:pPr>
              <w:keepNext/>
              <w:spacing w:before="0" w:after="0" w:line="240" w:lineRule="auto"/>
              <w:ind w:firstLine="0"/>
              <w:jc w:val="left"/>
            </w:pPr>
            <w:r>
              <w:t>1 раз в год</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Инвентаризационная опись наличных денежных средств</w:t>
            </w:r>
          </w:p>
        </w:tc>
        <w:tc>
          <w:tcPr>
            <w:tcW w:w="1122" w:type="pct"/>
          </w:tcPr>
          <w:p w:rsidR="00CD6F63" w:rsidRDefault="00DD34C4" w:rsidP="00520A36">
            <w:pPr>
              <w:pStyle w:val="Normalunindented"/>
              <w:keepNext/>
              <w:numPr>
                <w:ilvl w:val="0"/>
                <w:numId w:val="0"/>
              </w:numPr>
              <w:spacing w:before="0" w:after="0" w:line="240" w:lineRule="auto"/>
              <w:jc w:val="left"/>
            </w:pPr>
            <w:hyperlink r:id="rId408" w:history="1">
              <w:r w:rsidR="00CD6F63">
                <w:rPr>
                  <w:rStyle w:val="afc"/>
                </w:rPr>
                <w:t>0504088</w:t>
              </w:r>
            </w:hyperlink>
          </w:p>
        </w:tc>
        <w:tc>
          <w:tcPr>
            <w:tcW w:w="1429" w:type="pct"/>
          </w:tcPr>
          <w:p w:rsidR="00CD6F63" w:rsidRDefault="00CD6F63" w:rsidP="00520A36">
            <w:pPr>
              <w:keepNext/>
              <w:spacing w:before="0" w:after="0" w:line="240" w:lineRule="auto"/>
              <w:ind w:firstLine="0"/>
              <w:jc w:val="left"/>
            </w:pPr>
            <w:r>
              <w:t>1 раз в год</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lastRenderedPageBreak/>
              <w:t xml:space="preserve">Инвентаризационная опись расчётов с покупателями, поставщиками и </w:t>
            </w:r>
            <w:r w:rsidR="00520A36">
              <w:t>прочими дебиторами,</w:t>
            </w:r>
            <w:r>
              <w:t xml:space="preserve"> и кредиторами</w:t>
            </w:r>
          </w:p>
        </w:tc>
        <w:tc>
          <w:tcPr>
            <w:tcW w:w="1122" w:type="pct"/>
          </w:tcPr>
          <w:p w:rsidR="00CD6F63" w:rsidRDefault="00DD34C4" w:rsidP="00520A36">
            <w:pPr>
              <w:pStyle w:val="Normalunindented"/>
              <w:keepNext/>
              <w:numPr>
                <w:ilvl w:val="0"/>
                <w:numId w:val="0"/>
              </w:numPr>
              <w:spacing w:before="0" w:after="0" w:line="240" w:lineRule="auto"/>
              <w:jc w:val="left"/>
            </w:pPr>
            <w:hyperlink r:id="rId409" w:history="1">
              <w:r w:rsidR="00CD6F63">
                <w:rPr>
                  <w:rStyle w:val="afc"/>
                </w:rPr>
                <w:t>0504089</w:t>
              </w:r>
            </w:hyperlink>
          </w:p>
        </w:tc>
        <w:tc>
          <w:tcPr>
            <w:tcW w:w="1429" w:type="pct"/>
          </w:tcPr>
          <w:p w:rsidR="00CD6F63" w:rsidRDefault="00CD6F63" w:rsidP="00520A36">
            <w:pPr>
              <w:keepNext/>
              <w:spacing w:before="0" w:after="0" w:line="240" w:lineRule="auto"/>
              <w:ind w:firstLine="0"/>
              <w:jc w:val="left"/>
            </w:pPr>
            <w:r>
              <w:t>1 раз в год</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Инвентаризационная опись расчётов по поступлениям</w:t>
            </w:r>
          </w:p>
        </w:tc>
        <w:tc>
          <w:tcPr>
            <w:tcW w:w="1122" w:type="pct"/>
          </w:tcPr>
          <w:p w:rsidR="00CD6F63" w:rsidRDefault="00DD34C4" w:rsidP="00520A36">
            <w:pPr>
              <w:pStyle w:val="Normalunindented"/>
              <w:keepNext/>
              <w:numPr>
                <w:ilvl w:val="0"/>
                <w:numId w:val="0"/>
              </w:numPr>
              <w:spacing w:before="0" w:after="0" w:line="240" w:lineRule="auto"/>
              <w:jc w:val="left"/>
            </w:pPr>
            <w:hyperlink r:id="rId410" w:history="1">
              <w:r w:rsidR="00CD6F63">
                <w:rPr>
                  <w:rStyle w:val="afc"/>
                </w:rPr>
                <w:t>0504091</w:t>
              </w:r>
            </w:hyperlink>
          </w:p>
        </w:tc>
        <w:tc>
          <w:tcPr>
            <w:tcW w:w="1429" w:type="pct"/>
          </w:tcPr>
          <w:p w:rsidR="00CD6F63" w:rsidRDefault="00CD6F63" w:rsidP="00520A36">
            <w:pPr>
              <w:keepNext/>
              <w:spacing w:before="0" w:after="0" w:line="240" w:lineRule="auto"/>
              <w:ind w:firstLine="0"/>
              <w:jc w:val="left"/>
            </w:pPr>
            <w:r>
              <w:t>1 раз в год</w:t>
            </w:r>
          </w:p>
        </w:tc>
      </w:tr>
      <w:tr w:rsidR="00CD6F63" w:rsidTr="00CD6F63">
        <w:trPr>
          <w:cantSplit/>
        </w:trPr>
        <w:tc>
          <w:tcPr>
            <w:tcW w:w="2449" w:type="pct"/>
          </w:tcPr>
          <w:p w:rsidR="00CD6F63" w:rsidRDefault="00CD6F63" w:rsidP="00520A36">
            <w:pPr>
              <w:pStyle w:val="Normalunindented"/>
              <w:keepNext/>
              <w:numPr>
                <w:ilvl w:val="0"/>
                <w:numId w:val="0"/>
              </w:numPr>
              <w:spacing w:before="0" w:after="0" w:line="240" w:lineRule="auto"/>
              <w:jc w:val="left"/>
            </w:pPr>
            <w:r>
              <w:t>Ведомость расхождений по результатам инвентаризации</w:t>
            </w:r>
          </w:p>
        </w:tc>
        <w:tc>
          <w:tcPr>
            <w:tcW w:w="1122" w:type="pct"/>
          </w:tcPr>
          <w:p w:rsidR="00CD6F63" w:rsidRDefault="00DD34C4" w:rsidP="00520A36">
            <w:pPr>
              <w:pStyle w:val="Normalunindented"/>
              <w:keepNext/>
              <w:numPr>
                <w:ilvl w:val="0"/>
                <w:numId w:val="0"/>
              </w:numPr>
              <w:spacing w:before="0" w:after="0" w:line="240" w:lineRule="auto"/>
              <w:jc w:val="left"/>
            </w:pPr>
            <w:hyperlink r:id="rId411" w:history="1">
              <w:r w:rsidR="00CD6F63">
                <w:rPr>
                  <w:rStyle w:val="afc"/>
                </w:rPr>
                <w:t>0504092</w:t>
              </w:r>
            </w:hyperlink>
          </w:p>
        </w:tc>
        <w:tc>
          <w:tcPr>
            <w:tcW w:w="1429" w:type="pct"/>
          </w:tcPr>
          <w:p w:rsidR="00CD6F63" w:rsidRDefault="00CD6F63" w:rsidP="00520A36">
            <w:pPr>
              <w:keepNext/>
              <w:spacing w:before="0" w:after="0" w:line="240" w:lineRule="auto"/>
              <w:ind w:firstLine="0"/>
              <w:jc w:val="left"/>
            </w:pPr>
            <w:r>
              <w:t>1 раз в год</w:t>
            </w:r>
          </w:p>
        </w:tc>
      </w:tr>
    </w:tbl>
    <w:p w:rsidR="00D73038" w:rsidRDefault="00D73038" w:rsidP="00030DFD">
      <w:pPr>
        <w:spacing w:line="240" w:lineRule="auto"/>
        <w:ind w:firstLine="709"/>
        <w:sectPr w:rsidR="00D73038">
          <w:headerReference w:type="default" r:id="rId412"/>
          <w:footerReference w:type="default" r:id="rId413"/>
          <w:footerReference w:type="first" r:id="rId414"/>
          <w:footnotePr>
            <w:numRestart w:val="eachSect"/>
          </w:footnotePr>
          <w:pgSz w:w="11907" w:h="16839" w:code="9"/>
          <w:pgMar w:top="1134" w:right="850" w:bottom="1134" w:left="1701" w:header="720" w:footer="720" w:gutter="0"/>
          <w:pgNumType w:start="1"/>
          <w:cols w:space="720"/>
          <w:titlePg/>
        </w:sectPr>
      </w:pPr>
      <w:bookmarkStart w:id="183" w:name="_docEnd_6"/>
      <w:bookmarkEnd w:id="181"/>
      <w:bookmarkEnd w:id="182"/>
      <w:bookmarkEnd w:id="183"/>
    </w:p>
    <w:p w:rsidR="008356A2" w:rsidRDefault="00C6642A" w:rsidP="00030DFD">
      <w:pPr>
        <w:keepNext/>
        <w:keepLines/>
        <w:spacing w:before="0" w:after="0" w:line="240" w:lineRule="auto"/>
        <w:ind w:firstLine="709"/>
        <w:jc w:val="right"/>
      </w:pPr>
      <w:r>
        <w:lastRenderedPageBreak/>
        <w:t xml:space="preserve">Приложение № </w:t>
      </w:r>
      <w:r w:rsidR="00AD691F">
        <w:t>4</w:t>
      </w:r>
    </w:p>
    <w:p w:rsidR="008356A2" w:rsidRDefault="00104E56" w:rsidP="00030DFD">
      <w:pPr>
        <w:keepNext/>
        <w:keepLines/>
        <w:spacing w:before="0" w:after="0" w:line="240" w:lineRule="auto"/>
        <w:ind w:firstLine="709"/>
        <w:jc w:val="right"/>
      </w:pPr>
      <w:r>
        <w:t>к Учётной политике Администрации                                                                                                                                                                                   муниципального образования «Велижский район»</w:t>
      </w:r>
    </w:p>
    <w:p w:rsidR="00D73038" w:rsidRDefault="00104E56" w:rsidP="00030DFD">
      <w:pPr>
        <w:keepNext/>
        <w:keepLines/>
        <w:spacing w:before="0" w:after="0" w:line="240" w:lineRule="auto"/>
        <w:ind w:firstLine="709"/>
        <w:jc w:val="right"/>
      </w:pPr>
      <w:r>
        <w:t>для целей бюджетного учёта</w:t>
      </w:r>
      <w:r w:rsidR="00520A36">
        <w:t xml:space="preserve"> </w:t>
      </w:r>
      <w:r>
        <w:t>и налогообложения</w:t>
      </w:r>
    </w:p>
    <w:p w:rsidR="00D73038" w:rsidRDefault="00C6642A" w:rsidP="00030DFD">
      <w:pPr>
        <w:pStyle w:val="a4"/>
        <w:spacing w:before="0" w:after="0"/>
        <w:ind w:firstLine="709"/>
      </w:pPr>
      <w:bookmarkStart w:id="184" w:name="_docStart_7"/>
      <w:bookmarkStart w:id="185" w:name="_title_7"/>
      <w:bookmarkStart w:id="186" w:name="_ref_578623"/>
      <w:bookmarkEnd w:id="184"/>
      <w:r>
        <w:t>Порядок организации и осуществления внутреннего контроля</w:t>
      </w:r>
      <w:bookmarkEnd w:id="185"/>
      <w:bookmarkEnd w:id="186"/>
    </w:p>
    <w:p w:rsidR="001F7459" w:rsidRPr="00520A36" w:rsidRDefault="001F7459" w:rsidP="00030DFD">
      <w:pPr>
        <w:pStyle w:val="heading1normal"/>
        <w:numPr>
          <w:ilvl w:val="0"/>
          <w:numId w:val="39"/>
        </w:numPr>
        <w:spacing w:before="0" w:after="0" w:line="240" w:lineRule="auto"/>
        <w:ind w:firstLine="709"/>
        <w:jc w:val="center"/>
        <w:rPr>
          <w:sz w:val="28"/>
          <w:szCs w:val="28"/>
        </w:rPr>
      </w:pPr>
      <w:bookmarkStart w:id="187" w:name="_ref_1-f38a12c361174d"/>
      <w:r w:rsidRPr="00520A36">
        <w:rPr>
          <w:b/>
          <w:sz w:val="28"/>
          <w:szCs w:val="28"/>
        </w:rPr>
        <w:t>Общие положения</w:t>
      </w:r>
      <w:bookmarkEnd w:id="187"/>
    </w:p>
    <w:p w:rsidR="001F7459" w:rsidRPr="00520A36" w:rsidRDefault="001F7459" w:rsidP="00540896">
      <w:pPr>
        <w:pStyle w:val="heading2normal"/>
        <w:numPr>
          <w:ilvl w:val="1"/>
          <w:numId w:val="38"/>
        </w:numPr>
        <w:spacing w:before="0" w:after="0" w:line="240" w:lineRule="auto"/>
        <w:ind w:left="0" w:firstLine="709"/>
        <w:rPr>
          <w:sz w:val="28"/>
          <w:szCs w:val="28"/>
        </w:rPr>
      </w:pPr>
      <w:bookmarkStart w:id="188" w:name="_ref_1-c5737fbb8eb84b"/>
      <w:r w:rsidRPr="00520A36">
        <w:rPr>
          <w:sz w:val="28"/>
          <w:szCs w:val="28"/>
        </w:rPr>
        <w:t>Внутренний контроль направлен:</w:t>
      </w:r>
      <w:bookmarkEnd w:id="188"/>
    </w:p>
    <w:p w:rsidR="001F7459" w:rsidRPr="00520A36" w:rsidRDefault="001F7459" w:rsidP="00540896">
      <w:pPr>
        <w:spacing w:before="0" w:after="0" w:line="240" w:lineRule="auto"/>
        <w:ind w:firstLine="709"/>
        <w:rPr>
          <w:sz w:val="28"/>
          <w:szCs w:val="28"/>
        </w:rPr>
      </w:pPr>
      <w:r w:rsidRPr="00520A36">
        <w:rPr>
          <w:sz w:val="28"/>
          <w:szCs w:val="28"/>
        </w:rPr>
        <w:t xml:space="preserve">- на установление соответствия проводимых финансово-хозяйственных операций требованиям нормативных правовых актов и </w:t>
      </w:r>
      <w:r w:rsidR="00EE7EDE" w:rsidRPr="00520A36">
        <w:rPr>
          <w:sz w:val="28"/>
          <w:szCs w:val="28"/>
        </w:rPr>
        <w:t>учётной</w:t>
      </w:r>
      <w:r w:rsidRPr="00520A36">
        <w:rPr>
          <w:sz w:val="28"/>
          <w:szCs w:val="28"/>
        </w:rPr>
        <w:t xml:space="preserve"> политики;</w:t>
      </w:r>
    </w:p>
    <w:p w:rsidR="001F7459" w:rsidRPr="00520A36" w:rsidRDefault="001F7459" w:rsidP="00540896">
      <w:pPr>
        <w:spacing w:before="0" w:after="0" w:line="240" w:lineRule="auto"/>
        <w:ind w:firstLine="709"/>
        <w:rPr>
          <w:sz w:val="28"/>
          <w:szCs w:val="28"/>
        </w:rPr>
      </w:pPr>
      <w:r w:rsidRPr="00520A36">
        <w:rPr>
          <w:sz w:val="28"/>
          <w:szCs w:val="28"/>
        </w:rPr>
        <w:t xml:space="preserve">- повышение уровня ведения </w:t>
      </w:r>
      <w:r w:rsidR="00EE7EDE" w:rsidRPr="00520A36">
        <w:rPr>
          <w:sz w:val="28"/>
          <w:szCs w:val="28"/>
        </w:rPr>
        <w:t>учёта</w:t>
      </w:r>
      <w:r w:rsidRPr="00520A36">
        <w:rPr>
          <w:sz w:val="28"/>
          <w:szCs w:val="28"/>
        </w:rPr>
        <w:t xml:space="preserve">, составления </w:t>
      </w:r>
      <w:r w:rsidR="00EE7EDE" w:rsidRPr="00520A36">
        <w:rPr>
          <w:sz w:val="28"/>
          <w:szCs w:val="28"/>
        </w:rPr>
        <w:t>отчётности</w:t>
      </w:r>
      <w:r w:rsidRPr="00520A36">
        <w:rPr>
          <w:sz w:val="28"/>
          <w:szCs w:val="28"/>
        </w:rPr>
        <w:t>;</w:t>
      </w:r>
    </w:p>
    <w:p w:rsidR="001F7459" w:rsidRPr="00520A36" w:rsidRDefault="001F7459" w:rsidP="00540896">
      <w:pPr>
        <w:spacing w:before="0" w:after="0" w:line="240" w:lineRule="auto"/>
        <w:ind w:firstLine="709"/>
        <w:rPr>
          <w:sz w:val="28"/>
          <w:szCs w:val="28"/>
        </w:rPr>
      </w:pPr>
      <w:r w:rsidRPr="00520A36">
        <w:rPr>
          <w:sz w:val="28"/>
          <w:szCs w:val="28"/>
        </w:rPr>
        <w:t xml:space="preserve">- исключение ошибок и нарушений норм законодательства РФ в части ведения </w:t>
      </w:r>
      <w:r w:rsidR="00EE7EDE" w:rsidRPr="00520A36">
        <w:rPr>
          <w:sz w:val="28"/>
          <w:szCs w:val="28"/>
        </w:rPr>
        <w:t>учёта</w:t>
      </w:r>
      <w:r w:rsidRPr="00520A36">
        <w:rPr>
          <w:sz w:val="28"/>
          <w:szCs w:val="28"/>
        </w:rPr>
        <w:t xml:space="preserve"> и составления </w:t>
      </w:r>
      <w:r w:rsidR="00EE7EDE" w:rsidRPr="00520A36">
        <w:rPr>
          <w:sz w:val="28"/>
          <w:szCs w:val="28"/>
        </w:rPr>
        <w:t>отчётности</w:t>
      </w:r>
      <w:r w:rsidRPr="00520A36">
        <w:rPr>
          <w:sz w:val="28"/>
          <w:szCs w:val="28"/>
        </w:rPr>
        <w:t>;</w:t>
      </w:r>
    </w:p>
    <w:p w:rsidR="001F7459" w:rsidRPr="00520A36" w:rsidRDefault="001F7459" w:rsidP="00540896">
      <w:pPr>
        <w:spacing w:before="0" w:after="0" w:line="240" w:lineRule="auto"/>
        <w:ind w:firstLine="709"/>
        <w:rPr>
          <w:sz w:val="28"/>
          <w:szCs w:val="28"/>
        </w:rPr>
      </w:pPr>
      <w:r w:rsidRPr="00520A36">
        <w:rPr>
          <w:sz w:val="28"/>
          <w:szCs w:val="28"/>
        </w:rPr>
        <w:t>- повышение результативности использования финансовых средств и имущества.</w:t>
      </w:r>
    </w:p>
    <w:p w:rsidR="001F7459" w:rsidRPr="00520A36" w:rsidRDefault="001F7459" w:rsidP="00540896">
      <w:pPr>
        <w:pStyle w:val="heading2normal"/>
        <w:numPr>
          <w:ilvl w:val="1"/>
          <w:numId w:val="38"/>
        </w:numPr>
        <w:spacing w:before="0" w:after="0" w:line="240" w:lineRule="auto"/>
        <w:ind w:left="0" w:firstLine="709"/>
        <w:rPr>
          <w:sz w:val="28"/>
          <w:szCs w:val="28"/>
        </w:rPr>
      </w:pPr>
      <w:bookmarkStart w:id="189" w:name="_ref_1-6db0f7f6eeec47"/>
      <w:r w:rsidRPr="00520A36">
        <w:rPr>
          <w:sz w:val="28"/>
          <w:szCs w:val="28"/>
        </w:rPr>
        <w:t>Целями внутреннего контроля являются:</w:t>
      </w:r>
      <w:bookmarkEnd w:id="189"/>
    </w:p>
    <w:p w:rsidR="001F7459" w:rsidRPr="00520A36" w:rsidRDefault="001F7459" w:rsidP="00540896">
      <w:pPr>
        <w:spacing w:before="0" w:after="0" w:line="240" w:lineRule="auto"/>
        <w:ind w:firstLine="709"/>
        <w:rPr>
          <w:sz w:val="28"/>
          <w:szCs w:val="28"/>
        </w:rPr>
      </w:pPr>
      <w:r w:rsidRPr="00520A36">
        <w:rPr>
          <w:sz w:val="28"/>
          <w:szCs w:val="28"/>
        </w:rPr>
        <w:t xml:space="preserve">- подтверждение достоверности данных </w:t>
      </w:r>
      <w:r w:rsidR="00EE7EDE" w:rsidRPr="00520A36">
        <w:rPr>
          <w:sz w:val="28"/>
          <w:szCs w:val="28"/>
        </w:rPr>
        <w:t>учёта</w:t>
      </w:r>
      <w:r w:rsidRPr="00520A36">
        <w:rPr>
          <w:sz w:val="28"/>
          <w:szCs w:val="28"/>
        </w:rPr>
        <w:t xml:space="preserve"> и </w:t>
      </w:r>
      <w:r w:rsidR="00EE7EDE" w:rsidRPr="00520A36">
        <w:rPr>
          <w:sz w:val="28"/>
          <w:szCs w:val="28"/>
        </w:rPr>
        <w:t>отчётности</w:t>
      </w:r>
      <w:r w:rsidRPr="00520A36">
        <w:rPr>
          <w:sz w:val="28"/>
          <w:szCs w:val="28"/>
        </w:rPr>
        <w:t>;</w:t>
      </w:r>
    </w:p>
    <w:p w:rsidR="001F7459" w:rsidRPr="00520A36" w:rsidRDefault="001F7459" w:rsidP="00540896">
      <w:pPr>
        <w:spacing w:before="0" w:after="0" w:line="240" w:lineRule="auto"/>
        <w:ind w:firstLine="709"/>
        <w:rPr>
          <w:sz w:val="28"/>
          <w:szCs w:val="28"/>
        </w:rPr>
      </w:pPr>
      <w:r w:rsidRPr="00520A36">
        <w:rPr>
          <w:sz w:val="28"/>
          <w:szCs w:val="28"/>
        </w:rPr>
        <w:t>- обеспечение соблюдения законодательства РФ, нормативных правовых актов и иных актов, регулирующих финансово-хозяйственную деятельность.</w:t>
      </w:r>
    </w:p>
    <w:p w:rsidR="001F7459" w:rsidRPr="00520A36" w:rsidRDefault="001F7459" w:rsidP="00540896">
      <w:pPr>
        <w:pStyle w:val="heading2normal"/>
        <w:numPr>
          <w:ilvl w:val="1"/>
          <w:numId w:val="38"/>
        </w:numPr>
        <w:spacing w:before="0" w:after="0" w:line="240" w:lineRule="auto"/>
        <w:ind w:left="0" w:firstLine="709"/>
        <w:rPr>
          <w:sz w:val="28"/>
          <w:szCs w:val="28"/>
        </w:rPr>
      </w:pPr>
      <w:bookmarkStart w:id="190" w:name="_ref_1-1d927d931e7046"/>
      <w:r w:rsidRPr="00520A36">
        <w:rPr>
          <w:sz w:val="28"/>
          <w:szCs w:val="28"/>
        </w:rPr>
        <w:t>Основными задачами внутреннего контроля являются:</w:t>
      </w:r>
      <w:bookmarkEnd w:id="190"/>
    </w:p>
    <w:p w:rsidR="001F7459" w:rsidRPr="00520A36" w:rsidRDefault="001F7459" w:rsidP="00540896">
      <w:pPr>
        <w:spacing w:before="0" w:after="0" w:line="240" w:lineRule="auto"/>
        <w:ind w:firstLine="709"/>
        <w:rPr>
          <w:sz w:val="28"/>
          <w:szCs w:val="28"/>
        </w:rPr>
      </w:pPr>
      <w:r w:rsidRPr="00520A36">
        <w:rPr>
          <w:sz w:val="28"/>
          <w:szCs w:val="28"/>
        </w:rPr>
        <w:t xml:space="preserve">- оперативное выявление, устранение и пресечение нарушений норм законодательства РФ и иных нормативных правовых актов, регулирующих ведение </w:t>
      </w:r>
      <w:r w:rsidR="00EE7EDE" w:rsidRPr="00520A36">
        <w:rPr>
          <w:sz w:val="28"/>
          <w:szCs w:val="28"/>
        </w:rPr>
        <w:t>учёта</w:t>
      </w:r>
      <w:r w:rsidRPr="00520A36">
        <w:rPr>
          <w:sz w:val="28"/>
          <w:szCs w:val="28"/>
        </w:rPr>
        <w:t xml:space="preserve">, составление </w:t>
      </w:r>
      <w:r w:rsidR="00EE7EDE" w:rsidRPr="00520A36">
        <w:rPr>
          <w:sz w:val="28"/>
          <w:szCs w:val="28"/>
        </w:rPr>
        <w:t>отчётности</w:t>
      </w:r>
      <w:r w:rsidRPr="00520A36">
        <w:rPr>
          <w:sz w:val="28"/>
          <w:szCs w:val="28"/>
        </w:rPr>
        <w:t>;</w:t>
      </w:r>
    </w:p>
    <w:p w:rsidR="001F7459" w:rsidRPr="00520A36" w:rsidRDefault="001F7459" w:rsidP="00540896">
      <w:pPr>
        <w:spacing w:before="0" w:after="0" w:line="240" w:lineRule="auto"/>
        <w:ind w:firstLine="709"/>
        <w:rPr>
          <w:sz w:val="28"/>
          <w:szCs w:val="28"/>
        </w:rPr>
      </w:pPr>
      <w:r w:rsidRPr="00520A36">
        <w:rPr>
          <w:sz w:val="28"/>
          <w:szCs w:val="28"/>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1F7459" w:rsidRPr="00520A36" w:rsidRDefault="001F7459" w:rsidP="00540896">
      <w:pPr>
        <w:spacing w:before="0" w:after="0" w:line="240" w:lineRule="auto"/>
        <w:ind w:firstLine="709"/>
        <w:rPr>
          <w:sz w:val="28"/>
          <w:szCs w:val="28"/>
        </w:rPr>
      </w:pPr>
      <w:r w:rsidRPr="00520A36">
        <w:rPr>
          <w:sz w:val="28"/>
          <w:szCs w:val="28"/>
        </w:rPr>
        <w:t xml:space="preserve">- повышение экономности и результативности использования финансовых средств и имущества </w:t>
      </w:r>
      <w:r w:rsidR="00EE7EDE" w:rsidRPr="00520A36">
        <w:rPr>
          <w:sz w:val="28"/>
          <w:szCs w:val="28"/>
        </w:rPr>
        <w:t>путём</w:t>
      </w:r>
      <w:r w:rsidRPr="00520A36">
        <w:rPr>
          <w:sz w:val="28"/>
          <w:szCs w:val="28"/>
        </w:rPr>
        <w:t xml:space="preserve"> принятия и реализации решений по результатам внутреннего финансового контроля.</w:t>
      </w:r>
    </w:p>
    <w:p w:rsidR="001F7459" w:rsidRPr="00520A36" w:rsidRDefault="001F7459" w:rsidP="00540896">
      <w:pPr>
        <w:pStyle w:val="heading2normal"/>
        <w:numPr>
          <w:ilvl w:val="1"/>
          <w:numId w:val="38"/>
        </w:numPr>
        <w:spacing w:before="0" w:after="0" w:line="240" w:lineRule="auto"/>
        <w:ind w:left="0" w:firstLine="709"/>
        <w:rPr>
          <w:sz w:val="28"/>
          <w:szCs w:val="28"/>
        </w:rPr>
      </w:pPr>
      <w:bookmarkStart w:id="191" w:name="_ref_1-00ddf6ebee4941"/>
      <w:r w:rsidRPr="00520A36">
        <w:rPr>
          <w:sz w:val="28"/>
          <w:szCs w:val="28"/>
        </w:rPr>
        <w:t>Объектами внутреннего контроля являются:</w:t>
      </w:r>
      <w:bookmarkEnd w:id="191"/>
    </w:p>
    <w:p w:rsidR="001F7459" w:rsidRPr="00520A36" w:rsidRDefault="001F7459" w:rsidP="00540896">
      <w:pPr>
        <w:spacing w:before="0" w:after="0" w:line="240" w:lineRule="auto"/>
        <w:ind w:firstLine="709"/>
        <w:rPr>
          <w:sz w:val="28"/>
          <w:szCs w:val="28"/>
        </w:rPr>
      </w:pPr>
      <w:r w:rsidRPr="00520A36">
        <w:rPr>
          <w:sz w:val="28"/>
          <w:szCs w:val="28"/>
        </w:rPr>
        <w:t>- плановые (прогнозные) документы;</w:t>
      </w:r>
    </w:p>
    <w:p w:rsidR="001F7459" w:rsidRPr="00520A36" w:rsidRDefault="001F7459" w:rsidP="00540896">
      <w:pPr>
        <w:spacing w:before="0" w:after="0" w:line="240" w:lineRule="auto"/>
        <w:ind w:firstLine="709"/>
        <w:rPr>
          <w:sz w:val="28"/>
          <w:szCs w:val="28"/>
        </w:rPr>
      </w:pPr>
      <w:r w:rsidRPr="00520A36">
        <w:rPr>
          <w:sz w:val="28"/>
          <w:szCs w:val="28"/>
        </w:rPr>
        <w:t>- договоры (контракты) на приобретение товаров (работ, услуг);</w:t>
      </w:r>
    </w:p>
    <w:p w:rsidR="001F7459" w:rsidRPr="00520A36" w:rsidRDefault="001F7459" w:rsidP="00540896">
      <w:pPr>
        <w:spacing w:before="0" w:after="0" w:line="240" w:lineRule="auto"/>
        <w:ind w:firstLine="709"/>
        <w:rPr>
          <w:sz w:val="28"/>
          <w:szCs w:val="28"/>
        </w:rPr>
      </w:pPr>
      <w:r w:rsidRPr="00520A36">
        <w:rPr>
          <w:sz w:val="28"/>
          <w:szCs w:val="28"/>
        </w:rPr>
        <w:t>- распорядительные акты руководителя (приказы, распоряжения);</w:t>
      </w:r>
    </w:p>
    <w:p w:rsidR="001F7459" w:rsidRPr="00520A36" w:rsidRDefault="001F7459" w:rsidP="00540896">
      <w:pPr>
        <w:spacing w:before="0" w:after="0" w:line="240" w:lineRule="auto"/>
        <w:ind w:firstLine="709"/>
        <w:rPr>
          <w:sz w:val="28"/>
          <w:szCs w:val="28"/>
        </w:rPr>
      </w:pPr>
      <w:r w:rsidRPr="00520A36">
        <w:rPr>
          <w:sz w:val="28"/>
          <w:szCs w:val="28"/>
        </w:rPr>
        <w:t xml:space="preserve">- первичные </w:t>
      </w:r>
      <w:r w:rsidR="00EE7EDE" w:rsidRPr="00520A36">
        <w:rPr>
          <w:sz w:val="28"/>
          <w:szCs w:val="28"/>
        </w:rPr>
        <w:t>учётные</w:t>
      </w:r>
      <w:r w:rsidRPr="00520A36">
        <w:rPr>
          <w:sz w:val="28"/>
          <w:szCs w:val="28"/>
        </w:rPr>
        <w:t xml:space="preserve"> документы и регистры </w:t>
      </w:r>
      <w:r w:rsidR="00EE7EDE" w:rsidRPr="00520A36">
        <w:rPr>
          <w:sz w:val="28"/>
          <w:szCs w:val="28"/>
        </w:rPr>
        <w:t>учёта</w:t>
      </w:r>
      <w:r w:rsidRPr="00520A36">
        <w:rPr>
          <w:sz w:val="28"/>
          <w:szCs w:val="28"/>
        </w:rPr>
        <w:t>;</w:t>
      </w:r>
    </w:p>
    <w:p w:rsidR="001F7459" w:rsidRPr="00520A36" w:rsidRDefault="001F7459" w:rsidP="00540896">
      <w:pPr>
        <w:spacing w:before="0" w:after="0" w:line="240" w:lineRule="auto"/>
        <w:ind w:firstLine="709"/>
        <w:rPr>
          <w:sz w:val="28"/>
          <w:szCs w:val="28"/>
        </w:rPr>
      </w:pPr>
      <w:r w:rsidRPr="00520A36">
        <w:rPr>
          <w:sz w:val="28"/>
          <w:szCs w:val="28"/>
        </w:rPr>
        <w:t xml:space="preserve">- хозяйственные операции, </w:t>
      </w:r>
      <w:r w:rsidR="00EE7EDE" w:rsidRPr="00520A36">
        <w:rPr>
          <w:sz w:val="28"/>
          <w:szCs w:val="28"/>
        </w:rPr>
        <w:t>отражённые</w:t>
      </w:r>
      <w:r w:rsidRPr="00520A36">
        <w:rPr>
          <w:sz w:val="28"/>
          <w:szCs w:val="28"/>
        </w:rPr>
        <w:t xml:space="preserve"> в </w:t>
      </w:r>
      <w:r w:rsidR="00EE7EDE" w:rsidRPr="00520A36">
        <w:rPr>
          <w:sz w:val="28"/>
          <w:szCs w:val="28"/>
        </w:rPr>
        <w:t>учёте</w:t>
      </w:r>
      <w:r w:rsidRPr="00520A36">
        <w:rPr>
          <w:sz w:val="28"/>
          <w:szCs w:val="28"/>
        </w:rPr>
        <w:t>;</w:t>
      </w:r>
    </w:p>
    <w:p w:rsidR="001F7459" w:rsidRPr="00520A36" w:rsidRDefault="001F7459" w:rsidP="00540896">
      <w:pPr>
        <w:spacing w:before="0" w:after="0" w:line="240" w:lineRule="auto"/>
        <w:ind w:firstLine="709"/>
        <w:rPr>
          <w:sz w:val="28"/>
          <w:szCs w:val="28"/>
        </w:rPr>
      </w:pPr>
      <w:r w:rsidRPr="00520A36">
        <w:rPr>
          <w:sz w:val="28"/>
          <w:szCs w:val="28"/>
        </w:rPr>
        <w:t xml:space="preserve">- </w:t>
      </w:r>
      <w:r w:rsidR="00EE7EDE" w:rsidRPr="00520A36">
        <w:rPr>
          <w:sz w:val="28"/>
          <w:szCs w:val="28"/>
        </w:rPr>
        <w:t>отчётность</w:t>
      </w:r>
      <w:r w:rsidRPr="00520A36">
        <w:rPr>
          <w:sz w:val="28"/>
          <w:szCs w:val="28"/>
        </w:rPr>
        <w:t>;</w:t>
      </w:r>
    </w:p>
    <w:p w:rsidR="001F7459" w:rsidRPr="00520A36" w:rsidRDefault="001F7459" w:rsidP="00540896">
      <w:pPr>
        <w:spacing w:before="0" w:after="0" w:line="240" w:lineRule="auto"/>
        <w:ind w:firstLine="709"/>
        <w:rPr>
          <w:sz w:val="28"/>
          <w:szCs w:val="28"/>
        </w:rPr>
      </w:pPr>
      <w:r w:rsidRPr="00520A36">
        <w:rPr>
          <w:sz w:val="28"/>
          <w:szCs w:val="28"/>
        </w:rPr>
        <w:t>- иные объекты по распоряжению руководителя.</w:t>
      </w:r>
    </w:p>
    <w:p w:rsidR="001F7459" w:rsidRPr="00520A36" w:rsidRDefault="001F7459" w:rsidP="00540896">
      <w:pPr>
        <w:pStyle w:val="heading1normal"/>
        <w:numPr>
          <w:ilvl w:val="0"/>
          <w:numId w:val="38"/>
        </w:numPr>
        <w:spacing w:before="0" w:after="0" w:line="240" w:lineRule="auto"/>
        <w:ind w:left="0" w:firstLine="709"/>
        <w:rPr>
          <w:sz w:val="28"/>
          <w:szCs w:val="28"/>
        </w:rPr>
      </w:pPr>
      <w:bookmarkStart w:id="192" w:name="_ref_1-08865e4164e348"/>
      <w:r w:rsidRPr="00520A36">
        <w:rPr>
          <w:b/>
          <w:sz w:val="28"/>
          <w:szCs w:val="28"/>
        </w:rPr>
        <w:t>Организация внутреннего контроля</w:t>
      </w:r>
      <w:bookmarkEnd w:id="192"/>
    </w:p>
    <w:p w:rsidR="001F7459" w:rsidRPr="00520A36" w:rsidRDefault="001F7459" w:rsidP="00540896">
      <w:pPr>
        <w:pStyle w:val="heading2normal"/>
        <w:numPr>
          <w:ilvl w:val="1"/>
          <w:numId w:val="38"/>
        </w:numPr>
        <w:spacing w:before="0" w:after="0" w:line="240" w:lineRule="auto"/>
        <w:ind w:left="0" w:firstLine="709"/>
        <w:rPr>
          <w:sz w:val="28"/>
          <w:szCs w:val="28"/>
        </w:rPr>
      </w:pPr>
      <w:bookmarkStart w:id="193" w:name="_ref_1-8df03b28f60649"/>
      <w:r w:rsidRPr="00520A36">
        <w:rPr>
          <w:sz w:val="28"/>
          <w:szCs w:val="28"/>
        </w:rPr>
        <w:t xml:space="preserve">Внутренний контроль осуществляется непрерывно </w:t>
      </w:r>
      <w:r w:rsidR="00540896" w:rsidRPr="00520A36">
        <w:rPr>
          <w:sz w:val="28"/>
          <w:szCs w:val="28"/>
        </w:rPr>
        <w:t>главным бухгалтером</w:t>
      </w:r>
      <w:r w:rsidRPr="00520A36">
        <w:rPr>
          <w:sz w:val="28"/>
          <w:szCs w:val="28"/>
        </w:rPr>
        <w:t xml:space="preserve">, иными должностными лицами, организующими, выполняющими, обеспечивающими соблюдение внутренних процедур по ведению </w:t>
      </w:r>
      <w:r w:rsidR="00EE7EDE" w:rsidRPr="00520A36">
        <w:rPr>
          <w:sz w:val="28"/>
          <w:szCs w:val="28"/>
        </w:rPr>
        <w:t>учёта</w:t>
      </w:r>
      <w:r w:rsidRPr="00520A36">
        <w:rPr>
          <w:sz w:val="28"/>
          <w:szCs w:val="28"/>
        </w:rPr>
        <w:t xml:space="preserve">, составлению </w:t>
      </w:r>
      <w:r w:rsidR="00EE7EDE" w:rsidRPr="00520A36">
        <w:rPr>
          <w:sz w:val="28"/>
          <w:szCs w:val="28"/>
        </w:rPr>
        <w:t>отчётности</w:t>
      </w:r>
      <w:r w:rsidRPr="00520A36">
        <w:rPr>
          <w:sz w:val="28"/>
          <w:szCs w:val="28"/>
        </w:rPr>
        <w:t>.</w:t>
      </w:r>
      <w:bookmarkEnd w:id="193"/>
    </w:p>
    <w:p w:rsidR="001F7459" w:rsidRPr="00520A36" w:rsidRDefault="001F7459" w:rsidP="00540896">
      <w:pPr>
        <w:pStyle w:val="heading2normal"/>
        <w:numPr>
          <w:ilvl w:val="1"/>
          <w:numId w:val="38"/>
        </w:numPr>
        <w:spacing w:before="0" w:after="0" w:line="240" w:lineRule="auto"/>
        <w:ind w:left="0" w:firstLine="709"/>
        <w:rPr>
          <w:sz w:val="28"/>
          <w:szCs w:val="28"/>
        </w:rPr>
      </w:pPr>
      <w:bookmarkStart w:id="194" w:name="_ref_1-1479947d38344c"/>
      <w:r w:rsidRPr="00520A36">
        <w:rPr>
          <w:sz w:val="28"/>
          <w:szCs w:val="28"/>
        </w:rPr>
        <w:t>Внутренний контроль осуществляется в следующих видах:</w:t>
      </w:r>
      <w:bookmarkEnd w:id="194"/>
    </w:p>
    <w:p w:rsidR="001F7459" w:rsidRPr="00520A36" w:rsidRDefault="001F7459" w:rsidP="00540896">
      <w:pPr>
        <w:spacing w:before="0" w:after="0" w:line="240" w:lineRule="auto"/>
        <w:ind w:firstLine="709"/>
        <w:rPr>
          <w:sz w:val="28"/>
          <w:szCs w:val="28"/>
        </w:rPr>
      </w:pPr>
      <w:r w:rsidRPr="00520A36">
        <w:rPr>
          <w:sz w:val="28"/>
          <w:szCs w:val="28"/>
        </w:rPr>
        <w:t xml:space="preserve">- </w:t>
      </w:r>
      <w:r w:rsidRPr="00520A36">
        <w:rPr>
          <w:b/>
          <w:sz w:val="28"/>
          <w:szCs w:val="28"/>
        </w:rPr>
        <w:t>предварительный контроль</w:t>
      </w:r>
      <w:r w:rsidRPr="00520A36">
        <w:rPr>
          <w:sz w:val="28"/>
          <w:szCs w:val="28"/>
        </w:rPr>
        <w:t xml:space="preserve"> - комплекс процедур и мероприятий, направленных на предотвращение возможных ошибочных и (или) </w:t>
      </w:r>
      <w:r w:rsidRPr="00520A36">
        <w:rPr>
          <w:sz w:val="28"/>
          <w:szCs w:val="28"/>
        </w:rPr>
        <w:lastRenderedPageBreak/>
        <w:t>незаконных действий до совершения финансово-хозяйственной операции (ряда финансово-хозяйственных операций);</w:t>
      </w:r>
    </w:p>
    <w:p w:rsidR="001F7459" w:rsidRPr="00520A36" w:rsidRDefault="001F7459" w:rsidP="00540896">
      <w:pPr>
        <w:spacing w:before="0" w:after="0" w:line="240" w:lineRule="auto"/>
        <w:ind w:firstLine="709"/>
        <w:rPr>
          <w:sz w:val="28"/>
          <w:szCs w:val="28"/>
        </w:rPr>
      </w:pPr>
      <w:r w:rsidRPr="00520A36">
        <w:rPr>
          <w:sz w:val="28"/>
          <w:szCs w:val="28"/>
        </w:rPr>
        <w:t xml:space="preserve">- </w:t>
      </w:r>
      <w:r w:rsidRPr="00520A36">
        <w:rPr>
          <w:b/>
          <w:sz w:val="28"/>
          <w:szCs w:val="28"/>
        </w:rPr>
        <w:t>текущий контроль</w:t>
      </w:r>
      <w:r w:rsidRPr="00520A36">
        <w:rPr>
          <w:sz w:val="28"/>
          <w:szCs w:val="28"/>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1F7459" w:rsidRPr="00520A36" w:rsidRDefault="001F7459" w:rsidP="00540896">
      <w:pPr>
        <w:spacing w:before="0" w:after="0" w:line="240" w:lineRule="auto"/>
        <w:ind w:firstLine="709"/>
        <w:rPr>
          <w:sz w:val="28"/>
          <w:szCs w:val="28"/>
        </w:rPr>
      </w:pPr>
      <w:r w:rsidRPr="00520A36">
        <w:rPr>
          <w:sz w:val="28"/>
          <w:szCs w:val="28"/>
        </w:rPr>
        <w:t xml:space="preserve">- </w:t>
      </w:r>
      <w:r w:rsidRPr="00520A36">
        <w:rPr>
          <w:b/>
          <w:sz w:val="28"/>
          <w:szCs w:val="28"/>
        </w:rPr>
        <w:t>последующий контроль</w:t>
      </w:r>
      <w:r w:rsidRPr="00520A36">
        <w:rPr>
          <w:sz w:val="28"/>
          <w:szCs w:val="28"/>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1F7459" w:rsidRPr="00520A36" w:rsidRDefault="001F7459" w:rsidP="00540896">
      <w:pPr>
        <w:pStyle w:val="heading2normal"/>
        <w:numPr>
          <w:ilvl w:val="1"/>
          <w:numId w:val="38"/>
        </w:numPr>
        <w:spacing w:before="0" w:after="0" w:line="240" w:lineRule="auto"/>
        <w:ind w:left="0" w:firstLine="709"/>
        <w:rPr>
          <w:sz w:val="28"/>
          <w:szCs w:val="28"/>
        </w:rPr>
      </w:pPr>
      <w:bookmarkStart w:id="195" w:name="_ref_1-86ee0e4e9db440"/>
      <w:r w:rsidRPr="00520A36">
        <w:rPr>
          <w:sz w:val="28"/>
          <w:szCs w:val="28"/>
        </w:rP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95"/>
    </w:p>
    <w:p w:rsidR="001F7459" w:rsidRPr="00520A36" w:rsidRDefault="001F7459" w:rsidP="00540896">
      <w:pPr>
        <w:spacing w:before="0" w:after="0" w:line="240" w:lineRule="auto"/>
        <w:ind w:firstLine="709"/>
        <w:rPr>
          <w:sz w:val="28"/>
          <w:szCs w:val="28"/>
        </w:rPr>
      </w:pPr>
      <w:r w:rsidRPr="00520A36">
        <w:rPr>
          <w:sz w:val="28"/>
          <w:szCs w:val="28"/>
        </w:rPr>
        <w:t>К мероприятиям предварительного контроля относятся:</w:t>
      </w:r>
    </w:p>
    <w:p w:rsidR="001F7459" w:rsidRPr="00520A36" w:rsidRDefault="001F7459" w:rsidP="00540896">
      <w:pPr>
        <w:spacing w:before="0" w:after="0" w:line="240" w:lineRule="auto"/>
        <w:ind w:firstLine="709"/>
        <w:rPr>
          <w:sz w:val="28"/>
          <w:szCs w:val="28"/>
        </w:rPr>
      </w:pPr>
      <w:r w:rsidRPr="00520A36">
        <w:rPr>
          <w:sz w:val="28"/>
          <w:szCs w:val="28"/>
        </w:rPr>
        <w:t>- проверка документов до совершения хозяйственных операций в соответствии с правилами и графиком документооборота;</w:t>
      </w:r>
    </w:p>
    <w:p w:rsidR="001F7459" w:rsidRPr="00520A36" w:rsidRDefault="001F7459" w:rsidP="00540896">
      <w:pPr>
        <w:spacing w:before="0" w:after="0" w:line="240" w:lineRule="auto"/>
        <w:ind w:firstLine="709"/>
        <w:rPr>
          <w:sz w:val="28"/>
          <w:szCs w:val="28"/>
        </w:rPr>
      </w:pPr>
      <w:r w:rsidRPr="00520A36">
        <w:rPr>
          <w:sz w:val="28"/>
          <w:szCs w:val="28"/>
        </w:rPr>
        <w:t>- контроль за принятием обязательств;</w:t>
      </w:r>
    </w:p>
    <w:p w:rsidR="001F7459" w:rsidRPr="00520A36" w:rsidRDefault="001F7459" w:rsidP="00540896">
      <w:pPr>
        <w:spacing w:before="0" w:after="0" w:line="240" w:lineRule="auto"/>
        <w:ind w:firstLine="709"/>
        <w:rPr>
          <w:sz w:val="28"/>
          <w:szCs w:val="28"/>
        </w:rPr>
      </w:pPr>
      <w:r w:rsidRPr="00520A36">
        <w:rPr>
          <w:sz w:val="28"/>
          <w:szCs w:val="28"/>
        </w:rPr>
        <w:t>- проверка законности и экономической целесообразности проектов заключаемых контрактов (договоров);</w:t>
      </w:r>
    </w:p>
    <w:p w:rsidR="001F7459" w:rsidRPr="00520A36" w:rsidRDefault="001F7459" w:rsidP="00540896">
      <w:pPr>
        <w:spacing w:before="0" w:after="0" w:line="240" w:lineRule="auto"/>
        <w:ind w:firstLine="709"/>
        <w:rPr>
          <w:sz w:val="28"/>
          <w:szCs w:val="28"/>
        </w:rPr>
      </w:pPr>
      <w:r w:rsidRPr="00520A36">
        <w:rPr>
          <w:sz w:val="28"/>
          <w:szCs w:val="28"/>
        </w:rPr>
        <w:t>- проверка проектов распорядительных актов руководителя (приказов, распоряжений);</w:t>
      </w:r>
    </w:p>
    <w:p w:rsidR="001F7459" w:rsidRPr="00520A36" w:rsidRDefault="001F7459" w:rsidP="00540896">
      <w:pPr>
        <w:spacing w:before="0" w:after="0" w:line="240" w:lineRule="auto"/>
        <w:ind w:firstLine="709"/>
        <w:rPr>
          <w:sz w:val="28"/>
          <w:szCs w:val="28"/>
        </w:rPr>
      </w:pPr>
      <w:r w:rsidRPr="00520A36">
        <w:rPr>
          <w:sz w:val="28"/>
          <w:szCs w:val="28"/>
        </w:rPr>
        <w:t xml:space="preserve">- проверка бюджетной, финансовой, статистической, налоговой и другой </w:t>
      </w:r>
      <w:r w:rsidR="00EE7EDE" w:rsidRPr="00520A36">
        <w:rPr>
          <w:sz w:val="28"/>
          <w:szCs w:val="28"/>
        </w:rPr>
        <w:t>отчётности</w:t>
      </w:r>
      <w:r w:rsidRPr="00520A36">
        <w:rPr>
          <w:sz w:val="28"/>
          <w:szCs w:val="28"/>
        </w:rPr>
        <w:t xml:space="preserve"> до утверждения или подписания.</w:t>
      </w:r>
    </w:p>
    <w:p w:rsidR="001F7459" w:rsidRPr="00520A36" w:rsidRDefault="001F7459" w:rsidP="00540896">
      <w:pPr>
        <w:pStyle w:val="heading2normal"/>
        <w:numPr>
          <w:ilvl w:val="1"/>
          <w:numId w:val="38"/>
        </w:numPr>
        <w:spacing w:before="0" w:after="0" w:line="240" w:lineRule="auto"/>
        <w:ind w:left="0" w:firstLine="709"/>
        <w:rPr>
          <w:sz w:val="28"/>
          <w:szCs w:val="28"/>
        </w:rPr>
      </w:pPr>
      <w:bookmarkStart w:id="196" w:name="_ref_1-9a9ae333b4a541"/>
      <w:r w:rsidRPr="00520A36">
        <w:rPr>
          <w:sz w:val="28"/>
          <w:szCs w:val="28"/>
        </w:rPr>
        <w:t xml:space="preserve">Текущий контроль на постоянной основе осуществляется специалистами, осуществляющими ведение </w:t>
      </w:r>
      <w:r w:rsidR="00EE7EDE" w:rsidRPr="00520A36">
        <w:rPr>
          <w:sz w:val="28"/>
          <w:szCs w:val="28"/>
        </w:rPr>
        <w:t>учёта</w:t>
      </w:r>
      <w:r w:rsidRPr="00520A36">
        <w:rPr>
          <w:sz w:val="28"/>
          <w:szCs w:val="28"/>
        </w:rPr>
        <w:t xml:space="preserve"> и составление </w:t>
      </w:r>
      <w:r w:rsidR="00EE7EDE" w:rsidRPr="00520A36">
        <w:rPr>
          <w:sz w:val="28"/>
          <w:szCs w:val="28"/>
        </w:rPr>
        <w:t>отчётности</w:t>
      </w:r>
      <w:r w:rsidRPr="00520A36">
        <w:rPr>
          <w:sz w:val="28"/>
          <w:szCs w:val="28"/>
        </w:rPr>
        <w:t>.</w:t>
      </w:r>
      <w:bookmarkEnd w:id="196"/>
    </w:p>
    <w:p w:rsidR="001F7459" w:rsidRPr="00520A36" w:rsidRDefault="001F7459" w:rsidP="00540896">
      <w:pPr>
        <w:spacing w:before="0" w:after="0" w:line="240" w:lineRule="auto"/>
        <w:ind w:firstLine="709"/>
        <w:rPr>
          <w:sz w:val="28"/>
          <w:szCs w:val="28"/>
        </w:rPr>
      </w:pPr>
      <w:r w:rsidRPr="00520A36">
        <w:rPr>
          <w:sz w:val="28"/>
          <w:szCs w:val="28"/>
        </w:rPr>
        <w:t>К мероприятиям текущего контроля относятся:</w:t>
      </w:r>
    </w:p>
    <w:p w:rsidR="001F7459" w:rsidRPr="00520A36" w:rsidRDefault="001F7459" w:rsidP="00540896">
      <w:pPr>
        <w:spacing w:before="0" w:after="0" w:line="240" w:lineRule="auto"/>
        <w:ind w:firstLine="709"/>
        <w:rPr>
          <w:sz w:val="28"/>
          <w:szCs w:val="28"/>
        </w:rPr>
      </w:pPr>
      <w:r w:rsidRPr="00520A36">
        <w:rPr>
          <w:sz w:val="28"/>
          <w:szCs w:val="28"/>
        </w:rPr>
        <w:t>- проверка расходных денежных документов (расч</w:t>
      </w:r>
      <w:r w:rsidR="00EE7EDE">
        <w:rPr>
          <w:sz w:val="28"/>
          <w:szCs w:val="28"/>
        </w:rPr>
        <w:t>ё</w:t>
      </w:r>
      <w:r w:rsidRPr="00520A36">
        <w:rPr>
          <w:sz w:val="28"/>
          <w:szCs w:val="28"/>
        </w:rPr>
        <w:t>тно-плат</w:t>
      </w:r>
      <w:r w:rsidR="00EE7EDE">
        <w:rPr>
          <w:sz w:val="28"/>
          <w:szCs w:val="28"/>
        </w:rPr>
        <w:t>ё</w:t>
      </w:r>
      <w:r w:rsidRPr="00520A36">
        <w:rPr>
          <w:sz w:val="28"/>
          <w:szCs w:val="28"/>
        </w:rPr>
        <w:t>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1F7459" w:rsidRPr="00520A36" w:rsidRDefault="001F7459" w:rsidP="00540896">
      <w:pPr>
        <w:spacing w:before="0" w:after="0" w:line="240" w:lineRule="auto"/>
        <w:ind w:firstLine="709"/>
        <w:rPr>
          <w:sz w:val="28"/>
          <w:szCs w:val="28"/>
        </w:rPr>
      </w:pPr>
      <w:r w:rsidRPr="00520A36">
        <w:rPr>
          <w:sz w:val="28"/>
          <w:szCs w:val="28"/>
        </w:rPr>
        <w:t xml:space="preserve">- проверка полноты </w:t>
      </w:r>
      <w:r w:rsidR="002E710D" w:rsidRPr="00520A36">
        <w:rPr>
          <w:sz w:val="28"/>
          <w:szCs w:val="28"/>
        </w:rPr>
        <w:t>оприходования,</w:t>
      </w:r>
      <w:r w:rsidRPr="00520A36">
        <w:rPr>
          <w:sz w:val="28"/>
          <w:szCs w:val="28"/>
        </w:rPr>
        <w:t xml:space="preserve"> полученных наличных денежных средств;</w:t>
      </w:r>
    </w:p>
    <w:p w:rsidR="001F7459" w:rsidRPr="00520A36" w:rsidRDefault="001F7459" w:rsidP="00540896">
      <w:pPr>
        <w:spacing w:before="0" w:after="0" w:line="240" w:lineRule="auto"/>
        <w:ind w:firstLine="709"/>
        <w:rPr>
          <w:sz w:val="28"/>
          <w:szCs w:val="28"/>
        </w:rPr>
      </w:pPr>
      <w:r w:rsidRPr="00520A36">
        <w:rPr>
          <w:sz w:val="28"/>
          <w:szCs w:val="28"/>
        </w:rPr>
        <w:t>- контроль за взысканием дебиторской и погашением кредиторской задолженности;</w:t>
      </w:r>
    </w:p>
    <w:p w:rsidR="001F7459" w:rsidRPr="00520A36" w:rsidRDefault="001F7459" w:rsidP="00540896">
      <w:pPr>
        <w:spacing w:before="0" w:after="0" w:line="240" w:lineRule="auto"/>
        <w:ind w:firstLine="709"/>
        <w:rPr>
          <w:sz w:val="28"/>
          <w:szCs w:val="28"/>
        </w:rPr>
      </w:pPr>
      <w:r w:rsidRPr="00520A36">
        <w:rPr>
          <w:sz w:val="28"/>
          <w:szCs w:val="28"/>
        </w:rPr>
        <w:t xml:space="preserve">- сверка данных аналитического </w:t>
      </w:r>
      <w:r w:rsidR="002E710D" w:rsidRPr="00520A36">
        <w:rPr>
          <w:sz w:val="28"/>
          <w:szCs w:val="28"/>
        </w:rPr>
        <w:t>учёта</w:t>
      </w:r>
      <w:r w:rsidRPr="00520A36">
        <w:rPr>
          <w:sz w:val="28"/>
          <w:szCs w:val="28"/>
        </w:rPr>
        <w:t xml:space="preserve"> с данными синтетического </w:t>
      </w:r>
      <w:r w:rsidR="002E710D" w:rsidRPr="00520A36">
        <w:rPr>
          <w:sz w:val="28"/>
          <w:szCs w:val="28"/>
        </w:rPr>
        <w:t>учёта</w:t>
      </w:r>
      <w:r w:rsidRPr="00520A36">
        <w:rPr>
          <w:sz w:val="28"/>
          <w:szCs w:val="28"/>
        </w:rPr>
        <w:t>.</w:t>
      </w:r>
    </w:p>
    <w:p w:rsidR="001F7459" w:rsidRPr="00520A36" w:rsidRDefault="001F7459" w:rsidP="00540896">
      <w:pPr>
        <w:pStyle w:val="heading2normal"/>
        <w:numPr>
          <w:ilvl w:val="1"/>
          <w:numId w:val="38"/>
        </w:numPr>
        <w:spacing w:before="0" w:after="0" w:line="240" w:lineRule="auto"/>
        <w:ind w:left="0" w:firstLine="709"/>
        <w:rPr>
          <w:sz w:val="28"/>
          <w:szCs w:val="28"/>
        </w:rPr>
      </w:pPr>
      <w:bookmarkStart w:id="197" w:name="_ref_1-420ae550439743"/>
      <w:r w:rsidRPr="00520A36">
        <w:rPr>
          <w:sz w:val="28"/>
          <w:szCs w:val="28"/>
        </w:rPr>
        <w:t xml:space="preserve">Последующий контроль </w:t>
      </w:r>
      <w:r w:rsidR="002E710D" w:rsidRPr="00520A36">
        <w:rPr>
          <w:sz w:val="28"/>
          <w:szCs w:val="28"/>
        </w:rPr>
        <w:t>осуществляется главным</w:t>
      </w:r>
      <w:r w:rsidR="00540896" w:rsidRPr="00520A36">
        <w:rPr>
          <w:sz w:val="28"/>
          <w:szCs w:val="28"/>
        </w:rPr>
        <w:t xml:space="preserve"> бухгалтером</w:t>
      </w:r>
      <w:r w:rsidRPr="00520A36">
        <w:rPr>
          <w:sz w:val="28"/>
          <w:szCs w:val="28"/>
        </w:rPr>
        <w:t>:</w:t>
      </w:r>
      <w:bookmarkEnd w:id="197"/>
    </w:p>
    <w:p w:rsidR="001F7459" w:rsidRPr="00520A36" w:rsidRDefault="001F7459" w:rsidP="00540896">
      <w:pPr>
        <w:spacing w:before="0" w:after="0" w:line="240" w:lineRule="auto"/>
        <w:ind w:firstLine="709"/>
        <w:rPr>
          <w:sz w:val="28"/>
          <w:szCs w:val="28"/>
        </w:rPr>
      </w:pPr>
      <w:r w:rsidRPr="00520A36">
        <w:rPr>
          <w:sz w:val="28"/>
          <w:szCs w:val="28"/>
        </w:rPr>
        <w:t>К мероприятиям последующего контроля относятся:</w:t>
      </w:r>
    </w:p>
    <w:p w:rsidR="001F7459" w:rsidRPr="00520A36" w:rsidRDefault="001F7459" w:rsidP="00540896">
      <w:pPr>
        <w:spacing w:before="0" w:after="0" w:line="240" w:lineRule="auto"/>
        <w:ind w:firstLine="709"/>
        <w:rPr>
          <w:sz w:val="28"/>
          <w:szCs w:val="28"/>
        </w:rPr>
      </w:pPr>
      <w:r w:rsidRPr="00520A36">
        <w:rPr>
          <w:sz w:val="28"/>
          <w:szCs w:val="28"/>
        </w:rPr>
        <w:t>- проверка первичных документов после совершения финансово-хозяйственных операций на соблюдение правил и графика документооборота;</w:t>
      </w:r>
    </w:p>
    <w:p w:rsidR="001F7459" w:rsidRPr="00520A36" w:rsidRDefault="001F7459" w:rsidP="00540896">
      <w:pPr>
        <w:spacing w:before="0" w:after="0" w:line="240" w:lineRule="auto"/>
        <w:ind w:firstLine="709"/>
        <w:rPr>
          <w:sz w:val="28"/>
          <w:szCs w:val="28"/>
        </w:rPr>
      </w:pPr>
      <w:r w:rsidRPr="00520A36">
        <w:rPr>
          <w:sz w:val="28"/>
          <w:szCs w:val="28"/>
        </w:rPr>
        <w:t xml:space="preserve">- проверка достоверности отражения финансово-хозяйственных операций в </w:t>
      </w:r>
      <w:r w:rsidR="002E710D" w:rsidRPr="00520A36">
        <w:rPr>
          <w:sz w:val="28"/>
          <w:szCs w:val="28"/>
        </w:rPr>
        <w:t>учёте</w:t>
      </w:r>
      <w:r w:rsidRPr="00520A36">
        <w:rPr>
          <w:sz w:val="28"/>
          <w:szCs w:val="28"/>
        </w:rPr>
        <w:t xml:space="preserve"> и </w:t>
      </w:r>
      <w:r w:rsidR="002E710D" w:rsidRPr="00520A36">
        <w:rPr>
          <w:sz w:val="28"/>
          <w:szCs w:val="28"/>
        </w:rPr>
        <w:t>отчётности</w:t>
      </w:r>
      <w:r w:rsidRPr="00520A36">
        <w:rPr>
          <w:sz w:val="28"/>
          <w:szCs w:val="28"/>
        </w:rPr>
        <w:t>;</w:t>
      </w:r>
    </w:p>
    <w:p w:rsidR="001F7459" w:rsidRPr="00520A36" w:rsidRDefault="001F7459" w:rsidP="00540896">
      <w:pPr>
        <w:spacing w:before="0" w:after="0" w:line="240" w:lineRule="auto"/>
        <w:ind w:firstLine="709"/>
        <w:rPr>
          <w:sz w:val="28"/>
          <w:szCs w:val="28"/>
        </w:rPr>
      </w:pPr>
      <w:r w:rsidRPr="00520A36">
        <w:rPr>
          <w:sz w:val="28"/>
          <w:szCs w:val="28"/>
        </w:rPr>
        <w:lastRenderedPageBreak/>
        <w:t>- проверка результатов финансово-хозяйственной деятельности;</w:t>
      </w:r>
    </w:p>
    <w:p w:rsidR="001F7459" w:rsidRPr="00520A36" w:rsidRDefault="001F7459" w:rsidP="00540896">
      <w:pPr>
        <w:spacing w:before="0" w:after="0" w:line="240" w:lineRule="auto"/>
        <w:ind w:firstLine="709"/>
        <w:rPr>
          <w:sz w:val="28"/>
          <w:szCs w:val="28"/>
        </w:rPr>
      </w:pPr>
      <w:r w:rsidRPr="00520A36">
        <w:rPr>
          <w:sz w:val="28"/>
          <w:szCs w:val="28"/>
        </w:rPr>
        <w:t>- проверка результатов инвентаризации имущества и обязательств;</w:t>
      </w:r>
    </w:p>
    <w:p w:rsidR="001F7459" w:rsidRPr="00520A36" w:rsidRDefault="001F7459" w:rsidP="00540896">
      <w:pPr>
        <w:spacing w:before="0" w:after="0" w:line="240" w:lineRule="auto"/>
        <w:ind w:firstLine="709"/>
        <w:rPr>
          <w:sz w:val="28"/>
          <w:szCs w:val="28"/>
        </w:rPr>
      </w:pPr>
      <w:r w:rsidRPr="00520A36">
        <w:rPr>
          <w:sz w:val="28"/>
          <w:szCs w:val="28"/>
        </w:rPr>
        <w:t xml:space="preserve">- проверка участков бухгалтерского </w:t>
      </w:r>
      <w:r w:rsidR="002E710D" w:rsidRPr="00520A36">
        <w:rPr>
          <w:sz w:val="28"/>
          <w:szCs w:val="28"/>
        </w:rPr>
        <w:t>учёта</w:t>
      </w:r>
      <w:r w:rsidRPr="00520A36">
        <w:rPr>
          <w:sz w:val="28"/>
          <w:szCs w:val="28"/>
        </w:rPr>
        <w:t xml:space="preserve"> на предмет соблюдения работниками требований норм законодательства РФ в области </w:t>
      </w:r>
      <w:r w:rsidR="002E710D" w:rsidRPr="00520A36">
        <w:rPr>
          <w:sz w:val="28"/>
          <w:szCs w:val="28"/>
        </w:rPr>
        <w:t>учёта</w:t>
      </w:r>
      <w:r w:rsidRPr="00520A36">
        <w:rPr>
          <w:sz w:val="28"/>
          <w:szCs w:val="28"/>
        </w:rPr>
        <w:t xml:space="preserve"> в отношении </w:t>
      </w:r>
      <w:r w:rsidR="002E710D" w:rsidRPr="00520A36">
        <w:rPr>
          <w:sz w:val="28"/>
          <w:szCs w:val="28"/>
        </w:rPr>
        <w:t>завершённых</w:t>
      </w:r>
      <w:r w:rsidRPr="00520A36">
        <w:rPr>
          <w:sz w:val="28"/>
          <w:szCs w:val="28"/>
        </w:rPr>
        <w:t xml:space="preserve"> операций финансово-хозяйственной деятельности;</w:t>
      </w:r>
    </w:p>
    <w:p w:rsidR="001F7459" w:rsidRPr="00520A36" w:rsidRDefault="001F7459" w:rsidP="00540896">
      <w:pPr>
        <w:spacing w:before="0" w:after="0" w:line="240" w:lineRule="auto"/>
        <w:ind w:firstLine="709"/>
        <w:rPr>
          <w:sz w:val="28"/>
          <w:szCs w:val="28"/>
        </w:rPr>
      </w:pPr>
      <w:r w:rsidRPr="00520A36">
        <w:rPr>
          <w:sz w:val="28"/>
          <w:szCs w:val="28"/>
        </w:rPr>
        <w:t xml:space="preserve">- документальные проверки </w:t>
      </w:r>
      <w:r w:rsidR="002E710D" w:rsidRPr="00520A36">
        <w:rPr>
          <w:sz w:val="28"/>
          <w:szCs w:val="28"/>
        </w:rPr>
        <w:t>завершённых</w:t>
      </w:r>
      <w:r w:rsidRPr="00520A36">
        <w:rPr>
          <w:sz w:val="28"/>
          <w:szCs w:val="28"/>
        </w:rPr>
        <w:t xml:space="preserve"> операций финансово-хозяйственной деятельности.</w:t>
      </w:r>
    </w:p>
    <w:p w:rsidR="001F7459" w:rsidRPr="00520A36" w:rsidRDefault="001F7459" w:rsidP="00540896">
      <w:pPr>
        <w:pStyle w:val="heading2normal"/>
        <w:numPr>
          <w:ilvl w:val="1"/>
          <w:numId w:val="38"/>
        </w:numPr>
        <w:spacing w:before="0" w:after="0" w:line="240" w:lineRule="auto"/>
        <w:ind w:left="0" w:firstLine="709"/>
        <w:rPr>
          <w:sz w:val="28"/>
          <w:szCs w:val="28"/>
        </w:rPr>
      </w:pPr>
      <w:bookmarkStart w:id="198" w:name="_ref_1-1b7262609b2b46"/>
      <w:r w:rsidRPr="00520A36">
        <w:rPr>
          <w:sz w:val="28"/>
          <w:szCs w:val="28"/>
        </w:rPr>
        <w:t>В рамках внутреннего контроля проводятся плановые и внеплановые проверки.</w:t>
      </w:r>
      <w:bookmarkEnd w:id="198"/>
    </w:p>
    <w:p w:rsidR="001F7459" w:rsidRPr="00520A36" w:rsidRDefault="001F7459" w:rsidP="00540896">
      <w:pPr>
        <w:spacing w:before="0" w:after="0" w:line="240" w:lineRule="auto"/>
        <w:ind w:firstLine="709"/>
        <w:rPr>
          <w:sz w:val="28"/>
          <w:szCs w:val="28"/>
        </w:rPr>
      </w:pPr>
      <w:r w:rsidRPr="00520A36">
        <w:rPr>
          <w:sz w:val="28"/>
          <w:szCs w:val="28"/>
        </w:rPr>
        <w:t>Периодичность проведения проверок:</w:t>
      </w:r>
    </w:p>
    <w:p w:rsidR="001F7459" w:rsidRPr="00520A36" w:rsidRDefault="001F7459" w:rsidP="00540896">
      <w:pPr>
        <w:spacing w:before="0" w:after="0" w:line="240" w:lineRule="auto"/>
        <w:ind w:firstLine="709"/>
        <w:rPr>
          <w:sz w:val="28"/>
          <w:szCs w:val="28"/>
        </w:rPr>
      </w:pPr>
      <w:r w:rsidRPr="00520A36">
        <w:rPr>
          <w:sz w:val="28"/>
          <w:szCs w:val="28"/>
        </w:rPr>
        <w:t xml:space="preserve">- плановые проверки - в соответствии с </w:t>
      </w:r>
      <w:r w:rsidR="002E710D" w:rsidRPr="00520A36">
        <w:rPr>
          <w:sz w:val="28"/>
          <w:szCs w:val="28"/>
        </w:rPr>
        <w:t>утверждённым</w:t>
      </w:r>
      <w:r w:rsidRPr="00520A36">
        <w:rPr>
          <w:sz w:val="28"/>
          <w:szCs w:val="28"/>
        </w:rPr>
        <w:t xml:space="preserve"> планом (графиком) проведения проверок в рамках внутреннего контроля по форме, </w:t>
      </w:r>
      <w:r w:rsidR="002E710D" w:rsidRPr="00520A36">
        <w:rPr>
          <w:sz w:val="28"/>
          <w:szCs w:val="28"/>
        </w:rPr>
        <w:t>приведённой</w:t>
      </w:r>
      <w:r w:rsidRPr="00520A36">
        <w:rPr>
          <w:sz w:val="28"/>
          <w:szCs w:val="28"/>
        </w:rPr>
        <w:t xml:space="preserve"> в приложении 1 к настоящему Порядку;</w:t>
      </w:r>
    </w:p>
    <w:p w:rsidR="001F7459" w:rsidRPr="00520A36" w:rsidRDefault="001F7459" w:rsidP="00540896">
      <w:pPr>
        <w:spacing w:before="0" w:after="0" w:line="240" w:lineRule="auto"/>
        <w:ind w:firstLine="709"/>
        <w:rPr>
          <w:sz w:val="28"/>
          <w:szCs w:val="28"/>
        </w:rPr>
      </w:pPr>
      <w:r w:rsidRPr="00520A36">
        <w:rPr>
          <w:sz w:val="28"/>
          <w:szCs w:val="28"/>
        </w:rPr>
        <w:t>- внеплановые проверки - по распоряжению руководителя (если стало известно о возможных нарушениях).</w:t>
      </w:r>
    </w:p>
    <w:p w:rsidR="001F7459" w:rsidRPr="00520A36" w:rsidRDefault="001F7459" w:rsidP="00540896">
      <w:pPr>
        <w:pStyle w:val="heading2normal"/>
        <w:numPr>
          <w:ilvl w:val="1"/>
          <w:numId w:val="38"/>
        </w:numPr>
        <w:spacing w:before="0" w:after="0" w:line="240" w:lineRule="auto"/>
        <w:ind w:left="0" w:firstLine="709"/>
        <w:rPr>
          <w:sz w:val="28"/>
          <w:szCs w:val="28"/>
        </w:rPr>
      </w:pPr>
      <w:bookmarkStart w:id="199" w:name="_ref_1-3f26bdeb9b7f4c"/>
      <w:r w:rsidRPr="00520A36">
        <w:rPr>
          <w:sz w:val="28"/>
          <w:szCs w:val="28"/>
        </w:rPr>
        <w:t xml:space="preserve">Результаты проведения предварительного и текущего контроля оформляются в виде </w:t>
      </w:r>
      <w:r w:rsidR="002E710D" w:rsidRPr="00520A36">
        <w:rPr>
          <w:sz w:val="28"/>
          <w:szCs w:val="28"/>
        </w:rPr>
        <w:t>отчёта</w:t>
      </w:r>
      <w:r w:rsidRPr="00520A36">
        <w:rPr>
          <w:sz w:val="28"/>
          <w:szCs w:val="28"/>
        </w:rPr>
        <w:t xml:space="preserve">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99"/>
    </w:p>
    <w:p w:rsidR="001F7459" w:rsidRPr="00520A36" w:rsidRDefault="001F7459" w:rsidP="00540896">
      <w:pPr>
        <w:pStyle w:val="heading2normal"/>
        <w:numPr>
          <w:ilvl w:val="1"/>
          <w:numId w:val="38"/>
        </w:numPr>
        <w:spacing w:before="0" w:after="0" w:line="240" w:lineRule="auto"/>
        <w:ind w:left="0" w:firstLine="709"/>
        <w:rPr>
          <w:sz w:val="28"/>
          <w:szCs w:val="28"/>
        </w:rPr>
      </w:pPr>
      <w:bookmarkStart w:id="200" w:name="_ref_1-71612b9acd3b48"/>
      <w:r w:rsidRPr="00520A36">
        <w:rPr>
          <w:sz w:val="28"/>
          <w:szCs w:val="28"/>
        </w:rPr>
        <w:t>Результаты проведения последующего контроля оформляются актом. В акте проверки должны быть отражены:</w:t>
      </w:r>
      <w:bookmarkEnd w:id="200"/>
    </w:p>
    <w:p w:rsidR="001F7459" w:rsidRPr="00520A36" w:rsidRDefault="001F7459" w:rsidP="00540896">
      <w:pPr>
        <w:spacing w:before="0" w:after="0" w:line="240" w:lineRule="auto"/>
        <w:ind w:firstLine="709"/>
        <w:rPr>
          <w:sz w:val="28"/>
          <w:szCs w:val="28"/>
        </w:rPr>
      </w:pPr>
      <w:r w:rsidRPr="00520A36">
        <w:rPr>
          <w:sz w:val="28"/>
          <w:szCs w:val="28"/>
        </w:rPr>
        <w:t>- предмет проверки;</w:t>
      </w:r>
    </w:p>
    <w:p w:rsidR="001F7459" w:rsidRPr="00520A36" w:rsidRDefault="001F7459" w:rsidP="00540896">
      <w:pPr>
        <w:spacing w:before="0" w:after="0" w:line="240" w:lineRule="auto"/>
        <w:ind w:firstLine="709"/>
        <w:rPr>
          <w:sz w:val="28"/>
          <w:szCs w:val="28"/>
        </w:rPr>
      </w:pPr>
      <w:r w:rsidRPr="00520A36">
        <w:rPr>
          <w:sz w:val="28"/>
          <w:szCs w:val="28"/>
        </w:rPr>
        <w:t>- период проверки;</w:t>
      </w:r>
    </w:p>
    <w:p w:rsidR="001F7459" w:rsidRPr="00520A36" w:rsidRDefault="001F7459" w:rsidP="00540896">
      <w:pPr>
        <w:spacing w:before="0" w:after="0" w:line="240" w:lineRule="auto"/>
        <w:ind w:firstLine="709"/>
        <w:rPr>
          <w:sz w:val="28"/>
          <w:szCs w:val="28"/>
        </w:rPr>
      </w:pPr>
      <w:r w:rsidRPr="00520A36">
        <w:rPr>
          <w:sz w:val="28"/>
          <w:szCs w:val="28"/>
        </w:rPr>
        <w:t>- дата утверждения акта;</w:t>
      </w:r>
    </w:p>
    <w:p w:rsidR="001F7459" w:rsidRPr="00520A36" w:rsidRDefault="001F7459" w:rsidP="00540896">
      <w:pPr>
        <w:spacing w:before="0" w:after="0" w:line="240" w:lineRule="auto"/>
        <w:ind w:firstLine="709"/>
        <w:rPr>
          <w:sz w:val="28"/>
          <w:szCs w:val="28"/>
        </w:rPr>
      </w:pPr>
      <w:r w:rsidRPr="00520A36">
        <w:rPr>
          <w:sz w:val="28"/>
          <w:szCs w:val="28"/>
        </w:rPr>
        <w:t>- лица, проводившие проверку;</w:t>
      </w:r>
    </w:p>
    <w:p w:rsidR="001F7459" w:rsidRPr="00520A36" w:rsidRDefault="001F7459" w:rsidP="00540896">
      <w:pPr>
        <w:spacing w:before="0" w:after="0" w:line="240" w:lineRule="auto"/>
        <w:ind w:firstLine="709"/>
        <w:rPr>
          <w:sz w:val="28"/>
          <w:szCs w:val="28"/>
        </w:rPr>
      </w:pPr>
      <w:r w:rsidRPr="00520A36">
        <w:rPr>
          <w:sz w:val="28"/>
          <w:szCs w:val="28"/>
        </w:rPr>
        <w:t xml:space="preserve">- методы и </w:t>
      </w:r>
      <w:r w:rsidR="002E710D" w:rsidRPr="00520A36">
        <w:rPr>
          <w:sz w:val="28"/>
          <w:szCs w:val="28"/>
        </w:rPr>
        <w:t>приёмы</w:t>
      </w:r>
      <w:r w:rsidRPr="00520A36">
        <w:rPr>
          <w:sz w:val="28"/>
          <w:szCs w:val="28"/>
        </w:rPr>
        <w:t>, применяемые в процессе проведения проверки;</w:t>
      </w:r>
    </w:p>
    <w:p w:rsidR="001F7459" w:rsidRPr="00520A36" w:rsidRDefault="001F7459" w:rsidP="00540896">
      <w:pPr>
        <w:spacing w:before="0" w:after="0" w:line="240" w:lineRule="auto"/>
        <w:ind w:firstLine="709"/>
        <w:rPr>
          <w:sz w:val="28"/>
          <w:szCs w:val="28"/>
        </w:rPr>
      </w:pPr>
      <w:r w:rsidRPr="00520A36">
        <w:rPr>
          <w:sz w:val="28"/>
          <w:szCs w:val="28"/>
        </w:rPr>
        <w:t>- соответствие предмета проверки нормам законодательства РФ, действующим на дату совершения факта хозяйственной жизни;</w:t>
      </w:r>
    </w:p>
    <w:p w:rsidR="001F7459" w:rsidRPr="00520A36" w:rsidRDefault="001F7459" w:rsidP="00540896">
      <w:pPr>
        <w:spacing w:before="0" w:after="0" w:line="240" w:lineRule="auto"/>
        <w:ind w:firstLine="709"/>
        <w:rPr>
          <w:sz w:val="28"/>
          <w:szCs w:val="28"/>
        </w:rPr>
      </w:pPr>
      <w:r w:rsidRPr="00520A36">
        <w:rPr>
          <w:sz w:val="28"/>
          <w:szCs w:val="28"/>
        </w:rPr>
        <w:t>- выводы, сделанные по результатам проведения проверки;</w:t>
      </w:r>
    </w:p>
    <w:p w:rsidR="001F7459" w:rsidRPr="00520A36" w:rsidRDefault="001F7459" w:rsidP="00540896">
      <w:pPr>
        <w:spacing w:before="0" w:after="0" w:line="240" w:lineRule="auto"/>
        <w:ind w:firstLine="709"/>
        <w:rPr>
          <w:sz w:val="28"/>
          <w:szCs w:val="28"/>
        </w:rPr>
      </w:pPr>
      <w:r w:rsidRPr="00520A36">
        <w:rPr>
          <w:sz w:val="28"/>
          <w:szCs w:val="28"/>
        </w:rPr>
        <w:t xml:space="preserve">- принятые меры и </w:t>
      </w:r>
      <w:r w:rsidR="002E710D" w:rsidRPr="00520A36">
        <w:rPr>
          <w:sz w:val="28"/>
          <w:szCs w:val="28"/>
        </w:rPr>
        <w:t>осуществлённые</w:t>
      </w:r>
      <w:r w:rsidRPr="00520A36">
        <w:rPr>
          <w:sz w:val="28"/>
          <w:szCs w:val="28"/>
        </w:rPr>
        <w:t xml:space="preserve">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1F7459" w:rsidRPr="00520A36" w:rsidRDefault="001F7459" w:rsidP="00540896">
      <w:pPr>
        <w:spacing w:before="0" w:after="0" w:line="240" w:lineRule="auto"/>
        <w:ind w:firstLine="709"/>
        <w:rPr>
          <w:sz w:val="28"/>
          <w:szCs w:val="28"/>
        </w:rPr>
      </w:pPr>
      <w:r w:rsidRPr="00520A36">
        <w:rPr>
          <w:sz w:val="28"/>
          <w:szCs w:val="28"/>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1F7459" w:rsidRPr="00520A36" w:rsidRDefault="001F7459" w:rsidP="00540896">
      <w:pPr>
        <w:spacing w:before="0" w:after="0" w:line="240" w:lineRule="auto"/>
        <w:ind w:firstLine="709"/>
        <w:rPr>
          <w:sz w:val="28"/>
          <w:szCs w:val="28"/>
        </w:rPr>
      </w:pPr>
      <w:r w:rsidRPr="00520A36">
        <w:rPr>
          <w:sz w:val="28"/>
          <w:szCs w:val="28"/>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1F7459" w:rsidRPr="00520A36" w:rsidRDefault="001F7459" w:rsidP="00540896">
      <w:pPr>
        <w:pStyle w:val="heading2normal"/>
        <w:numPr>
          <w:ilvl w:val="1"/>
          <w:numId w:val="38"/>
        </w:numPr>
        <w:spacing w:before="0" w:after="0" w:line="240" w:lineRule="auto"/>
        <w:ind w:left="0" w:firstLine="709"/>
        <w:rPr>
          <w:sz w:val="28"/>
          <w:szCs w:val="28"/>
        </w:rPr>
      </w:pPr>
      <w:bookmarkStart w:id="201" w:name="_ref_1-6b252d8e560e48"/>
      <w:r w:rsidRPr="00520A36">
        <w:rPr>
          <w:sz w:val="28"/>
          <w:szCs w:val="28"/>
        </w:rPr>
        <w:t xml:space="preserve">Итоги внутреннего контроля фиксируются в журнале </w:t>
      </w:r>
      <w:r w:rsidR="002E710D" w:rsidRPr="00520A36">
        <w:rPr>
          <w:sz w:val="28"/>
          <w:szCs w:val="28"/>
        </w:rPr>
        <w:t>учёта</w:t>
      </w:r>
      <w:r w:rsidRPr="00520A36">
        <w:rPr>
          <w:sz w:val="28"/>
          <w:szCs w:val="28"/>
        </w:rPr>
        <w:t xml:space="preserve"> результатов внутреннего контроля, составленном по форме, </w:t>
      </w:r>
      <w:r w:rsidR="002E710D" w:rsidRPr="00520A36">
        <w:rPr>
          <w:sz w:val="28"/>
          <w:szCs w:val="28"/>
        </w:rPr>
        <w:t>приведённой</w:t>
      </w:r>
      <w:r w:rsidRPr="00520A36">
        <w:rPr>
          <w:sz w:val="28"/>
          <w:szCs w:val="28"/>
        </w:rPr>
        <w:t xml:space="preserve"> в приложении 2 к настоящему Порядку.</w:t>
      </w:r>
      <w:bookmarkEnd w:id="201"/>
    </w:p>
    <w:p w:rsidR="001F7459" w:rsidRPr="00520A36" w:rsidRDefault="001F7459" w:rsidP="00540896">
      <w:pPr>
        <w:spacing w:before="0" w:after="0" w:line="240" w:lineRule="auto"/>
        <w:ind w:firstLine="709"/>
        <w:rPr>
          <w:sz w:val="28"/>
          <w:szCs w:val="28"/>
        </w:rPr>
      </w:pPr>
      <w:r w:rsidRPr="00520A36">
        <w:rPr>
          <w:sz w:val="28"/>
          <w:szCs w:val="28"/>
        </w:rPr>
        <w:t xml:space="preserve">Корректность </w:t>
      </w:r>
      <w:r w:rsidR="002E710D" w:rsidRPr="00520A36">
        <w:rPr>
          <w:sz w:val="28"/>
          <w:szCs w:val="28"/>
        </w:rPr>
        <w:t>занесённых</w:t>
      </w:r>
      <w:r w:rsidRPr="00520A36">
        <w:rPr>
          <w:sz w:val="28"/>
          <w:szCs w:val="28"/>
        </w:rPr>
        <w:t xml:space="preserve"> в журнал данных обеспечивают должностные лица, назначаемые руководителем.</w:t>
      </w:r>
    </w:p>
    <w:p w:rsidR="001F7459" w:rsidRPr="00520A36" w:rsidRDefault="001F7459" w:rsidP="00540896">
      <w:pPr>
        <w:pStyle w:val="heading2normal"/>
        <w:numPr>
          <w:ilvl w:val="1"/>
          <w:numId w:val="38"/>
        </w:numPr>
        <w:spacing w:before="0" w:after="0" w:line="240" w:lineRule="auto"/>
        <w:ind w:left="0" w:firstLine="709"/>
        <w:rPr>
          <w:sz w:val="28"/>
          <w:szCs w:val="28"/>
        </w:rPr>
      </w:pPr>
      <w:bookmarkStart w:id="202" w:name="_ref_1-bd72a86bb9d144"/>
      <w:r w:rsidRPr="00520A36">
        <w:rPr>
          <w:sz w:val="28"/>
          <w:szCs w:val="28"/>
        </w:rPr>
        <w:lastRenderedPageBreak/>
        <w:t>Ответственность за организацию внутреннего контроля возлагается на руководителя.</w:t>
      </w:r>
      <w:bookmarkEnd w:id="202"/>
    </w:p>
    <w:p w:rsidR="001F7459" w:rsidRPr="00520A36" w:rsidRDefault="001F7459" w:rsidP="00540896">
      <w:pPr>
        <w:pStyle w:val="heading1normal"/>
        <w:numPr>
          <w:ilvl w:val="0"/>
          <w:numId w:val="38"/>
        </w:numPr>
        <w:spacing w:before="0" w:after="0" w:line="240" w:lineRule="auto"/>
        <w:ind w:left="0" w:firstLine="709"/>
        <w:rPr>
          <w:sz w:val="28"/>
          <w:szCs w:val="28"/>
        </w:rPr>
      </w:pPr>
      <w:bookmarkStart w:id="203" w:name="_ref_1-e20d21411aa44f"/>
      <w:r w:rsidRPr="00520A36">
        <w:rPr>
          <w:b/>
          <w:sz w:val="28"/>
          <w:szCs w:val="28"/>
        </w:rPr>
        <w:t>Оценка состояния системы внутреннего контроля</w:t>
      </w:r>
      <w:bookmarkEnd w:id="203"/>
    </w:p>
    <w:p w:rsidR="001F7459" w:rsidRPr="00520A36" w:rsidRDefault="001F7459" w:rsidP="00540896">
      <w:pPr>
        <w:pStyle w:val="heading2normal"/>
        <w:numPr>
          <w:ilvl w:val="1"/>
          <w:numId w:val="38"/>
        </w:numPr>
        <w:spacing w:before="0" w:after="0" w:line="240" w:lineRule="auto"/>
        <w:ind w:left="0" w:firstLine="709"/>
        <w:rPr>
          <w:sz w:val="28"/>
          <w:szCs w:val="28"/>
        </w:rPr>
      </w:pPr>
      <w:bookmarkStart w:id="204" w:name="_ref_1-5af1f94ad62a4d"/>
      <w:r w:rsidRPr="00520A36">
        <w:rPr>
          <w:sz w:val="28"/>
          <w:szCs w:val="28"/>
        </w:rP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204"/>
    </w:p>
    <w:p w:rsidR="001F7459" w:rsidRPr="00520A36" w:rsidRDefault="001F7459" w:rsidP="00540896">
      <w:pPr>
        <w:pStyle w:val="heading2normal"/>
        <w:numPr>
          <w:ilvl w:val="1"/>
          <w:numId w:val="38"/>
        </w:numPr>
        <w:spacing w:before="0" w:after="0" w:line="240" w:lineRule="auto"/>
        <w:ind w:left="0" w:firstLine="709"/>
        <w:rPr>
          <w:sz w:val="28"/>
          <w:szCs w:val="28"/>
        </w:rPr>
      </w:pPr>
      <w:bookmarkStart w:id="205" w:name="_ref_1-5f64aceae42c4e"/>
      <w:r w:rsidRPr="00520A36">
        <w:rPr>
          <w:sz w:val="28"/>
          <w:szCs w:val="28"/>
        </w:rP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205"/>
    </w:p>
    <w:p w:rsidR="001F7459" w:rsidRPr="00520A36" w:rsidRDefault="001F7459" w:rsidP="00540896">
      <w:pPr>
        <w:pStyle w:val="heading2normal"/>
        <w:numPr>
          <w:ilvl w:val="1"/>
          <w:numId w:val="38"/>
        </w:numPr>
        <w:spacing w:before="0" w:after="0" w:line="240" w:lineRule="auto"/>
        <w:ind w:left="0" w:firstLine="709"/>
        <w:rPr>
          <w:sz w:val="28"/>
          <w:szCs w:val="28"/>
        </w:rPr>
      </w:pPr>
      <w:bookmarkStart w:id="206" w:name="_ref_1-639ea996dc5346"/>
      <w:r w:rsidRPr="00520A36">
        <w:rPr>
          <w:sz w:val="28"/>
          <w:szCs w:val="28"/>
        </w:rPr>
        <w:t xml:space="preserve">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w:t>
      </w:r>
      <w:r w:rsidR="002E710D" w:rsidRPr="00520A36">
        <w:rPr>
          <w:sz w:val="28"/>
          <w:szCs w:val="28"/>
        </w:rPr>
        <w:t>отчётность</w:t>
      </w:r>
      <w:r w:rsidRPr="00520A36">
        <w:rPr>
          <w:sz w:val="28"/>
          <w:szCs w:val="28"/>
        </w:rPr>
        <w:t xml:space="preserve"> о результатах работы.</w:t>
      </w:r>
      <w:bookmarkEnd w:id="206"/>
    </w:p>
    <w:p w:rsidR="001F7459" w:rsidRPr="00520A36" w:rsidRDefault="001F7459" w:rsidP="00540896">
      <w:pPr>
        <w:pStyle w:val="heading2normal"/>
        <w:numPr>
          <w:ilvl w:val="1"/>
          <w:numId w:val="38"/>
        </w:numPr>
        <w:spacing w:before="0" w:after="0" w:line="240" w:lineRule="auto"/>
        <w:ind w:left="0" w:firstLine="709"/>
        <w:rPr>
          <w:sz w:val="28"/>
          <w:szCs w:val="28"/>
        </w:rPr>
      </w:pPr>
      <w:bookmarkStart w:id="207" w:name="_ref_1-6adacb4ae37340"/>
      <w:r w:rsidRPr="00520A36">
        <w:rPr>
          <w:sz w:val="28"/>
          <w:szCs w:val="28"/>
        </w:rP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207"/>
    </w:p>
    <w:p w:rsidR="001F7459" w:rsidRPr="00520A36" w:rsidRDefault="001F7459" w:rsidP="00540896">
      <w:pPr>
        <w:spacing w:before="0" w:after="0" w:line="240" w:lineRule="auto"/>
        <w:ind w:firstLine="709"/>
        <w:rPr>
          <w:sz w:val="28"/>
          <w:szCs w:val="28"/>
        </w:rPr>
      </w:pPr>
      <w:r w:rsidRPr="00520A36">
        <w:rPr>
          <w:sz w:val="28"/>
          <w:szCs w:val="28"/>
        </w:rPr>
        <w:t xml:space="preserve">- в журнале </w:t>
      </w:r>
      <w:r w:rsidR="002E710D" w:rsidRPr="00520A36">
        <w:rPr>
          <w:sz w:val="28"/>
          <w:szCs w:val="28"/>
        </w:rPr>
        <w:t>учёта</w:t>
      </w:r>
      <w:r w:rsidRPr="00520A36">
        <w:rPr>
          <w:sz w:val="28"/>
          <w:szCs w:val="28"/>
        </w:rPr>
        <w:t xml:space="preserve"> результатов внутреннего контроля;</w:t>
      </w:r>
    </w:p>
    <w:p w:rsidR="001F7459" w:rsidRPr="00520A36" w:rsidRDefault="001F7459" w:rsidP="00540896">
      <w:pPr>
        <w:spacing w:before="0" w:after="0" w:line="240" w:lineRule="auto"/>
        <w:ind w:firstLine="709"/>
        <w:rPr>
          <w:sz w:val="28"/>
          <w:szCs w:val="28"/>
        </w:rPr>
      </w:pPr>
      <w:r w:rsidRPr="00520A36">
        <w:rPr>
          <w:sz w:val="28"/>
          <w:szCs w:val="28"/>
        </w:rPr>
        <w:t xml:space="preserve">- </w:t>
      </w:r>
      <w:r w:rsidR="002E710D" w:rsidRPr="00520A36">
        <w:rPr>
          <w:sz w:val="28"/>
          <w:szCs w:val="28"/>
        </w:rPr>
        <w:t>отчётах</w:t>
      </w:r>
      <w:r w:rsidRPr="00520A36">
        <w:rPr>
          <w:sz w:val="28"/>
          <w:szCs w:val="28"/>
        </w:rPr>
        <w:t xml:space="preserve"> о результатах внутреннего контроля.</w:t>
      </w:r>
    </w:p>
    <w:p w:rsidR="001F7459" w:rsidRPr="00520A36" w:rsidRDefault="002E710D" w:rsidP="00540896">
      <w:pPr>
        <w:pStyle w:val="heading2normal"/>
        <w:numPr>
          <w:ilvl w:val="1"/>
          <w:numId w:val="38"/>
        </w:numPr>
        <w:spacing w:before="0" w:after="0" w:line="240" w:lineRule="auto"/>
        <w:ind w:left="0" w:firstLine="709"/>
        <w:rPr>
          <w:sz w:val="28"/>
          <w:szCs w:val="28"/>
        </w:rPr>
      </w:pPr>
      <w:bookmarkStart w:id="208" w:name="_ref_1-7ae366d02c4b42"/>
      <w:r w:rsidRPr="00520A36">
        <w:rPr>
          <w:sz w:val="28"/>
          <w:szCs w:val="28"/>
        </w:rPr>
        <w:t>Отчёты</w:t>
      </w:r>
      <w:r w:rsidR="001F7459" w:rsidRPr="00520A36">
        <w:rPr>
          <w:sz w:val="28"/>
          <w:szCs w:val="28"/>
        </w:rPr>
        <w:t xml:space="preserve">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w:t>
      </w:r>
      <w:r w:rsidRPr="00520A36">
        <w:rPr>
          <w:sz w:val="28"/>
          <w:szCs w:val="28"/>
        </w:rPr>
        <w:t>отчётным</w:t>
      </w:r>
      <w:r w:rsidR="001F7459" w:rsidRPr="00520A36">
        <w:rPr>
          <w:sz w:val="28"/>
          <w:szCs w:val="28"/>
        </w:rPr>
        <w:t xml:space="preserve"> кварталом, представляются на утверждение руководителю.</w:t>
      </w:r>
      <w:bookmarkEnd w:id="208"/>
    </w:p>
    <w:p w:rsidR="001F7459" w:rsidRPr="00520A36" w:rsidRDefault="001F7459" w:rsidP="00540896">
      <w:pPr>
        <w:pStyle w:val="heading2normal"/>
        <w:numPr>
          <w:ilvl w:val="1"/>
          <w:numId w:val="38"/>
        </w:numPr>
        <w:spacing w:before="0" w:after="0" w:line="240" w:lineRule="auto"/>
        <w:ind w:left="0" w:firstLine="709"/>
        <w:rPr>
          <w:sz w:val="28"/>
          <w:szCs w:val="28"/>
        </w:rPr>
      </w:pPr>
      <w:bookmarkStart w:id="209" w:name="_ref_1-e5a8973e79564c"/>
      <w:r w:rsidRPr="00520A36">
        <w:rPr>
          <w:sz w:val="28"/>
          <w:szCs w:val="28"/>
        </w:rPr>
        <w:t xml:space="preserve">К </w:t>
      </w:r>
      <w:r w:rsidR="002E710D" w:rsidRPr="00520A36">
        <w:rPr>
          <w:sz w:val="28"/>
          <w:szCs w:val="28"/>
        </w:rPr>
        <w:t>отчётности</w:t>
      </w:r>
      <w:r w:rsidRPr="00520A36">
        <w:rPr>
          <w:sz w:val="28"/>
          <w:szCs w:val="28"/>
        </w:rPr>
        <w:t xml:space="preserve"> прилагается пояснительная записка, в которой содержатся:</w:t>
      </w:r>
      <w:bookmarkEnd w:id="209"/>
    </w:p>
    <w:p w:rsidR="001F7459" w:rsidRPr="00520A36" w:rsidRDefault="001F7459" w:rsidP="00540896">
      <w:pPr>
        <w:spacing w:before="0" w:after="0" w:line="240" w:lineRule="auto"/>
        <w:ind w:firstLine="709"/>
        <w:rPr>
          <w:sz w:val="28"/>
          <w:szCs w:val="28"/>
        </w:rPr>
      </w:pPr>
      <w:r w:rsidRPr="00520A36">
        <w:rPr>
          <w:sz w:val="28"/>
          <w:szCs w:val="28"/>
        </w:rPr>
        <w:t xml:space="preserve">- описание нарушений, причин их возникновения, принятых по их устранению мер. Если на момент составления </w:t>
      </w:r>
      <w:r w:rsidR="002E710D" w:rsidRPr="00520A36">
        <w:rPr>
          <w:sz w:val="28"/>
          <w:szCs w:val="28"/>
        </w:rPr>
        <w:t>отчёта</w:t>
      </w:r>
      <w:r w:rsidRPr="00520A36">
        <w:rPr>
          <w:sz w:val="28"/>
          <w:szCs w:val="28"/>
        </w:rPr>
        <w:t xml:space="preserve"> не все нарушения были устранены, указываются принимаемые меры по их устранению. Отражаются сроки и ответственные лица;</w:t>
      </w:r>
    </w:p>
    <w:p w:rsidR="001F7459" w:rsidRPr="00520A36" w:rsidRDefault="001F7459" w:rsidP="00540896">
      <w:pPr>
        <w:spacing w:before="0" w:after="0" w:line="240" w:lineRule="auto"/>
        <w:ind w:firstLine="709"/>
        <w:rPr>
          <w:sz w:val="28"/>
          <w:szCs w:val="28"/>
        </w:rPr>
      </w:pPr>
      <w:r w:rsidRPr="00520A36">
        <w:rPr>
          <w:sz w:val="28"/>
          <w:szCs w:val="28"/>
        </w:rPr>
        <w:t>- сведения о привлечении к ответственности лиц, виновных в нарушениях (если такие меры были приняты);</w:t>
      </w:r>
    </w:p>
    <w:p w:rsidR="001F7459" w:rsidRPr="00520A36" w:rsidRDefault="001F7459" w:rsidP="00540896">
      <w:pPr>
        <w:spacing w:before="0" w:after="0" w:line="240" w:lineRule="auto"/>
        <w:ind w:firstLine="709"/>
        <w:rPr>
          <w:sz w:val="28"/>
          <w:szCs w:val="28"/>
        </w:rPr>
      </w:pPr>
      <w:r w:rsidRPr="00520A36">
        <w:rPr>
          <w:sz w:val="28"/>
          <w:szCs w:val="28"/>
        </w:rPr>
        <w:t>- сведения о количестве должностных лиц, которые осуществляют внутренний контроль;</w:t>
      </w:r>
    </w:p>
    <w:p w:rsidR="001F7459" w:rsidRPr="00520A36" w:rsidRDefault="001F7459" w:rsidP="00540896">
      <w:pPr>
        <w:spacing w:before="0" w:after="0" w:line="240" w:lineRule="auto"/>
        <w:ind w:firstLine="709"/>
        <w:rPr>
          <w:sz w:val="28"/>
          <w:szCs w:val="28"/>
        </w:rPr>
      </w:pPr>
      <w:r w:rsidRPr="00520A36">
        <w:rPr>
          <w:sz w:val="28"/>
          <w:szCs w:val="28"/>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762131" w:rsidRDefault="00762131" w:rsidP="00030DFD">
      <w:pPr>
        <w:keepNext/>
        <w:keepLines/>
        <w:spacing w:before="0" w:after="0" w:line="240" w:lineRule="auto"/>
        <w:ind w:firstLine="709"/>
        <w:jc w:val="right"/>
      </w:pPr>
      <w:r>
        <w:t>Приложение 1 к Порядку организации и осуществления внутреннего контроля</w:t>
      </w:r>
      <w:r>
        <w:br/>
      </w:r>
      <w:r>
        <w:br/>
      </w:r>
      <w:r>
        <w:rPr>
          <w:b/>
        </w:rPr>
        <w:t>УТВЕРЖДАЮ</w:t>
      </w:r>
      <w:r>
        <w:br/>
      </w:r>
      <w:r>
        <w:rPr>
          <w:u w:val="single"/>
        </w:rPr>
        <w:t>                                                                            </w:t>
      </w:r>
      <w:r>
        <w:br/>
      </w:r>
      <w:r w:rsidR="002E710D">
        <w:rPr>
          <w:u w:val="single"/>
        </w:rPr>
        <w:t xml:space="preserve">    </w:t>
      </w:r>
      <w:r>
        <w:rPr>
          <w:u w:val="single"/>
        </w:rPr>
        <w:t xml:space="preserve">Глава муниципального образования «Велижский район» </w:t>
      </w:r>
      <w:r w:rsidR="003D12A2">
        <w:rPr>
          <w:u w:val="single"/>
        </w:rPr>
        <w:t>Г.А. Валикова</w:t>
      </w:r>
      <w:r>
        <w:rPr>
          <w:u w:val="single"/>
        </w:rPr>
        <w:t xml:space="preserve">    </w:t>
      </w:r>
    </w:p>
    <w:tbl>
      <w:tblPr>
        <w:tblpPr w:leftFromText="180" w:rightFromText="180" w:vertAnchor="text" w:horzAnchor="margin" w:tblpY="413"/>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3045"/>
        <w:gridCol w:w="1868"/>
        <w:gridCol w:w="1405"/>
        <w:gridCol w:w="2236"/>
      </w:tblGrid>
      <w:tr w:rsidR="00236B84" w:rsidTr="00236B84">
        <w:trPr>
          <w:cantSplit/>
        </w:trPr>
        <w:tc>
          <w:tcPr>
            <w:tcW w:w="531" w:type="pct"/>
            <w:tcBorders>
              <w:top w:val="single" w:sz="0" w:space="0" w:color="auto"/>
              <w:left w:val="single" w:sz="0" w:space="0" w:color="auto"/>
              <w:bottom w:val="single" w:sz="0" w:space="0" w:color="auto"/>
              <w:right w:val="single" w:sz="0" w:space="0" w:color="auto"/>
            </w:tcBorders>
          </w:tcPr>
          <w:p w:rsidR="00236B84" w:rsidRDefault="00236B84" w:rsidP="002E710D">
            <w:pPr>
              <w:keepNext/>
              <w:spacing w:before="0" w:after="0" w:line="240" w:lineRule="auto"/>
              <w:ind w:firstLine="0"/>
              <w:jc w:val="left"/>
            </w:pPr>
            <w:r>
              <w:rPr>
                <w:b/>
              </w:rPr>
              <w:t>№ п/п</w:t>
            </w:r>
          </w:p>
        </w:tc>
        <w:tc>
          <w:tcPr>
            <w:tcW w:w="1590" w:type="pct"/>
            <w:tcBorders>
              <w:top w:val="single" w:sz="0" w:space="0" w:color="auto"/>
              <w:left w:val="single" w:sz="0" w:space="0" w:color="auto"/>
              <w:bottom w:val="single" w:sz="0" w:space="0" w:color="auto"/>
              <w:right w:val="single" w:sz="0" w:space="0" w:color="auto"/>
            </w:tcBorders>
          </w:tcPr>
          <w:p w:rsidR="00236B84" w:rsidRPr="00F71198" w:rsidRDefault="00236B84" w:rsidP="002E710D">
            <w:pPr>
              <w:spacing w:before="0" w:after="0" w:line="240" w:lineRule="auto"/>
              <w:ind w:firstLine="0"/>
            </w:pPr>
            <w:r>
              <w:rPr>
                <w:b/>
              </w:rPr>
              <w:t>Тема проверки</w:t>
            </w:r>
          </w:p>
        </w:tc>
        <w:tc>
          <w:tcPr>
            <w:tcW w:w="976" w:type="pct"/>
            <w:tcBorders>
              <w:top w:val="single" w:sz="0" w:space="0" w:color="auto"/>
              <w:left w:val="single" w:sz="0" w:space="0" w:color="auto"/>
              <w:bottom w:val="single" w:sz="0" w:space="0" w:color="auto"/>
              <w:right w:val="single" w:sz="0" w:space="0" w:color="auto"/>
            </w:tcBorders>
          </w:tcPr>
          <w:p w:rsidR="00236B84" w:rsidRPr="00F71198" w:rsidRDefault="00236B84" w:rsidP="002E710D">
            <w:pPr>
              <w:spacing w:before="0" w:after="0" w:line="240" w:lineRule="auto"/>
              <w:ind w:firstLine="0"/>
              <w:jc w:val="center"/>
            </w:pPr>
            <w:r>
              <w:rPr>
                <w:b/>
              </w:rPr>
              <w:t>Проверяемый период</w:t>
            </w:r>
          </w:p>
        </w:tc>
        <w:tc>
          <w:tcPr>
            <w:tcW w:w="734" w:type="pct"/>
            <w:tcBorders>
              <w:top w:val="single" w:sz="0" w:space="0" w:color="auto"/>
              <w:left w:val="single" w:sz="0" w:space="0" w:color="auto"/>
              <w:bottom w:val="single" w:sz="0" w:space="0" w:color="auto"/>
              <w:right w:val="single" w:sz="0" w:space="0" w:color="auto"/>
            </w:tcBorders>
          </w:tcPr>
          <w:p w:rsidR="00236B84" w:rsidRPr="00F71198" w:rsidRDefault="00236B84" w:rsidP="002E710D">
            <w:pPr>
              <w:spacing w:before="0" w:after="0" w:line="240" w:lineRule="auto"/>
              <w:ind w:firstLine="0"/>
            </w:pPr>
            <w:r>
              <w:rPr>
                <w:b/>
              </w:rPr>
              <w:t>Период проведения проверки</w:t>
            </w:r>
          </w:p>
        </w:tc>
        <w:tc>
          <w:tcPr>
            <w:tcW w:w="1168" w:type="pct"/>
            <w:tcBorders>
              <w:top w:val="single" w:sz="0" w:space="0" w:color="auto"/>
              <w:left w:val="single" w:sz="0" w:space="0" w:color="auto"/>
              <w:bottom w:val="single" w:sz="0" w:space="0" w:color="auto"/>
              <w:right w:val="single" w:sz="0" w:space="0" w:color="auto"/>
            </w:tcBorders>
          </w:tcPr>
          <w:p w:rsidR="00236B84" w:rsidRPr="00F71198" w:rsidRDefault="00236B84" w:rsidP="002E710D">
            <w:pPr>
              <w:spacing w:before="0" w:after="0" w:line="240" w:lineRule="auto"/>
              <w:ind w:firstLine="0"/>
            </w:pPr>
            <w:r>
              <w:rPr>
                <w:b/>
              </w:rPr>
              <w:t xml:space="preserve">Должностное лицо, ответственное за проведение проверки </w:t>
            </w:r>
          </w:p>
        </w:tc>
      </w:tr>
      <w:tr w:rsidR="003D12A2" w:rsidTr="00236B84">
        <w:trPr>
          <w:cantSplit/>
        </w:trPr>
        <w:tc>
          <w:tcPr>
            <w:tcW w:w="531" w:type="pct"/>
            <w:tcBorders>
              <w:top w:val="single" w:sz="0" w:space="0" w:color="auto"/>
              <w:left w:val="single" w:sz="0" w:space="0" w:color="auto"/>
              <w:bottom w:val="single" w:sz="0" w:space="0" w:color="auto"/>
              <w:right w:val="single" w:sz="0" w:space="0" w:color="auto"/>
            </w:tcBorders>
          </w:tcPr>
          <w:p w:rsidR="003D12A2" w:rsidRDefault="003D12A2" w:rsidP="002E710D">
            <w:pPr>
              <w:keepNext/>
              <w:spacing w:before="0" w:after="0" w:line="240" w:lineRule="auto"/>
              <w:ind w:firstLine="0"/>
              <w:jc w:val="left"/>
            </w:pPr>
            <w:r>
              <w:lastRenderedPageBreak/>
              <w:t>1</w:t>
            </w:r>
          </w:p>
        </w:tc>
        <w:tc>
          <w:tcPr>
            <w:tcW w:w="1590" w:type="pct"/>
            <w:tcBorders>
              <w:top w:val="single" w:sz="0" w:space="0" w:color="auto"/>
              <w:left w:val="single" w:sz="0" w:space="0" w:color="auto"/>
              <w:bottom w:val="single" w:sz="0" w:space="0" w:color="auto"/>
              <w:right w:val="single" w:sz="0" w:space="0" w:color="auto"/>
            </w:tcBorders>
          </w:tcPr>
          <w:p w:rsidR="003D12A2" w:rsidRPr="00F71198" w:rsidRDefault="003D12A2" w:rsidP="002E710D">
            <w:pPr>
              <w:spacing w:before="0" w:after="0" w:line="240" w:lineRule="auto"/>
              <w:ind w:firstLine="0"/>
              <w:jc w:val="left"/>
            </w:pPr>
            <w:r w:rsidRPr="00F71198">
              <w:t>Ревизия кассы, соблюдение порядка ведения кассовых операций</w:t>
            </w:r>
          </w:p>
          <w:p w:rsidR="003D12A2" w:rsidRPr="00F71198" w:rsidRDefault="003D12A2" w:rsidP="002E710D">
            <w:pPr>
              <w:spacing w:before="0" w:after="0" w:line="240" w:lineRule="auto"/>
              <w:ind w:firstLine="0"/>
              <w:jc w:val="left"/>
            </w:pPr>
            <w:r w:rsidRPr="00F71198">
              <w:t xml:space="preserve">Проверка наличия, выдачи и списания бланков строгой </w:t>
            </w:r>
            <w:r>
              <w:t>отчёт</w:t>
            </w:r>
            <w:r w:rsidRPr="00F71198">
              <w:t>ности</w:t>
            </w:r>
          </w:p>
        </w:tc>
        <w:tc>
          <w:tcPr>
            <w:tcW w:w="976" w:type="pct"/>
            <w:tcBorders>
              <w:top w:val="single" w:sz="0" w:space="0" w:color="auto"/>
              <w:left w:val="single" w:sz="0" w:space="0" w:color="auto"/>
              <w:bottom w:val="single" w:sz="0" w:space="0" w:color="auto"/>
              <w:right w:val="single" w:sz="0" w:space="0" w:color="auto"/>
            </w:tcBorders>
          </w:tcPr>
          <w:p w:rsidR="003D12A2" w:rsidRPr="00F71198" w:rsidRDefault="003D12A2" w:rsidP="002E710D">
            <w:pPr>
              <w:spacing w:before="0" w:after="0" w:line="240" w:lineRule="auto"/>
              <w:ind w:firstLine="0"/>
              <w:jc w:val="left"/>
            </w:pPr>
            <w:r w:rsidRPr="00F71198">
              <w:t xml:space="preserve">Ежеквартально на последний день </w:t>
            </w:r>
            <w:r>
              <w:t>отчёт</w:t>
            </w:r>
            <w:r w:rsidRPr="00F71198">
              <w:t>ного квартала</w:t>
            </w:r>
          </w:p>
        </w:tc>
        <w:tc>
          <w:tcPr>
            <w:tcW w:w="734" w:type="pct"/>
            <w:tcBorders>
              <w:top w:val="single" w:sz="0" w:space="0" w:color="auto"/>
              <w:left w:val="single" w:sz="0" w:space="0" w:color="auto"/>
              <w:bottom w:val="single" w:sz="0" w:space="0" w:color="auto"/>
              <w:right w:val="single" w:sz="0" w:space="0" w:color="auto"/>
            </w:tcBorders>
          </w:tcPr>
          <w:p w:rsidR="003D12A2" w:rsidRPr="00F71198" w:rsidRDefault="003D12A2" w:rsidP="002E710D">
            <w:pPr>
              <w:spacing w:before="0" w:after="0" w:line="240" w:lineRule="auto"/>
              <w:ind w:firstLine="0"/>
              <w:jc w:val="left"/>
            </w:pPr>
            <w:r w:rsidRPr="00F71198">
              <w:t>Квартал</w:t>
            </w:r>
          </w:p>
        </w:tc>
        <w:tc>
          <w:tcPr>
            <w:tcW w:w="1168" w:type="pct"/>
            <w:tcBorders>
              <w:top w:val="single" w:sz="0" w:space="0" w:color="auto"/>
              <w:left w:val="single" w:sz="0" w:space="0" w:color="auto"/>
              <w:bottom w:val="single" w:sz="0" w:space="0" w:color="auto"/>
              <w:right w:val="single" w:sz="0" w:space="0" w:color="auto"/>
            </w:tcBorders>
          </w:tcPr>
          <w:p w:rsidR="003D12A2" w:rsidRPr="00F71198" w:rsidRDefault="003D12A2" w:rsidP="002E710D">
            <w:pPr>
              <w:spacing w:before="0" w:after="0" w:line="240" w:lineRule="auto"/>
              <w:ind w:firstLine="0"/>
              <w:jc w:val="left"/>
            </w:pPr>
            <w:r w:rsidRPr="00F71198">
              <w:t>Главный бухгалтер</w:t>
            </w:r>
          </w:p>
        </w:tc>
      </w:tr>
      <w:tr w:rsidR="003D12A2" w:rsidTr="00236B84">
        <w:trPr>
          <w:cantSplit/>
        </w:trPr>
        <w:tc>
          <w:tcPr>
            <w:tcW w:w="531" w:type="pct"/>
            <w:tcBorders>
              <w:top w:val="single" w:sz="0" w:space="0" w:color="auto"/>
              <w:left w:val="single" w:sz="0" w:space="0" w:color="auto"/>
              <w:bottom w:val="single" w:sz="0" w:space="0" w:color="auto"/>
              <w:right w:val="single" w:sz="0" w:space="0" w:color="auto"/>
            </w:tcBorders>
          </w:tcPr>
          <w:p w:rsidR="003D12A2" w:rsidRDefault="003D12A2" w:rsidP="002E710D">
            <w:pPr>
              <w:keepNext/>
              <w:spacing w:before="0" w:after="0" w:line="240" w:lineRule="auto"/>
              <w:ind w:firstLine="0"/>
              <w:jc w:val="left"/>
            </w:pPr>
            <w:r>
              <w:t>2</w:t>
            </w:r>
          </w:p>
        </w:tc>
        <w:tc>
          <w:tcPr>
            <w:tcW w:w="1590" w:type="pct"/>
            <w:tcBorders>
              <w:top w:val="single" w:sz="0" w:space="0" w:color="auto"/>
              <w:left w:val="single" w:sz="0" w:space="0" w:color="auto"/>
              <w:bottom w:val="single" w:sz="0" w:space="0" w:color="auto"/>
              <w:right w:val="single" w:sz="0" w:space="0" w:color="auto"/>
            </w:tcBorders>
          </w:tcPr>
          <w:p w:rsidR="003D12A2" w:rsidRPr="00F71198" w:rsidRDefault="003D12A2" w:rsidP="002E710D">
            <w:pPr>
              <w:spacing w:before="0" w:after="0" w:line="240" w:lineRule="auto"/>
              <w:ind w:firstLine="0"/>
              <w:jc w:val="left"/>
            </w:pPr>
            <w:r w:rsidRPr="00F71198">
              <w:t>Проверка соблюдения лимита денежных средств в кассе</w:t>
            </w:r>
          </w:p>
        </w:tc>
        <w:tc>
          <w:tcPr>
            <w:tcW w:w="976" w:type="pct"/>
            <w:tcBorders>
              <w:top w:val="single" w:sz="0" w:space="0" w:color="auto"/>
              <w:left w:val="single" w:sz="0" w:space="0" w:color="auto"/>
              <w:bottom w:val="single" w:sz="0" w:space="0" w:color="auto"/>
              <w:right w:val="single" w:sz="0" w:space="0" w:color="auto"/>
            </w:tcBorders>
          </w:tcPr>
          <w:p w:rsidR="003D12A2" w:rsidRPr="00F71198" w:rsidRDefault="003D12A2" w:rsidP="002E710D">
            <w:pPr>
              <w:spacing w:before="0" w:after="0" w:line="240" w:lineRule="auto"/>
              <w:ind w:firstLine="0"/>
              <w:jc w:val="left"/>
            </w:pPr>
            <w:r w:rsidRPr="00F71198">
              <w:t>Ежемесячно</w:t>
            </w:r>
          </w:p>
        </w:tc>
        <w:tc>
          <w:tcPr>
            <w:tcW w:w="734" w:type="pct"/>
            <w:tcBorders>
              <w:top w:val="single" w:sz="0" w:space="0" w:color="auto"/>
              <w:left w:val="single" w:sz="0" w:space="0" w:color="auto"/>
              <w:bottom w:val="single" w:sz="0" w:space="0" w:color="auto"/>
              <w:right w:val="single" w:sz="0" w:space="0" w:color="auto"/>
            </w:tcBorders>
          </w:tcPr>
          <w:p w:rsidR="003D12A2" w:rsidRPr="00F71198" w:rsidRDefault="003D12A2" w:rsidP="002E710D">
            <w:pPr>
              <w:spacing w:before="0" w:after="0" w:line="240" w:lineRule="auto"/>
              <w:ind w:firstLine="0"/>
              <w:jc w:val="left"/>
            </w:pPr>
            <w:r w:rsidRPr="00F71198">
              <w:t>Месяц</w:t>
            </w:r>
          </w:p>
        </w:tc>
        <w:tc>
          <w:tcPr>
            <w:tcW w:w="1168" w:type="pct"/>
            <w:tcBorders>
              <w:top w:val="single" w:sz="0" w:space="0" w:color="auto"/>
              <w:left w:val="single" w:sz="0" w:space="0" w:color="auto"/>
              <w:bottom w:val="single" w:sz="0" w:space="0" w:color="auto"/>
              <w:right w:val="single" w:sz="0" w:space="0" w:color="auto"/>
            </w:tcBorders>
          </w:tcPr>
          <w:p w:rsidR="003D12A2" w:rsidRPr="00F71198" w:rsidRDefault="003D12A2" w:rsidP="002E710D">
            <w:pPr>
              <w:spacing w:before="0" w:after="0" w:line="240" w:lineRule="auto"/>
              <w:ind w:firstLine="0"/>
              <w:jc w:val="left"/>
            </w:pPr>
            <w:r w:rsidRPr="00F71198">
              <w:t>Главный бухгалтер</w:t>
            </w:r>
          </w:p>
        </w:tc>
      </w:tr>
      <w:tr w:rsidR="003D12A2" w:rsidTr="00236B84">
        <w:trPr>
          <w:cantSplit/>
        </w:trPr>
        <w:tc>
          <w:tcPr>
            <w:tcW w:w="531" w:type="pct"/>
            <w:tcBorders>
              <w:top w:val="single" w:sz="0" w:space="0" w:color="auto"/>
              <w:left w:val="single" w:sz="0" w:space="0" w:color="auto"/>
              <w:bottom w:val="single" w:sz="0" w:space="0" w:color="auto"/>
              <w:right w:val="single" w:sz="0" w:space="0" w:color="auto"/>
            </w:tcBorders>
          </w:tcPr>
          <w:p w:rsidR="003D12A2" w:rsidRDefault="003D12A2" w:rsidP="002E710D">
            <w:pPr>
              <w:keepNext/>
              <w:spacing w:before="0" w:after="0" w:line="240" w:lineRule="auto"/>
              <w:ind w:firstLine="0"/>
              <w:jc w:val="left"/>
            </w:pPr>
            <w:r>
              <w:t>3</w:t>
            </w:r>
          </w:p>
        </w:tc>
        <w:tc>
          <w:tcPr>
            <w:tcW w:w="1590" w:type="pct"/>
            <w:tcBorders>
              <w:top w:val="single" w:sz="0" w:space="0" w:color="auto"/>
              <w:left w:val="single" w:sz="0" w:space="0" w:color="auto"/>
              <w:bottom w:val="single" w:sz="0" w:space="0" w:color="auto"/>
              <w:right w:val="single" w:sz="0" w:space="0" w:color="auto"/>
            </w:tcBorders>
          </w:tcPr>
          <w:p w:rsidR="003D12A2" w:rsidRPr="00F71198" w:rsidRDefault="003D12A2" w:rsidP="002E710D">
            <w:pPr>
              <w:spacing w:before="0" w:after="0" w:line="240" w:lineRule="auto"/>
              <w:ind w:firstLine="0"/>
              <w:jc w:val="left"/>
            </w:pPr>
            <w:r w:rsidRPr="00F71198">
              <w:t>Проверка наличия актов сверки с поставщиками и подрядчиками</w:t>
            </w:r>
          </w:p>
        </w:tc>
        <w:tc>
          <w:tcPr>
            <w:tcW w:w="976" w:type="pct"/>
            <w:tcBorders>
              <w:top w:val="single" w:sz="0" w:space="0" w:color="auto"/>
              <w:left w:val="single" w:sz="0" w:space="0" w:color="auto"/>
              <w:bottom w:val="single" w:sz="0" w:space="0" w:color="auto"/>
              <w:right w:val="single" w:sz="0" w:space="0" w:color="auto"/>
            </w:tcBorders>
          </w:tcPr>
          <w:p w:rsidR="003D12A2" w:rsidRPr="00F71198" w:rsidRDefault="003D12A2" w:rsidP="002E710D">
            <w:pPr>
              <w:spacing w:before="0" w:after="0" w:line="240" w:lineRule="auto"/>
              <w:ind w:firstLine="0"/>
              <w:jc w:val="left"/>
            </w:pPr>
            <w:r w:rsidRPr="00F71198">
              <w:t>На 1 января</w:t>
            </w:r>
          </w:p>
          <w:p w:rsidR="003D12A2" w:rsidRPr="00F71198" w:rsidRDefault="003D12A2" w:rsidP="002E710D">
            <w:pPr>
              <w:spacing w:before="0" w:after="0" w:line="240" w:lineRule="auto"/>
              <w:ind w:firstLine="0"/>
              <w:jc w:val="left"/>
            </w:pPr>
            <w:r w:rsidRPr="00F71198">
              <w:t>На 1 июля</w:t>
            </w:r>
          </w:p>
        </w:tc>
        <w:tc>
          <w:tcPr>
            <w:tcW w:w="734" w:type="pct"/>
            <w:tcBorders>
              <w:top w:val="single" w:sz="0" w:space="0" w:color="auto"/>
              <w:left w:val="single" w:sz="0" w:space="0" w:color="auto"/>
              <w:bottom w:val="single" w:sz="0" w:space="0" w:color="auto"/>
              <w:right w:val="single" w:sz="0" w:space="0" w:color="auto"/>
            </w:tcBorders>
          </w:tcPr>
          <w:p w:rsidR="003D12A2" w:rsidRPr="00F71198" w:rsidRDefault="003D12A2" w:rsidP="002E710D">
            <w:pPr>
              <w:spacing w:before="0" w:after="0" w:line="240" w:lineRule="auto"/>
              <w:ind w:firstLine="0"/>
              <w:jc w:val="left"/>
            </w:pPr>
            <w:r w:rsidRPr="00F71198">
              <w:t>Полугодие</w:t>
            </w:r>
          </w:p>
        </w:tc>
        <w:tc>
          <w:tcPr>
            <w:tcW w:w="1168" w:type="pct"/>
            <w:tcBorders>
              <w:top w:val="single" w:sz="0" w:space="0" w:color="auto"/>
              <w:left w:val="single" w:sz="0" w:space="0" w:color="auto"/>
              <w:bottom w:val="single" w:sz="0" w:space="0" w:color="auto"/>
              <w:right w:val="single" w:sz="0" w:space="0" w:color="auto"/>
            </w:tcBorders>
          </w:tcPr>
          <w:p w:rsidR="003D12A2" w:rsidRPr="00F71198" w:rsidRDefault="003D12A2" w:rsidP="002E710D">
            <w:pPr>
              <w:spacing w:before="0" w:after="0" w:line="240" w:lineRule="auto"/>
              <w:ind w:firstLine="0"/>
              <w:jc w:val="left"/>
            </w:pPr>
            <w:r w:rsidRPr="00F71198">
              <w:t>Главный бухгалтер</w:t>
            </w:r>
          </w:p>
          <w:p w:rsidR="003D12A2" w:rsidRPr="00F71198" w:rsidRDefault="003D12A2" w:rsidP="002E710D">
            <w:pPr>
              <w:spacing w:before="0" w:after="0" w:line="240" w:lineRule="auto"/>
              <w:ind w:firstLine="0"/>
              <w:jc w:val="left"/>
            </w:pPr>
          </w:p>
        </w:tc>
      </w:tr>
      <w:tr w:rsidR="003D12A2" w:rsidTr="00236B84">
        <w:trPr>
          <w:cantSplit/>
        </w:trPr>
        <w:tc>
          <w:tcPr>
            <w:tcW w:w="531" w:type="pct"/>
            <w:tcBorders>
              <w:top w:val="single" w:sz="0" w:space="0" w:color="auto"/>
              <w:left w:val="single" w:sz="0" w:space="0" w:color="auto"/>
              <w:bottom w:val="single" w:sz="0" w:space="0" w:color="auto"/>
              <w:right w:val="single" w:sz="0" w:space="0" w:color="auto"/>
            </w:tcBorders>
          </w:tcPr>
          <w:p w:rsidR="003D12A2" w:rsidRDefault="003D12A2" w:rsidP="002E710D">
            <w:pPr>
              <w:keepNext/>
              <w:spacing w:before="0" w:after="0" w:line="240" w:lineRule="auto"/>
              <w:ind w:firstLine="0"/>
              <w:jc w:val="left"/>
            </w:pPr>
            <w:r>
              <w:t>4</w:t>
            </w:r>
          </w:p>
        </w:tc>
        <w:tc>
          <w:tcPr>
            <w:tcW w:w="1590" w:type="pct"/>
            <w:tcBorders>
              <w:top w:val="single" w:sz="0" w:space="0" w:color="auto"/>
              <w:left w:val="single" w:sz="0" w:space="0" w:color="auto"/>
              <w:bottom w:val="single" w:sz="0" w:space="0" w:color="auto"/>
              <w:right w:val="single" w:sz="0" w:space="0" w:color="auto"/>
            </w:tcBorders>
          </w:tcPr>
          <w:p w:rsidR="003D12A2" w:rsidRPr="00F71198" w:rsidRDefault="003D12A2" w:rsidP="002E710D">
            <w:pPr>
              <w:spacing w:before="0" w:after="0" w:line="240" w:lineRule="auto"/>
              <w:ind w:firstLine="0"/>
              <w:jc w:val="left"/>
            </w:pPr>
            <w:r w:rsidRPr="00F71198">
              <w:t xml:space="preserve">Проверка правильности </w:t>
            </w:r>
            <w:r>
              <w:t>расчёт</w:t>
            </w:r>
            <w:r w:rsidRPr="00F71198">
              <w:t xml:space="preserve">ов с Казначейством </w:t>
            </w:r>
            <w:r w:rsidRPr="00F71198">
              <w:br/>
              <w:t>России, финансовыми, налоговыми органами, внебюджетными фондами, другими организациями</w:t>
            </w:r>
          </w:p>
        </w:tc>
        <w:tc>
          <w:tcPr>
            <w:tcW w:w="976" w:type="pct"/>
            <w:tcBorders>
              <w:top w:val="single" w:sz="0" w:space="0" w:color="auto"/>
              <w:left w:val="single" w:sz="0" w:space="0" w:color="auto"/>
              <w:bottom w:val="single" w:sz="0" w:space="0" w:color="auto"/>
              <w:right w:val="single" w:sz="0" w:space="0" w:color="auto"/>
            </w:tcBorders>
          </w:tcPr>
          <w:p w:rsidR="003D12A2" w:rsidRPr="00F71198" w:rsidRDefault="003D12A2" w:rsidP="002E710D">
            <w:pPr>
              <w:spacing w:before="0" w:after="0" w:line="240" w:lineRule="auto"/>
              <w:ind w:firstLine="0"/>
              <w:jc w:val="left"/>
            </w:pPr>
            <w:r w:rsidRPr="00F71198">
              <w:t>Ежегодно на 1 января</w:t>
            </w:r>
          </w:p>
        </w:tc>
        <w:tc>
          <w:tcPr>
            <w:tcW w:w="734" w:type="pct"/>
            <w:tcBorders>
              <w:top w:val="single" w:sz="0" w:space="0" w:color="auto"/>
              <w:left w:val="single" w:sz="0" w:space="0" w:color="auto"/>
              <w:bottom w:val="single" w:sz="0" w:space="0" w:color="auto"/>
              <w:right w:val="single" w:sz="0" w:space="0" w:color="auto"/>
            </w:tcBorders>
          </w:tcPr>
          <w:p w:rsidR="003D12A2" w:rsidRPr="00F71198" w:rsidRDefault="003D12A2" w:rsidP="002E710D">
            <w:pPr>
              <w:spacing w:before="0" w:after="0" w:line="240" w:lineRule="auto"/>
              <w:ind w:firstLine="0"/>
              <w:jc w:val="left"/>
            </w:pPr>
            <w:r w:rsidRPr="00F71198">
              <w:t>Год</w:t>
            </w:r>
          </w:p>
        </w:tc>
        <w:tc>
          <w:tcPr>
            <w:tcW w:w="1168" w:type="pct"/>
            <w:tcBorders>
              <w:top w:val="single" w:sz="0" w:space="0" w:color="auto"/>
              <w:left w:val="single" w:sz="0" w:space="0" w:color="auto"/>
              <w:bottom w:val="single" w:sz="0" w:space="0" w:color="auto"/>
              <w:right w:val="single" w:sz="0" w:space="0" w:color="auto"/>
            </w:tcBorders>
          </w:tcPr>
          <w:p w:rsidR="003D12A2" w:rsidRPr="00F71198" w:rsidRDefault="003D12A2" w:rsidP="002E710D">
            <w:pPr>
              <w:spacing w:before="0" w:after="0" w:line="240" w:lineRule="auto"/>
              <w:ind w:firstLine="0"/>
              <w:jc w:val="left"/>
            </w:pPr>
            <w:r w:rsidRPr="00F71198">
              <w:t>Главный бухгалтер</w:t>
            </w:r>
          </w:p>
          <w:p w:rsidR="003D12A2" w:rsidRPr="00F71198" w:rsidRDefault="003D12A2" w:rsidP="002E710D">
            <w:pPr>
              <w:spacing w:before="0" w:after="0" w:line="240" w:lineRule="auto"/>
              <w:ind w:firstLine="0"/>
              <w:jc w:val="left"/>
            </w:pPr>
          </w:p>
        </w:tc>
      </w:tr>
      <w:tr w:rsidR="003D12A2" w:rsidTr="00236B84">
        <w:trPr>
          <w:cantSplit/>
        </w:trPr>
        <w:tc>
          <w:tcPr>
            <w:tcW w:w="531" w:type="pct"/>
            <w:tcBorders>
              <w:top w:val="single" w:sz="0" w:space="0" w:color="auto"/>
              <w:left w:val="single" w:sz="0" w:space="0" w:color="auto"/>
              <w:bottom w:val="single" w:sz="0" w:space="0" w:color="auto"/>
              <w:right w:val="single" w:sz="0" w:space="0" w:color="auto"/>
            </w:tcBorders>
          </w:tcPr>
          <w:p w:rsidR="003D12A2" w:rsidRDefault="003D12A2" w:rsidP="002E710D">
            <w:pPr>
              <w:keepNext/>
              <w:spacing w:before="0" w:after="0" w:line="240" w:lineRule="auto"/>
              <w:ind w:firstLine="0"/>
              <w:jc w:val="left"/>
            </w:pPr>
            <w:r>
              <w:t>5</w:t>
            </w:r>
          </w:p>
        </w:tc>
        <w:tc>
          <w:tcPr>
            <w:tcW w:w="1590" w:type="pct"/>
            <w:tcBorders>
              <w:top w:val="single" w:sz="0" w:space="0" w:color="auto"/>
              <w:left w:val="single" w:sz="0" w:space="0" w:color="auto"/>
              <w:bottom w:val="single" w:sz="0" w:space="0" w:color="auto"/>
              <w:right w:val="single" w:sz="0" w:space="0" w:color="auto"/>
            </w:tcBorders>
          </w:tcPr>
          <w:p w:rsidR="003D12A2" w:rsidRPr="00F71198" w:rsidRDefault="003D12A2" w:rsidP="002E710D">
            <w:pPr>
              <w:spacing w:before="0" w:after="0" w:line="240" w:lineRule="auto"/>
              <w:ind w:firstLine="0"/>
              <w:jc w:val="left"/>
            </w:pPr>
            <w:r w:rsidRPr="00F71198">
              <w:t>Инвентаризация нефинансовых активов</w:t>
            </w:r>
          </w:p>
        </w:tc>
        <w:tc>
          <w:tcPr>
            <w:tcW w:w="976" w:type="pct"/>
            <w:tcBorders>
              <w:top w:val="single" w:sz="0" w:space="0" w:color="auto"/>
              <w:left w:val="single" w:sz="0" w:space="0" w:color="auto"/>
              <w:bottom w:val="single" w:sz="0" w:space="0" w:color="auto"/>
              <w:right w:val="single" w:sz="0" w:space="0" w:color="auto"/>
            </w:tcBorders>
          </w:tcPr>
          <w:p w:rsidR="003D12A2" w:rsidRPr="00F71198" w:rsidRDefault="003D12A2" w:rsidP="002E710D">
            <w:pPr>
              <w:spacing w:before="0" w:after="0" w:line="240" w:lineRule="auto"/>
              <w:ind w:firstLine="0"/>
              <w:jc w:val="left"/>
            </w:pPr>
            <w:r w:rsidRPr="00F71198">
              <w:t>Ежегодно на 1 декабря</w:t>
            </w:r>
          </w:p>
        </w:tc>
        <w:tc>
          <w:tcPr>
            <w:tcW w:w="734" w:type="pct"/>
            <w:tcBorders>
              <w:top w:val="single" w:sz="0" w:space="0" w:color="auto"/>
              <w:left w:val="single" w:sz="0" w:space="0" w:color="auto"/>
              <w:bottom w:val="single" w:sz="0" w:space="0" w:color="auto"/>
              <w:right w:val="single" w:sz="0" w:space="0" w:color="auto"/>
            </w:tcBorders>
          </w:tcPr>
          <w:p w:rsidR="003D12A2" w:rsidRPr="00F71198" w:rsidRDefault="003D12A2" w:rsidP="002E710D">
            <w:pPr>
              <w:spacing w:before="0" w:after="0" w:line="240" w:lineRule="auto"/>
              <w:ind w:firstLine="0"/>
              <w:jc w:val="left"/>
            </w:pPr>
            <w:r w:rsidRPr="00F71198">
              <w:t>Год</w:t>
            </w:r>
          </w:p>
        </w:tc>
        <w:tc>
          <w:tcPr>
            <w:tcW w:w="1168" w:type="pct"/>
            <w:tcBorders>
              <w:top w:val="single" w:sz="0" w:space="0" w:color="auto"/>
              <w:left w:val="single" w:sz="0" w:space="0" w:color="auto"/>
              <w:bottom w:val="single" w:sz="0" w:space="0" w:color="auto"/>
              <w:right w:val="single" w:sz="0" w:space="0" w:color="auto"/>
            </w:tcBorders>
          </w:tcPr>
          <w:p w:rsidR="003D12A2" w:rsidRPr="00F71198" w:rsidRDefault="003D12A2" w:rsidP="002E710D">
            <w:pPr>
              <w:spacing w:before="0" w:after="0" w:line="240" w:lineRule="auto"/>
              <w:ind w:firstLine="0"/>
              <w:jc w:val="left"/>
            </w:pPr>
            <w:r w:rsidRPr="00F71198">
              <w:t>Председатель инвентаризационной комиссии</w:t>
            </w:r>
          </w:p>
        </w:tc>
      </w:tr>
      <w:tr w:rsidR="003D12A2" w:rsidTr="00236B84">
        <w:trPr>
          <w:cantSplit/>
        </w:trPr>
        <w:tc>
          <w:tcPr>
            <w:tcW w:w="531" w:type="pct"/>
            <w:tcBorders>
              <w:top w:val="single" w:sz="0" w:space="0" w:color="auto"/>
              <w:left w:val="single" w:sz="0" w:space="0" w:color="auto"/>
              <w:bottom w:val="single" w:sz="0" w:space="0" w:color="auto"/>
              <w:right w:val="single" w:sz="0" w:space="0" w:color="auto"/>
            </w:tcBorders>
          </w:tcPr>
          <w:p w:rsidR="003D12A2" w:rsidRDefault="003D12A2" w:rsidP="002E710D">
            <w:pPr>
              <w:keepNext/>
              <w:spacing w:before="0" w:after="0" w:line="240" w:lineRule="auto"/>
              <w:ind w:firstLine="0"/>
              <w:jc w:val="left"/>
            </w:pPr>
            <w:r>
              <w:t>6</w:t>
            </w:r>
          </w:p>
        </w:tc>
        <w:tc>
          <w:tcPr>
            <w:tcW w:w="1590" w:type="pct"/>
            <w:tcBorders>
              <w:top w:val="single" w:sz="0" w:space="0" w:color="auto"/>
              <w:left w:val="single" w:sz="0" w:space="0" w:color="auto"/>
              <w:bottom w:val="single" w:sz="0" w:space="0" w:color="auto"/>
              <w:right w:val="single" w:sz="0" w:space="0" w:color="auto"/>
            </w:tcBorders>
          </w:tcPr>
          <w:p w:rsidR="003D12A2" w:rsidRPr="00F71198" w:rsidRDefault="003D12A2" w:rsidP="002E710D">
            <w:pPr>
              <w:spacing w:before="0" w:after="0" w:line="240" w:lineRule="auto"/>
              <w:ind w:firstLine="0"/>
              <w:jc w:val="left"/>
            </w:pPr>
            <w:r w:rsidRPr="00F71198">
              <w:t>Инвентаризация финансовых активов</w:t>
            </w:r>
          </w:p>
        </w:tc>
        <w:tc>
          <w:tcPr>
            <w:tcW w:w="976" w:type="pct"/>
            <w:tcBorders>
              <w:top w:val="single" w:sz="0" w:space="0" w:color="auto"/>
              <w:left w:val="single" w:sz="0" w:space="0" w:color="auto"/>
              <w:bottom w:val="single" w:sz="0" w:space="0" w:color="auto"/>
              <w:right w:val="single" w:sz="0" w:space="0" w:color="auto"/>
            </w:tcBorders>
          </w:tcPr>
          <w:p w:rsidR="003D12A2" w:rsidRPr="00F71198" w:rsidRDefault="003D12A2" w:rsidP="002E710D">
            <w:pPr>
              <w:spacing w:before="0" w:after="0" w:line="240" w:lineRule="auto"/>
              <w:ind w:firstLine="0"/>
              <w:jc w:val="left"/>
            </w:pPr>
            <w:r w:rsidRPr="00F71198">
              <w:t>Ежегодно на 1 января</w:t>
            </w:r>
          </w:p>
        </w:tc>
        <w:tc>
          <w:tcPr>
            <w:tcW w:w="734" w:type="pct"/>
            <w:tcBorders>
              <w:top w:val="single" w:sz="0" w:space="0" w:color="auto"/>
              <w:left w:val="single" w:sz="0" w:space="0" w:color="auto"/>
              <w:bottom w:val="single" w:sz="0" w:space="0" w:color="auto"/>
              <w:right w:val="single" w:sz="0" w:space="0" w:color="auto"/>
            </w:tcBorders>
          </w:tcPr>
          <w:p w:rsidR="003D12A2" w:rsidRPr="00F71198" w:rsidRDefault="003D12A2" w:rsidP="002E710D">
            <w:pPr>
              <w:spacing w:before="0" w:after="0" w:line="240" w:lineRule="auto"/>
              <w:ind w:firstLine="0"/>
              <w:jc w:val="left"/>
            </w:pPr>
            <w:r w:rsidRPr="00F71198">
              <w:t>Год</w:t>
            </w:r>
          </w:p>
        </w:tc>
        <w:tc>
          <w:tcPr>
            <w:tcW w:w="1168" w:type="pct"/>
            <w:tcBorders>
              <w:top w:val="single" w:sz="0" w:space="0" w:color="auto"/>
              <w:left w:val="single" w:sz="0" w:space="0" w:color="auto"/>
              <w:bottom w:val="single" w:sz="0" w:space="0" w:color="auto"/>
              <w:right w:val="single" w:sz="0" w:space="0" w:color="auto"/>
            </w:tcBorders>
          </w:tcPr>
          <w:p w:rsidR="003D12A2" w:rsidRPr="00F71198" w:rsidRDefault="003D12A2" w:rsidP="002E710D">
            <w:pPr>
              <w:spacing w:before="0" w:after="0" w:line="240" w:lineRule="auto"/>
              <w:ind w:firstLine="0"/>
              <w:jc w:val="left"/>
            </w:pPr>
            <w:r w:rsidRPr="00F71198">
              <w:t>Председатель инвентаризационной комиссии</w:t>
            </w:r>
          </w:p>
        </w:tc>
      </w:tr>
    </w:tbl>
    <w:p w:rsidR="00762131" w:rsidRDefault="00762131" w:rsidP="00030DFD">
      <w:pPr>
        <w:spacing w:before="0" w:after="0" w:line="240" w:lineRule="auto"/>
        <w:ind w:firstLine="709"/>
        <w:jc w:val="center"/>
      </w:pPr>
      <w:r>
        <w:rPr>
          <w:b/>
        </w:rPr>
        <w:t xml:space="preserve">План (график) проведения проверок в рамках внутреннего контроля </w:t>
      </w:r>
    </w:p>
    <w:p w:rsidR="00762131" w:rsidRDefault="00762131" w:rsidP="00030DFD">
      <w:pPr>
        <w:spacing w:line="240" w:lineRule="auto"/>
        <w:ind w:firstLine="709"/>
        <w:sectPr w:rsidR="00762131">
          <w:headerReference w:type="default" r:id="rId415"/>
          <w:footerReference w:type="default" r:id="rId416"/>
          <w:footerReference w:type="first" r:id="rId417"/>
          <w:footnotePr>
            <w:numRestart w:val="eachSect"/>
          </w:footnotePr>
          <w:pgSz w:w="11907" w:h="16839" w:code="9"/>
          <w:pgMar w:top="1134" w:right="850" w:bottom="1134" w:left="1701" w:header="720" w:footer="720" w:gutter="0"/>
          <w:pgNumType w:start="1"/>
          <w:cols w:space="720"/>
          <w:titlePg/>
        </w:sectPr>
      </w:pPr>
    </w:p>
    <w:p w:rsidR="00762131" w:rsidRDefault="00762131" w:rsidP="00030DFD">
      <w:pPr>
        <w:keepNext/>
        <w:keepLines/>
        <w:spacing w:line="240" w:lineRule="auto"/>
        <w:ind w:firstLine="709"/>
        <w:jc w:val="right"/>
      </w:pPr>
      <w:r>
        <w:lastRenderedPageBreak/>
        <w:t>Приложение 2 к Порядку организации и осуществления внутреннего контроля</w:t>
      </w:r>
    </w:p>
    <w:p w:rsidR="00762131" w:rsidRDefault="00762131" w:rsidP="00030DFD">
      <w:pPr>
        <w:spacing w:line="240" w:lineRule="auto"/>
        <w:ind w:firstLine="709"/>
        <w:jc w:val="center"/>
        <w:rPr>
          <w:b/>
        </w:rPr>
      </w:pPr>
      <w:r>
        <w:rPr>
          <w:b/>
        </w:rPr>
        <w:t xml:space="preserve">Журнал учёта результатов внутреннего контроля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1"/>
        <w:gridCol w:w="1494"/>
        <w:gridCol w:w="2657"/>
        <w:gridCol w:w="1693"/>
        <w:gridCol w:w="1844"/>
        <w:gridCol w:w="2296"/>
        <w:gridCol w:w="1693"/>
        <w:gridCol w:w="2296"/>
      </w:tblGrid>
      <w:tr w:rsidR="00B83D48" w:rsidRPr="00B83D48" w:rsidTr="003D12A2">
        <w:tc>
          <w:tcPr>
            <w:tcW w:w="200" w:type="pct"/>
            <w:tcBorders>
              <w:top w:val="single" w:sz="0" w:space="0" w:color="auto"/>
              <w:left w:val="single" w:sz="0" w:space="0" w:color="auto"/>
              <w:bottom w:val="single" w:sz="0" w:space="0" w:color="auto"/>
              <w:right w:val="single" w:sz="0" w:space="0" w:color="auto"/>
            </w:tcBorders>
          </w:tcPr>
          <w:p w:rsidR="00B83D48" w:rsidRPr="00B83D48" w:rsidRDefault="00B83D48" w:rsidP="002E710D">
            <w:pPr>
              <w:keepNext/>
              <w:spacing w:line="240" w:lineRule="auto"/>
              <w:ind w:firstLine="0"/>
              <w:jc w:val="center"/>
            </w:pPr>
            <w:r w:rsidRPr="00B83D48">
              <w:rPr>
                <w:b/>
              </w:rPr>
              <w:t>№ п/п</w:t>
            </w:r>
          </w:p>
        </w:tc>
        <w:tc>
          <w:tcPr>
            <w:tcW w:w="550" w:type="pct"/>
            <w:tcBorders>
              <w:top w:val="single" w:sz="0" w:space="0" w:color="auto"/>
              <w:left w:val="single" w:sz="0" w:space="0" w:color="auto"/>
              <w:bottom w:val="single" w:sz="0" w:space="0" w:color="auto"/>
              <w:right w:val="single" w:sz="0" w:space="0" w:color="auto"/>
            </w:tcBorders>
          </w:tcPr>
          <w:p w:rsidR="00B83D48" w:rsidRPr="00B83D48" w:rsidRDefault="00B83D48" w:rsidP="002E710D">
            <w:pPr>
              <w:keepNext/>
              <w:spacing w:line="240" w:lineRule="auto"/>
              <w:ind w:firstLine="0"/>
              <w:jc w:val="center"/>
            </w:pPr>
            <w:r w:rsidRPr="00B83D48">
              <w:rPr>
                <w:b/>
              </w:rPr>
              <w:t>Тема проверки (с указанием периода проверки)</w:t>
            </w:r>
          </w:p>
        </w:tc>
        <w:tc>
          <w:tcPr>
            <w:tcW w:w="600" w:type="pct"/>
            <w:tcBorders>
              <w:top w:val="single" w:sz="0" w:space="0" w:color="auto"/>
              <w:left w:val="single" w:sz="0" w:space="0" w:color="auto"/>
              <w:bottom w:val="single" w:sz="0" w:space="0" w:color="auto"/>
              <w:right w:val="single" w:sz="0" w:space="0" w:color="auto"/>
            </w:tcBorders>
          </w:tcPr>
          <w:p w:rsidR="00B83D48" w:rsidRPr="00B83D48" w:rsidRDefault="00B83D48" w:rsidP="002E710D">
            <w:pPr>
              <w:keepNext/>
              <w:spacing w:line="240" w:lineRule="auto"/>
              <w:ind w:firstLine="0"/>
              <w:jc w:val="center"/>
            </w:pPr>
            <w:r w:rsidRPr="00B83D48">
              <w:rPr>
                <w:b/>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B83D48" w:rsidRPr="00B83D48" w:rsidRDefault="00B83D48" w:rsidP="002E710D">
            <w:pPr>
              <w:keepNext/>
              <w:spacing w:line="240" w:lineRule="auto"/>
              <w:ind w:firstLine="0"/>
              <w:jc w:val="center"/>
            </w:pPr>
            <w:r w:rsidRPr="00B83D48">
              <w:rPr>
                <w:b/>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B83D48" w:rsidRPr="00B83D48" w:rsidRDefault="00B83D48" w:rsidP="002E710D">
            <w:pPr>
              <w:keepNext/>
              <w:spacing w:line="240" w:lineRule="auto"/>
              <w:ind w:firstLine="0"/>
              <w:jc w:val="left"/>
            </w:pPr>
            <w:r w:rsidRPr="00B83D48">
              <w:rPr>
                <w:b/>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B83D48" w:rsidRPr="00B83D48" w:rsidRDefault="00B83D48" w:rsidP="002E710D">
            <w:pPr>
              <w:keepNext/>
              <w:spacing w:line="240" w:lineRule="auto"/>
              <w:ind w:firstLine="0"/>
              <w:jc w:val="left"/>
            </w:pPr>
            <w:r w:rsidRPr="00B83D48">
              <w:rPr>
                <w:b/>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B83D48" w:rsidRPr="00B83D48" w:rsidRDefault="00B83D48" w:rsidP="002E710D">
            <w:pPr>
              <w:keepNext/>
              <w:spacing w:line="240" w:lineRule="auto"/>
              <w:ind w:firstLine="0"/>
              <w:jc w:val="left"/>
            </w:pPr>
            <w:r w:rsidRPr="00B83D48">
              <w:rPr>
                <w:b/>
              </w:rPr>
              <w:t>Предлагаемые меры по устранению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B83D48" w:rsidRPr="00B83D48" w:rsidRDefault="00B83D48" w:rsidP="002E710D">
            <w:pPr>
              <w:keepNext/>
              <w:spacing w:line="240" w:lineRule="auto"/>
              <w:ind w:firstLine="0"/>
              <w:jc w:val="left"/>
            </w:pPr>
            <w:r w:rsidRPr="00B83D48">
              <w:rPr>
                <w:b/>
              </w:rPr>
              <w:t>Отметка об устранении</w:t>
            </w:r>
          </w:p>
        </w:tc>
      </w:tr>
      <w:tr w:rsidR="00B83D48" w:rsidRPr="00B83D48" w:rsidTr="003D12A2">
        <w:tc>
          <w:tcPr>
            <w:tcW w:w="200" w:type="pct"/>
            <w:tcBorders>
              <w:top w:val="single" w:sz="0" w:space="0" w:color="auto"/>
              <w:left w:val="single" w:sz="0" w:space="0" w:color="auto"/>
              <w:bottom w:val="single" w:sz="0" w:space="0" w:color="auto"/>
              <w:right w:val="single" w:sz="0" w:space="0" w:color="auto"/>
            </w:tcBorders>
          </w:tcPr>
          <w:p w:rsidR="00B83D48" w:rsidRPr="00B83D48" w:rsidRDefault="00B83D48" w:rsidP="00030DFD">
            <w:pPr>
              <w:keepNext/>
              <w:spacing w:line="240" w:lineRule="auto"/>
              <w:ind w:firstLine="709"/>
              <w:jc w:val="left"/>
            </w:pPr>
          </w:p>
        </w:tc>
        <w:tc>
          <w:tcPr>
            <w:tcW w:w="550" w:type="pct"/>
            <w:tcBorders>
              <w:top w:val="single" w:sz="0" w:space="0" w:color="auto"/>
              <w:left w:val="single" w:sz="0" w:space="0" w:color="auto"/>
              <w:bottom w:val="single" w:sz="0" w:space="0" w:color="auto"/>
              <w:right w:val="single" w:sz="0" w:space="0" w:color="auto"/>
            </w:tcBorders>
          </w:tcPr>
          <w:p w:rsidR="00B83D48" w:rsidRPr="00B83D48" w:rsidRDefault="00B83D48" w:rsidP="00030DFD">
            <w:pPr>
              <w:keepNext/>
              <w:spacing w:line="240" w:lineRule="auto"/>
              <w:ind w:firstLine="709"/>
              <w:jc w:val="left"/>
            </w:pPr>
          </w:p>
        </w:tc>
        <w:tc>
          <w:tcPr>
            <w:tcW w:w="600" w:type="pct"/>
            <w:tcBorders>
              <w:top w:val="single" w:sz="0" w:space="0" w:color="auto"/>
              <w:left w:val="single" w:sz="0" w:space="0" w:color="auto"/>
              <w:bottom w:val="single" w:sz="0" w:space="0" w:color="auto"/>
              <w:right w:val="single" w:sz="0" w:space="0" w:color="auto"/>
            </w:tcBorders>
          </w:tcPr>
          <w:p w:rsidR="00B83D48" w:rsidRPr="00B83D48" w:rsidRDefault="00B83D48" w:rsidP="00030DFD">
            <w:pPr>
              <w:keepNext/>
              <w:spacing w:line="240" w:lineRule="auto"/>
              <w:ind w:firstLine="709"/>
              <w:jc w:val="left"/>
            </w:pPr>
          </w:p>
        </w:tc>
        <w:tc>
          <w:tcPr>
            <w:tcW w:w="600" w:type="pct"/>
            <w:tcBorders>
              <w:top w:val="single" w:sz="0" w:space="0" w:color="auto"/>
              <w:left w:val="single" w:sz="0" w:space="0" w:color="auto"/>
              <w:bottom w:val="single" w:sz="0" w:space="0" w:color="auto"/>
              <w:right w:val="single" w:sz="0" w:space="0" w:color="auto"/>
            </w:tcBorders>
          </w:tcPr>
          <w:p w:rsidR="00B83D48" w:rsidRPr="00B83D48" w:rsidRDefault="00B83D48" w:rsidP="00030DFD">
            <w:pPr>
              <w:keepNext/>
              <w:spacing w:line="240" w:lineRule="auto"/>
              <w:ind w:firstLine="709"/>
              <w:jc w:val="left"/>
            </w:pPr>
          </w:p>
        </w:tc>
        <w:tc>
          <w:tcPr>
            <w:tcW w:w="650" w:type="pct"/>
            <w:tcBorders>
              <w:top w:val="single" w:sz="0" w:space="0" w:color="auto"/>
              <w:left w:val="single" w:sz="0" w:space="0" w:color="auto"/>
              <w:bottom w:val="single" w:sz="0" w:space="0" w:color="auto"/>
              <w:right w:val="single" w:sz="0" w:space="0" w:color="auto"/>
            </w:tcBorders>
          </w:tcPr>
          <w:p w:rsidR="00B83D48" w:rsidRPr="00B83D48" w:rsidRDefault="00B83D48" w:rsidP="00030DFD">
            <w:pPr>
              <w:keepNext/>
              <w:spacing w:line="240" w:lineRule="auto"/>
              <w:ind w:firstLine="709"/>
              <w:jc w:val="left"/>
            </w:pPr>
          </w:p>
        </w:tc>
        <w:tc>
          <w:tcPr>
            <w:tcW w:w="800" w:type="pct"/>
            <w:tcBorders>
              <w:top w:val="single" w:sz="0" w:space="0" w:color="auto"/>
              <w:left w:val="single" w:sz="0" w:space="0" w:color="auto"/>
              <w:bottom w:val="single" w:sz="0" w:space="0" w:color="auto"/>
              <w:right w:val="single" w:sz="0" w:space="0" w:color="auto"/>
            </w:tcBorders>
          </w:tcPr>
          <w:p w:rsidR="00B83D48" w:rsidRPr="00B83D48" w:rsidRDefault="00B83D48" w:rsidP="00030DFD">
            <w:pPr>
              <w:keepNext/>
              <w:spacing w:line="240" w:lineRule="auto"/>
              <w:ind w:firstLine="709"/>
              <w:jc w:val="left"/>
            </w:pPr>
          </w:p>
        </w:tc>
        <w:tc>
          <w:tcPr>
            <w:tcW w:w="600" w:type="pct"/>
            <w:tcBorders>
              <w:top w:val="single" w:sz="0" w:space="0" w:color="auto"/>
              <w:left w:val="single" w:sz="0" w:space="0" w:color="auto"/>
              <w:bottom w:val="single" w:sz="0" w:space="0" w:color="auto"/>
              <w:right w:val="single" w:sz="0" w:space="0" w:color="auto"/>
            </w:tcBorders>
          </w:tcPr>
          <w:p w:rsidR="00B83D48" w:rsidRPr="00B83D48" w:rsidRDefault="00B83D48" w:rsidP="00030DFD">
            <w:pPr>
              <w:keepNext/>
              <w:spacing w:line="240" w:lineRule="auto"/>
              <w:ind w:firstLine="709"/>
              <w:jc w:val="left"/>
            </w:pPr>
          </w:p>
        </w:tc>
        <w:tc>
          <w:tcPr>
            <w:tcW w:w="800" w:type="pct"/>
            <w:tcBorders>
              <w:top w:val="single" w:sz="0" w:space="0" w:color="auto"/>
              <w:left w:val="single" w:sz="0" w:space="0" w:color="auto"/>
              <w:bottom w:val="single" w:sz="0" w:space="0" w:color="auto"/>
              <w:right w:val="single" w:sz="0" w:space="0" w:color="auto"/>
            </w:tcBorders>
          </w:tcPr>
          <w:p w:rsidR="00B83D48" w:rsidRPr="00B83D48" w:rsidRDefault="00B83D48" w:rsidP="00030DFD">
            <w:pPr>
              <w:keepNext/>
              <w:spacing w:line="240" w:lineRule="auto"/>
              <w:ind w:firstLine="709"/>
              <w:jc w:val="left"/>
            </w:pPr>
          </w:p>
        </w:tc>
      </w:tr>
    </w:tbl>
    <w:p w:rsidR="00B83D48" w:rsidRPr="00B83D48" w:rsidRDefault="00B83D48" w:rsidP="00030DFD">
      <w:pPr>
        <w:spacing w:line="240" w:lineRule="auto"/>
        <w:ind w:firstLine="709"/>
      </w:pPr>
      <w:r w:rsidRPr="00B83D48">
        <w:rPr>
          <w:i/>
        </w:rPr>
        <w:t> </w:t>
      </w:r>
      <w:bookmarkStart w:id="210" w:name="_docEnd_7"/>
      <w:bookmarkEnd w:id="210"/>
    </w:p>
    <w:p w:rsidR="00762131" w:rsidRDefault="00762131" w:rsidP="00030DFD">
      <w:pPr>
        <w:spacing w:line="240" w:lineRule="auto"/>
        <w:ind w:firstLine="709"/>
        <w:jc w:val="center"/>
      </w:pPr>
    </w:p>
    <w:p w:rsidR="00D73038" w:rsidRDefault="00D73038" w:rsidP="00030DFD">
      <w:pPr>
        <w:spacing w:line="240" w:lineRule="auto"/>
        <w:ind w:firstLine="709"/>
        <w:jc w:val="center"/>
      </w:pPr>
    </w:p>
    <w:p w:rsidR="00D73038" w:rsidRDefault="00D73038" w:rsidP="00030DFD">
      <w:pPr>
        <w:spacing w:line="240" w:lineRule="auto"/>
        <w:ind w:firstLine="709"/>
        <w:sectPr w:rsidR="00D73038">
          <w:headerReference w:type="default" r:id="rId418"/>
          <w:footerReference w:type="default" r:id="rId419"/>
          <w:footerReference w:type="first" r:id="rId420"/>
          <w:pgSz w:w="16839" w:h="11907" w:orient="landscape" w:code="9"/>
          <w:pgMar w:top="1134" w:right="850" w:bottom="1134" w:left="1701" w:header="720" w:footer="720" w:gutter="0"/>
          <w:cols w:space="720"/>
        </w:sectPr>
      </w:pPr>
    </w:p>
    <w:p w:rsidR="008356A2" w:rsidRPr="00B83D48" w:rsidRDefault="00C6642A" w:rsidP="00030DFD">
      <w:pPr>
        <w:keepNext/>
        <w:keepLines/>
        <w:spacing w:before="0" w:after="0" w:line="240" w:lineRule="auto"/>
        <w:ind w:firstLine="709"/>
        <w:jc w:val="right"/>
      </w:pPr>
      <w:r w:rsidRPr="00B83D48">
        <w:lastRenderedPageBreak/>
        <w:t xml:space="preserve">Приложение № </w:t>
      </w:r>
      <w:r w:rsidR="00AD691F">
        <w:t>5</w:t>
      </w:r>
    </w:p>
    <w:p w:rsidR="008356A2" w:rsidRPr="00B83D48" w:rsidRDefault="00F712C2" w:rsidP="00030DFD">
      <w:pPr>
        <w:keepNext/>
        <w:keepLines/>
        <w:spacing w:before="0" w:after="0" w:line="240" w:lineRule="auto"/>
        <w:ind w:firstLine="709"/>
        <w:jc w:val="right"/>
      </w:pPr>
      <w:r w:rsidRPr="00B83D48">
        <w:t>к Учётной политике Администрации                                                                                                                                                                                   муниципального образования «Велижский район»</w:t>
      </w:r>
    </w:p>
    <w:p w:rsidR="00F712C2" w:rsidRPr="00B83D48" w:rsidRDefault="00F712C2" w:rsidP="00030DFD">
      <w:pPr>
        <w:keepNext/>
        <w:keepLines/>
        <w:spacing w:before="0" w:after="0" w:line="240" w:lineRule="auto"/>
        <w:ind w:firstLine="709"/>
        <w:jc w:val="right"/>
        <w:rPr>
          <w:sz w:val="28"/>
          <w:szCs w:val="28"/>
        </w:rPr>
      </w:pPr>
      <w:r w:rsidRPr="00B83D48">
        <w:t>для целей бюджетного учёта и налогообложения</w:t>
      </w:r>
    </w:p>
    <w:p w:rsidR="00D73038" w:rsidRPr="00B83D48" w:rsidRDefault="00C6642A" w:rsidP="00C163C6">
      <w:pPr>
        <w:pStyle w:val="a4"/>
        <w:spacing w:before="0" w:after="0"/>
        <w:rPr>
          <w:szCs w:val="28"/>
        </w:rPr>
      </w:pPr>
      <w:bookmarkStart w:id="211" w:name="_docStart_8"/>
      <w:bookmarkStart w:id="212" w:name="_title_8"/>
      <w:bookmarkStart w:id="213" w:name="_ref_584780"/>
      <w:bookmarkEnd w:id="211"/>
      <w:r w:rsidRPr="00B83D48">
        <w:rPr>
          <w:szCs w:val="28"/>
        </w:rPr>
        <w:t>Положение о комиссии по поступлению и выбытию активов</w:t>
      </w:r>
      <w:bookmarkEnd w:id="212"/>
      <w:bookmarkEnd w:id="213"/>
    </w:p>
    <w:p w:rsidR="00CA5D24" w:rsidRPr="00B83D48" w:rsidRDefault="00CA5D24" w:rsidP="00C163C6">
      <w:pPr>
        <w:numPr>
          <w:ilvl w:val="0"/>
          <w:numId w:val="40"/>
        </w:numPr>
        <w:spacing w:before="0" w:after="0" w:line="240" w:lineRule="auto"/>
        <w:jc w:val="center"/>
        <w:rPr>
          <w:sz w:val="28"/>
          <w:szCs w:val="28"/>
        </w:rPr>
      </w:pPr>
      <w:bookmarkStart w:id="214" w:name="_ref_1-730c13f5d6754b"/>
      <w:r w:rsidRPr="00B83D48">
        <w:rPr>
          <w:b/>
          <w:sz w:val="28"/>
          <w:szCs w:val="28"/>
        </w:rPr>
        <w:t>Общие положения</w:t>
      </w:r>
      <w:bookmarkEnd w:id="214"/>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15" w:name="_ref_1-d9408a4ce3414b"/>
      <w:r w:rsidRPr="00B83D48">
        <w:rPr>
          <w:sz w:val="28"/>
          <w:szCs w:val="28"/>
        </w:rPr>
        <w:t>Состав комиссии по поступлению и выбытию активов (далее - комиссия) утверждается ежегодно отдельным распоря</w:t>
      </w:r>
      <w:r w:rsidR="00C163C6">
        <w:rPr>
          <w:sz w:val="28"/>
          <w:szCs w:val="28"/>
        </w:rPr>
        <w:t>жением Администрации муниципального образования «Велижский район»</w:t>
      </w:r>
      <w:r w:rsidRPr="00B83D48">
        <w:rPr>
          <w:sz w:val="28"/>
          <w:szCs w:val="28"/>
        </w:rPr>
        <w:t>.</w:t>
      </w:r>
      <w:bookmarkEnd w:id="215"/>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16" w:name="_ref_1-ad8f7e61107541"/>
      <w:r w:rsidRPr="00B83D48">
        <w:rPr>
          <w:sz w:val="28"/>
          <w:szCs w:val="28"/>
        </w:rPr>
        <w:t xml:space="preserve">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w:t>
      </w:r>
      <w:r w:rsidR="002E710D" w:rsidRPr="00B83D48">
        <w:rPr>
          <w:sz w:val="28"/>
          <w:szCs w:val="28"/>
        </w:rPr>
        <w:t>даёт</w:t>
      </w:r>
      <w:r w:rsidRPr="00B83D48">
        <w:rPr>
          <w:sz w:val="28"/>
          <w:szCs w:val="28"/>
        </w:rPr>
        <w:t xml:space="preserve"> поручения членам комиссии.</w:t>
      </w:r>
      <w:bookmarkEnd w:id="216"/>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17" w:name="_ref_1-f64c966bc47f4a"/>
      <w:r w:rsidRPr="00B83D48">
        <w:rPr>
          <w:sz w:val="28"/>
          <w:szCs w:val="28"/>
        </w:rPr>
        <w:t>Заседания комиссии проводятся по мере необходимости, но не реже одного раза в квартал.</w:t>
      </w:r>
      <w:bookmarkEnd w:id="217"/>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18" w:name="_ref_1-343e35a4464349"/>
      <w:r w:rsidRPr="00B83D48">
        <w:rPr>
          <w:sz w:val="28"/>
          <w:szCs w:val="28"/>
        </w:rPr>
        <w:t>Срок рассмотрения комиссией представленных ей документов не должен превышать 14 календарных дней.</w:t>
      </w:r>
      <w:bookmarkEnd w:id="218"/>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19" w:name="_ref_1-4d91984cd6714a"/>
      <w:r w:rsidRPr="00B83D48">
        <w:rPr>
          <w:sz w:val="28"/>
          <w:szCs w:val="28"/>
        </w:rPr>
        <w:t>Заседание комиссии правомочно при наличии не менее 2/3 е</w:t>
      </w:r>
      <w:r w:rsidR="002E710D">
        <w:rPr>
          <w:sz w:val="28"/>
          <w:szCs w:val="28"/>
        </w:rPr>
        <w:t>ё</w:t>
      </w:r>
      <w:r w:rsidRPr="00B83D48">
        <w:rPr>
          <w:sz w:val="28"/>
          <w:szCs w:val="28"/>
        </w:rPr>
        <w:t xml:space="preserve"> </w:t>
      </w:r>
      <w:r w:rsidR="00C163C6">
        <w:rPr>
          <w:sz w:val="28"/>
          <w:szCs w:val="28"/>
        </w:rPr>
        <w:t xml:space="preserve">списочного </w:t>
      </w:r>
      <w:r w:rsidRPr="00B83D48">
        <w:rPr>
          <w:sz w:val="28"/>
          <w:szCs w:val="28"/>
        </w:rPr>
        <w:t>состава.</w:t>
      </w:r>
      <w:bookmarkEnd w:id="219"/>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20" w:name="_ref_1-ae15b97ef0f244"/>
      <w:r w:rsidRPr="00B83D48">
        <w:rPr>
          <w:sz w:val="28"/>
          <w:szCs w:val="28"/>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220"/>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21" w:name="_ref_1-f37bc9296ab44c"/>
      <w:r w:rsidRPr="00B83D48">
        <w:rPr>
          <w:sz w:val="28"/>
          <w:szCs w:val="28"/>
        </w:rPr>
        <w:t>Экспертом не может быть лицо, отвечающее за материальные ценности, в отношении которых принимается решение о списании.</w:t>
      </w:r>
      <w:bookmarkEnd w:id="221"/>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22" w:name="_ref_1-71dd3479e9064d"/>
      <w:r w:rsidRPr="00B83D48">
        <w:rPr>
          <w:sz w:val="28"/>
          <w:szCs w:val="28"/>
        </w:rPr>
        <w:t>Решение комиссии оформляется протоколом, который подписывают председатель и члены комиссии, присутствовавшие на заседании.</w:t>
      </w:r>
      <w:bookmarkEnd w:id="222"/>
    </w:p>
    <w:p w:rsidR="00CA5D24" w:rsidRPr="00B83D48" w:rsidRDefault="00CA5D24" w:rsidP="00C163C6">
      <w:pPr>
        <w:pStyle w:val="heading1normal"/>
        <w:numPr>
          <w:ilvl w:val="0"/>
          <w:numId w:val="38"/>
        </w:numPr>
        <w:spacing w:before="0" w:after="0" w:line="240" w:lineRule="auto"/>
        <w:ind w:firstLine="709"/>
        <w:jc w:val="center"/>
        <w:rPr>
          <w:sz w:val="28"/>
          <w:szCs w:val="28"/>
        </w:rPr>
      </w:pPr>
      <w:bookmarkStart w:id="223" w:name="_ref_1-ce6efbf8fb6e47"/>
      <w:r w:rsidRPr="00B83D48">
        <w:rPr>
          <w:b/>
          <w:sz w:val="28"/>
          <w:szCs w:val="28"/>
        </w:rPr>
        <w:t>Принятие решений по поступлению активов</w:t>
      </w:r>
      <w:bookmarkEnd w:id="223"/>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24" w:name="_ref_1-40d79934ff424c"/>
      <w:r w:rsidRPr="00B83D48">
        <w:rPr>
          <w:sz w:val="28"/>
          <w:szCs w:val="28"/>
        </w:rPr>
        <w:t>В части поступления активов комиссия принимает решения по следующим вопросам:</w:t>
      </w:r>
      <w:bookmarkEnd w:id="224"/>
    </w:p>
    <w:p w:rsidR="00CA5D24" w:rsidRPr="00B83D48" w:rsidRDefault="00CA5D24" w:rsidP="00C163C6">
      <w:pPr>
        <w:spacing w:before="0" w:after="0" w:line="240" w:lineRule="auto"/>
        <w:ind w:firstLine="709"/>
        <w:rPr>
          <w:sz w:val="28"/>
          <w:szCs w:val="28"/>
        </w:rPr>
      </w:pPr>
      <w:r w:rsidRPr="00B83D48">
        <w:rPr>
          <w:sz w:val="28"/>
          <w:szCs w:val="28"/>
        </w:rPr>
        <w:t>- физическое принятие активов в случаях, прямо предусмотренных внутренними актами организации;</w:t>
      </w:r>
    </w:p>
    <w:p w:rsidR="00CA5D24" w:rsidRPr="00B83D48" w:rsidRDefault="00CA5D24" w:rsidP="00C163C6">
      <w:pPr>
        <w:spacing w:before="0" w:after="0" w:line="240" w:lineRule="auto"/>
        <w:ind w:firstLine="709"/>
        <w:rPr>
          <w:sz w:val="28"/>
          <w:szCs w:val="28"/>
        </w:rPr>
      </w:pPr>
      <w:r w:rsidRPr="00B83D48">
        <w:rPr>
          <w:sz w:val="28"/>
          <w:szCs w:val="28"/>
        </w:rPr>
        <w:t xml:space="preserve">- определение категории нефинансовых активов (основные средства, нематериальные активы, </w:t>
      </w:r>
      <w:r w:rsidR="002E710D" w:rsidRPr="00B83D48">
        <w:rPr>
          <w:sz w:val="28"/>
          <w:szCs w:val="28"/>
        </w:rPr>
        <w:t>непроизведённые</w:t>
      </w:r>
      <w:r w:rsidRPr="00B83D48">
        <w:rPr>
          <w:sz w:val="28"/>
          <w:szCs w:val="28"/>
        </w:rPr>
        <w:t xml:space="preserve"> активы или материальные запасы), к которой относится поступившее имущество;</w:t>
      </w:r>
    </w:p>
    <w:p w:rsidR="00CA5D24" w:rsidRPr="00B83D48" w:rsidRDefault="00CA5D24" w:rsidP="00C163C6">
      <w:pPr>
        <w:spacing w:before="0" w:after="0" w:line="240" w:lineRule="auto"/>
        <w:ind w:firstLine="709"/>
        <w:rPr>
          <w:sz w:val="28"/>
          <w:szCs w:val="28"/>
        </w:rPr>
      </w:pPr>
      <w:r w:rsidRPr="00B83D48">
        <w:rPr>
          <w:sz w:val="28"/>
          <w:szCs w:val="28"/>
        </w:rPr>
        <w:t xml:space="preserve">- выбор метода определения справедливой стоимости имущества в случаях, установленных нормативными актами и (или) </w:t>
      </w:r>
      <w:r w:rsidR="002E710D" w:rsidRPr="00B83D48">
        <w:rPr>
          <w:sz w:val="28"/>
          <w:szCs w:val="28"/>
        </w:rPr>
        <w:t>Учётной</w:t>
      </w:r>
      <w:r w:rsidRPr="00B83D48">
        <w:rPr>
          <w:sz w:val="28"/>
          <w:szCs w:val="28"/>
        </w:rPr>
        <w:t xml:space="preserve"> политикой;</w:t>
      </w:r>
    </w:p>
    <w:p w:rsidR="00CA5D24" w:rsidRPr="00B83D48" w:rsidRDefault="00CA5D24" w:rsidP="00C163C6">
      <w:pPr>
        <w:spacing w:before="0" w:after="0" w:line="240" w:lineRule="auto"/>
        <w:ind w:firstLine="709"/>
        <w:rPr>
          <w:sz w:val="28"/>
          <w:szCs w:val="28"/>
        </w:rPr>
      </w:pPr>
      <w:r w:rsidRPr="00B83D48">
        <w:rPr>
          <w:sz w:val="28"/>
          <w:szCs w:val="28"/>
        </w:rPr>
        <w:t xml:space="preserve">- определение справедливой стоимости безвозмездно полученного и иного имущества в случаях, установленных нормативными актами и (или) </w:t>
      </w:r>
      <w:r w:rsidR="002E710D" w:rsidRPr="00B83D48">
        <w:rPr>
          <w:sz w:val="28"/>
          <w:szCs w:val="28"/>
        </w:rPr>
        <w:t>Учётной</w:t>
      </w:r>
      <w:r w:rsidRPr="00B83D48">
        <w:rPr>
          <w:sz w:val="28"/>
          <w:szCs w:val="28"/>
        </w:rPr>
        <w:t xml:space="preserve"> политикой;</w:t>
      </w:r>
    </w:p>
    <w:p w:rsidR="00CA5D24" w:rsidRPr="00B83D48" w:rsidRDefault="00CA5D24" w:rsidP="00C163C6">
      <w:pPr>
        <w:spacing w:before="0" w:after="0" w:line="240" w:lineRule="auto"/>
        <w:ind w:firstLine="709"/>
        <w:rPr>
          <w:sz w:val="28"/>
          <w:szCs w:val="28"/>
        </w:rPr>
      </w:pPr>
      <w:r w:rsidRPr="00B83D48">
        <w:rPr>
          <w:sz w:val="28"/>
          <w:szCs w:val="28"/>
        </w:rPr>
        <w:t>- определение первоначальной стоимости и метода амортизации поступивших объектов нефинансовых активов;</w:t>
      </w:r>
    </w:p>
    <w:p w:rsidR="00CA5D24" w:rsidRPr="00B83D48" w:rsidRDefault="00CA5D24" w:rsidP="00C163C6">
      <w:pPr>
        <w:spacing w:before="0" w:after="0" w:line="240" w:lineRule="auto"/>
        <w:ind w:firstLine="709"/>
        <w:rPr>
          <w:sz w:val="28"/>
          <w:szCs w:val="28"/>
        </w:rPr>
      </w:pPr>
      <w:r w:rsidRPr="00B83D48">
        <w:rPr>
          <w:sz w:val="28"/>
          <w:szCs w:val="28"/>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CA5D24" w:rsidRPr="00B83D48" w:rsidRDefault="00CA5D24" w:rsidP="00C163C6">
      <w:pPr>
        <w:spacing w:before="0" w:after="0" w:line="240" w:lineRule="auto"/>
        <w:ind w:firstLine="709"/>
        <w:rPr>
          <w:sz w:val="28"/>
          <w:szCs w:val="28"/>
        </w:rPr>
      </w:pPr>
      <w:r w:rsidRPr="00B83D48">
        <w:rPr>
          <w:sz w:val="28"/>
          <w:szCs w:val="28"/>
        </w:rPr>
        <w:lastRenderedPageBreak/>
        <w:t xml:space="preserve">- определение величин оценочных резервов в случаях, установленных нормативными актами и (или) </w:t>
      </w:r>
      <w:r w:rsidR="002E710D" w:rsidRPr="00B83D48">
        <w:rPr>
          <w:sz w:val="28"/>
          <w:szCs w:val="28"/>
        </w:rPr>
        <w:t>Учётной</w:t>
      </w:r>
      <w:r w:rsidRPr="00B83D48">
        <w:rPr>
          <w:sz w:val="28"/>
          <w:szCs w:val="28"/>
        </w:rPr>
        <w:t xml:space="preserve"> политикой;</w:t>
      </w:r>
    </w:p>
    <w:p w:rsidR="00CA5D24" w:rsidRPr="00B83D48" w:rsidRDefault="00CA5D24" w:rsidP="00C163C6">
      <w:pPr>
        <w:spacing w:before="0" w:after="0" w:line="240" w:lineRule="auto"/>
        <w:ind w:firstLine="709"/>
        <w:rPr>
          <w:sz w:val="28"/>
          <w:szCs w:val="28"/>
        </w:rPr>
      </w:pPr>
      <w:r w:rsidRPr="00B83D48">
        <w:rPr>
          <w:sz w:val="28"/>
          <w:szCs w:val="28"/>
        </w:rPr>
        <w:t xml:space="preserve">- изменение первоначально принятых нормативных показателей функционирования объекта основных средств, в том числе в результате </w:t>
      </w:r>
      <w:r w:rsidR="002E710D" w:rsidRPr="00B83D48">
        <w:rPr>
          <w:sz w:val="28"/>
          <w:szCs w:val="28"/>
        </w:rPr>
        <w:t>проведённых</w:t>
      </w:r>
      <w:r w:rsidRPr="00B83D48">
        <w:rPr>
          <w:sz w:val="28"/>
          <w:szCs w:val="28"/>
        </w:rPr>
        <w:t xml:space="preserve"> достройки, дооборудования, реконструкции или модернизации.</w:t>
      </w:r>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25" w:name="_ref_1-53723f9e442a4f"/>
      <w:r w:rsidRPr="00B83D48">
        <w:rPr>
          <w:sz w:val="28"/>
          <w:szCs w:val="28"/>
        </w:rPr>
        <w:t xml:space="preserve">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w:t>
      </w:r>
      <w:r w:rsidR="002E710D" w:rsidRPr="00B83D48">
        <w:rPr>
          <w:sz w:val="28"/>
          <w:szCs w:val="28"/>
        </w:rPr>
        <w:t>приёмки</w:t>
      </w:r>
      <w:r w:rsidRPr="00B83D48">
        <w:rPr>
          <w:sz w:val="28"/>
          <w:szCs w:val="28"/>
        </w:rPr>
        <w:t>-сдачи выполненных работ, накладных и других сопроводительных документов поставщика.</w:t>
      </w:r>
      <w:bookmarkEnd w:id="225"/>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26" w:name="_ref_1-34adf91607fa4e"/>
      <w:r w:rsidRPr="00B83D48">
        <w:rPr>
          <w:sz w:val="28"/>
          <w:szCs w:val="28"/>
        </w:rPr>
        <w:t xml:space="preserve">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w:t>
      </w:r>
      <w:r w:rsidR="002E710D" w:rsidRPr="00B83D48">
        <w:rPr>
          <w:sz w:val="28"/>
          <w:szCs w:val="28"/>
        </w:rPr>
        <w:t>учёту</w:t>
      </w:r>
      <w:r w:rsidRPr="00B83D48">
        <w:rPr>
          <w:sz w:val="28"/>
          <w:szCs w:val="28"/>
        </w:rPr>
        <w:t>.</w:t>
      </w:r>
      <w:bookmarkEnd w:id="226"/>
    </w:p>
    <w:p w:rsidR="00CA5D24" w:rsidRPr="00B83D48" w:rsidRDefault="00CA5D24" w:rsidP="00C163C6">
      <w:pPr>
        <w:spacing w:before="0" w:after="0" w:line="240" w:lineRule="auto"/>
        <w:ind w:firstLine="709"/>
        <w:rPr>
          <w:sz w:val="28"/>
          <w:szCs w:val="28"/>
        </w:rPr>
      </w:pPr>
      <w:r w:rsidRPr="00B83D48">
        <w:rPr>
          <w:sz w:val="28"/>
          <w:szCs w:val="28"/>
        </w:rPr>
        <w:t xml:space="preserve">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w:t>
      </w:r>
      <w:r w:rsidR="002E710D" w:rsidRPr="00B83D48">
        <w:rPr>
          <w:sz w:val="28"/>
          <w:szCs w:val="28"/>
        </w:rPr>
        <w:t>учёту</w:t>
      </w:r>
      <w:r w:rsidRPr="00B83D48">
        <w:rPr>
          <w:sz w:val="28"/>
          <w:szCs w:val="28"/>
        </w:rPr>
        <w:t>.</w:t>
      </w:r>
    </w:p>
    <w:p w:rsidR="00CA5D24" w:rsidRPr="00B83D48" w:rsidRDefault="00CA5D24" w:rsidP="00C163C6">
      <w:pPr>
        <w:spacing w:before="0" w:after="0" w:line="240" w:lineRule="auto"/>
        <w:ind w:firstLine="709"/>
        <w:rPr>
          <w:sz w:val="28"/>
          <w:szCs w:val="28"/>
        </w:rPr>
      </w:pPr>
      <w:r w:rsidRPr="00B83D48">
        <w:rPr>
          <w:sz w:val="28"/>
          <w:szCs w:val="28"/>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CA5D24" w:rsidRPr="00B83D48" w:rsidRDefault="00CA5D24" w:rsidP="00C163C6">
      <w:pPr>
        <w:spacing w:before="0" w:after="0" w:line="240" w:lineRule="auto"/>
        <w:ind w:firstLine="709"/>
        <w:rPr>
          <w:sz w:val="28"/>
          <w:szCs w:val="28"/>
        </w:rPr>
      </w:pPr>
      <w:r w:rsidRPr="00B83D48">
        <w:rPr>
          <w:sz w:val="28"/>
          <w:szCs w:val="28"/>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CA5D24" w:rsidRPr="00B83D48" w:rsidRDefault="00CA5D24" w:rsidP="00C163C6">
      <w:pPr>
        <w:spacing w:before="0" w:after="0" w:line="240" w:lineRule="auto"/>
        <w:ind w:firstLine="709"/>
        <w:rPr>
          <w:sz w:val="28"/>
          <w:szCs w:val="28"/>
        </w:rPr>
      </w:pPr>
      <w:r w:rsidRPr="00B83D48">
        <w:rPr>
          <w:sz w:val="28"/>
          <w:szCs w:val="28"/>
        </w:rPr>
        <w:t xml:space="preserve">Размер ущерба в виде потерь от порчи материальных ценностей, других сумм </w:t>
      </w:r>
      <w:r w:rsidR="002E710D" w:rsidRPr="00B83D48">
        <w:rPr>
          <w:sz w:val="28"/>
          <w:szCs w:val="28"/>
        </w:rPr>
        <w:t>причинённого</w:t>
      </w:r>
      <w:r w:rsidRPr="00B83D48">
        <w:rPr>
          <w:sz w:val="28"/>
          <w:szCs w:val="28"/>
        </w:rPr>
        <w:t xml:space="preserve"> ущерба имуществу определяется как стоимость восстановления (воспроизводства) испорченного имущества.</w:t>
      </w:r>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27" w:name="_ref_1-ec210956aaf046"/>
      <w:r w:rsidRPr="00B83D48">
        <w:rPr>
          <w:sz w:val="28"/>
          <w:szCs w:val="28"/>
        </w:rP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227"/>
    </w:p>
    <w:p w:rsidR="00CA5D24" w:rsidRPr="00B83D48" w:rsidRDefault="002E710D" w:rsidP="00C163C6">
      <w:pPr>
        <w:spacing w:before="0" w:after="0" w:line="240" w:lineRule="auto"/>
        <w:ind w:firstLine="709"/>
        <w:rPr>
          <w:sz w:val="28"/>
          <w:szCs w:val="28"/>
        </w:rPr>
      </w:pPr>
      <w:r w:rsidRPr="00B83D48">
        <w:rPr>
          <w:sz w:val="28"/>
          <w:szCs w:val="28"/>
        </w:rPr>
        <w:t>Приём</w:t>
      </w:r>
      <w:r w:rsidR="00CA5D24" w:rsidRPr="00B83D48">
        <w:rPr>
          <w:sz w:val="28"/>
          <w:szCs w:val="28"/>
        </w:rPr>
        <w:t xml:space="preserve"> объектов основных средств из ремонта, реконструкции, модернизации комиссия оформляет Актом </w:t>
      </w:r>
      <w:r w:rsidRPr="00B83D48">
        <w:rPr>
          <w:sz w:val="28"/>
          <w:szCs w:val="28"/>
        </w:rPr>
        <w:t>приёма</w:t>
      </w:r>
      <w:r w:rsidR="00CA5D24" w:rsidRPr="00B83D48">
        <w:rPr>
          <w:sz w:val="28"/>
          <w:szCs w:val="28"/>
        </w:rPr>
        <w:t xml:space="preserve">-сдачи отремонтированных, реконструированных и модернизированных объектов основных средств </w:t>
      </w:r>
      <w:hyperlink r:id="rId421" w:history="1">
        <w:r w:rsidR="00CA5D24" w:rsidRPr="00B83D48">
          <w:rPr>
            <w:rStyle w:val="afc"/>
            <w:sz w:val="28"/>
            <w:szCs w:val="28"/>
          </w:rPr>
          <w:t>(ф. 0504103)</w:t>
        </w:r>
      </w:hyperlink>
      <w:r w:rsidR="00CA5D24" w:rsidRPr="00B83D48">
        <w:rPr>
          <w:sz w:val="28"/>
          <w:szCs w:val="28"/>
        </w:rPr>
        <w:t xml:space="preserve">. Частичная ликвидация объекта основных средств при выполнении работ по его реконструкции оформляется Актом </w:t>
      </w:r>
      <w:r w:rsidRPr="00B83D48">
        <w:rPr>
          <w:sz w:val="28"/>
          <w:szCs w:val="28"/>
        </w:rPr>
        <w:t>приёма</w:t>
      </w:r>
      <w:r w:rsidR="00CA5D24" w:rsidRPr="00B83D48">
        <w:rPr>
          <w:sz w:val="28"/>
          <w:szCs w:val="28"/>
        </w:rPr>
        <w:t xml:space="preserve">-сдачи отремонтированных, реконструированных и модернизированных объектов основных средств </w:t>
      </w:r>
      <w:hyperlink r:id="rId422" w:history="1">
        <w:r w:rsidR="00CA5D24" w:rsidRPr="00B83D48">
          <w:rPr>
            <w:rStyle w:val="afc"/>
            <w:sz w:val="28"/>
            <w:szCs w:val="28"/>
          </w:rPr>
          <w:t>(ф. 0504103)</w:t>
        </w:r>
      </w:hyperlink>
      <w:r w:rsidR="00CA5D24" w:rsidRPr="00B83D48">
        <w:rPr>
          <w:sz w:val="28"/>
          <w:szCs w:val="28"/>
        </w:rPr>
        <w:t>.</w:t>
      </w:r>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28" w:name="_ref_1-cb293971feb940"/>
      <w:r w:rsidRPr="00B83D48">
        <w:rPr>
          <w:sz w:val="28"/>
          <w:szCs w:val="28"/>
        </w:rPr>
        <w:t xml:space="preserve">Поступление нефинансовых активов комиссия оформляет следующими первичными </w:t>
      </w:r>
      <w:r w:rsidR="002E710D" w:rsidRPr="00B83D48">
        <w:rPr>
          <w:sz w:val="28"/>
          <w:szCs w:val="28"/>
        </w:rPr>
        <w:t>учётными</w:t>
      </w:r>
      <w:r w:rsidRPr="00B83D48">
        <w:rPr>
          <w:sz w:val="28"/>
          <w:szCs w:val="28"/>
        </w:rPr>
        <w:t xml:space="preserve"> документами:</w:t>
      </w:r>
      <w:bookmarkEnd w:id="228"/>
    </w:p>
    <w:p w:rsidR="00CA5D24" w:rsidRPr="00B83D48" w:rsidRDefault="00CA5D24" w:rsidP="00C163C6">
      <w:pPr>
        <w:spacing w:before="0" w:after="0" w:line="240" w:lineRule="auto"/>
        <w:ind w:firstLine="709"/>
        <w:rPr>
          <w:sz w:val="28"/>
          <w:szCs w:val="28"/>
        </w:rPr>
      </w:pPr>
      <w:r w:rsidRPr="00B83D48">
        <w:rPr>
          <w:sz w:val="28"/>
          <w:szCs w:val="28"/>
        </w:rPr>
        <w:t xml:space="preserve">- Актом о </w:t>
      </w:r>
      <w:r w:rsidR="002E710D" w:rsidRPr="00B83D48">
        <w:rPr>
          <w:sz w:val="28"/>
          <w:szCs w:val="28"/>
        </w:rPr>
        <w:t>приёме</w:t>
      </w:r>
      <w:r w:rsidRPr="00B83D48">
        <w:rPr>
          <w:sz w:val="28"/>
          <w:szCs w:val="28"/>
        </w:rPr>
        <w:t xml:space="preserve">-передаче объектов нефинансовых активов </w:t>
      </w:r>
      <w:hyperlink r:id="rId423" w:history="1">
        <w:r w:rsidRPr="00B83D48">
          <w:rPr>
            <w:rStyle w:val="afc"/>
            <w:sz w:val="28"/>
            <w:szCs w:val="28"/>
          </w:rPr>
          <w:t>(ф. 0504101)</w:t>
        </w:r>
      </w:hyperlink>
      <w:r w:rsidRPr="00B83D48">
        <w:rPr>
          <w:sz w:val="28"/>
          <w:szCs w:val="28"/>
        </w:rPr>
        <w:t>;</w:t>
      </w:r>
    </w:p>
    <w:p w:rsidR="00CA5D24" w:rsidRPr="00B83D48" w:rsidRDefault="00CA5D24" w:rsidP="00C163C6">
      <w:pPr>
        <w:spacing w:before="0" w:after="0" w:line="240" w:lineRule="auto"/>
        <w:ind w:firstLine="709"/>
        <w:rPr>
          <w:sz w:val="28"/>
          <w:szCs w:val="28"/>
        </w:rPr>
      </w:pPr>
      <w:r w:rsidRPr="00B83D48">
        <w:rPr>
          <w:sz w:val="28"/>
          <w:szCs w:val="28"/>
        </w:rPr>
        <w:t xml:space="preserve">- Приходным ордером на </w:t>
      </w:r>
      <w:r w:rsidR="002E710D" w:rsidRPr="00B83D48">
        <w:rPr>
          <w:sz w:val="28"/>
          <w:szCs w:val="28"/>
        </w:rPr>
        <w:t>приёмку</w:t>
      </w:r>
      <w:r w:rsidRPr="00B83D48">
        <w:rPr>
          <w:sz w:val="28"/>
          <w:szCs w:val="28"/>
        </w:rPr>
        <w:t xml:space="preserve"> материальных ценностей (нефинансовых активов) </w:t>
      </w:r>
      <w:hyperlink r:id="rId424" w:history="1">
        <w:r w:rsidRPr="00B83D48">
          <w:rPr>
            <w:rStyle w:val="afc"/>
            <w:sz w:val="28"/>
            <w:szCs w:val="28"/>
          </w:rPr>
          <w:t>(ф. 0504207)</w:t>
        </w:r>
      </w:hyperlink>
      <w:r w:rsidRPr="00B83D48">
        <w:rPr>
          <w:sz w:val="28"/>
          <w:szCs w:val="28"/>
        </w:rPr>
        <w:t>;</w:t>
      </w:r>
    </w:p>
    <w:p w:rsidR="00CA5D24" w:rsidRPr="00B83D48" w:rsidRDefault="00CA5D24" w:rsidP="00C163C6">
      <w:pPr>
        <w:spacing w:before="0" w:after="0" w:line="240" w:lineRule="auto"/>
        <w:ind w:firstLine="709"/>
        <w:rPr>
          <w:sz w:val="28"/>
          <w:szCs w:val="28"/>
        </w:rPr>
      </w:pPr>
      <w:r w:rsidRPr="00B83D48">
        <w:rPr>
          <w:sz w:val="28"/>
          <w:szCs w:val="28"/>
        </w:rPr>
        <w:t xml:space="preserve">- Актом </w:t>
      </w:r>
      <w:r w:rsidR="002E710D" w:rsidRPr="00B83D48">
        <w:rPr>
          <w:sz w:val="28"/>
          <w:szCs w:val="28"/>
        </w:rPr>
        <w:t>приёмки</w:t>
      </w:r>
      <w:r w:rsidRPr="00B83D48">
        <w:rPr>
          <w:sz w:val="28"/>
          <w:szCs w:val="28"/>
        </w:rPr>
        <w:t xml:space="preserve"> материалов (материальных ценностей) </w:t>
      </w:r>
      <w:hyperlink r:id="rId425" w:history="1">
        <w:r w:rsidRPr="00B83D48">
          <w:rPr>
            <w:rStyle w:val="afc"/>
            <w:sz w:val="28"/>
            <w:szCs w:val="28"/>
          </w:rPr>
          <w:t>(ф. 0504220)</w:t>
        </w:r>
      </w:hyperlink>
      <w:r w:rsidRPr="00B83D48">
        <w:rPr>
          <w:sz w:val="28"/>
          <w:szCs w:val="28"/>
        </w:rPr>
        <w:t>.</w:t>
      </w:r>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29" w:name="_ref_1-401de02538a64e"/>
      <w:r w:rsidRPr="00B83D48">
        <w:rPr>
          <w:sz w:val="28"/>
          <w:szCs w:val="28"/>
        </w:rPr>
        <w:t xml:space="preserve">В случаях изменения первоначально принятых нормативных показателей функционирования объекта основных средств, в том числе в </w:t>
      </w:r>
      <w:r w:rsidRPr="00B83D48">
        <w:rPr>
          <w:sz w:val="28"/>
          <w:szCs w:val="28"/>
        </w:rPr>
        <w:lastRenderedPageBreak/>
        <w:t xml:space="preserve">результате </w:t>
      </w:r>
      <w:r w:rsidR="002E710D" w:rsidRPr="00B83D48">
        <w:rPr>
          <w:sz w:val="28"/>
          <w:szCs w:val="28"/>
        </w:rPr>
        <w:t>проведённой</w:t>
      </w:r>
      <w:r w:rsidRPr="00B83D48">
        <w:rPr>
          <w:sz w:val="28"/>
          <w:szCs w:val="28"/>
        </w:rPr>
        <w:t xml:space="preserve"> достройки, дооборудования, реконструкции или модернизации, срок полезного использования по этому объекту комиссией пересматривается.</w:t>
      </w:r>
      <w:bookmarkEnd w:id="229"/>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30" w:name="_ref_1-82062f1eea1643"/>
      <w:r w:rsidRPr="00B83D48">
        <w:rPr>
          <w:sz w:val="28"/>
          <w:szCs w:val="28"/>
        </w:rPr>
        <w:t xml:space="preserve">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w:t>
      </w:r>
      <w:r w:rsidR="002E710D" w:rsidRPr="00B83D48">
        <w:rPr>
          <w:sz w:val="28"/>
          <w:szCs w:val="28"/>
        </w:rPr>
        <w:t>определённом</w:t>
      </w:r>
      <w:r w:rsidRPr="00B83D48">
        <w:rPr>
          <w:sz w:val="28"/>
          <w:szCs w:val="28"/>
        </w:rPr>
        <w:t xml:space="preserve"> </w:t>
      </w:r>
      <w:r w:rsidR="002E710D" w:rsidRPr="00B83D48">
        <w:rPr>
          <w:sz w:val="28"/>
          <w:szCs w:val="28"/>
        </w:rPr>
        <w:t>Учётной</w:t>
      </w:r>
      <w:r w:rsidRPr="00B83D48">
        <w:rPr>
          <w:sz w:val="28"/>
          <w:szCs w:val="28"/>
        </w:rPr>
        <w:t xml:space="preserve"> политикой.</w:t>
      </w:r>
      <w:bookmarkEnd w:id="230"/>
    </w:p>
    <w:p w:rsidR="00CA5D24" w:rsidRPr="00B83D48" w:rsidRDefault="00CA5D24" w:rsidP="00C163C6">
      <w:pPr>
        <w:pStyle w:val="heading1normal"/>
        <w:numPr>
          <w:ilvl w:val="0"/>
          <w:numId w:val="38"/>
        </w:numPr>
        <w:spacing w:before="0" w:after="0" w:line="240" w:lineRule="auto"/>
        <w:ind w:left="0"/>
        <w:jc w:val="center"/>
        <w:rPr>
          <w:sz w:val="28"/>
          <w:szCs w:val="28"/>
        </w:rPr>
      </w:pPr>
      <w:bookmarkStart w:id="231" w:name="_ref_1-709562455cd140"/>
      <w:r w:rsidRPr="00B83D48">
        <w:rPr>
          <w:b/>
          <w:sz w:val="28"/>
          <w:szCs w:val="28"/>
        </w:rPr>
        <w:t xml:space="preserve">Принятие решений по выбытию (списанию) активов и списанию задолженности </w:t>
      </w:r>
      <w:r w:rsidR="002E710D" w:rsidRPr="00B83D48">
        <w:rPr>
          <w:b/>
          <w:sz w:val="28"/>
          <w:szCs w:val="28"/>
        </w:rPr>
        <w:t>неплатёжеспособных</w:t>
      </w:r>
      <w:r w:rsidRPr="00B83D48">
        <w:rPr>
          <w:b/>
          <w:sz w:val="28"/>
          <w:szCs w:val="28"/>
        </w:rPr>
        <w:t xml:space="preserve"> дебиторов</w:t>
      </w:r>
      <w:bookmarkEnd w:id="231"/>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32" w:name="_ref_1-0f33135fa9dc41"/>
      <w:r w:rsidRPr="00B83D48">
        <w:rPr>
          <w:sz w:val="28"/>
          <w:szCs w:val="28"/>
        </w:rPr>
        <w:t>В части выбытия (списания) активов и задолженности комиссия принимает решения по следующим вопросам:</w:t>
      </w:r>
      <w:bookmarkEnd w:id="232"/>
    </w:p>
    <w:p w:rsidR="00CA5D24" w:rsidRPr="00B83D48" w:rsidRDefault="00CA5D24" w:rsidP="00C163C6">
      <w:pPr>
        <w:spacing w:before="0" w:after="0" w:line="240" w:lineRule="auto"/>
        <w:ind w:firstLine="709"/>
        <w:rPr>
          <w:sz w:val="28"/>
          <w:szCs w:val="28"/>
        </w:rPr>
      </w:pPr>
      <w:r w:rsidRPr="00B83D48">
        <w:rPr>
          <w:sz w:val="28"/>
          <w:szCs w:val="28"/>
        </w:rPr>
        <w:t xml:space="preserve">- о выбытии (списании) нефинансовых активов (в том числе объектов движимого имущества стоимостью до 10 000 руб. включительно, учитываемых на забалансовом </w:t>
      </w:r>
      <w:r w:rsidR="002E710D" w:rsidRPr="00B83D48">
        <w:rPr>
          <w:sz w:val="28"/>
          <w:szCs w:val="28"/>
        </w:rPr>
        <w:t>счёте</w:t>
      </w:r>
      <w:r w:rsidRPr="00B83D48">
        <w:rPr>
          <w:sz w:val="28"/>
          <w:szCs w:val="28"/>
        </w:rPr>
        <w:t xml:space="preserve"> 21);</w:t>
      </w:r>
    </w:p>
    <w:p w:rsidR="00CA5D24" w:rsidRPr="00B83D48" w:rsidRDefault="00CA5D24" w:rsidP="00C163C6">
      <w:pPr>
        <w:spacing w:before="0" w:after="0" w:line="240" w:lineRule="auto"/>
        <w:ind w:firstLine="709"/>
        <w:rPr>
          <w:sz w:val="28"/>
          <w:szCs w:val="28"/>
        </w:rPr>
      </w:pPr>
      <w:r w:rsidRPr="00B83D48">
        <w:rPr>
          <w:sz w:val="28"/>
          <w:szCs w:val="28"/>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CA5D24" w:rsidRPr="00B83D48" w:rsidRDefault="00CA5D24" w:rsidP="00C163C6">
      <w:pPr>
        <w:spacing w:before="0" w:after="0" w:line="240" w:lineRule="auto"/>
        <w:ind w:firstLine="709"/>
        <w:rPr>
          <w:sz w:val="28"/>
          <w:szCs w:val="28"/>
        </w:rPr>
      </w:pPr>
      <w:r w:rsidRPr="00B83D48">
        <w:rPr>
          <w:sz w:val="28"/>
          <w:szCs w:val="28"/>
        </w:rPr>
        <w:t>- о частичной ликвидации (разукомплектации) основных средств и об определении стоимости выбывающей части актива при его частичной ликвидации;</w:t>
      </w:r>
    </w:p>
    <w:p w:rsidR="00CA5D24" w:rsidRPr="00B83D48" w:rsidRDefault="00CA5D24" w:rsidP="00C163C6">
      <w:pPr>
        <w:spacing w:before="0" w:after="0" w:line="240" w:lineRule="auto"/>
        <w:ind w:firstLine="709"/>
        <w:rPr>
          <w:sz w:val="28"/>
          <w:szCs w:val="28"/>
        </w:rPr>
      </w:pPr>
      <w:r w:rsidRPr="00B83D48">
        <w:rPr>
          <w:sz w:val="28"/>
          <w:szCs w:val="28"/>
        </w:rPr>
        <w:t>- о пригодности дальнейшего использования имущества, возможности и эффективности его восстановления;</w:t>
      </w:r>
    </w:p>
    <w:p w:rsidR="00CA5D24" w:rsidRPr="00B83D48" w:rsidRDefault="00CA5D24" w:rsidP="00C163C6">
      <w:pPr>
        <w:spacing w:before="0" w:after="0" w:line="240" w:lineRule="auto"/>
        <w:ind w:firstLine="709"/>
        <w:rPr>
          <w:sz w:val="28"/>
          <w:szCs w:val="28"/>
        </w:rPr>
      </w:pPr>
      <w:r w:rsidRPr="00B83D48">
        <w:rPr>
          <w:sz w:val="28"/>
          <w:szCs w:val="28"/>
        </w:rPr>
        <w:t xml:space="preserve">- о списании задолженности </w:t>
      </w:r>
      <w:r w:rsidR="002E710D" w:rsidRPr="00B83D48">
        <w:rPr>
          <w:sz w:val="28"/>
          <w:szCs w:val="28"/>
        </w:rPr>
        <w:t>неплатёжеспособных</w:t>
      </w:r>
      <w:r w:rsidRPr="00B83D48">
        <w:rPr>
          <w:sz w:val="28"/>
          <w:szCs w:val="28"/>
        </w:rPr>
        <w:t xml:space="preserve"> дебиторов, а также списании с забалансового </w:t>
      </w:r>
      <w:r w:rsidR="002E710D" w:rsidRPr="00B83D48">
        <w:rPr>
          <w:sz w:val="28"/>
          <w:szCs w:val="28"/>
        </w:rPr>
        <w:t>учёта</w:t>
      </w:r>
      <w:r w:rsidRPr="00B83D48">
        <w:rPr>
          <w:sz w:val="28"/>
          <w:szCs w:val="28"/>
        </w:rPr>
        <w:t xml:space="preserve"> задолженности, признанной </w:t>
      </w:r>
      <w:r w:rsidR="002E710D" w:rsidRPr="00B83D48">
        <w:rPr>
          <w:sz w:val="28"/>
          <w:szCs w:val="28"/>
        </w:rPr>
        <w:t>безнадёжной</w:t>
      </w:r>
      <w:r w:rsidRPr="00B83D48">
        <w:rPr>
          <w:sz w:val="28"/>
          <w:szCs w:val="28"/>
        </w:rPr>
        <w:t xml:space="preserve"> к взысканию.</w:t>
      </w:r>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33" w:name="_ref_1-10da220bba944c"/>
      <w:r w:rsidRPr="00B83D48">
        <w:rPr>
          <w:sz w:val="28"/>
          <w:szCs w:val="28"/>
        </w:rPr>
        <w:t>Решение о выбытии имущества принимается, если оно:</w:t>
      </w:r>
      <w:bookmarkEnd w:id="233"/>
    </w:p>
    <w:p w:rsidR="00CA5D24" w:rsidRPr="00B83D48" w:rsidRDefault="00CA5D24" w:rsidP="00C163C6">
      <w:pPr>
        <w:spacing w:before="0" w:after="0" w:line="240" w:lineRule="auto"/>
        <w:ind w:firstLine="709"/>
        <w:rPr>
          <w:sz w:val="28"/>
          <w:szCs w:val="28"/>
        </w:rPr>
      </w:pPr>
      <w:r w:rsidRPr="00B83D48">
        <w:rPr>
          <w:sz w:val="28"/>
          <w:szCs w:val="28"/>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CA5D24" w:rsidRPr="00B83D48" w:rsidRDefault="00CA5D24" w:rsidP="00C163C6">
      <w:pPr>
        <w:spacing w:before="0" w:after="0" w:line="240" w:lineRule="auto"/>
        <w:ind w:firstLine="709"/>
        <w:rPr>
          <w:sz w:val="28"/>
          <w:szCs w:val="28"/>
        </w:rPr>
      </w:pPr>
      <w:r w:rsidRPr="00B83D48">
        <w:rPr>
          <w:sz w:val="28"/>
          <w:szCs w:val="28"/>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CA5D24" w:rsidRPr="00B83D48" w:rsidRDefault="00CA5D24" w:rsidP="00C163C6">
      <w:pPr>
        <w:spacing w:before="0" w:after="0" w:line="240" w:lineRule="auto"/>
        <w:ind w:firstLine="709"/>
        <w:rPr>
          <w:sz w:val="28"/>
          <w:szCs w:val="28"/>
        </w:rPr>
      </w:pPr>
      <w:r w:rsidRPr="00B83D48">
        <w:rPr>
          <w:sz w:val="28"/>
          <w:szCs w:val="28"/>
        </w:rPr>
        <w:t xml:space="preserve">- </w:t>
      </w:r>
      <w:r w:rsidR="002E710D" w:rsidRPr="00B83D48">
        <w:rPr>
          <w:sz w:val="28"/>
          <w:szCs w:val="28"/>
        </w:rPr>
        <w:t>передаётся</w:t>
      </w:r>
      <w:r w:rsidRPr="00B83D48">
        <w:rPr>
          <w:sz w:val="28"/>
          <w:szCs w:val="28"/>
        </w:rPr>
        <w:t xml:space="preserve">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CA5D24" w:rsidRPr="00B83D48" w:rsidRDefault="00CA5D24" w:rsidP="00C163C6">
      <w:pPr>
        <w:spacing w:before="0" w:after="0" w:line="240" w:lineRule="auto"/>
        <w:ind w:firstLine="709"/>
        <w:rPr>
          <w:sz w:val="28"/>
          <w:szCs w:val="28"/>
        </w:rPr>
      </w:pPr>
      <w:r w:rsidRPr="00B83D48">
        <w:rPr>
          <w:sz w:val="28"/>
          <w:szCs w:val="28"/>
        </w:rPr>
        <w:t>- в других случаях, предусмотренных законодательством РФ.</w:t>
      </w:r>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34" w:name="_ref_1-2136b8f103da49"/>
      <w:r w:rsidRPr="00B83D48">
        <w:rPr>
          <w:sz w:val="28"/>
          <w:szCs w:val="28"/>
        </w:rPr>
        <w:t>Решение о списании имущества принимается комиссией после проведения следующих мероприятий:</w:t>
      </w:r>
      <w:bookmarkEnd w:id="234"/>
    </w:p>
    <w:p w:rsidR="00CA5D24" w:rsidRPr="00B83D48" w:rsidRDefault="00CA5D24" w:rsidP="00C163C6">
      <w:pPr>
        <w:spacing w:before="0" w:after="0" w:line="240" w:lineRule="auto"/>
        <w:ind w:firstLine="709"/>
        <w:rPr>
          <w:sz w:val="28"/>
          <w:szCs w:val="28"/>
        </w:rPr>
      </w:pPr>
      <w:r w:rsidRPr="00B83D48">
        <w:rPr>
          <w:sz w:val="28"/>
          <w:szCs w:val="28"/>
        </w:rPr>
        <w:t xml:space="preserve">- осмотр имущества, подлежащего списанию (при наличии такой возможности), с </w:t>
      </w:r>
      <w:r w:rsidR="002E710D" w:rsidRPr="00B83D48">
        <w:rPr>
          <w:sz w:val="28"/>
          <w:szCs w:val="28"/>
        </w:rPr>
        <w:t>учётом</w:t>
      </w:r>
      <w:r w:rsidRPr="00B83D48">
        <w:rPr>
          <w:sz w:val="28"/>
          <w:szCs w:val="28"/>
        </w:rPr>
        <w:t xml:space="preserve"> данных, содержащихся в </w:t>
      </w:r>
      <w:r w:rsidR="002E710D" w:rsidRPr="00B83D48">
        <w:rPr>
          <w:sz w:val="28"/>
          <w:szCs w:val="28"/>
        </w:rPr>
        <w:t>учётно</w:t>
      </w:r>
      <w:r w:rsidRPr="00B83D48">
        <w:rPr>
          <w:sz w:val="28"/>
          <w:szCs w:val="28"/>
        </w:rPr>
        <w:t>-технической и иной документации;</w:t>
      </w:r>
    </w:p>
    <w:p w:rsidR="00CA5D24" w:rsidRPr="00B83D48" w:rsidRDefault="00CA5D24" w:rsidP="00C163C6">
      <w:pPr>
        <w:spacing w:before="0" w:after="0" w:line="240" w:lineRule="auto"/>
        <w:ind w:firstLine="709"/>
        <w:rPr>
          <w:sz w:val="28"/>
          <w:szCs w:val="28"/>
        </w:rPr>
      </w:pPr>
      <w:r w:rsidRPr="00B83D48">
        <w:rPr>
          <w:sz w:val="28"/>
          <w:szCs w:val="28"/>
        </w:rPr>
        <w:t xml:space="preserve">- установление причин списания имущества: физический и (или) моральный износ, нарушение условий содержания и (или) эксплуатации, </w:t>
      </w:r>
      <w:r w:rsidRPr="00B83D48">
        <w:rPr>
          <w:sz w:val="28"/>
          <w:szCs w:val="28"/>
        </w:rPr>
        <w:lastRenderedPageBreak/>
        <w:t>авария, стихийное бедствие, длительное неиспользование имущества, иные причины;</w:t>
      </w:r>
    </w:p>
    <w:p w:rsidR="00CA5D24" w:rsidRPr="00B83D48" w:rsidRDefault="00CA5D24" w:rsidP="00C163C6">
      <w:pPr>
        <w:spacing w:before="0" w:after="0" w:line="240" w:lineRule="auto"/>
        <w:ind w:firstLine="709"/>
        <w:rPr>
          <w:sz w:val="28"/>
          <w:szCs w:val="28"/>
        </w:rPr>
      </w:pPr>
      <w:r w:rsidRPr="00B83D48">
        <w:rPr>
          <w:sz w:val="28"/>
          <w:szCs w:val="28"/>
        </w:rPr>
        <w:t>- установление виновных лиц, действия которых привели к необходимости списать имущество до истечения срока его полезного использования;</w:t>
      </w:r>
    </w:p>
    <w:p w:rsidR="00CA5D24" w:rsidRPr="00B83D48" w:rsidRDefault="00CA5D24" w:rsidP="00C163C6">
      <w:pPr>
        <w:spacing w:before="0" w:after="0" w:line="240" w:lineRule="auto"/>
        <w:ind w:firstLine="709"/>
        <w:rPr>
          <w:sz w:val="28"/>
          <w:szCs w:val="28"/>
        </w:rPr>
      </w:pPr>
      <w:r w:rsidRPr="00B83D48">
        <w:rPr>
          <w:sz w:val="28"/>
          <w:szCs w:val="28"/>
        </w:rPr>
        <w:t>- подготовка документов, необходимых для принятия решения о списании имущества.</w:t>
      </w:r>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35" w:name="_ref_1-9d750e63e17740"/>
      <w:r w:rsidRPr="00B83D48">
        <w:rPr>
          <w:sz w:val="28"/>
          <w:szCs w:val="28"/>
        </w:rPr>
        <w:t xml:space="preserve">В случае признания задолженности </w:t>
      </w:r>
      <w:r w:rsidR="002E710D" w:rsidRPr="00B83D48">
        <w:rPr>
          <w:sz w:val="28"/>
          <w:szCs w:val="28"/>
        </w:rPr>
        <w:t>неплатёжеспособных</w:t>
      </w:r>
      <w:r w:rsidRPr="00B83D48">
        <w:rPr>
          <w:sz w:val="28"/>
          <w:szCs w:val="28"/>
        </w:rPr>
        <w:t xml:space="preserve"> дебиторов нереальной к взысканию комиссия принимает решение о списании такой задолженности на забалансовый </w:t>
      </w:r>
      <w:r w:rsidR="002E710D" w:rsidRPr="00B83D48">
        <w:rPr>
          <w:sz w:val="28"/>
          <w:szCs w:val="28"/>
        </w:rPr>
        <w:t>учёт</w:t>
      </w:r>
      <w:r w:rsidRPr="00B83D48">
        <w:rPr>
          <w:sz w:val="28"/>
          <w:szCs w:val="28"/>
        </w:rPr>
        <w:t>.</w:t>
      </w:r>
      <w:bookmarkEnd w:id="235"/>
    </w:p>
    <w:p w:rsidR="00CA5D24" w:rsidRPr="00B83D48" w:rsidRDefault="00CA5D24" w:rsidP="00C163C6">
      <w:pPr>
        <w:spacing w:before="0" w:after="0" w:line="240" w:lineRule="auto"/>
        <w:ind w:firstLine="709"/>
        <w:rPr>
          <w:sz w:val="28"/>
          <w:szCs w:val="28"/>
        </w:rPr>
      </w:pPr>
      <w:r w:rsidRPr="00B83D48">
        <w:rPr>
          <w:sz w:val="28"/>
          <w:szCs w:val="28"/>
        </w:rPr>
        <w:t xml:space="preserve">Решение о списании задолженности с забалансового счета 04 комиссия принимает при признании задолженности </w:t>
      </w:r>
      <w:r w:rsidR="002E710D" w:rsidRPr="00B83D48">
        <w:rPr>
          <w:sz w:val="28"/>
          <w:szCs w:val="28"/>
        </w:rPr>
        <w:t>безнадёжной</w:t>
      </w:r>
      <w:r w:rsidRPr="00B83D48">
        <w:rPr>
          <w:sz w:val="28"/>
          <w:szCs w:val="28"/>
        </w:rPr>
        <w:t xml:space="preserve"> к взысканию после проверки документов, необходимых для списания задолженности </w:t>
      </w:r>
      <w:r w:rsidR="002E710D" w:rsidRPr="00B83D48">
        <w:rPr>
          <w:sz w:val="28"/>
          <w:szCs w:val="28"/>
        </w:rPr>
        <w:t>неплатёжеспособных</w:t>
      </w:r>
      <w:r w:rsidRPr="00B83D48">
        <w:rPr>
          <w:sz w:val="28"/>
          <w:szCs w:val="28"/>
        </w:rPr>
        <w:t xml:space="preserve"> дебиторов.</w:t>
      </w:r>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36" w:name="_ref_1-cef0bbd8b7d945"/>
      <w:r w:rsidRPr="00B83D48">
        <w:rPr>
          <w:sz w:val="28"/>
          <w:szCs w:val="28"/>
        </w:rPr>
        <w:t>Выбытие (списание) нефинансовых активов оформляется следующими документами:</w:t>
      </w:r>
      <w:bookmarkEnd w:id="236"/>
    </w:p>
    <w:p w:rsidR="00CA5D24" w:rsidRPr="00B83D48" w:rsidRDefault="00CA5D24" w:rsidP="00C163C6">
      <w:pPr>
        <w:spacing w:before="0" w:after="0" w:line="240" w:lineRule="auto"/>
        <w:ind w:firstLine="709"/>
        <w:rPr>
          <w:sz w:val="28"/>
          <w:szCs w:val="28"/>
        </w:rPr>
      </w:pPr>
      <w:r w:rsidRPr="00B83D48">
        <w:rPr>
          <w:sz w:val="28"/>
          <w:szCs w:val="28"/>
        </w:rPr>
        <w:t xml:space="preserve">- Акт о </w:t>
      </w:r>
      <w:r w:rsidR="002E710D" w:rsidRPr="00B83D48">
        <w:rPr>
          <w:sz w:val="28"/>
          <w:szCs w:val="28"/>
        </w:rPr>
        <w:t>приёме</w:t>
      </w:r>
      <w:r w:rsidRPr="00B83D48">
        <w:rPr>
          <w:sz w:val="28"/>
          <w:szCs w:val="28"/>
        </w:rPr>
        <w:t xml:space="preserve">-передаче объектов нефинансовых активов </w:t>
      </w:r>
      <w:hyperlink r:id="rId426" w:history="1">
        <w:r w:rsidRPr="00B83D48">
          <w:rPr>
            <w:rStyle w:val="afc"/>
            <w:sz w:val="28"/>
            <w:szCs w:val="28"/>
          </w:rPr>
          <w:t>(ф. 0504101)</w:t>
        </w:r>
      </w:hyperlink>
      <w:r w:rsidRPr="00B83D48">
        <w:rPr>
          <w:sz w:val="28"/>
          <w:szCs w:val="28"/>
        </w:rPr>
        <w:t>;</w:t>
      </w:r>
    </w:p>
    <w:p w:rsidR="00CA5D24" w:rsidRPr="00B83D48" w:rsidRDefault="00CA5D24" w:rsidP="00C163C6">
      <w:pPr>
        <w:spacing w:before="0" w:after="0" w:line="240" w:lineRule="auto"/>
        <w:ind w:firstLine="709"/>
        <w:rPr>
          <w:sz w:val="28"/>
          <w:szCs w:val="28"/>
        </w:rPr>
      </w:pPr>
      <w:r w:rsidRPr="00B83D48">
        <w:rPr>
          <w:sz w:val="28"/>
          <w:szCs w:val="28"/>
        </w:rPr>
        <w:t xml:space="preserve">- Акт о списании объектов нефинансовых активов (кроме транспортных средств) </w:t>
      </w:r>
      <w:hyperlink r:id="rId427" w:history="1">
        <w:r w:rsidRPr="00B83D48">
          <w:rPr>
            <w:rStyle w:val="afc"/>
            <w:sz w:val="28"/>
            <w:szCs w:val="28"/>
          </w:rPr>
          <w:t>(ф. 0504104)</w:t>
        </w:r>
      </w:hyperlink>
      <w:r w:rsidRPr="00B83D48">
        <w:rPr>
          <w:sz w:val="28"/>
          <w:szCs w:val="28"/>
        </w:rPr>
        <w:t>;</w:t>
      </w:r>
    </w:p>
    <w:p w:rsidR="00CA5D24" w:rsidRPr="00B83D48" w:rsidRDefault="00CA5D24" w:rsidP="00C163C6">
      <w:pPr>
        <w:spacing w:before="0" w:after="0" w:line="240" w:lineRule="auto"/>
        <w:ind w:firstLine="709"/>
        <w:rPr>
          <w:sz w:val="28"/>
          <w:szCs w:val="28"/>
        </w:rPr>
      </w:pPr>
      <w:r w:rsidRPr="00B83D48">
        <w:rPr>
          <w:sz w:val="28"/>
          <w:szCs w:val="28"/>
        </w:rPr>
        <w:t xml:space="preserve">- Акт о списании транспортного средства </w:t>
      </w:r>
      <w:hyperlink r:id="rId428" w:history="1">
        <w:r w:rsidRPr="00B83D48">
          <w:rPr>
            <w:rStyle w:val="afc"/>
            <w:sz w:val="28"/>
            <w:szCs w:val="28"/>
          </w:rPr>
          <w:t>(ф. 0504105)</w:t>
        </w:r>
      </w:hyperlink>
      <w:r w:rsidRPr="00B83D48">
        <w:rPr>
          <w:sz w:val="28"/>
          <w:szCs w:val="28"/>
        </w:rPr>
        <w:t>;</w:t>
      </w:r>
    </w:p>
    <w:p w:rsidR="00CA5D24" w:rsidRPr="00B83D48" w:rsidRDefault="00CA5D24" w:rsidP="00C163C6">
      <w:pPr>
        <w:spacing w:before="0" w:after="0" w:line="240" w:lineRule="auto"/>
        <w:ind w:firstLine="709"/>
        <w:rPr>
          <w:sz w:val="28"/>
          <w:szCs w:val="28"/>
        </w:rPr>
      </w:pPr>
      <w:r w:rsidRPr="00B83D48">
        <w:rPr>
          <w:sz w:val="28"/>
          <w:szCs w:val="28"/>
        </w:rPr>
        <w:t xml:space="preserve">- Акт о списании мягкого и хозяйственного инвентаря </w:t>
      </w:r>
      <w:hyperlink r:id="rId429" w:history="1">
        <w:r w:rsidRPr="00B83D48">
          <w:rPr>
            <w:rStyle w:val="afc"/>
            <w:sz w:val="28"/>
            <w:szCs w:val="28"/>
          </w:rPr>
          <w:t>(ф. 0504143)</w:t>
        </w:r>
      </w:hyperlink>
      <w:r w:rsidRPr="00B83D48">
        <w:rPr>
          <w:sz w:val="28"/>
          <w:szCs w:val="28"/>
        </w:rPr>
        <w:t>;</w:t>
      </w:r>
    </w:p>
    <w:p w:rsidR="00CA5D24" w:rsidRPr="00B83D48" w:rsidRDefault="00CA5D24" w:rsidP="00C163C6">
      <w:pPr>
        <w:spacing w:before="0" w:after="0" w:line="240" w:lineRule="auto"/>
        <w:ind w:firstLine="709"/>
        <w:rPr>
          <w:sz w:val="28"/>
          <w:szCs w:val="28"/>
        </w:rPr>
      </w:pPr>
      <w:r w:rsidRPr="00B83D48">
        <w:rPr>
          <w:sz w:val="28"/>
          <w:szCs w:val="28"/>
        </w:rPr>
        <w:t xml:space="preserve">- Акт о списании материальных запасов </w:t>
      </w:r>
      <w:hyperlink r:id="rId430" w:history="1">
        <w:r w:rsidRPr="00B83D48">
          <w:rPr>
            <w:rStyle w:val="afc"/>
            <w:sz w:val="28"/>
            <w:szCs w:val="28"/>
          </w:rPr>
          <w:t>(ф. 0504230)</w:t>
        </w:r>
      </w:hyperlink>
      <w:r w:rsidRPr="00B83D48">
        <w:rPr>
          <w:sz w:val="28"/>
          <w:szCs w:val="28"/>
        </w:rPr>
        <w:t>.</w:t>
      </w:r>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37" w:name="_ref_1-7948bb732b2f40"/>
      <w:r w:rsidRPr="00B83D48">
        <w:rPr>
          <w:sz w:val="28"/>
          <w:szCs w:val="28"/>
        </w:rPr>
        <w:t>Оформленный комиссией акт о списании имущества утверждается руководителем.</w:t>
      </w:r>
      <w:bookmarkEnd w:id="237"/>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38" w:name="_ref_1-3a6cdded410d42"/>
      <w:r w:rsidRPr="00B83D48">
        <w:rPr>
          <w:sz w:val="28"/>
          <w:szCs w:val="28"/>
        </w:rPr>
        <w:t>До утверждения в установленном порядке акта о списании реализация мероприятий, предусмотренных этим актом, не допускается.</w:t>
      </w:r>
      <w:bookmarkEnd w:id="238"/>
    </w:p>
    <w:p w:rsidR="00CA5D24" w:rsidRPr="00B83D48" w:rsidRDefault="00CA5D24" w:rsidP="00C163C6">
      <w:pPr>
        <w:spacing w:before="0" w:after="0" w:line="240" w:lineRule="auto"/>
        <w:ind w:firstLine="709"/>
        <w:rPr>
          <w:sz w:val="28"/>
          <w:szCs w:val="28"/>
        </w:rPr>
      </w:pPr>
      <w:r w:rsidRPr="00B83D48">
        <w:rPr>
          <w:sz w:val="28"/>
          <w:szCs w:val="28"/>
        </w:rPr>
        <w:t xml:space="preserve">Реализация мероприятий осуществляется самостоятельно либо с привлечением третьих лиц на основании </w:t>
      </w:r>
      <w:r w:rsidR="002E710D" w:rsidRPr="00B83D48">
        <w:rPr>
          <w:sz w:val="28"/>
          <w:szCs w:val="28"/>
        </w:rPr>
        <w:t>заключённого</w:t>
      </w:r>
      <w:r w:rsidRPr="00B83D48">
        <w:rPr>
          <w:sz w:val="28"/>
          <w:szCs w:val="28"/>
        </w:rPr>
        <w:t xml:space="preserve"> договора и подтверждается комиссией.</w:t>
      </w:r>
    </w:p>
    <w:p w:rsidR="00CA5D24" w:rsidRPr="00B83D48" w:rsidRDefault="00CA5D24" w:rsidP="00C163C6">
      <w:pPr>
        <w:pStyle w:val="heading1normal"/>
        <w:numPr>
          <w:ilvl w:val="0"/>
          <w:numId w:val="38"/>
        </w:numPr>
        <w:spacing w:before="0" w:after="0" w:line="240" w:lineRule="auto"/>
        <w:ind w:firstLine="709"/>
        <w:jc w:val="center"/>
        <w:rPr>
          <w:sz w:val="28"/>
          <w:szCs w:val="28"/>
        </w:rPr>
      </w:pPr>
      <w:bookmarkStart w:id="239" w:name="_ref_1-5350bc91b37843"/>
      <w:r w:rsidRPr="00B83D48">
        <w:rPr>
          <w:b/>
          <w:sz w:val="28"/>
          <w:szCs w:val="28"/>
        </w:rPr>
        <w:t>Принятие решений по вопросам обесценения активов</w:t>
      </w:r>
      <w:bookmarkEnd w:id="239"/>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40" w:name="_ref_1-3c69f47ac15142"/>
      <w:r w:rsidRPr="00B83D48">
        <w:rPr>
          <w:sz w:val="28"/>
          <w:szCs w:val="28"/>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240"/>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41" w:name="_ref_1-5a71594073a64f"/>
      <w:r w:rsidRPr="00B83D48">
        <w:rPr>
          <w:sz w:val="28"/>
          <w:szCs w:val="28"/>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241"/>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42" w:name="_ref_1-d09e0e10960044"/>
      <w:r w:rsidRPr="00B83D48">
        <w:rPr>
          <w:sz w:val="28"/>
          <w:szCs w:val="28"/>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242"/>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43" w:name="_ref_1-5d1bf8169d7543"/>
      <w:r w:rsidRPr="00B83D48">
        <w:rPr>
          <w:sz w:val="28"/>
          <w:szCs w:val="28"/>
        </w:rPr>
        <w:t>В случае необходимости определить справедливую стоимость комиссия утверждает метод, который будет при этом использоваться.</w:t>
      </w:r>
      <w:bookmarkEnd w:id="243"/>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44" w:name="_ref_1-5a5eeb145efd48"/>
      <w:r w:rsidRPr="00B83D48">
        <w:rPr>
          <w:sz w:val="28"/>
          <w:szCs w:val="28"/>
        </w:rPr>
        <w:lastRenderedPageBreak/>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44"/>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45" w:name="_ref_1-1dd3d351c24e43"/>
      <w:r w:rsidRPr="00B83D48">
        <w:rPr>
          <w:sz w:val="28"/>
          <w:szCs w:val="28"/>
        </w:rPr>
        <w:t>В представление могут быть включены рекомендации комиссии по дальнейшему использованию имущества.</w:t>
      </w:r>
      <w:bookmarkEnd w:id="245"/>
    </w:p>
    <w:p w:rsidR="00CA5D24" w:rsidRPr="00B83D48" w:rsidRDefault="00CA5D24" w:rsidP="00C163C6">
      <w:pPr>
        <w:pStyle w:val="heading2normal"/>
        <w:numPr>
          <w:ilvl w:val="1"/>
          <w:numId w:val="38"/>
        </w:numPr>
        <w:spacing w:before="0" w:after="0" w:line="240" w:lineRule="auto"/>
        <w:ind w:left="0" w:firstLine="709"/>
        <w:rPr>
          <w:sz w:val="28"/>
          <w:szCs w:val="28"/>
        </w:rPr>
      </w:pPr>
      <w:bookmarkStart w:id="246" w:name="_ref_1-dcc4da22e8d040"/>
      <w:r w:rsidRPr="00B83D48">
        <w:rPr>
          <w:sz w:val="28"/>
          <w:szCs w:val="28"/>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End w:id="246"/>
    </w:p>
    <w:p w:rsidR="00CA5D24" w:rsidRPr="00B83D48" w:rsidRDefault="00CA5D24" w:rsidP="00030DFD">
      <w:pPr>
        <w:spacing w:before="0" w:after="0" w:line="240" w:lineRule="auto"/>
        <w:ind w:firstLine="709"/>
        <w:rPr>
          <w:sz w:val="28"/>
          <w:szCs w:val="28"/>
        </w:rPr>
        <w:sectPr w:rsidR="00CA5D24" w:rsidRPr="00B83D48">
          <w:headerReference w:type="default" r:id="rId431"/>
          <w:footerReference w:type="default" r:id="rId432"/>
          <w:footerReference w:type="first" r:id="rId433"/>
          <w:footnotePr>
            <w:numRestart w:val="eachSect"/>
          </w:footnotePr>
          <w:pgSz w:w="11907" w:h="16839" w:code="9"/>
          <w:pgMar w:top="1134" w:right="850" w:bottom="1134" w:left="1701" w:header="720" w:footer="720" w:gutter="0"/>
          <w:pgNumType w:start="1"/>
          <w:cols w:space="720"/>
          <w:titlePg/>
        </w:sectPr>
      </w:pPr>
    </w:p>
    <w:p w:rsidR="008356A2" w:rsidRPr="00B83D48" w:rsidRDefault="00C6642A" w:rsidP="00030DFD">
      <w:pPr>
        <w:keepNext/>
        <w:keepLines/>
        <w:spacing w:before="0" w:after="0" w:line="240" w:lineRule="auto"/>
        <w:ind w:firstLine="709"/>
        <w:jc w:val="right"/>
      </w:pPr>
      <w:r w:rsidRPr="00B83D48">
        <w:lastRenderedPageBreak/>
        <w:t xml:space="preserve">Приложение № </w:t>
      </w:r>
      <w:r w:rsidR="00AD691F">
        <w:t>6</w:t>
      </w:r>
    </w:p>
    <w:p w:rsidR="008356A2" w:rsidRPr="00B83D48" w:rsidRDefault="00F712C2" w:rsidP="00030DFD">
      <w:pPr>
        <w:keepNext/>
        <w:keepLines/>
        <w:spacing w:before="0" w:after="0" w:line="240" w:lineRule="auto"/>
        <w:ind w:firstLine="709"/>
        <w:jc w:val="right"/>
      </w:pPr>
      <w:r w:rsidRPr="00B83D48">
        <w:t>к Учётной политике Администрации                                                                                                                                                                                   муниципального образования «Велижский район»</w:t>
      </w:r>
    </w:p>
    <w:p w:rsidR="00D73038" w:rsidRPr="00B83D48" w:rsidRDefault="00F712C2" w:rsidP="00030DFD">
      <w:pPr>
        <w:keepNext/>
        <w:keepLines/>
        <w:spacing w:before="0" w:after="0" w:line="240" w:lineRule="auto"/>
        <w:ind w:firstLine="709"/>
        <w:jc w:val="right"/>
      </w:pPr>
      <w:r w:rsidRPr="00B83D48">
        <w:t>для целей бюджетного учёта и налогообложения</w:t>
      </w:r>
    </w:p>
    <w:p w:rsidR="00D73038" w:rsidRPr="00B83D48" w:rsidRDefault="00C6642A" w:rsidP="002E710D">
      <w:pPr>
        <w:pStyle w:val="a4"/>
        <w:spacing w:before="0" w:after="0"/>
        <w:rPr>
          <w:szCs w:val="28"/>
        </w:rPr>
      </w:pPr>
      <w:bookmarkStart w:id="247" w:name="_docStart_9"/>
      <w:bookmarkStart w:id="248" w:name="_title_9"/>
      <w:bookmarkStart w:id="249" w:name="_ref_590961"/>
      <w:bookmarkEnd w:id="247"/>
      <w:r w:rsidRPr="00B83D48">
        <w:rPr>
          <w:szCs w:val="28"/>
        </w:rPr>
        <w:t>Порядок проведения инвентаризации активов и обязательств</w:t>
      </w:r>
      <w:bookmarkEnd w:id="248"/>
      <w:bookmarkEnd w:id="249"/>
    </w:p>
    <w:p w:rsidR="003A7D15" w:rsidRPr="00B83D48" w:rsidRDefault="003A7D15" w:rsidP="002E710D">
      <w:pPr>
        <w:numPr>
          <w:ilvl w:val="0"/>
          <w:numId w:val="41"/>
        </w:numPr>
        <w:spacing w:before="0" w:after="0" w:line="240" w:lineRule="auto"/>
        <w:ind w:left="0"/>
        <w:jc w:val="center"/>
        <w:rPr>
          <w:sz w:val="28"/>
          <w:szCs w:val="28"/>
        </w:rPr>
      </w:pPr>
      <w:bookmarkStart w:id="250" w:name="_ref_1-6e5c342d4bfd4c"/>
      <w:r w:rsidRPr="00B83D48">
        <w:rPr>
          <w:b/>
          <w:sz w:val="28"/>
          <w:szCs w:val="28"/>
        </w:rPr>
        <w:t>Организация проведения инвентаризации</w:t>
      </w:r>
      <w:bookmarkEnd w:id="250"/>
    </w:p>
    <w:p w:rsidR="003A7D15" w:rsidRPr="00B83D48" w:rsidRDefault="003A7D15" w:rsidP="002E710D">
      <w:pPr>
        <w:pStyle w:val="heading2normal"/>
        <w:numPr>
          <w:ilvl w:val="1"/>
          <w:numId w:val="38"/>
        </w:numPr>
        <w:spacing w:before="0" w:after="0" w:line="240" w:lineRule="auto"/>
        <w:ind w:left="0" w:firstLine="709"/>
        <w:rPr>
          <w:sz w:val="28"/>
          <w:szCs w:val="28"/>
        </w:rPr>
      </w:pPr>
      <w:bookmarkStart w:id="251" w:name="_ref_1-51d9c0e74ce445"/>
      <w:r w:rsidRPr="00B83D48">
        <w:rPr>
          <w:sz w:val="28"/>
          <w:szCs w:val="28"/>
        </w:rPr>
        <w:t xml:space="preserve">Целями инвентаризации являются выявление фактического наличия имущества, сопоставление с данными </w:t>
      </w:r>
      <w:r w:rsidR="002E710D" w:rsidRPr="00B83D48">
        <w:rPr>
          <w:sz w:val="28"/>
          <w:szCs w:val="28"/>
        </w:rPr>
        <w:t>учёта,</w:t>
      </w:r>
      <w:r w:rsidRPr="00B83D48">
        <w:rPr>
          <w:sz w:val="28"/>
          <w:szCs w:val="28"/>
        </w:rPr>
        <w:t xml:space="preserve"> и проверка полноты и корректности отражения в </w:t>
      </w:r>
      <w:r w:rsidR="002E710D" w:rsidRPr="00B83D48">
        <w:rPr>
          <w:sz w:val="28"/>
          <w:szCs w:val="28"/>
        </w:rPr>
        <w:t>учёте</w:t>
      </w:r>
      <w:r w:rsidRPr="00B83D48">
        <w:rPr>
          <w:sz w:val="28"/>
          <w:szCs w:val="28"/>
        </w:rPr>
        <w:t xml:space="preserve"> обязательств.</w:t>
      </w:r>
      <w:bookmarkEnd w:id="251"/>
    </w:p>
    <w:p w:rsidR="003A7D15" w:rsidRPr="00B83D48" w:rsidRDefault="003A7D15" w:rsidP="002E710D">
      <w:pPr>
        <w:pStyle w:val="heading2normal"/>
        <w:numPr>
          <w:ilvl w:val="1"/>
          <w:numId w:val="38"/>
        </w:numPr>
        <w:spacing w:before="0" w:after="0" w:line="240" w:lineRule="auto"/>
        <w:ind w:left="0" w:firstLine="709"/>
        <w:rPr>
          <w:sz w:val="28"/>
          <w:szCs w:val="28"/>
        </w:rPr>
      </w:pPr>
      <w:bookmarkStart w:id="252" w:name="_ref_1-90282c81cdfe46"/>
      <w:r w:rsidRPr="00B83D48">
        <w:rPr>
          <w:sz w:val="28"/>
          <w:szCs w:val="28"/>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434" w:history="1">
        <w:r w:rsidRPr="00B83D48">
          <w:rPr>
            <w:rStyle w:val="afc"/>
            <w:sz w:val="28"/>
            <w:szCs w:val="28"/>
          </w:rPr>
          <w:t>п. 81</w:t>
        </w:r>
      </w:hyperlink>
      <w:r w:rsidRPr="00B83D48">
        <w:rPr>
          <w:sz w:val="28"/>
          <w:szCs w:val="28"/>
        </w:rPr>
        <w:t xml:space="preserve"> СГС "Концептуальные основы".</w:t>
      </w:r>
      <w:bookmarkEnd w:id="252"/>
    </w:p>
    <w:p w:rsidR="003A7D15" w:rsidRPr="00B83D48" w:rsidRDefault="003A7D15" w:rsidP="002E710D">
      <w:pPr>
        <w:pStyle w:val="heading2normal"/>
        <w:numPr>
          <w:ilvl w:val="1"/>
          <w:numId w:val="38"/>
        </w:numPr>
        <w:spacing w:before="0" w:after="0" w:line="240" w:lineRule="auto"/>
        <w:ind w:left="0" w:firstLine="709"/>
        <w:rPr>
          <w:sz w:val="28"/>
          <w:szCs w:val="28"/>
        </w:rPr>
      </w:pPr>
      <w:bookmarkStart w:id="253" w:name="_ref_1-85f2600fc53040"/>
      <w:r w:rsidRPr="00B83D48">
        <w:rPr>
          <w:sz w:val="28"/>
          <w:szCs w:val="28"/>
        </w:rPr>
        <w:t xml:space="preserve">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w:t>
      </w:r>
      <w:r w:rsidR="002E710D" w:rsidRPr="00B83D48">
        <w:rPr>
          <w:sz w:val="28"/>
          <w:szCs w:val="28"/>
        </w:rPr>
        <w:t>отчётного</w:t>
      </w:r>
      <w:r w:rsidRPr="00B83D48">
        <w:rPr>
          <w:sz w:val="28"/>
          <w:szCs w:val="28"/>
        </w:rPr>
        <w:t xml:space="preserve"> периода может быть инициировано проведение внеплановой инвентаризации.</w:t>
      </w:r>
      <w:bookmarkEnd w:id="253"/>
    </w:p>
    <w:p w:rsidR="003A7D15" w:rsidRPr="00B83D48" w:rsidRDefault="003A7D15" w:rsidP="002E710D">
      <w:pPr>
        <w:pStyle w:val="heading2normal"/>
        <w:numPr>
          <w:ilvl w:val="1"/>
          <w:numId w:val="38"/>
        </w:numPr>
        <w:spacing w:before="0" w:after="0" w:line="240" w:lineRule="auto"/>
        <w:ind w:left="0" w:firstLine="709"/>
        <w:rPr>
          <w:sz w:val="28"/>
          <w:szCs w:val="28"/>
        </w:rPr>
      </w:pPr>
      <w:bookmarkStart w:id="254" w:name="_ref_1-55b4529250e14f"/>
      <w:r w:rsidRPr="00B83D48">
        <w:rPr>
          <w:sz w:val="28"/>
          <w:szCs w:val="28"/>
        </w:rPr>
        <w:t xml:space="preserve">Распорядительный акт о проведении инвентаризации </w:t>
      </w:r>
      <w:hyperlink r:id="rId435" w:history="1">
        <w:r w:rsidRPr="00B83D48">
          <w:rPr>
            <w:rStyle w:val="afc"/>
            <w:sz w:val="28"/>
            <w:szCs w:val="28"/>
          </w:rPr>
          <w:t>(форма № ИНВ-22)</w:t>
        </w:r>
      </w:hyperlink>
      <w:r w:rsidRPr="00B83D48">
        <w:rPr>
          <w:sz w:val="28"/>
          <w:szCs w:val="28"/>
        </w:rPr>
        <w:t xml:space="preserve"> подлежит регистрации в журнале </w:t>
      </w:r>
      <w:r w:rsidR="002E710D" w:rsidRPr="00B83D48">
        <w:rPr>
          <w:sz w:val="28"/>
          <w:szCs w:val="28"/>
        </w:rPr>
        <w:t>учёта</w:t>
      </w:r>
      <w:r w:rsidRPr="00B83D48">
        <w:rPr>
          <w:sz w:val="28"/>
          <w:szCs w:val="28"/>
        </w:rPr>
        <w:t xml:space="preserve"> контроля за выполнением распоряжений о проведении инвентаризации </w:t>
      </w:r>
      <w:hyperlink r:id="rId436" w:history="1">
        <w:r w:rsidRPr="00B83D48">
          <w:rPr>
            <w:rStyle w:val="afc"/>
            <w:sz w:val="28"/>
            <w:szCs w:val="28"/>
          </w:rPr>
          <w:t>(форма № ИНВ-23)</w:t>
        </w:r>
      </w:hyperlink>
      <w:r w:rsidRPr="00B83D48">
        <w:rPr>
          <w:sz w:val="28"/>
          <w:szCs w:val="28"/>
        </w:rPr>
        <w:t>.</w:t>
      </w:r>
      <w:bookmarkEnd w:id="254"/>
    </w:p>
    <w:p w:rsidR="003A7D15" w:rsidRPr="00B83D48" w:rsidRDefault="003A7D15" w:rsidP="002E710D">
      <w:pPr>
        <w:spacing w:before="0" w:after="0" w:line="240" w:lineRule="auto"/>
        <w:ind w:firstLine="709"/>
        <w:rPr>
          <w:sz w:val="28"/>
          <w:szCs w:val="28"/>
        </w:rPr>
      </w:pPr>
      <w:r w:rsidRPr="00B83D48">
        <w:rPr>
          <w:sz w:val="28"/>
          <w:szCs w:val="28"/>
        </w:rPr>
        <w:t xml:space="preserve">В распорядительном акте о проведении инвентаризации </w:t>
      </w:r>
      <w:hyperlink r:id="rId437" w:history="1">
        <w:r w:rsidRPr="00B83D48">
          <w:rPr>
            <w:rStyle w:val="afc"/>
            <w:sz w:val="28"/>
            <w:szCs w:val="28"/>
          </w:rPr>
          <w:t>(форма № ИНВ-22)</w:t>
        </w:r>
      </w:hyperlink>
      <w:r w:rsidRPr="00B83D48">
        <w:rPr>
          <w:sz w:val="28"/>
          <w:szCs w:val="28"/>
        </w:rPr>
        <w:t> указываются:</w:t>
      </w:r>
    </w:p>
    <w:p w:rsidR="003A7D15" w:rsidRPr="00B83D48" w:rsidRDefault="003A7D15" w:rsidP="002E710D">
      <w:pPr>
        <w:spacing w:before="0" w:after="0" w:line="240" w:lineRule="auto"/>
        <w:ind w:firstLine="709"/>
        <w:rPr>
          <w:sz w:val="28"/>
          <w:szCs w:val="28"/>
        </w:rPr>
      </w:pPr>
      <w:r w:rsidRPr="00B83D48">
        <w:rPr>
          <w:sz w:val="28"/>
          <w:szCs w:val="28"/>
        </w:rPr>
        <w:t>- наименование имущества и обязательств, подлежащих инвентаризации;</w:t>
      </w:r>
    </w:p>
    <w:p w:rsidR="003A7D15" w:rsidRPr="00B83D48" w:rsidRDefault="003A7D15" w:rsidP="002E710D">
      <w:pPr>
        <w:spacing w:before="0" w:after="0" w:line="240" w:lineRule="auto"/>
        <w:ind w:firstLine="709"/>
        <w:rPr>
          <w:sz w:val="28"/>
          <w:szCs w:val="28"/>
        </w:rPr>
      </w:pPr>
      <w:r w:rsidRPr="00B83D48">
        <w:rPr>
          <w:sz w:val="28"/>
          <w:szCs w:val="28"/>
        </w:rPr>
        <w:t>- даты начала и окончания проведения инвентаризации;</w:t>
      </w:r>
    </w:p>
    <w:p w:rsidR="003A7D15" w:rsidRPr="00B83D48" w:rsidRDefault="003A7D15" w:rsidP="002E710D">
      <w:pPr>
        <w:spacing w:before="0" w:after="0" w:line="240" w:lineRule="auto"/>
        <w:ind w:firstLine="709"/>
        <w:rPr>
          <w:sz w:val="28"/>
          <w:szCs w:val="28"/>
        </w:rPr>
      </w:pPr>
      <w:r w:rsidRPr="00B83D48">
        <w:rPr>
          <w:sz w:val="28"/>
          <w:szCs w:val="28"/>
        </w:rPr>
        <w:t>- причина проведения инвентаризации.</w:t>
      </w:r>
    </w:p>
    <w:p w:rsidR="003A7D15" w:rsidRPr="00B83D48" w:rsidRDefault="003A7D15" w:rsidP="002E710D">
      <w:pPr>
        <w:pStyle w:val="heading2normal"/>
        <w:numPr>
          <w:ilvl w:val="1"/>
          <w:numId w:val="38"/>
        </w:numPr>
        <w:spacing w:before="0" w:after="0" w:line="240" w:lineRule="auto"/>
        <w:ind w:left="0" w:firstLine="709"/>
        <w:rPr>
          <w:sz w:val="28"/>
          <w:szCs w:val="28"/>
        </w:rPr>
      </w:pPr>
      <w:bookmarkStart w:id="255" w:name="_ref_1-41f861e1745140"/>
      <w:r w:rsidRPr="00B83D48">
        <w:rPr>
          <w:sz w:val="28"/>
          <w:szCs w:val="28"/>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55"/>
    </w:p>
    <w:p w:rsidR="003A7D15" w:rsidRPr="00B83D48" w:rsidRDefault="003A7D15" w:rsidP="002E710D">
      <w:pPr>
        <w:pStyle w:val="heading2normal"/>
        <w:numPr>
          <w:ilvl w:val="1"/>
          <w:numId w:val="38"/>
        </w:numPr>
        <w:spacing w:before="0" w:after="0" w:line="240" w:lineRule="auto"/>
        <w:ind w:left="0" w:firstLine="709"/>
        <w:rPr>
          <w:sz w:val="28"/>
          <w:szCs w:val="28"/>
        </w:rPr>
      </w:pPr>
      <w:bookmarkStart w:id="256" w:name="_ref_1-ee344684a36842"/>
      <w:r w:rsidRPr="00B83D48">
        <w:rPr>
          <w:sz w:val="28"/>
          <w:szCs w:val="28"/>
        </w:rPr>
        <w:t xml:space="preserve">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w:t>
      </w:r>
      <w:r w:rsidR="002E710D" w:rsidRPr="00B83D48">
        <w:rPr>
          <w:sz w:val="28"/>
          <w:szCs w:val="28"/>
        </w:rPr>
        <w:t>учёта</w:t>
      </w:r>
      <w:r w:rsidRPr="00B83D48">
        <w:rPr>
          <w:sz w:val="28"/>
          <w:szCs w:val="28"/>
        </w:rPr>
        <w:t xml:space="preserve"> имущества и обязательств, знакомит членов комиссии с материалами предыдущих инвентаризаций, ревизий и проверок.</w:t>
      </w:r>
      <w:bookmarkEnd w:id="256"/>
    </w:p>
    <w:p w:rsidR="003A7D15" w:rsidRPr="00B83D48" w:rsidRDefault="003A7D15" w:rsidP="002E710D">
      <w:pPr>
        <w:spacing w:before="0" w:after="0" w:line="240" w:lineRule="auto"/>
        <w:ind w:firstLine="709"/>
        <w:rPr>
          <w:sz w:val="28"/>
          <w:szCs w:val="28"/>
        </w:rPr>
      </w:pPr>
      <w:r w:rsidRPr="00B83D48">
        <w:rPr>
          <w:sz w:val="28"/>
          <w:szCs w:val="28"/>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sidRPr="00B83D48">
        <w:rPr>
          <w:sz w:val="28"/>
          <w:szCs w:val="28"/>
          <w:u w:val="single"/>
        </w:rPr>
        <w:t xml:space="preserve"> (дата) </w:t>
      </w:r>
      <w:r w:rsidRPr="00B83D48">
        <w:rPr>
          <w:sz w:val="28"/>
          <w:szCs w:val="28"/>
        </w:rPr>
        <w:t xml:space="preserve">". После этого должностные лица отражают в регистрах </w:t>
      </w:r>
      <w:r w:rsidR="002E710D" w:rsidRPr="00B83D48">
        <w:rPr>
          <w:sz w:val="28"/>
          <w:szCs w:val="28"/>
        </w:rPr>
        <w:t>учёта</w:t>
      </w:r>
      <w:r w:rsidRPr="00B83D48">
        <w:rPr>
          <w:sz w:val="28"/>
          <w:szCs w:val="28"/>
        </w:rPr>
        <w:t xml:space="preserve"> указанные документы, определяют остатки инвентаризируемого имущества и обязательств к началу инвентаризации.</w:t>
      </w:r>
    </w:p>
    <w:p w:rsidR="003A7D15" w:rsidRPr="00B83D48" w:rsidRDefault="003A7D15" w:rsidP="002E710D">
      <w:pPr>
        <w:pStyle w:val="heading2normal"/>
        <w:numPr>
          <w:ilvl w:val="1"/>
          <w:numId w:val="38"/>
        </w:numPr>
        <w:spacing w:before="0" w:after="0" w:line="240" w:lineRule="auto"/>
        <w:ind w:left="0" w:firstLine="709"/>
        <w:rPr>
          <w:sz w:val="28"/>
          <w:szCs w:val="28"/>
        </w:rPr>
      </w:pPr>
      <w:bookmarkStart w:id="257" w:name="_ref_1-39af1850cf6c47"/>
      <w:r w:rsidRPr="00B83D48">
        <w:rPr>
          <w:sz w:val="28"/>
          <w:szCs w:val="28"/>
        </w:rPr>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57"/>
    </w:p>
    <w:p w:rsidR="003A7D15" w:rsidRPr="00B83D48" w:rsidRDefault="003A7D15" w:rsidP="002E710D">
      <w:pPr>
        <w:spacing w:before="0" w:after="0" w:line="240" w:lineRule="auto"/>
        <w:ind w:firstLine="709"/>
        <w:rPr>
          <w:sz w:val="28"/>
          <w:szCs w:val="28"/>
        </w:rPr>
      </w:pPr>
      <w:r w:rsidRPr="00B83D48">
        <w:rPr>
          <w:sz w:val="28"/>
          <w:szCs w:val="28"/>
        </w:rPr>
        <w:t xml:space="preserve">С ответственных лиц члены инвентаризационной комиссии обязаны взять расписки в том, что к началу инвентаризации все расходные и </w:t>
      </w:r>
      <w:r w:rsidRPr="00B83D48">
        <w:rPr>
          <w:sz w:val="28"/>
          <w:szCs w:val="28"/>
        </w:rPr>
        <w:lastRenderedPageBreak/>
        <w:t xml:space="preserve">приходные документы сданы для отражения в </w:t>
      </w:r>
      <w:r w:rsidR="002E710D" w:rsidRPr="00B83D48">
        <w:rPr>
          <w:sz w:val="28"/>
          <w:szCs w:val="28"/>
        </w:rPr>
        <w:t>учёте</w:t>
      </w:r>
      <w:r w:rsidRPr="00B83D48">
        <w:rPr>
          <w:sz w:val="28"/>
          <w:szCs w:val="28"/>
        </w:rPr>
        <w:t xml:space="preserve">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w:t>
      </w:r>
      <w:r w:rsidR="002E710D" w:rsidRPr="00B83D48">
        <w:rPr>
          <w:sz w:val="28"/>
          <w:szCs w:val="28"/>
        </w:rPr>
        <w:t>подотчётные</w:t>
      </w:r>
      <w:r w:rsidRPr="00B83D48">
        <w:rPr>
          <w:sz w:val="28"/>
          <w:szCs w:val="28"/>
        </w:rPr>
        <w:t xml:space="preserve"> суммы на приобретение или доверенности на получение имущества.</w:t>
      </w:r>
    </w:p>
    <w:p w:rsidR="003A7D15" w:rsidRPr="00B83D48" w:rsidRDefault="003A7D15" w:rsidP="002E710D">
      <w:pPr>
        <w:pStyle w:val="heading2normal"/>
        <w:numPr>
          <w:ilvl w:val="1"/>
          <w:numId w:val="38"/>
        </w:numPr>
        <w:spacing w:before="0" w:after="0" w:line="240" w:lineRule="auto"/>
        <w:ind w:left="0" w:firstLine="709"/>
        <w:rPr>
          <w:sz w:val="28"/>
          <w:szCs w:val="28"/>
        </w:rPr>
      </w:pPr>
      <w:bookmarkStart w:id="258" w:name="_ref_1-1da5d74f53724d"/>
      <w:r w:rsidRPr="00B83D48">
        <w:rPr>
          <w:sz w:val="28"/>
          <w:szCs w:val="28"/>
        </w:rPr>
        <w:t xml:space="preserve">Фактическое наличие имущества при инвентаризации проверяют </w:t>
      </w:r>
      <w:r w:rsidR="002E710D" w:rsidRPr="00B83D48">
        <w:rPr>
          <w:sz w:val="28"/>
          <w:szCs w:val="28"/>
        </w:rPr>
        <w:t>путём</w:t>
      </w:r>
      <w:r w:rsidRPr="00B83D48">
        <w:rPr>
          <w:sz w:val="28"/>
          <w:szCs w:val="28"/>
        </w:rPr>
        <w:t xml:space="preserve"> </w:t>
      </w:r>
      <w:r w:rsidR="002E710D" w:rsidRPr="00B83D48">
        <w:rPr>
          <w:sz w:val="28"/>
          <w:szCs w:val="28"/>
        </w:rPr>
        <w:t>подсчёта</w:t>
      </w:r>
      <w:r w:rsidRPr="00B83D48">
        <w:rPr>
          <w:sz w:val="28"/>
          <w:szCs w:val="28"/>
        </w:rPr>
        <w:t>,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58"/>
    </w:p>
    <w:p w:rsidR="003A7D15" w:rsidRPr="00B83D48" w:rsidRDefault="003A7D15" w:rsidP="002E710D">
      <w:pPr>
        <w:pStyle w:val="heading2normal"/>
        <w:numPr>
          <w:ilvl w:val="1"/>
          <w:numId w:val="38"/>
        </w:numPr>
        <w:spacing w:before="0" w:after="0" w:line="240" w:lineRule="auto"/>
        <w:ind w:left="0" w:firstLine="709"/>
        <w:rPr>
          <w:sz w:val="28"/>
          <w:szCs w:val="28"/>
        </w:rPr>
      </w:pPr>
      <w:bookmarkStart w:id="259" w:name="_ref_1-b371bdb5d5a64d"/>
      <w:r w:rsidRPr="00B83D48">
        <w:rPr>
          <w:sz w:val="28"/>
          <w:szCs w:val="28"/>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59"/>
    </w:p>
    <w:p w:rsidR="003A7D15" w:rsidRPr="00B83D48" w:rsidRDefault="003A7D15" w:rsidP="002E710D">
      <w:pPr>
        <w:pStyle w:val="heading2normal"/>
        <w:numPr>
          <w:ilvl w:val="1"/>
          <w:numId w:val="38"/>
        </w:numPr>
        <w:spacing w:before="0" w:after="0" w:line="240" w:lineRule="auto"/>
        <w:ind w:left="0" w:firstLine="709"/>
        <w:rPr>
          <w:sz w:val="28"/>
          <w:szCs w:val="28"/>
        </w:rPr>
      </w:pPr>
      <w:bookmarkStart w:id="260" w:name="_ref_1-adf14980ca0d42"/>
      <w:r w:rsidRPr="00B83D48">
        <w:rPr>
          <w:sz w:val="28"/>
          <w:szCs w:val="28"/>
        </w:rPr>
        <w:t xml:space="preserve">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w:t>
      </w:r>
      <w:r w:rsidR="002E710D" w:rsidRPr="00B83D48">
        <w:rPr>
          <w:sz w:val="28"/>
          <w:szCs w:val="28"/>
        </w:rPr>
        <w:t>передаётся</w:t>
      </w:r>
      <w:r w:rsidRPr="00B83D48">
        <w:rPr>
          <w:sz w:val="28"/>
          <w:szCs w:val="28"/>
        </w:rPr>
        <w:t xml:space="preserve"> для отражения записей в </w:t>
      </w:r>
      <w:r w:rsidR="002E710D" w:rsidRPr="00B83D48">
        <w:rPr>
          <w:sz w:val="28"/>
          <w:szCs w:val="28"/>
        </w:rPr>
        <w:t>учёте</w:t>
      </w:r>
      <w:r w:rsidRPr="00B83D48">
        <w:rPr>
          <w:sz w:val="28"/>
          <w:szCs w:val="28"/>
        </w:rPr>
        <w:t xml:space="preserve">, а второй </w:t>
      </w:r>
      <w:r w:rsidR="002E710D" w:rsidRPr="00B83D48">
        <w:rPr>
          <w:sz w:val="28"/>
          <w:szCs w:val="28"/>
        </w:rPr>
        <w:t>остаётся</w:t>
      </w:r>
      <w:r w:rsidRPr="00B83D48">
        <w:rPr>
          <w:sz w:val="28"/>
          <w:szCs w:val="28"/>
        </w:rPr>
        <w:t xml:space="preserve"> у ответственных лиц.</w:t>
      </w:r>
      <w:bookmarkEnd w:id="260"/>
    </w:p>
    <w:p w:rsidR="003A7D15" w:rsidRPr="00B83D48" w:rsidRDefault="003A7D15" w:rsidP="002E710D">
      <w:pPr>
        <w:pStyle w:val="heading2normal"/>
        <w:numPr>
          <w:ilvl w:val="1"/>
          <w:numId w:val="38"/>
        </w:numPr>
        <w:spacing w:before="0" w:after="0" w:line="240" w:lineRule="auto"/>
        <w:ind w:left="0" w:firstLine="709"/>
        <w:rPr>
          <w:sz w:val="28"/>
          <w:szCs w:val="28"/>
        </w:rPr>
      </w:pPr>
      <w:bookmarkStart w:id="261" w:name="_ref_1-36ada1a900a549"/>
      <w:r w:rsidRPr="00B83D48">
        <w:rPr>
          <w:sz w:val="28"/>
          <w:szCs w:val="28"/>
        </w:rPr>
        <w:t>На имущество, которое получено в пользование, находится на ответственном хранении, арендовано, составляются отдельные описи (акты).</w:t>
      </w:r>
      <w:bookmarkEnd w:id="261"/>
    </w:p>
    <w:p w:rsidR="003A7D15" w:rsidRPr="00B83D48" w:rsidRDefault="003A7D15" w:rsidP="002E710D">
      <w:pPr>
        <w:pStyle w:val="heading1normal"/>
        <w:numPr>
          <w:ilvl w:val="0"/>
          <w:numId w:val="38"/>
        </w:numPr>
        <w:spacing w:before="0" w:after="0" w:line="240" w:lineRule="auto"/>
        <w:ind w:left="0" w:firstLine="709"/>
        <w:jc w:val="center"/>
        <w:rPr>
          <w:sz w:val="28"/>
          <w:szCs w:val="28"/>
        </w:rPr>
      </w:pPr>
      <w:bookmarkStart w:id="262" w:name="_ref_1-3b5d86f0a4ae4d"/>
      <w:r w:rsidRPr="00B83D48">
        <w:rPr>
          <w:b/>
          <w:sz w:val="28"/>
          <w:szCs w:val="28"/>
        </w:rPr>
        <w:t>Обязанности и права инвентаризационной комиссии и иных лиц при проведении инвентаризации</w:t>
      </w:r>
      <w:bookmarkEnd w:id="262"/>
    </w:p>
    <w:p w:rsidR="003A7D15" w:rsidRPr="00B83D48" w:rsidRDefault="003A7D15" w:rsidP="002E710D">
      <w:pPr>
        <w:pStyle w:val="heading2normal"/>
        <w:numPr>
          <w:ilvl w:val="1"/>
          <w:numId w:val="38"/>
        </w:numPr>
        <w:spacing w:before="0" w:after="0" w:line="240" w:lineRule="auto"/>
        <w:ind w:left="0" w:firstLine="709"/>
        <w:rPr>
          <w:sz w:val="28"/>
          <w:szCs w:val="28"/>
        </w:rPr>
      </w:pPr>
      <w:bookmarkStart w:id="263" w:name="_ref_1-13cba7e307074e"/>
      <w:r w:rsidRPr="00B83D48">
        <w:rPr>
          <w:sz w:val="28"/>
          <w:szCs w:val="28"/>
        </w:rPr>
        <w:t>Председатель комиссии обязан:</w:t>
      </w:r>
      <w:bookmarkEnd w:id="263"/>
    </w:p>
    <w:p w:rsidR="003A7D15" w:rsidRPr="00B83D48" w:rsidRDefault="003A7D15" w:rsidP="002E710D">
      <w:pPr>
        <w:spacing w:before="0" w:after="0" w:line="240" w:lineRule="auto"/>
        <w:ind w:firstLine="709"/>
        <w:rPr>
          <w:sz w:val="28"/>
          <w:szCs w:val="28"/>
        </w:rPr>
      </w:pPr>
      <w:r w:rsidRPr="00B83D48">
        <w:rPr>
          <w:sz w:val="28"/>
          <w:szCs w:val="28"/>
        </w:rPr>
        <w:t>- быть принципиальным, соблюдать профессиональную этику и конфиденциальность;</w:t>
      </w:r>
    </w:p>
    <w:p w:rsidR="003A7D15" w:rsidRPr="00B83D48" w:rsidRDefault="003A7D15" w:rsidP="002E710D">
      <w:pPr>
        <w:spacing w:before="0" w:after="0" w:line="240" w:lineRule="auto"/>
        <w:ind w:firstLine="709"/>
        <w:rPr>
          <w:sz w:val="28"/>
          <w:szCs w:val="28"/>
        </w:rPr>
      </w:pPr>
      <w:r w:rsidRPr="00B83D48">
        <w:rPr>
          <w:sz w:val="28"/>
          <w:szCs w:val="28"/>
        </w:rPr>
        <w:t>- определять методы и способы инвентаризации;</w:t>
      </w:r>
    </w:p>
    <w:p w:rsidR="003A7D15" w:rsidRPr="00B83D48" w:rsidRDefault="003A7D15" w:rsidP="002E710D">
      <w:pPr>
        <w:spacing w:before="0" w:after="0" w:line="240" w:lineRule="auto"/>
        <w:ind w:firstLine="709"/>
        <w:rPr>
          <w:sz w:val="28"/>
          <w:szCs w:val="28"/>
        </w:rPr>
      </w:pPr>
      <w:r w:rsidRPr="00B83D48">
        <w:rPr>
          <w:sz w:val="28"/>
          <w:szCs w:val="28"/>
        </w:rPr>
        <w:t>- распределять направления проведения инвентаризации между членами комиссии;</w:t>
      </w:r>
    </w:p>
    <w:p w:rsidR="003A7D15" w:rsidRPr="00B83D48" w:rsidRDefault="003A7D15" w:rsidP="002E710D">
      <w:pPr>
        <w:spacing w:before="0" w:after="0" w:line="240" w:lineRule="auto"/>
        <w:ind w:firstLine="709"/>
        <w:rPr>
          <w:sz w:val="28"/>
          <w:szCs w:val="28"/>
        </w:rPr>
      </w:pPr>
      <w:r w:rsidRPr="00B83D48">
        <w:rPr>
          <w:sz w:val="28"/>
          <w:szCs w:val="28"/>
        </w:rPr>
        <w:t xml:space="preserve">- организовывать проведение инвентаризации согласно </w:t>
      </w:r>
      <w:r w:rsidR="002E710D" w:rsidRPr="00B83D48">
        <w:rPr>
          <w:sz w:val="28"/>
          <w:szCs w:val="28"/>
        </w:rPr>
        <w:t>утверждённому</w:t>
      </w:r>
      <w:r w:rsidRPr="00B83D48">
        <w:rPr>
          <w:sz w:val="28"/>
          <w:szCs w:val="28"/>
        </w:rPr>
        <w:t xml:space="preserve"> плану (программе);</w:t>
      </w:r>
    </w:p>
    <w:p w:rsidR="003A7D15" w:rsidRPr="00B83D48" w:rsidRDefault="003A7D15" w:rsidP="002E710D">
      <w:pPr>
        <w:spacing w:before="0" w:after="0" w:line="240" w:lineRule="auto"/>
        <w:ind w:firstLine="709"/>
        <w:rPr>
          <w:sz w:val="28"/>
          <w:szCs w:val="28"/>
        </w:rPr>
      </w:pPr>
      <w:r w:rsidRPr="00B83D48">
        <w:rPr>
          <w:sz w:val="28"/>
          <w:szCs w:val="28"/>
        </w:rPr>
        <w:t>- осуществлять общее руководство членами комиссии в процессе инвентаризации;</w:t>
      </w:r>
    </w:p>
    <w:p w:rsidR="003A7D15" w:rsidRPr="00B83D48" w:rsidRDefault="003A7D15" w:rsidP="002E710D">
      <w:pPr>
        <w:spacing w:before="0" w:after="0" w:line="240" w:lineRule="auto"/>
        <w:ind w:firstLine="709"/>
        <w:rPr>
          <w:sz w:val="28"/>
          <w:szCs w:val="28"/>
        </w:rPr>
      </w:pPr>
      <w:r w:rsidRPr="00B83D48">
        <w:rPr>
          <w:sz w:val="28"/>
          <w:szCs w:val="28"/>
        </w:rPr>
        <w:t xml:space="preserve">- обеспечивать сохранность полученных документов, </w:t>
      </w:r>
      <w:r w:rsidR="002E710D" w:rsidRPr="00B83D48">
        <w:rPr>
          <w:sz w:val="28"/>
          <w:szCs w:val="28"/>
        </w:rPr>
        <w:t>отчётов</w:t>
      </w:r>
      <w:r w:rsidRPr="00B83D48">
        <w:rPr>
          <w:sz w:val="28"/>
          <w:szCs w:val="28"/>
        </w:rPr>
        <w:t xml:space="preserve"> и других материалов, проверяемых в ходе инвентаризации.</w:t>
      </w:r>
    </w:p>
    <w:p w:rsidR="003A7D15" w:rsidRPr="00B83D48" w:rsidRDefault="003A7D15" w:rsidP="002E710D">
      <w:pPr>
        <w:pStyle w:val="heading2normal"/>
        <w:numPr>
          <w:ilvl w:val="1"/>
          <w:numId w:val="38"/>
        </w:numPr>
        <w:spacing w:before="0" w:after="0" w:line="240" w:lineRule="auto"/>
        <w:ind w:left="0" w:firstLine="709"/>
        <w:rPr>
          <w:sz w:val="28"/>
          <w:szCs w:val="28"/>
        </w:rPr>
      </w:pPr>
      <w:bookmarkStart w:id="264" w:name="_ref_1-5ddabd3311e946"/>
      <w:r w:rsidRPr="00B83D48">
        <w:rPr>
          <w:sz w:val="28"/>
          <w:szCs w:val="28"/>
        </w:rPr>
        <w:t>Председатель комиссии имеет право:</w:t>
      </w:r>
      <w:bookmarkEnd w:id="264"/>
    </w:p>
    <w:p w:rsidR="003A7D15" w:rsidRPr="00B83D48" w:rsidRDefault="003A7D15" w:rsidP="002E710D">
      <w:pPr>
        <w:spacing w:before="0" w:after="0" w:line="240" w:lineRule="auto"/>
        <w:ind w:firstLine="709"/>
        <w:rPr>
          <w:sz w:val="28"/>
          <w:szCs w:val="28"/>
        </w:rPr>
      </w:pPr>
      <w:r w:rsidRPr="00B83D48">
        <w:rPr>
          <w:sz w:val="28"/>
          <w:szCs w:val="28"/>
        </w:rPr>
        <w:t xml:space="preserve">- проходить во все здания и помещения, занимаемые объектом инвентаризации, с </w:t>
      </w:r>
      <w:r w:rsidR="002E710D" w:rsidRPr="00B83D48">
        <w:rPr>
          <w:sz w:val="28"/>
          <w:szCs w:val="28"/>
        </w:rPr>
        <w:t>учётом</w:t>
      </w:r>
      <w:r w:rsidRPr="00B83D48">
        <w:rPr>
          <w:sz w:val="28"/>
          <w:szCs w:val="28"/>
        </w:rPr>
        <w:t xml:space="preserve"> ограничений, установленных законодательством;</w:t>
      </w:r>
    </w:p>
    <w:p w:rsidR="003A7D15" w:rsidRPr="00B83D48" w:rsidRDefault="003A7D15" w:rsidP="002E710D">
      <w:pPr>
        <w:spacing w:before="0" w:after="0" w:line="240" w:lineRule="auto"/>
        <w:ind w:firstLine="709"/>
        <w:rPr>
          <w:sz w:val="28"/>
          <w:szCs w:val="28"/>
        </w:rPr>
      </w:pPr>
      <w:r w:rsidRPr="00B83D48">
        <w:rPr>
          <w:sz w:val="28"/>
          <w:szCs w:val="28"/>
        </w:rPr>
        <w:t>- давать указания должностным лицам о предоставлении комиссии необходимых для проверки документов и сведений (информации);</w:t>
      </w:r>
    </w:p>
    <w:p w:rsidR="003A7D15" w:rsidRPr="00B83D48" w:rsidRDefault="003A7D15" w:rsidP="002E710D">
      <w:pPr>
        <w:spacing w:before="0" w:after="0" w:line="240" w:lineRule="auto"/>
        <w:ind w:firstLine="709"/>
        <w:rPr>
          <w:sz w:val="28"/>
          <w:szCs w:val="28"/>
        </w:rPr>
      </w:pPr>
      <w:r w:rsidRPr="00B83D48">
        <w:rPr>
          <w:sz w:val="28"/>
          <w:szCs w:val="28"/>
        </w:rPr>
        <w:lastRenderedPageBreak/>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3A7D15" w:rsidRPr="00B83D48" w:rsidRDefault="003A7D15" w:rsidP="002E710D">
      <w:pPr>
        <w:spacing w:before="0" w:after="0" w:line="240" w:lineRule="auto"/>
        <w:ind w:firstLine="709"/>
        <w:rPr>
          <w:sz w:val="28"/>
          <w:szCs w:val="28"/>
        </w:rPr>
      </w:pPr>
      <w:r w:rsidRPr="00B83D48">
        <w:rPr>
          <w:sz w:val="28"/>
          <w:szCs w:val="28"/>
        </w:rPr>
        <w:t>- привлекать по согласованию с руководителем должностных лиц к проведению инвентаризации;</w:t>
      </w:r>
    </w:p>
    <w:p w:rsidR="003A7D15" w:rsidRPr="00B83D48" w:rsidRDefault="003A7D15" w:rsidP="002E710D">
      <w:pPr>
        <w:spacing w:before="0" w:after="0" w:line="240" w:lineRule="auto"/>
        <w:ind w:firstLine="709"/>
        <w:rPr>
          <w:sz w:val="28"/>
          <w:szCs w:val="28"/>
        </w:rPr>
      </w:pPr>
      <w:r w:rsidRPr="00B83D48">
        <w:rPr>
          <w:sz w:val="28"/>
          <w:szCs w:val="28"/>
        </w:rPr>
        <w:t>- вносить предложения об устранении выявленных в ходе проведения инвентаризации нарушений и недостатков.</w:t>
      </w:r>
    </w:p>
    <w:p w:rsidR="003A7D15" w:rsidRPr="00B83D48" w:rsidRDefault="003A7D15" w:rsidP="002E710D">
      <w:pPr>
        <w:pStyle w:val="heading2normal"/>
        <w:numPr>
          <w:ilvl w:val="1"/>
          <w:numId w:val="38"/>
        </w:numPr>
        <w:spacing w:before="0" w:after="0" w:line="240" w:lineRule="auto"/>
        <w:ind w:left="0" w:firstLine="709"/>
        <w:rPr>
          <w:sz w:val="28"/>
          <w:szCs w:val="28"/>
        </w:rPr>
      </w:pPr>
      <w:bookmarkStart w:id="265" w:name="_ref_1-f6549e61cf1d4c"/>
      <w:r w:rsidRPr="00B83D48">
        <w:rPr>
          <w:sz w:val="28"/>
          <w:szCs w:val="28"/>
        </w:rPr>
        <w:t>Члены комиссии обязаны:</w:t>
      </w:r>
      <w:bookmarkEnd w:id="265"/>
    </w:p>
    <w:p w:rsidR="003A7D15" w:rsidRPr="00B83D48" w:rsidRDefault="003A7D15" w:rsidP="002E710D">
      <w:pPr>
        <w:spacing w:before="0" w:after="0" w:line="240" w:lineRule="auto"/>
        <w:ind w:firstLine="709"/>
        <w:rPr>
          <w:sz w:val="28"/>
          <w:szCs w:val="28"/>
        </w:rPr>
      </w:pPr>
      <w:r w:rsidRPr="00B83D48">
        <w:rPr>
          <w:sz w:val="28"/>
          <w:szCs w:val="28"/>
        </w:rPr>
        <w:t>- быть принципиальными, соблюдать профессиональную этику и конфиденциальность;</w:t>
      </w:r>
    </w:p>
    <w:p w:rsidR="003A7D15" w:rsidRPr="00B83D48" w:rsidRDefault="003A7D15" w:rsidP="002E710D">
      <w:pPr>
        <w:spacing w:before="0" w:after="0" w:line="240" w:lineRule="auto"/>
        <w:ind w:firstLine="709"/>
        <w:rPr>
          <w:sz w:val="28"/>
          <w:szCs w:val="28"/>
        </w:rPr>
      </w:pPr>
      <w:r w:rsidRPr="00B83D48">
        <w:rPr>
          <w:sz w:val="28"/>
          <w:szCs w:val="28"/>
        </w:rPr>
        <w:t xml:space="preserve">- проводить инвентаризацию в соответствии с </w:t>
      </w:r>
      <w:r w:rsidR="002E710D" w:rsidRPr="00B83D48">
        <w:rPr>
          <w:sz w:val="28"/>
          <w:szCs w:val="28"/>
        </w:rPr>
        <w:t>утверждённым</w:t>
      </w:r>
      <w:r w:rsidRPr="00B83D48">
        <w:rPr>
          <w:sz w:val="28"/>
          <w:szCs w:val="28"/>
        </w:rPr>
        <w:t xml:space="preserve"> планом (программой);</w:t>
      </w:r>
    </w:p>
    <w:p w:rsidR="003A7D15" w:rsidRPr="00B83D48" w:rsidRDefault="003A7D15" w:rsidP="002E710D">
      <w:pPr>
        <w:spacing w:before="0" w:after="0" w:line="240" w:lineRule="auto"/>
        <w:ind w:firstLine="709"/>
        <w:rPr>
          <w:sz w:val="28"/>
          <w:szCs w:val="28"/>
        </w:rPr>
      </w:pPr>
      <w:r w:rsidRPr="00B83D48">
        <w:rPr>
          <w:sz w:val="28"/>
          <w:szCs w:val="28"/>
        </w:rPr>
        <w:t>- незамедлительно докладывать председателю комиссии о выявленных в процессе инвентаризации нарушениях и злоупотреблениях;</w:t>
      </w:r>
    </w:p>
    <w:p w:rsidR="003A7D15" w:rsidRPr="00B83D48" w:rsidRDefault="003A7D15" w:rsidP="002E710D">
      <w:pPr>
        <w:spacing w:before="0" w:after="0" w:line="240" w:lineRule="auto"/>
        <w:ind w:firstLine="709"/>
        <w:rPr>
          <w:sz w:val="28"/>
          <w:szCs w:val="28"/>
        </w:rPr>
      </w:pPr>
      <w:r w:rsidRPr="00B83D48">
        <w:rPr>
          <w:sz w:val="28"/>
          <w:szCs w:val="28"/>
        </w:rPr>
        <w:t xml:space="preserve">- обеспечивать сохранность полученных документов, </w:t>
      </w:r>
      <w:r w:rsidR="002E710D" w:rsidRPr="00B83D48">
        <w:rPr>
          <w:sz w:val="28"/>
          <w:szCs w:val="28"/>
        </w:rPr>
        <w:t>отчётов</w:t>
      </w:r>
      <w:r w:rsidRPr="00B83D48">
        <w:rPr>
          <w:sz w:val="28"/>
          <w:szCs w:val="28"/>
        </w:rPr>
        <w:t xml:space="preserve"> и других материалов, проверяемых в ходе инвентаризации.</w:t>
      </w:r>
    </w:p>
    <w:p w:rsidR="003A7D15" w:rsidRPr="00B83D48" w:rsidRDefault="003A7D15" w:rsidP="002E710D">
      <w:pPr>
        <w:pStyle w:val="heading2normal"/>
        <w:numPr>
          <w:ilvl w:val="1"/>
          <w:numId w:val="38"/>
        </w:numPr>
        <w:spacing w:before="0" w:after="0" w:line="240" w:lineRule="auto"/>
        <w:ind w:left="0" w:firstLine="709"/>
        <w:rPr>
          <w:sz w:val="28"/>
          <w:szCs w:val="28"/>
        </w:rPr>
      </w:pPr>
      <w:bookmarkStart w:id="266" w:name="_ref_1-88969d3af6a747"/>
      <w:r w:rsidRPr="00B83D48">
        <w:rPr>
          <w:sz w:val="28"/>
          <w:szCs w:val="28"/>
        </w:rPr>
        <w:t>Члены комиссии имеют право:</w:t>
      </w:r>
      <w:bookmarkEnd w:id="266"/>
    </w:p>
    <w:p w:rsidR="003A7D15" w:rsidRPr="00B83D48" w:rsidRDefault="003A7D15" w:rsidP="002E710D">
      <w:pPr>
        <w:spacing w:before="0" w:after="0" w:line="240" w:lineRule="auto"/>
        <w:ind w:firstLine="709"/>
        <w:rPr>
          <w:sz w:val="28"/>
          <w:szCs w:val="28"/>
        </w:rPr>
      </w:pPr>
      <w:r w:rsidRPr="00B83D48">
        <w:rPr>
          <w:sz w:val="28"/>
          <w:szCs w:val="28"/>
        </w:rPr>
        <w:t xml:space="preserve">- проходить во все здания и помещения, занимаемые объектом инвентаризации, с </w:t>
      </w:r>
      <w:r w:rsidR="002E710D" w:rsidRPr="00B83D48">
        <w:rPr>
          <w:sz w:val="28"/>
          <w:szCs w:val="28"/>
        </w:rPr>
        <w:t>учётом</w:t>
      </w:r>
      <w:r w:rsidRPr="00B83D48">
        <w:rPr>
          <w:sz w:val="28"/>
          <w:szCs w:val="28"/>
        </w:rPr>
        <w:t xml:space="preserve"> ограничений, установленных законодательством;</w:t>
      </w:r>
    </w:p>
    <w:p w:rsidR="003A7D15" w:rsidRPr="00B83D48" w:rsidRDefault="003A7D15" w:rsidP="002E710D">
      <w:pPr>
        <w:spacing w:before="0" w:after="0" w:line="240" w:lineRule="auto"/>
        <w:ind w:firstLine="709"/>
        <w:rPr>
          <w:sz w:val="28"/>
          <w:szCs w:val="28"/>
        </w:rPr>
      </w:pPr>
      <w:r w:rsidRPr="00B83D48">
        <w:rPr>
          <w:sz w:val="28"/>
          <w:szCs w:val="28"/>
        </w:rPr>
        <w:t>- ходатайствовать перед председателем комиссии о предоставлении им необходимых для проверки документов и сведений (информации).</w:t>
      </w:r>
    </w:p>
    <w:p w:rsidR="003A7D15" w:rsidRPr="00B83D48" w:rsidRDefault="003A7D15" w:rsidP="002E710D">
      <w:pPr>
        <w:pStyle w:val="heading2normal"/>
        <w:numPr>
          <w:ilvl w:val="1"/>
          <w:numId w:val="38"/>
        </w:numPr>
        <w:spacing w:before="0" w:after="0" w:line="240" w:lineRule="auto"/>
        <w:ind w:left="0" w:firstLine="709"/>
        <w:rPr>
          <w:sz w:val="28"/>
          <w:szCs w:val="28"/>
        </w:rPr>
      </w:pPr>
      <w:bookmarkStart w:id="267" w:name="_ref_1-c006381a24b545"/>
      <w:r w:rsidRPr="00B83D48">
        <w:rPr>
          <w:sz w:val="28"/>
          <w:szCs w:val="28"/>
        </w:rPr>
        <w:t>Руководитель и проверяемые должностные лица в процессе контрольных мероприятий обязаны:</w:t>
      </w:r>
      <w:bookmarkEnd w:id="267"/>
    </w:p>
    <w:p w:rsidR="003A7D15" w:rsidRPr="00B83D48" w:rsidRDefault="003A7D15" w:rsidP="002E710D">
      <w:pPr>
        <w:spacing w:before="0" w:after="0" w:line="240" w:lineRule="auto"/>
        <w:ind w:firstLine="709"/>
        <w:rPr>
          <w:sz w:val="28"/>
          <w:szCs w:val="28"/>
        </w:rPr>
      </w:pPr>
      <w:r w:rsidRPr="00B83D48">
        <w:rPr>
          <w:sz w:val="28"/>
          <w:szCs w:val="28"/>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3A7D15" w:rsidRPr="00B83D48" w:rsidRDefault="003A7D15" w:rsidP="002E710D">
      <w:pPr>
        <w:spacing w:before="0" w:after="0" w:line="240" w:lineRule="auto"/>
        <w:ind w:firstLine="709"/>
        <w:rPr>
          <w:sz w:val="28"/>
          <w:szCs w:val="28"/>
        </w:rPr>
      </w:pPr>
      <w:r w:rsidRPr="00B83D48">
        <w:rPr>
          <w:sz w:val="28"/>
          <w:szCs w:val="28"/>
        </w:rPr>
        <w:t>- оказывать содействие в проведении инвентаризации;</w:t>
      </w:r>
    </w:p>
    <w:p w:rsidR="003A7D15" w:rsidRPr="00B83D48" w:rsidRDefault="003A7D15" w:rsidP="002E710D">
      <w:pPr>
        <w:spacing w:before="0" w:after="0" w:line="240" w:lineRule="auto"/>
        <w:ind w:firstLine="709"/>
        <w:rPr>
          <w:sz w:val="28"/>
          <w:szCs w:val="28"/>
        </w:rPr>
      </w:pPr>
      <w:r w:rsidRPr="00B83D48">
        <w:rPr>
          <w:sz w:val="28"/>
          <w:szCs w:val="28"/>
        </w:rPr>
        <w:t>- представлять по требованию председателя комиссии и в установленные им сроки документы, необходимые для проверки;</w:t>
      </w:r>
    </w:p>
    <w:p w:rsidR="003A7D15" w:rsidRPr="00B83D48" w:rsidRDefault="003A7D15" w:rsidP="002E710D">
      <w:pPr>
        <w:spacing w:before="0" w:after="0" w:line="240" w:lineRule="auto"/>
        <w:ind w:firstLine="709"/>
        <w:rPr>
          <w:sz w:val="28"/>
          <w:szCs w:val="28"/>
        </w:rPr>
      </w:pPr>
      <w:r w:rsidRPr="00B83D48">
        <w:rPr>
          <w:sz w:val="28"/>
          <w:szCs w:val="28"/>
        </w:rPr>
        <w:t>- давать справки и объяснения в устной и письменной форме по вопросам, возникающим в ходе проведения инвентаризации.</w:t>
      </w:r>
    </w:p>
    <w:p w:rsidR="003A7D15" w:rsidRPr="00B83D48" w:rsidRDefault="003A7D15" w:rsidP="002E710D">
      <w:pPr>
        <w:pStyle w:val="heading2normal"/>
        <w:numPr>
          <w:ilvl w:val="1"/>
          <w:numId w:val="38"/>
        </w:numPr>
        <w:spacing w:before="0" w:after="0" w:line="240" w:lineRule="auto"/>
        <w:ind w:left="0" w:firstLine="709"/>
        <w:rPr>
          <w:sz w:val="28"/>
          <w:szCs w:val="28"/>
        </w:rPr>
      </w:pPr>
      <w:bookmarkStart w:id="268" w:name="_ref_1-fc9fbe6abcd948"/>
      <w:r w:rsidRPr="00B83D48">
        <w:rPr>
          <w:sz w:val="28"/>
          <w:szCs w:val="28"/>
        </w:rPr>
        <w:t xml:space="preserve">Инвентаризационная комиссия </w:t>
      </w:r>
      <w:r w:rsidR="002E710D" w:rsidRPr="00B83D48">
        <w:rPr>
          <w:sz w:val="28"/>
          <w:szCs w:val="28"/>
        </w:rPr>
        <w:t>несёт</w:t>
      </w:r>
      <w:r w:rsidRPr="00B83D48">
        <w:rPr>
          <w:sz w:val="28"/>
          <w:szCs w:val="28"/>
        </w:rPr>
        <w:t xml:space="preserve"> ответственность за качественное проведение инвентаризации в соответствии с законодательством РФ.</w:t>
      </w:r>
      <w:bookmarkEnd w:id="268"/>
    </w:p>
    <w:p w:rsidR="003A7D15" w:rsidRPr="00B83D48" w:rsidRDefault="003A7D15" w:rsidP="002E710D">
      <w:pPr>
        <w:pStyle w:val="heading2normal"/>
        <w:numPr>
          <w:ilvl w:val="1"/>
          <w:numId w:val="38"/>
        </w:numPr>
        <w:spacing w:before="0" w:after="0" w:line="240" w:lineRule="auto"/>
        <w:ind w:left="0" w:firstLine="709"/>
        <w:rPr>
          <w:sz w:val="28"/>
          <w:szCs w:val="28"/>
        </w:rPr>
      </w:pPr>
      <w:bookmarkStart w:id="269" w:name="_ref_1-1af992f93b9544"/>
      <w:r w:rsidRPr="00B83D48">
        <w:rPr>
          <w:sz w:val="28"/>
          <w:szCs w:val="28"/>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69"/>
    </w:p>
    <w:p w:rsidR="003A7D15" w:rsidRPr="00B83D48" w:rsidRDefault="003A7D15" w:rsidP="002E710D">
      <w:pPr>
        <w:pStyle w:val="heading1normal"/>
        <w:numPr>
          <w:ilvl w:val="0"/>
          <w:numId w:val="38"/>
        </w:numPr>
        <w:spacing w:before="0" w:after="0" w:line="240" w:lineRule="auto"/>
        <w:ind w:firstLine="709"/>
        <w:jc w:val="center"/>
        <w:rPr>
          <w:sz w:val="28"/>
          <w:szCs w:val="28"/>
        </w:rPr>
      </w:pPr>
      <w:bookmarkStart w:id="270" w:name="_ref_1-f10f6b2a3e6c47"/>
      <w:r w:rsidRPr="00B83D48">
        <w:rPr>
          <w:b/>
          <w:sz w:val="28"/>
          <w:szCs w:val="28"/>
        </w:rPr>
        <w:t>Имущество и обязательства, подлежащие инвентаризации</w:t>
      </w:r>
      <w:bookmarkEnd w:id="270"/>
    </w:p>
    <w:p w:rsidR="003A7D15" w:rsidRPr="00B83D48" w:rsidRDefault="003A7D15" w:rsidP="002E710D">
      <w:pPr>
        <w:pStyle w:val="heading2normal"/>
        <w:numPr>
          <w:ilvl w:val="1"/>
          <w:numId w:val="38"/>
        </w:numPr>
        <w:spacing w:before="0" w:after="0" w:line="240" w:lineRule="auto"/>
        <w:ind w:left="0" w:firstLine="709"/>
        <w:rPr>
          <w:sz w:val="28"/>
          <w:szCs w:val="28"/>
        </w:rPr>
      </w:pPr>
      <w:bookmarkStart w:id="271" w:name="_ref_1-4bd33ad92b9a45"/>
      <w:r w:rsidRPr="00B83D48">
        <w:rPr>
          <w:sz w:val="28"/>
          <w:szCs w:val="28"/>
        </w:rPr>
        <w:t>Инвентаризации подлежит все имущество независимо от его местонахождения, а также все виды обязательств, в том числе:</w:t>
      </w:r>
      <w:bookmarkEnd w:id="271"/>
    </w:p>
    <w:p w:rsidR="003A7D15" w:rsidRPr="00B83D48" w:rsidRDefault="003A7D15" w:rsidP="002E710D">
      <w:pPr>
        <w:spacing w:before="0" w:after="0" w:line="240" w:lineRule="auto"/>
        <w:ind w:firstLine="709"/>
        <w:rPr>
          <w:sz w:val="28"/>
          <w:szCs w:val="28"/>
        </w:rPr>
      </w:pPr>
      <w:r w:rsidRPr="00B83D48">
        <w:rPr>
          <w:sz w:val="28"/>
          <w:szCs w:val="28"/>
        </w:rPr>
        <w:t xml:space="preserve">- имущество и обязательства, </w:t>
      </w:r>
      <w:r w:rsidR="002E710D" w:rsidRPr="00B83D48">
        <w:rPr>
          <w:sz w:val="28"/>
          <w:szCs w:val="28"/>
        </w:rPr>
        <w:t>учтённые</w:t>
      </w:r>
      <w:r w:rsidRPr="00B83D48">
        <w:rPr>
          <w:sz w:val="28"/>
          <w:szCs w:val="28"/>
        </w:rPr>
        <w:t xml:space="preserve"> на балансовых счетах;</w:t>
      </w:r>
    </w:p>
    <w:p w:rsidR="003A7D15" w:rsidRPr="00B83D48" w:rsidRDefault="003A7D15" w:rsidP="002E710D">
      <w:pPr>
        <w:spacing w:before="0" w:after="0" w:line="240" w:lineRule="auto"/>
        <w:ind w:firstLine="709"/>
        <w:rPr>
          <w:sz w:val="28"/>
          <w:szCs w:val="28"/>
        </w:rPr>
      </w:pPr>
      <w:r w:rsidRPr="00B83D48">
        <w:rPr>
          <w:sz w:val="28"/>
          <w:szCs w:val="28"/>
        </w:rPr>
        <w:t xml:space="preserve">- имущество, </w:t>
      </w:r>
      <w:r w:rsidR="002E710D" w:rsidRPr="00B83D48">
        <w:rPr>
          <w:sz w:val="28"/>
          <w:szCs w:val="28"/>
        </w:rPr>
        <w:t>учтённое</w:t>
      </w:r>
      <w:r w:rsidRPr="00B83D48">
        <w:rPr>
          <w:sz w:val="28"/>
          <w:szCs w:val="28"/>
        </w:rPr>
        <w:t xml:space="preserve"> на забалансовых счетах;</w:t>
      </w:r>
    </w:p>
    <w:p w:rsidR="003A7D15" w:rsidRPr="00B83D48" w:rsidRDefault="003A7D15" w:rsidP="002E710D">
      <w:pPr>
        <w:spacing w:before="0" w:after="0" w:line="240" w:lineRule="auto"/>
        <w:ind w:firstLine="709"/>
        <w:rPr>
          <w:sz w:val="28"/>
          <w:szCs w:val="28"/>
        </w:rPr>
      </w:pPr>
      <w:r w:rsidRPr="00B83D48">
        <w:rPr>
          <w:sz w:val="28"/>
          <w:szCs w:val="28"/>
        </w:rPr>
        <w:t>- другое имущество и обязательства в соответствии с распоряжением об инвентаризации.</w:t>
      </w:r>
    </w:p>
    <w:p w:rsidR="003A7D15" w:rsidRPr="00B83D48" w:rsidRDefault="003A7D15" w:rsidP="002E710D">
      <w:pPr>
        <w:spacing w:before="0" w:after="0" w:line="240" w:lineRule="auto"/>
        <w:ind w:firstLine="709"/>
        <w:rPr>
          <w:sz w:val="28"/>
          <w:szCs w:val="28"/>
        </w:rPr>
      </w:pPr>
      <w:r w:rsidRPr="00B83D48">
        <w:rPr>
          <w:sz w:val="28"/>
          <w:szCs w:val="28"/>
        </w:rPr>
        <w:lastRenderedPageBreak/>
        <w:t xml:space="preserve">Фактически наличествующее имущество, не </w:t>
      </w:r>
      <w:r w:rsidR="002E710D" w:rsidRPr="00B83D48">
        <w:rPr>
          <w:sz w:val="28"/>
          <w:szCs w:val="28"/>
        </w:rPr>
        <w:t>учтённое</w:t>
      </w:r>
      <w:r w:rsidRPr="00B83D48">
        <w:rPr>
          <w:sz w:val="28"/>
          <w:szCs w:val="28"/>
        </w:rPr>
        <w:t xml:space="preserve"> по каким-либо причинам, подлежит принятию к </w:t>
      </w:r>
      <w:r w:rsidR="002E710D" w:rsidRPr="00B83D48">
        <w:rPr>
          <w:sz w:val="28"/>
          <w:szCs w:val="28"/>
        </w:rPr>
        <w:t>учёту</w:t>
      </w:r>
      <w:r w:rsidRPr="00B83D48">
        <w:rPr>
          <w:sz w:val="28"/>
          <w:szCs w:val="28"/>
        </w:rPr>
        <w:t>.</w:t>
      </w:r>
    </w:p>
    <w:p w:rsidR="003A7D15" w:rsidRPr="00B83D48" w:rsidRDefault="003A7D15" w:rsidP="002E710D">
      <w:pPr>
        <w:pStyle w:val="heading1normal"/>
        <w:numPr>
          <w:ilvl w:val="0"/>
          <w:numId w:val="38"/>
        </w:numPr>
        <w:spacing w:before="0" w:after="0" w:line="240" w:lineRule="auto"/>
        <w:ind w:firstLine="709"/>
        <w:jc w:val="center"/>
        <w:rPr>
          <w:sz w:val="28"/>
          <w:szCs w:val="28"/>
        </w:rPr>
      </w:pPr>
      <w:bookmarkStart w:id="272" w:name="_ref_1-378c3590234c42"/>
      <w:r w:rsidRPr="00B83D48">
        <w:rPr>
          <w:b/>
          <w:sz w:val="28"/>
          <w:szCs w:val="28"/>
        </w:rPr>
        <w:t>Оформление результатов инвентаризации и регулирование выявленных расхождений</w:t>
      </w:r>
      <w:bookmarkEnd w:id="272"/>
    </w:p>
    <w:p w:rsidR="003A7D15" w:rsidRPr="00B83D48" w:rsidRDefault="003A7D15" w:rsidP="002E710D">
      <w:pPr>
        <w:pStyle w:val="heading2normal"/>
        <w:numPr>
          <w:ilvl w:val="1"/>
          <w:numId w:val="38"/>
        </w:numPr>
        <w:spacing w:before="0" w:after="0" w:line="240" w:lineRule="auto"/>
        <w:ind w:left="0" w:firstLine="709"/>
        <w:rPr>
          <w:sz w:val="28"/>
          <w:szCs w:val="28"/>
        </w:rPr>
      </w:pPr>
      <w:bookmarkStart w:id="273" w:name="_ref_1-8ba6f2c5a52246"/>
      <w:r w:rsidRPr="00B83D48">
        <w:rPr>
          <w:sz w:val="28"/>
          <w:szCs w:val="28"/>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w:t>
      </w:r>
      <w:r w:rsidR="002E710D" w:rsidRPr="00B83D48">
        <w:rPr>
          <w:sz w:val="28"/>
          <w:szCs w:val="28"/>
        </w:rPr>
        <w:t>учёта</w:t>
      </w:r>
      <w:r w:rsidRPr="00B83D48">
        <w:rPr>
          <w:sz w:val="28"/>
          <w:szCs w:val="28"/>
        </w:rPr>
        <w:t xml:space="preserve">, составляются Ведомости расхождений по результатам инвентаризации </w:t>
      </w:r>
      <w:hyperlink r:id="rId438" w:history="1">
        <w:r w:rsidRPr="00B83D48">
          <w:rPr>
            <w:rStyle w:val="afc"/>
            <w:sz w:val="28"/>
            <w:szCs w:val="28"/>
          </w:rPr>
          <w:t>(ф. 0504092)</w:t>
        </w:r>
      </w:hyperlink>
      <w:r w:rsidRPr="00B83D48">
        <w:rPr>
          <w:sz w:val="28"/>
          <w:szCs w:val="28"/>
        </w:rPr>
        <w:t xml:space="preserve">. В них фиксируются установленные расхождения с данными </w:t>
      </w:r>
      <w:r w:rsidR="002E710D" w:rsidRPr="00B83D48">
        <w:rPr>
          <w:sz w:val="28"/>
          <w:szCs w:val="28"/>
        </w:rPr>
        <w:t>учёта</w:t>
      </w:r>
      <w:r w:rsidRPr="00B83D48">
        <w:rPr>
          <w:sz w:val="28"/>
          <w:szCs w:val="28"/>
        </w:rPr>
        <w:t xml:space="preserve">: недостачи и излишки по каждому объекту </w:t>
      </w:r>
      <w:r w:rsidR="002E710D" w:rsidRPr="00B83D48">
        <w:rPr>
          <w:sz w:val="28"/>
          <w:szCs w:val="28"/>
        </w:rPr>
        <w:t>учёта</w:t>
      </w:r>
      <w:r w:rsidRPr="00B83D48">
        <w:rPr>
          <w:sz w:val="28"/>
          <w:szCs w:val="28"/>
        </w:rPr>
        <w:t xml:space="preserve"> в количественном и стоимостном выражении. Ценности, не принадлежащие на праве оперативного управления, но числящиеся в </w:t>
      </w:r>
      <w:r w:rsidR="002E710D" w:rsidRPr="00B83D48">
        <w:rPr>
          <w:sz w:val="28"/>
          <w:szCs w:val="28"/>
        </w:rPr>
        <w:t>учёте</w:t>
      </w:r>
      <w:r w:rsidRPr="00B83D48">
        <w:rPr>
          <w:sz w:val="28"/>
          <w:szCs w:val="28"/>
        </w:rPr>
        <w:t xml:space="preserve"> на забалансовых счетах, вносятся в отдельную ведомость.</w:t>
      </w:r>
      <w:bookmarkEnd w:id="273"/>
    </w:p>
    <w:p w:rsidR="003A7D15" w:rsidRPr="00B83D48" w:rsidRDefault="003A7D15" w:rsidP="002E710D">
      <w:pPr>
        <w:pStyle w:val="heading2normal"/>
        <w:numPr>
          <w:ilvl w:val="1"/>
          <w:numId w:val="38"/>
        </w:numPr>
        <w:spacing w:before="0" w:after="0" w:line="240" w:lineRule="auto"/>
        <w:ind w:left="0" w:firstLine="709"/>
        <w:rPr>
          <w:sz w:val="28"/>
          <w:szCs w:val="28"/>
        </w:rPr>
      </w:pPr>
      <w:bookmarkStart w:id="274" w:name="_ref_1-29899d5f7b5f47"/>
      <w:r w:rsidRPr="00B83D48">
        <w:rPr>
          <w:sz w:val="28"/>
          <w:szCs w:val="28"/>
        </w:rPr>
        <w:t xml:space="preserve">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w:t>
      </w:r>
      <w:r w:rsidR="002E710D" w:rsidRPr="00B83D48">
        <w:rPr>
          <w:sz w:val="28"/>
          <w:szCs w:val="28"/>
        </w:rPr>
        <w:t>учёта</w:t>
      </w:r>
      <w:r w:rsidRPr="00B83D48">
        <w:rPr>
          <w:sz w:val="28"/>
          <w:szCs w:val="28"/>
        </w:rPr>
        <w:t>.</w:t>
      </w:r>
      <w:bookmarkEnd w:id="274"/>
    </w:p>
    <w:p w:rsidR="003A7D15" w:rsidRPr="00B83D48" w:rsidRDefault="003A7D15" w:rsidP="002E710D">
      <w:pPr>
        <w:pStyle w:val="heading2normal"/>
        <w:numPr>
          <w:ilvl w:val="1"/>
          <w:numId w:val="38"/>
        </w:numPr>
        <w:spacing w:before="0" w:after="0" w:line="240" w:lineRule="auto"/>
        <w:ind w:left="0" w:firstLine="709"/>
        <w:rPr>
          <w:sz w:val="28"/>
          <w:szCs w:val="28"/>
        </w:rPr>
      </w:pPr>
      <w:bookmarkStart w:id="275" w:name="_ref_1-6194f29a516345"/>
      <w:r w:rsidRPr="00B83D48">
        <w:rPr>
          <w:sz w:val="28"/>
          <w:szCs w:val="28"/>
        </w:rPr>
        <w:t>По результатам инвентаризации председатель инвентаризационной комиссии готовит для руководителя предложения:</w:t>
      </w:r>
      <w:bookmarkEnd w:id="275"/>
    </w:p>
    <w:p w:rsidR="003A7D15" w:rsidRPr="00B83D48" w:rsidRDefault="003A7D15" w:rsidP="002E710D">
      <w:pPr>
        <w:spacing w:before="0" w:after="0" w:line="240" w:lineRule="auto"/>
        <w:ind w:firstLine="709"/>
        <w:rPr>
          <w:sz w:val="28"/>
          <w:szCs w:val="28"/>
        </w:rPr>
      </w:pPr>
      <w:r w:rsidRPr="00B83D48">
        <w:rPr>
          <w:sz w:val="28"/>
          <w:szCs w:val="28"/>
        </w:rPr>
        <w:t>- по отнесению недостач имущества, а также имущества, пришедшего в негодность, за счет виновных лиц либо по списанию;</w:t>
      </w:r>
    </w:p>
    <w:p w:rsidR="003A7D15" w:rsidRPr="00B83D48" w:rsidRDefault="003A7D15" w:rsidP="002E710D">
      <w:pPr>
        <w:spacing w:before="0" w:after="0" w:line="240" w:lineRule="auto"/>
        <w:ind w:firstLine="709"/>
        <w:rPr>
          <w:sz w:val="28"/>
          <w:szCs w:val="28"/>
        </w:rPr>
      </w:pPr>
      <w:r w:rsidRPr="00B83D48">
        <w:rPr>
          <w:sz w:val="28"/>
          <w:szCs w:val="28"/>
        </w:rPr>
        <w:t>- оприходованию излишков;</w:t>
      </w:r>
    </w:p>
    <w:p w:rsidR="003A7D15" w:rsidRPr="00B83D48" w:rsidRDefault="003A7D15" w:rsidP="002E710D">
      <w:pPr>
        <w:spacing w:before="0" w:after="0" w:line="240" w:lineRule="auto"/>
        <w:ind w:firstLine="709"/>
        <w:rPr>
          <w:sz w:val="28"/>
          <w:szCs w:val="28"/>
        </w:rPr>
      </w:pPr>
      <w:r w:rsidRPr="00B83D48">
        <w:rPr>
          <w:sz w:val="28"/>
          <w:szCs w:val="28"/>
        </w:rPr>
        <w:t xml:space="preserve">- необходимости создания (корректировки) и определения величин оценочных резервов в случаях, установленных нормативными актами и (или) </w:t>
      </w:r>
      <w:r w:rsidR="002E710D" w:rsidRPr="00B83D48">
        <w:rPr>
          <w:sz w:val="28"/>
          <w:szCs w:val="28"/>
        </w:rPr>
        <w:t>Учётной</w:t>
      </w:r>
      <w:r w:rsidRPr="00B83D48">
        <w:rPr>
          <w:sz w:val="28"/>
          <w:szCs w:val="28"/>
        </w:rPr>
        <w:t xml:space="preserve"> политикой;</w:t>
      </w:r>
    </w:p>
    <w:p w:rsidR="003A7D15" w:rsidRPr="00B83D48" w:rsidRDefault="003A7D15" w:rsidP="002E710D">
      <w:pPr>
        <w:spacing w:before="0" w:after="0" w:line="240" w:lineRule="auto"/>
        <w:ind w:firstLine="709"/>
        <w:rPr>
          <w:sz w:val="28"/>
          <w:szCs w:val="28"/>
        </w:rPr>
      </w:pPr>
      <w:r w:rsidRPr="00B83D48">
        <w:rPr>
          <w:sz w:val="28"/>
          <w:szCs w:val="28"/>
        </w:rPr>
        <w:t>- списанию невостребованной кредиторской задолженности;</w:t>
      </w:r>
    </w:p>
    <w:p w:rsidR="003A7D15" w:rsidRPr="00B83D48" w:rsidRDefault="003A7D15" w:rsidP="002E710D">
      <w:pPr>
        <w:spacing w:before="0" w:after="0" w:line="240" w:lineRule="auto"/>
        <w:ind w:firstLine="709"/>
        <w:rPr>
          <w:sz w:val="28"/>
          <w:szCs w:val="28"/>
        </w:rPr>
      </w:pPr>
      <w:r w:rsidRPr="00B83D48">
        <w:rPr>
          <w:sz w:val="28"/>
          <w:szCs w:val="28"/>
        </w:rPr>
        <w:t xml:space="preserve">- оптимизации </w:t>
      </w:r>
      <w:r w:rsidR="002E710D" w:rsidRPr="00B83D48">
        <w:rPr>
          <w:sz w:val="28"/>
          <w:szCs w:val="28"/>
        </w:rPr>
        <w:t>приёма</w:t>
      </w:r>
      <w:r w:rsidRPr="00B83D48">
        <w:rPr>
          <w:sz w:val="28"/>
          <w:szCs w:val="28"/>
        </w:rPr>
        <w:t>, хранения и отпуска материальных ценностей;</w:t>
      </w:r>
    </w:p>
    <w:p w:rsidR="003A7D15" w:rsidRPr="00B83D48" w:rsidRDefault="003A7D15" w:rsidP="002E710D">
      <w:pPr>
        <w:spacing w:before="0" w:after="0" w:line="240" w:lineRule="auto"/>
        <w:ind w:firstLine="709"/>
        <w:rPr>
          <w:sz w:val="28"/>
          <w:szCs w:val="28"/>
        </w:rPr>
      </w:pPr>
      <w:r w:rsidRPr="00B83D48">
        <w:rPr>
          <w:sz w:val="28"/>
          <w:szCs w:val="28"/>
        </w:rPr>
        <w:t>- иные предложения.</w:t>
      </w:r>
    </w:p>
    <w:p w:rsidR="003A7D15" w:rsidRPr="00B83D48" w:rsidRDefault="003A7D15" w:rsidP="002E710D">
      <w:pPr>
        <w:pStyle w:val="heading2normal"/>
        <w:numPr>
          <w:ilvl w:val="1"/>
          <w:numId w:val="38"/>
        </w:numPr>
        <w:spacing w:before="0" w:after="0" w:line="240" w:lineRule="auto"/>
        <w:ind w:left="0" w:firstLine="709"/>
        <w:rPr>
          <w:sz w:val="28"/>
          <w:szCs w:val="28"/>
        </w:rPr>
      </w:pPr>
      <w:bookmarkStart w:id="276" w:name="_ref_1-e97c025d26d84d"/>
      <w:r w:rsidRPr="00B83D48">
        <w:rPr>
          <w:sz w:val="28"/>
          <w:szCs w:val="28"/>
        </w:rPr>
        <w:t xml:space="preserve">На основании инвентаризационных описей комиссия составляет Акт о результатах инвентаризации </w:t>
      </w:r>
      <w:hyperlink r:id="rId439" w:history="1">
        <w:r w:rsidRPr="00B83D48">
          <w:rPr>
            <w:rStyle w:val="afc"/>
            <w:sz w:val="28"/>
            <w:szCs w:val="28"/>
          </w:rPr>
          <w:t>(ф. 0504835)</w:t>
        </w:r>
      </w:hyperlink>
      <w:r w:rsidRPr="00B83D48">
        <w:rPr>
          <w:sz w:val="28"/>
          <w:szCs w:val="28"/>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440" w:history="1">
        <w:r w:rsidRPr="00B83D48">
          <w:rPr>
            <w:rStyle w:val="afc"/>
            <w:sz w:val="28"/>
            <w:szCs w:val="28"/>
          </w:rPr>
          <w:t>(ф. 0504092)</w:t>
        </w:r>
      </w:hyperlink>
      <w:r w:rsidRPr="00B83D48">
        <w:rPr>
          <w:sz w:val="28"/>
          <w:szCs w:val="28"/>
        </w:rPr>
        <w:t>.</w:t>
      </w:r>
      <w:bookmarkEnd w:id="276"/>
    </w:p>
    <w:p w:rsidR="003A7D15" w:rsidRPr="00B83D48" w:rsidRDefault="003A7D15" w:rsidP="002E710D">
      <w:pPr>
        <w:pStyle w:val="heading2normal"/>
        <w:numPr>
          <w:ilvl w:val="1"/>
          <w:numId w:val="38"/>
        </w:numPr>
        <w:spacing w:before="0" w:after="0" w:line="240" w:lineRule="auto"/>
        <w:ind w:left="0" w:firstLine="709"/>
        <w:rPr>
          <w:sz w:val="28"/>
          <w:szCs w:val="28"/>
        </w:rPr>
      </w:pPr>
      <w:bookmarkStart w:id="277" w:name="_ref_1-8b30a125bab24c"/>
      <w:r w:rsidRPr="00B83D48">
        <w:rPr>
          <w:sz w:val="28"/>
          <w:szCs w:val="28"/>
        </w:rPr>
        <w:t xml:space="preserve">По результатам инвентаризации руководитель </w:t>
      </w:r>
      <w:r w:rsidR="002E710D" w:rsidRPr="00B83D48">
        <w:rPr>
          <w:sz w:val="28"/>
          <w:szCs w:val="28"/>
        </w:rPr>
        <w:t>издаёт</w:t>
      </w:r>
      <w:r w:rsidRPr="00B83D48">
        <w:rPr>
          <w:sz w:val="28"/>
          <w:szCs w:val="28"/>
        </w:rPr>
        <w:t xml:space="preserve"> распорядительный акт.</w:t>
      </w:r>
      <w:bookmarkEnd w:id="277"/>
    </w:p>
    <w:p w:rsidR="003A7D15" w:rsidRPr="00B83D48" w:rsidRDefault="003A7D15" w:rsidP="00030DFD">
      <w:pPr>
        <w:spacing w:before="0" w:after="0" w:line="240" w:lineRule="auto"/>
        <w:ind w:firstLine="709"/>
        <w:rPr>
          <w:sz w:val="28"/>
          <w:szCs w:val="28"/>
        </w:rPr>
        <w:sectPr w:rsidR="003A7D15" w:rsidRPr="00B83D48">
          <w:headerReference w:type="default" r:id="rId441"/>
          <w:footerReference w:type="default" r:id="rId442"/>
          <w:footerReference w:type="first" r:id="rId443"/>
          <w:footnotePr>
            <w:numRestart w:val="eachSect"/>
          </w:footnotePr>
          <w:pgSz w:w="11907" w:h="16839" w:code="9"/>
          <w:pgMar w:top="1134" w:right="850" w:bottom="1134" w:left="1701" w:header="720" w:footer="720" w:gutter="0"/>
          <w:pgNumType w:start="1"/>
          <w:cols w:space="720"/>
          <w:titlePg/>
        </w:sectPr>
      </w:pPr>
    </w:p>
    <w:p w:rsidR="008356A2" w:rsidRDefault="00C6642A" w:rsidP="00030DFD">
      <w:pPr>
        <w:keepNext/>
        <w:keepLines/>
        <w:spacing w:before="0" w:after="0" w:line="240" w:lineRule="auto"/>
        <w:ind w:firstLine="709"/>
        <w:jc w:val="right"/>
      </w:pPr>
      <w:r>
        <w:lastRenderedPageBreak/>
        <w:t xml:space="preserve">Приложение № </w:t>
      </w:r>
      <w:r w:rsidR="00AD691F">
        <w:t>7</w:t>
      </w:r>
    </w:p>
    <w:p w:rsidR="008356A2" w:rsidRDefault="00F712C2" w:rsidP="00030DFD">
      <w:pPr>
        <w:keepNext/>
        <w:keepLines/>
        <w:spacing w:before="0" w:after="0" w:line="240" w:lineRule="auto"/>
        <w:ind w:firstLine="709"/>
        <w:jc w:val="right"/>
      </w:pPr>
      <w:r>
        <w:t>к Учётной политике Администрации                                                                                                                                                                                   муниципального образования «Велижский район»</w:t>
      </w:r>
    </w:p>
    <w:p w:rsidR="00D73038" w:rsidRDefault="00F712C2" w:rsidP="00030DFD">
      <w:pPr>
        <w:keepNext/>
        <w:keepLines/>
        <w:spacing w:before="0" w:after="0" w:line="240" w:lineRule="auto"/>
        <w:ind w:firstLine="709"/>
        <w:jc w:val="right"/>
      </w:pPr>
      <w:r>
        <w:t>для целей бюджетного учёта</w:t>
      </w:r>
      <w:r w:rsidR="002E710D">
        <w:t xml:space="preserve"> </w:t>
      </w:r>
      <w:r>
        <w:t>и налогообложения</w:t>
      </w:r>
    </w:p>
    <w:p w:rsidR="00D73038" w:rsidRPr="00B83D48" w:rsidRDefault="00C6642A" w:rsidP="00030DFD">
      <w:pPr>
        <w:pStyle w:val="a4"/>
        <w:spacing w:before="0" w:after="0"/>
        <w:ind w:firstLine="709"/>
        <w:rPr>
          <w:szCs w:val="28"/>
        </w:rPr>
      </w:pPr>
      <w:bookmarkStart w:id="278" w:name="_docStart_10"/>
      <w:bookmarkStart w:id="279" w:name="_title_10"/>
      <w:bookmarkStart w:id="280" w:name="_ref_1194896"/>
      <w:bookmarkEnd w:id="278"/>
      <w:r>
        <w:t xml:space="preserve">Порядок передачи документов </w:t>
      </w:r>
      <w:r w:rsidRPr="00B83D48">
        <w:rPr>
          <w:szCs w:val="28"/>
        </w:rPr>
        <w:t xml:space="preserve">бухгалтерского </w:t>
      </w:r>
      <w:r w:rsidR="004A2CE2" w:rsidRPr="00B83D48">
        <w:rPr>
          <w:szCs w:val="28"/>
        </w:rPr>
        <w:t>учёт</w:t>
      </w:r>
      <w:r w:rsidRPr="00B83D48">
        <w:rPr>
          <w:szCs w:val="28"/>
        </w:rPr>
        <w:t xml:space="preserve">а и дел при </w:t>
      </w:r>
      <w:bookmarkEnd w:id="279"/>
      <w:bookmarkEnd w:id="280"/>
      <w:r w:rsidR="00963F9B" w:rsidRPr="00CD6AF3">
        <w:rPr>
          <w:szCs w:val="28"/>
        </w:rPr>
        <w:t>смене руководителя</w:t>
      </w:r>
      <w:r w:rsidR="007E0BA5">
        <w:rPr>
          <w:szCs w:val="28"/>
        </w:rPr>
        <w:t xml:space="preserve"> и</w:t>
      </w:r>
      <w:r w:rsidR="00963F9B" w:rsidRPr="00CD6AF3">
        <w:rPr>
          <w:szCs w:val="28"/>
        </w:rPr>
        <w:t xml:space="preserve"> главного бухгалтера</w:t>
      </w:r>
    </w:p>
    <w:p w:rsidR="00066FAE" w:rsidRPr="00B83D48" w:rsidRDefault="00066FAE" w:rsidP="00030DFD">
      <w:pPr>
        <w:numPr>
          <w:ilvl w:val="0"/>
          <w:numId w:val="42"/>
        </w:numPr>
        <w:spacing w:before="0" w:after="0" w:line="240" w:lineRule="auto"/>
        <w:ind w:firstLine="709"/>
        <w:jc w:val="center"/>
        <w:rPr>
          <w:sz w:val="28"/>
          <w:szCs w:val="28"/>
        </w:rPr>
      </w:pPr>
      <w:bookmarkStart w:id="281" w:name="_ref_1-2bafcec354c74f"/>
      <w:r w:rsidRPr="00B83D48">
        <w:rPr>
          <w:b/>
          <w:sz w:val="28"/>
          <w:szCs w:val="28"/>
        </w:rPr>
        <w:t>Организация передачи документов и дел</w:t>
      </w:r>
      <w:bookmarkEnd w:id="281"/>
    </w:p>
    <w:p w:rsidR="00066FAE" w:rsidRPr="00B83D48" w:rsidRDefault="00066FAE" w:rsidP="002E710D">
      <w:pPr>
        <w:pStyle w:val="heading2normal"/>
        <w:numPr>
          <w:ilvl w:val="1"/>
          <w:numId w:val="38"/>
        </w:numPr>
        <w:spacing w:before="0" w:after="0" w:line="240" w:lineRule="auto"/>
        <w:ind w:left="0" w:firstLine="709"/>
        <w:rPr>
          <w:sz w:val="28"/>
          <w:szCs w:val="28"/>
        </w:rPr>
      </w:pPr>
      <w:bookmarkStart w:id="282" w:name="_ref_1-654d3ad4836b42"/>
      <w:r w:rsidRPr="00B83D48">
        <w:rPr>
          <w:sz w:val="28"/>
          <w:szCs w:val="28"/>
        </w:rPr>
        <w:t>Основанием для передачи документов и дел является прекращение полномо</w:t>
      </w:r>
      <w:r w:rsidR="000D3411">
        <w:rPr>
          <w:sz w:val="28"/>
          <w:szCs w:val="28"/>
        </w:rPr>
        <w:t xml:space="preserve">чий </w:t>
      </w:r>
      <w:r w:rsidR="00665126">
        <w:rPr>
          <w:sz w:val="28"/>
          <w:szCs w:val="28"/>
        </w:rPr>
        <w:t>Главы муниципального образования «Велижский район»</w:t>
      </w:r>
      <w:r w:rsidR="000D3411">
        <w:rPr>
          <w:sz w:val="28"/>
          <w:szCs w:val="28"/>
        </w:rPr>
        <w:t>, распоряжение </w:t>
      </w:r>
      <w:r w:rsidRPr="00B83D48">
        <w:rPr>
          <w:sz w:val="28"/>
          <w:szCs w:val="28"/>
        </w:rPr>
        <w:t>об освобождении от должности главного бухгалтера.</w:t>
      </w:r>
      <w:bookmarkEnd w:id="282"/>
    </w:p>
    <w:p w:rsidR="00066FAE" w:rsidRPr="00B83D48" w:rsidRDefault="00066FAE" w:rsidP="002E710D">
      <w:pPr>
        <w:pStyle w:val="heading2normal"/>
        <w:numPr>
          <w:ilvl w:val="1"/>
          <w:numId w:val="38"/>
        </w:numPr>
        <w:spacing w:before="0" w:after="0" w:line="240" w:lineRule="auto"/>
        <w:ind w:left="0" w:firstLine="709"/>
        <w:rPr>
          <w:sz w:val="28"/>
          <w:szCs w:val="28"/>
        </w:rPr>
      </w:pPr>
      <w:bookmarkStart w:id="283" w:name="_ref_1-d96fa69feffd47"/>
      <w:r w:rsidRPr="00B83D48">
        <w:rPr>
          <w:sz w:val="28"/>
          <w:szCs w:val="28"/>
        </w:rPr>
        <w:t xml:space="preserve">При возникновении основания, названного в п. 1.1, </w:t>
      </w:r>
      <w:r w:rsidR="002E710D" w:rsidRPr="00B83D48">
        <w:rPr>
          <w:sz w:val="28"/>
          <w:szCs w:val="28"/>
        </w:rPr>
        <w:t>издаётся</w:t>
      </w:r>
      <w:r w:rsidRPr="00B83D48">
        <w:rPr>
          <w:sz w:val="28"/>
          <w:szCs w:val="28"/>
        </w:rPr>
        <w:t xml:space="preserve"> распоряжение о передаче документов и дел. В нем указываются:</w:t>
      </w:r>
      <w:bookmarkEnd w:id="283"/>
    </w:p>
    <w:p w:rsidR="00066FAE" w:rsidRPr="00B83D48" w:rsidRDefault="00066FAE" w:rsidP="00030DFD">
      <w:pPr>
        <w:spacing w:before="0" w:after="0" w:line="240" w:lineRule="auto"/>
        <w:ind w:firstLine="709"/>
        <w:rPr>
          <w:sz w:val="28"/>
          <w:szCs w:val="28"/>
        </w:rPr>
      </w:pPr>
      <w:r w:rsidRPr="00B83D48">
        <w:rPr>
          <w:sz w:val="28"/>
          <w:szCs w:val="28"/>
        </w:rPr>
        <w:t>а) лицо, передающее документы и дела;</w:t>
      </w:r>
    </w:p>
    <w:p w:rsidR="00066FAE" w:rsidRPr="00B83D48" w:rsidRDefault="00066FAE" w:rsidP="00030DFD">
      <w:pPr>
        <w:spacing w:before="0" w:after="0" w:line="240" w:lineRule="auto"/>
        <w:ind w:firstLine="709"/>
        <w:rPr>
          <w:sz w:val="28"/>
          <w:szCs w:val="28"/>
        </w:rPr>
      </w:pPr>
      <w:r w:rsidRPr="00B83D48">
        <w:rPr>
          <w:sz w:val="28"/>
          <w:szCs w:val="28"/>
        </w:rPr>
        <w:t>б) лицо, которому передаются документы и дела;</w:t>
      </w:r>
    </w:p>
    <w:p w:rsidR="00066FAE" w:rsidRPr="00B83D48" w:rsidRDefault="00066FAE" w:rsidP="00030DFD">
      <w:pPr>
        <w:spacing w:before="0" w:after="0" w:line="240" w:lineRule="auto"/>
        <w:ind w:firstLine="709"/>
        <w:rPr>
          <w:sz w:val="28"/>
          <w:szCs w:val="28"/>
        </w:rPr>
      </w:pPr>
      <w:r w:rsidRPr="00B83D48">
        <w:rPr>
          <w:sz w:val="28"/>
          <w:szCs w:val="28"/>
        </w:rPr>
        <w:t>в) дата передачи документов и дел и время начала и предельный срок такой передачи;</w:t>
      </w:r>
    </w:p>
    <w:p w:rsidR="00066FAE" w:rsidRPr="00B83D48" w:rsidRDefault="00066FAE" w:rsidP="00030DFD">
      <w:pPr>
        <w:spacing w:before="0" w:after="0" w:line="240" w:lineRule="auto"/>
        <w:ind w:firstLine="709"/>
        <w:rPr>
          <w:sz w:val="28"/>
          <w:szCs w:val="28"/>
        </w:rPr>
      </w:pPr>
      <w:r w:rsidRPr="00B83D48">
        <w:rPr>
          <w:sz w:val="28"/>
          <w:szCs w:val="28"/>
        </w:rPr>
        <w:t>г) состав комиссии, создаваемой для передачи документов и дел (далее - комиссия);</w:t>
      </w:r>
    </w:p>
    <w:p w:rsidR="00066FAE" w:rsidRPr="00B83D48" w:rsidRDefault="00066FAE" w:rsidP="00030DFD">
      <w:pPr>
        <w:spacing w:before="0" w:after="0" w:line="240" w:lineRule="auto"/>
        <w:ind w:firstLine="709"/>
        <w:rPr>
          <w:sz w:val="28"/>
          <w:szCs w:val="28"/>
        </w:rPr>
      </w:pPr>
      <w:r w:rsidRPr="00B83D48">
        <w:rPr>
          <w:sz w:val="28"/>
          <w:szCs w:val="28"/>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066FAE" w:rsidRPr="00B83D48" w:rsidRDefault="00066FAE" w:rsidP="002E710D">
      <w:pPr>
        <w:pStyle w:val="heading2normal"/>
        <w:numPr>
          <w:ilvl w:val="1"/>
          <w:numId w:val="38"/>
        </w:numPr>
        <w:spacing w:before="0" w:after="0" w:line="240" w:lineRule="auto"/>
        <w:ind w:left="0" w:firstLine="709"/>
        <w:rPr>
          <w:sz w:val="28"/>
          <w:szCs w:val="28"/>
        </w:rPr>
      </w:pPr>
      <w:bookmarkStart w:id="284" w:name="_ref_1-5a48d12d892b42"/>
      <w:r w:rsidRPr="00B83D48">
        <w:rPr>
          <w:sz w:val="28"/>
          <w:szCs w:val="28"/>
        </w:rPr>
        <w:t>В состав комиссии при смене руководителя включается представитель органа, осуществляющего функции и полномочия учредителя.</w:t>
      </w:r>
      <w:bookmarkEnd w:id="284"/>
    </w:p>
    <w:p w:rsidR="00066FAE" w:rsidRPr="00B83D48" w:rsidRDefault="00066FAE" w:rsidP="002E710D">
      <w:pPr>
        <w:pStyle w:val="heading2normal"/>
        <w:numPr>
          <w:ilvl w:val="1"/>
          <w:numId w:val="38"/>
        </w:numPr>
        <w:spacing w:before="0" w:after="0" w:line="240" w:lineRule="auto"/>
        <w:ind w:left="0" w:firstLine="709"/>
        <w:rPr>
          <w:sz w:val="28"/>
          <w:szCs w:val="28"/>
        </w:rPr>
      </w:pPr>
      <w:bookmarkStart w:id="285" w:name="_ref_1-ace282f397fe41"/>
      <w:r w:rsidRPr="00B83D48">
        <w:rPr>
          <w:sz w:val="28"/>
          <w:szCs w:val="28"/>
        </w:rPr>
        <w:t>На время участия в работе комиссии е</w:t>
      </w:r>
      <w:r w:rsidR="002E710D">
        <w:rPr>
          <w:sz w:val="28"/>
          <w:szCs w:val="28"/>
        </w:rPr>
        <w:t>ё</w:t>
      </w:r>
      <w:r w:rsidRPr="00B83D48">
        <w:rPr>
          <w:sz w:val="28"/>
          <w:szCs w:val="28"/>
        </w:rPr>
        <w:t xml:space="preserve"> члены освобождаются от исполнения своих непосредственных должностных обязанностей, если иное не указано в распоряжении о передаче документов и дел.</w:t>
      </w:r>
      <w:bookmarkEnd w:id="285"/>
    </w:p>
    <w:p w:rsidR="00066FAE" w:rsidRPr="00B83D48" w:rsidRDefault="00066FAE" w:rsidP="002E710D">
      <w:pPr>
        <w:pStyle w:val="heading1normal"/>
        <w:numPr>
          <w:ilvl w:val="0"/>
          <w:numId w:val="38"/>
        </w:numPr>
        <w:spacing w:before="0" w:after="0" w:line="240" w:lineRule="auto"/>
        <w:ind w:left="0" w:firstLine="709"/>
        <w:jc w:val="center"/>
        <w:rPr>
          <w:sz w:val="28"/>
          <w:szCs w:val="28"/>
        </w:rPr>
      </w:pPr>
      <w:bookmarkStart w:id="286" w:name="_ref_1-8bec896cc1fc43"/>
      <w:r w:rsidRPr="00B83D48">
        <w:rPr>
          <w:b/>
          <w:sz w:val="28"/>
          <w:szCs w:val="28"/>
        </w:rPr>
        <w:t>Порядок передачи документов и дел</w:t>
      </w:r>
      <w:bookmarkEnd w:id="286"/>
    </w:p>
    <w:p w:rsidR="00066FAE" w:rsidRPr="00B83D48" w:rsidRDefault="00066FAE" w:rsidP="002E710D">
      <w:pPr>
        <w:pStyle w:val="heading2normal"/>
        <w:numPr>
          <w:ilvl w:val="1"/>
          <w:numId w:val="38"/>
        </w:numPr>
        <w:spacing w:before="0" w:after="0" w:line="240" w:lineRule="auto"/>
        <w:ind w:left="0" w:firstLine="709"/>
        <w:rPr>
          <w:sz w:val="28"/>
          <w:szCs w:val="28"/>
        </w:rPr>
      </w:pPr>
      <w:bookmarkStart w:id="287" w:name="_ref_1-f8f712edbc0d4e"/>
      <w:r w:rsidRPr="00B83D48">
        <w:rPr>
          <w:sz w:val="28"/>
          <w:szCs w:val="28"/>
        </w:rPr>
        <w:t>Передача документов и дел начинается с проведения инвентаризации.</w:t>
      </w:r>
      <w:bookmarkEnd w:id="287"/>
    </w:p>
    <w:p w:rsidR="00066FAE" w:rsidRPr="00B83D48" w:rsidRDefault="00066FAE" w:rsidP="002E710D">
      <w:pPr>
        <w:pStyle w:val="heading2normal"/>
        <w:numPr>
          <w:ilvl w:val="1"/>
          <w:numId w:val="38"/>
        </w:numPr>
        <w:spacing w:before="0" w:after="0" w:line="240" w:lineRule="auto"/>
        <w:ind w:left="0" w:firstLine="709"/>
        <w:rPr>
          <w:sz w:val="28"/>
          <w:szCs w:val="28"/>
        </w:rPr>
      </w:pPr>
      <w:bookmarkStart w:id="288" w:name="_ref_1-ab7dc2730a5644"/>
      <w:r w:rsidRPr="00B83D48">
        <w:rPr>
          <w:sz w:val="28"/>
          <w:szCs w:val="28"/>
        </w:rPr>
        <w:t>Инвентаризации подлежит все имущество, которое закреплено за лицом, передающим дела и документы.</w:t>
      </w:r>
      <w:bookmarkEnd w:id="288"/>
    </w:p>
    <w:p w:rsidR="00066FAE" w:rsidRPr="00B83D48" w:rsidRDefault="00066FAE" w:rsidP="002E710D">
      <w:pPr>
        <w:pStyle w:val="heading2normal"/>
        <w:numPr>
          <w:ilvl w:val="1"/>
          <w:numId w:val="38"/>
        </w:numPr>
        <w:spacing w:before="0" w:after="0" w:line="240" w:lineRule="auto"/>
        <w:ind w:left="0" w:firstLine="709"/>
        <w:rPr>
          <w:sz w:val="28"/>
          <w:szCs w:val="28"/>
        </w:rPr>
      </w:pPr>
      <w:bookmarkStart w:id="289" w:name="_ref_1-49ce029fa9d84f"/>
      <w:r w:rsidRPr="00B83D48">
        <w:rPr>
          <w:sz w:val="28"/>
          <w:szCs w:val="28"/>
        </w:rPr>
        <w:t>Проведение инвентаризации и оформление е</w:t>
      </w:r>
      <w:r w:rsidR="002E710D">
        <w:rPr>
          <w:sz w:val="28"/>
          <w:szCs w:val="28"/>
        </w:rPr>
        <w:t>ё</w:t>
      </w:r>
      <w:r w:rsidRPr="00B83D48">
        <w:rPr>
          <w:sz w:val="28"/>
          <w:szCs w:val="28"/>
        </w:rPr>
        <w:t xml:space="preserve"> результатов осуществляется в соответствии с Порядком проведения инвентаризации, </w:t>
      </w:r>
      <w:r w:rsidR="002E710D" w:rsidRPr="00B83D48">
        <w:rPr>
          <w:sz w:val="28"/>
          <w:szCs w:val="28"/>
        </w:rPr>
        <w:t>приведённым</w:t>
      </w:r>
      <w:r w:rsidRPr="00B83D48">
        <w:rPr>
          <w:sz w:val="28"/>
          <w:szCs w:val="28"/>
        </w:rPr>
        <w:t xml:space="preserve"> в Приложении № </w:t>
      </w:r>
      <w:r w:rsidR="00FD7A4D">
        <w:rPr>
          <w:sz w:val="28"/>
          <w:szCs w:val="28"/>
        </w:rPr>
        <w:t>6</w:t>
      </w:r>
      <w:r w:rsidRPr="00B83D48">
        <w:rPr>
          <w:sz w:val="28"/>
          <w:szCs w:val="28"/>
        </w:rPr>
        <w:t xml:space="preserve"> к </w:t>
      </w:r>
      <w:r w:rsidR="002E710D" w:rsidRPr="00B83D48">
        <w:rPr>
          <w:sz w:val="28"/>
          <w:szCs w:val="28"/>
        </w:rPr>
        <w:t>Учётной</w:t>
      </w:r>
      <w:r w:rsidRPr="00B83D48">
        <w:rPr>
          <w:sz w:val="28"/>
          <w:szCs w:val="28"/>
        </w:rPr>
        <w:t xml:space="preserve"> политике.</w:t>
      </w:r>
      <w:bookmarkEnd w:id="289"/>
    </w:p>
    <w:p w:rsidR="00066FAE" w:rsidRPr="00B83D48" w:rsidRDefault="00066FAE" w:rsidP="002E710D">
      <w:pPr>
        <w:pStyle w:val="heading2normal"/>
        <w:numPr>
          <w:ilvl w:val="1"/>
          <w:numId w:val="38"/>
        </w:numPr>
        <w:spacing w:before="0" w:after="0" w:line="240" w:lineRule="auto"/>
        <w:ind w:left="0" w:firstLine="709"/>
        <w:rPr>
          <w:sz w:val="28"/>
          <w:szCs w:val="28"/>
        </w:rPr>
      </w:pPr>
      <w:bookmarkStart w:id="290" w:name="_ref_1-26bdc5890a1f4f"/>
      <w:r w:rsidRPr="00B83D48">
        <w:rPr>
          <w:sz w:val="28"/>
          <w:szCs w:val="28"/>
        </w:rPr>
        <w:t>Непосредственно при передаче дел и документов осуществляются следующие действия:</w:t>
      </w:r>
      <w:bookmarkEnd w:id="290"/>
    </w:p>
    <w:p w:rsidR="00066FAE" w:rsidRPr="00B83D48" w:rsidRDefault="00066FAE" w:rsidP="00030DFD">
      <w:pPr>
        <w:spacing w:before="0" w:after="0" w:line="240" w:lineRule="auto"/>
        <w:ind w:firstLine="709"/>
        <w:rPr>
          <w:sz w:val="28"/>
          <w:szCs w:val="28"/>
        </w:rPr>
      </w:pPr>
      <w:r w:rsidRPr="00B83D48">
        <w:rPr>
          <w:sz w:val="28"/>
          <w:szCs w:val="28"/>
        </w:rPr>
        <w:t>а) передающее лицо в присутствии всех членов комиссии демонстрирует принимающему лицу все передаваемые документы, в том числе:</w:t>
      </w:r>
    </w:p>
    <w:p w:rsidR="00066FAE" w:rsidRPr="00B83D48" w:rsidRDefault="00066FAE" w:rsidP="00030DFD">
      <w:pPr>
        <w:spacing w:before="0" w:after="0" w:line="240" w:lineRule="auto"/>
        <w:ind w:firstLine="709"/>
        <w:rPr>
          <w:sz w:val="28"/>
          <w:szCs w:val="28"/>
        </w:rPr>
      </w:pPr>
      <w:r w:rsidRPr="00B83D48">
        <w:rPr>
          <w:sz w:val="28"/>
          <w:szCs w:val="28"/>
        </w:rPr>
        <w:t>- учредительные, регистрационные и иные документы;</w:t>
      </w:r>
    </w:p>
    <w:p w:rsidR="00066FAE" w:rsidRPr="00B83D48" w:rsidRDefault="00066FAE" w:rsidP="00030DFD">
      <w:pPr>
        <w:spacing w:before="0" w:after="0" w:line="240" w:lineRule="auto"/>
        <w:ind w:firstLine="709"/>
        <w:rPr>
          <w:sz w:val="28"/>
          <w:szCs w:val="28"/>
        </w:rPr>
      </w:pPr>
      <w:r w:rsidRPr="00B83D48">
        <w:rPr>
          <w:sz w:val="28"/>
          <w:szCs w:val="28"/>
        </w:rPr>
        <w:t>- лицензии, свидетельства, патенты и пр.;</w:t>
      </w:r>
    </w:p>
    <w:p w:rsidR="00066FAE" w:rsidRPr="00B83D48" w:rsidRDefault="00066FAE" w:rsidP="00030DFD">
      <w:pPr>
        <w:spacing w:before="0" w:after="0" w:line="240" w:lineRule="auto"/>
        <w:ind w:firstLine="709"/>
        <w:rPr>
          <w:sz w:val="28"/>
          <w:szCs w:val="28"/>
        </w:rPr>
      </w:pPr>
      <w:r w:rsidRPr="00B83D48">
        <w:rPr>
          <w:sz w:val="28"/>
          <w:szCs w:val="28"/>
        </w:rPr>
        <w:t xml:space="preserve">- документы </w:t>
      </w:r>
      <w:r w:rsidR="002E710D" w:rsidRPr="00B83D48">
        <w:rPr>
          <w:sz w:val="28"/>
          <w:szCs w:val="28"/>
        </w:rPr>
        <w:t>учётной</w:t>
      </w:r>
      <w:r w:rsidRPr="00B83D48">
        <w:rPr>
          <w:sz w:val="28"/>
          <w:szCs w:val="28"/>
        </w:rPr>
        <w:t xml:space="preserve"> политики;</w:t>
      </w:r>
    </w:p>
    <w:p w:rsidR="00066FAE" w:rsidRPr="00B83D48" w:rsidRDefault="00066FAE" w:rsidP="00030DFD">
      <w:pPr>
        <w:spacing w:before="0" w:after="0" w:line="240" w:lineRule="auto"/>
        <w:ind w:firstLine="709"/>
        <w:rPr>
          <w:sz w:val="28"/>
          <w:szCs w:val="28"/>
        </w:rPr>
      </w:pPr>
      <w:r w:rsidRPr="00B83D48">
        <w:rPr>
          <w:sz w:val="28"/>
          <w:szCs w:val="28"/>
        </w:rPr>
        <w:t xml:space="preserve">- бюджетную и налоговую </w:t>
      </w:r>
      <w:r w:rsidR="002E710D" w:rsidRPr="00B83D48">
        <w:rPr>
          <w:sz w:val="28"/>
          <w:szCs w:val="28"/>
        </w:rPr>
        <w:t>отчётность</w:t>
      </w:r>
      <w:r w:rsidRPr="00B83D48">
        <w:rPr>
          <w:sz w:val="28"/>
          <w:szCs w:val="28"/>
        </w:rPr>
        <w:t>;</w:t>
      </w:r>
    </w:p>
    <w:p w:rsidR="00066FAE" w:rsidRPr="00B83D48" w:rsidRDefault="00066FAE" w:rsidP="00030DFD">
      <w:pPr>
        <w:spacing w:before="0" w:after="0" w:line="240" w:lineRule="auto"/>
        <w:ind w:firstLine="709"/>
        <w:rPr>
          <w:sz w:val="28"/>
          <w:szCs w:val="28"/>
        </w:rPr>
      </w:pPr>
      <w:r w:rsidRPr="00B83D48">
        <w:rPr>
          <w:sz w:val="28"/>
          <w:szCs w:val="28"/>
        </w:rPr>
        <w:t xml:space="preserve">- документы, подтверждающие регистрацию прав на недвижимое имущество, документы о регистрации (постановке на </w:t>
      </w:r>
      <w:r w:rsidR="002E710D" w:rsidRPr="00B83D48">
        <w:rPr>
          <w:sz w:val="28"/>
          <w:szCs w:val="28"/>
        </w:rPr>
        <w:t>учёт</w:t>
      </w:r>
      <w:r w:rsidRPr="00B83D48">
        <w:rPr>
          <w:sz w:val="28"/>
          <w:szCs w:val="28"/>
        </w:rPr>
        <w:t>) транспортных средств;</w:t>
      </w:r>
    </w:p>
    <w:p w:rsidR="00066FAE" w:rsidRPr="00B83D48" w:rsidRDefault="00066FAE" w:rsidP="00030DFD">
      <w:pPr>
        <w:spacing w:before="0" w:after="0" w:line="240" w:lineRule="auto"/>
        <w:ind w:firstLine="709"/>
        <w:rPr>
          <w:sz w:val="28"/>
          <w:szCs w:val="28"/>
        </w:rPr>
      </w:pPr>
      <w:r w:rsidRPr="00B83D48">
        <w:rPr>
          <w:sz w:val="28"/>
          <w:szCs w:val="28"/>
        </w:rPr>
        <w:lastRenderedPageBreak/>
        <w:t>- акты ревизий и проверок;</w:t>
      </w:r>
    </w:p>
    <w:p w:rsidR="00066FAE" w:rsidRPr="00B83D48" w:rsidRDefault="00066FAE" w:rsidP="00030DFD">
      <w:pPr>
        <w:spacing w:before="0" w:after="0" w:line="240" w:lineRule="auto"/>
        <w:ind w:firstLine="709"/>
        <w:rPr>
          <w:sz w:val="28"/>
          <w:szCs w:val="28"/>
        </w:rPr>
      </w:pPr>
      <w:r w:rsidRPr="00B83D48">
        <w:rPr>
          <w:sz w:val="28"/>
          <w:szCs w:val="28"/>
        </w:rPr>
        <w:t>- план-график закупок;</w:t>
      </w:r>
    </w:p>
    <w:p w:rsidR="00066FAE" w:rsidRPr="00B83D48" w:rsidRDefault="00066FAE" w:rsidP="00030DFD">
      <w:pPr>
        <w:spacing w:before="0" w:after="0" w:line="240" w:lineRule="auto"/>
        <w:ind w:firstLine="709"/>
        <w:rPr>
          <w:sz w:val="28"/>
          <w:szCs w:val="28"/>
        </w:rPr>
      </w:pPr>
      <w:r w:rsidRPr="00B83D48">
        <w:rPr>
          <w:sz w:val="28"/>
          <w:szCs w:val="28"/>
        </w:rPr>
        <w:t xml:space="preserve">- бланки строгой </w:t>
      </w:r>
      <w:r w:rsidR="002E710D" w:rsidRPr="00B83D48">
        <w:rPr>
          <w:sz w:val="28"/>
          <w:szCs w:val="28"/>
        </w:rPr>
        <w:t>отчётности</w:t>
      </w:r>
      <w:r w:rsidRPr="00B83D48">
        <w:rPr>
          <w:sz w:val="28"/>
          <w:szCs w:val="28"/>
        </w:rPr>
        <w:t>;</w:t>
      </w:r>
    </w:p>
    <w:p w:rsidR="00066FAE" w:rsidRPr="00B83D48" w:rsidRDefault="00066FAE" w:rsidP="00030DFD">
      <w:pPr>
        <w:spacing w:before="0" w:after="0" w:line="240" w:lineRule="auto"/>
        <w:ind w:firstLine="709"/>
        <w:rPr>
          <w:sz w:val="28"/>
          <w:szCs w:val="28"/>
        </w:rPr>
      </w:pPr>
      <w:r w:rsidRPr="00B83D48">
        <w:rPr>
          <w:sz w:val="28"/>
          <w:szCs w:val="28"/>
        </w:rPr>
        <w:t>- материалы о недостачах и хищениях, переданные и не переданные в правоохранительные органы;</w:t>
      </w:r>
    </w:p>
    <w:p w:rsidR="00066FAE" w:rsidRPr="00B83D48" w:rsidRDefault="00066FAE" w:rsidP="00030DFD">
      <w:pPr>
        <w:spacing w:before="0" w:after="0" w:line="240" w:lineRule="auto"/>
        <w:ind w:firstLine="709"/>
        <w:rPr>
          <w:sz w:val="28"/>
          <w:szCs w:val="28"/>
        </w:rPr>
      </w:pPr>
      <w:r w:rsidRPr="00B83D48">
        <w:rPr>
          <w:sz w:val="28"/>
          <w:szCs w:val="28"/>
        </w:rPr>
        <w:t xml:space="preserve">- регистры бухгалтерского </w:t>
      </w:r>
      <w:r w:rsidR="002E710D" w:rsidRPr="00B83D48">
        <w:rPr>
          <w:sz w:val="28"/>
          <w:szCs w:val="28"/>
        </w:rPr>
        <w:t>учёта</w:t>
      </w:r>
      <w:r w:rsidRPr="00B83D48">
        <w:rPr>
          <w:sz w:val="28"/>
          <w:szCs w:val="28"/>
        </w:rPr>
        <w:t>: книги, оборотные ведомости, карточки, журналы операций и пр.;</w:t>
      </w:r>
    </w:p>
    <w:p w:rsidR="00066FAE" w:rsidRPr="00B83D48" w:rsidRDefault="00066FAE" w:rsidP="00030DFD">
      <w:pPr>
        <w:spacing w:before="0" w:after="0" w:line="240" w:lineRule="auto"/>
        <w:ind w:firstLine="709"/>
        <w:rPr>
          <w:sz w:val="28"/>
          <w:szCs w:val="28"/>
        </w:rPr>
      </w:pPr>
      <w:r w:rsidRPr="00B83D48">
        <w:rPr>
          <w:sz w:val="28"/>
          <w:szCs w:val="28"/>
        </w:rPr>
        <w:t xml:space="preserve">- регистры налогового </w:t>
      </w:r>
      <w:r w:rsidR="002E710D" w:rsidRPr="00B83D48">
        <w:rPr>
          <w:sz w:val="28"/>
          <w:szCs w:val="28"/>
        </w:rPr>
        <w:t>учёта</w:t>
      </w:r>
      <w:r w:rsidRPr="00B83D48">
        <w:rPr>
          <w:sz w:val="28"/>
          <w:szCs w:val="28"/>
        </w:rPr>
        <w:t>;</w:t>
      </w:r>
    </w:p>
    <w:p w:rsidR="00066FAE" w:rsidRPr="00B83D48" w:rsidRDefault="00066FAE" w:rsidP="00030DFD">
      <w:pPr>
        <w:spacing w:before="0" w:after="0" w:line="240" w:lineRule="auto"/>
        <w:ind w:firstLine="709"/>
        <w:rPr>
          <w:sz w:val="28"/>
          <w:szCs w:val="28"/>
        </w:rPr>
      </w:pPr>
      <w:r w:rsidRPr="00B83D48">
        <w:rPr>
          <w:sz w:val="28"/>
          <w:szCs w:val="28"/>
        </w:rPr>
        <w:t>- договоры с контрагентами;</w:t>
      </w:r>
    </w:p>
    <w:p w:rsidR="00066FAE" w:rsidRPr="00B83D48" w:rsidRDefault="00066FAE" w:rsidP="00030DFD">
      <w:pPr>
        <w:spacing w:before="0" w:after="0" w:line="240" w:lineRule="auto"/>
        <w:ind w:firstLine="709"/>
        <w:rPr>
          <w:sz w:val="28"/>
          <w:szCs w:val="28"/>
        </w:rPr>
      </w:pPr>
      <w:r w:rsidRPr="00B83D48">
        <w:rPr>
          <w:sz w:val="28"/>
          <w:szCs w:val="28"/>
        </w:rPr>
        <w:t xml:space="preserve">- акты сверки </w:t>
      </w:r>
      <w:r w:rsidR="002E710D" w:rsidRPr="00B83D48">
        <w:rPr>
          <w:sz w:val="28"/>
          <w:szCs w:val="28"/>
        </w:rPr>
        <w:t>расчётов</w:t>
      </w:r>
      <w:r w:rsidRPr="00B83D48">
        <w:rPr>
          <w:sz w:val="28"/>
          <w:szCs w:val="28"/>
        </w:rPr>
        <w:t xml:space="preserve"> с налоговыми органами, контрагентами;</w:t>
      </w:r>
    </w:p>
    <w:p w:rsidR="00066FAE" w:rsidRPr="00B83D48" w:rsidRDefault="00066FAE" w:rsidP="00030DFD">
      <w:pPr>
        <w:spacing w:before="0" w:after="0" w:line="240" w:lineRule="auto"/>
        <w:ind w:firstLine="709"/>
        <w:rPr>
          <w:sz w:val="28"/>
          <w:szCs w:val="28"/>
        </w:rPr>
      </w:pPr>
      <w:r w:rsidRPr="00B83D48">
        <w:rPr>
          <w:sz w:val="28"/>
          <w:szCs w:val="28"/>
        </w:rPr>
        <w:t xml:space="preserve">- первичные (сводные) </w:t>
      </w:r>
      <w:r w:rsidR="002E710D" w:rsidRPr="00B83D48">
        <w:rPr>
          <w:sz w:val="28"/>
          <w:szCs w:val="28"/>
        </w:rPr>
        <w:t>учётные</w:t>
      </w:r>
      <w:r w:rsidRPr="00B83D48">
        <w:rPr>
          <w:sz w:val="28"/>
          <w:szCs w:val="28"/>
        </w:rPr>
        <w:t xml:space="preserve"> документы;</w:t>
      </w:r>
    </w:p>
    <w:p w:rsidR="00066FAE" w:rsidRPr="00B83D48" w:rsidRDefault="00066FAE" w:rsidP="00030DFD">
      <w:pPr>
        <w:spacing w:before="0" w:after="0" w:line="240" w:lineRule="auto"/>
        <w:ind w:firstLine="709"/>
        <w:rPr>
          <w:sz w:val="28"/>
          <w:szCs w:val="28"/>
        </w:rPr>
      </w:pPr>
      <w:r w:rsidRPr="00B83D48">
        <w:rPr>
          <w:sz w:val="28"/>
          <w:szCs w:val="28"/>
        </w:rPr>
        <w:t>- книгу покупок, книгу продаж, журналы регистрации счетов-фактур;</w:t>
      </w:r>
    </w:p>
    <w:p w:rsidR="00066FAE" w:rsidRPr="00B83D48" w:rsidRDefault="00066FAE" w:rsidP="00030DFD">
      <w:pPr>
        <w:spacing w:before="0" w:after="0" w:line="240" w:lineRule="auto"/>
        <w:ind w:firstLine="709"/>
        <w:rPr>
          <w:sz w:val="28"/>
          <w:szCs w:val="28"/>
        </w:rPr>
      </w:pPr>
      <w:r w:rsidRPr="00B83D48">
        <w:rPr>
          <w:sz w:val="28"/>
          <w:szCs w:val="28"/>
        </w:rPr>
        <w:t>- документы по инвентаризации имущества и обязательств, в том числе акты инвентаризации, инвентаризационные описи, сличительные ведомости;</w:t>
      </w:r>
    </w:p>
    <w:p w:rsidR="00066FAE" w:rsidRPr="00B83D48" w:rsidRDefault="00066FAE" w:rsidP="00030DFD">
      <w:pPr>
        <w:spacing w:before="0" w:after="0" w:line="240" w:lineRule="auto"/>
        <w:ind w:firstLine="709"/>
        <w:rPr>
          <w:sz w:val="28"/>
          <w:szCs w:val="28"/>
        </w:rPr>
      </w:pPr>
      <w:r w:rsidRPr="00B83D48">
        <w:rPr>
          <w:sz w:val="28"/>
          <w:szCs w:val="28"/>
        </w:rPr>
        <w:t>- иные документы;</w:t>
      </w:r>
    </w:p>
    <w:p w:rsidR="00066FAE" w:rsidRPr="00B83D48" w:rsidRDefault="00066FAE" w:rsidP="00030DFD">
      <w:pPr>
        <w:spacing w:before="0" w:after="0" w:line="240" w:lineRule="auto"/>
        <w:ind w:firstLine="709"/>
        <w:rPr>
          <w:sz w:val="28"/>
          <w:szCs w:val="28"/>
        </w:rPr>
      </w:pPr>
      <w:r w:rsidRPr="00B83D48">
        <w:rPr>
          <w:sz w:val="28"/>
          <w:szCs w:val="28"/>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066FAE" w:rsidRPr="00B83D48" w:rsidRDefault="00066FAE" w:rsidP="00030DFD">
      <w:pPr>
        <w:spacing w:before="0" w:after="0" w:line="240" w:lineRule="auto"/>
        <w:ind w:firstLine="709"/>
        <w:rPr>
          <w:sz w:val="28"/>
          <w:szCs w:val="28"/>
        </w:rPr>
      </w:pPr>
      <w:r w:rsidRPr="00B83D48">
        <w:rPr>
          <w:sz w:val="28"/>
          <w:szCs w:val="28"/>
        </w:rPr>
        <w:t xml:space="preserve">в) передающее лицо в присутствии всех членов комиссии </w:t>
      </w:r>
      <w:r w:rsidR="002E710D" w:rsidRPr="00B83D48">
        <w:rPr>
          <w:sz w:val="28"/>
          <w:szCs w:val="28"/>
        </w:rPr>
        <w:t>передаёт</w:t>
      </w:r>
      <w:r w:rsidRPr="00B83D48">
        <w:rPr>
          <w:sz w:val="28"/>
          <w:szCs w:val="28"/>
        </w:rPr>
        <w:t xml:space="preserve">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066FAE" w:rsidRPr="00B83D48" w:rsidRDefault="00066FAE" w:rsidP="00030DFD">
      <w:pPr>
        <w:spacing w:before="0" w:after="0" w:line="240" w:lineRule="auto"/>
        <w:ind w:firstLine="709"/>
        <w:rPr>
          <w:sz w:val="28"/>
          <w:szCs w:val="28"/>
        </w:rPr>
      </w:pPr>
      <w:r w:rsidRPr="00B83D48">
        <w:rPr>
          <w:sz w:val="28"/>
          <w:szCs w:val="28"/>
        </w:rPr>
        <w:t xml:space="preserve">г) передающее лицо в присутствии всех членов комиссии </w:t>
      </w:r>
      <w:r w:rsidR="002E710D" w:rsidRPr="00B83D48">
        <w:rPr>
          <w:sz w:val="28"/>
          <w:szCs w:val="28"/>
        </w:rPr>
        <w:t>передаёт</w:t>
      </w:r>
      <w:r w:rsidRPr="00B83D48">
        <w:rPr>
          <w:sz w:val="28"/>
          <w:szCs w:val="28"/>
        </w:rPr>
        <w:t xml:space="preserve"> принимающему лицу ключи от сейфов, печати и штампы, чековые книжки и т.п.;</w:t>
      </w:r>
    </w:p>
    <w:p w:rsidR="00066FAE" w:rsidRPr="00B83D48" w:rsidRDefault="00066FAE" w:rsidP="00030DFD">
      <w:pPr>
        <w:spacing w:before="0" w:after="0" w:line="240" w:lineRule="auto"/>
        <w:ind w:firstLine="709"/>
        <w:rPr>
          <w:sz w:val="28"/>
          <w:szCs w:val="28"/>
        </w:rPr>
      </w:pPr>
      <w:r w:rsidRPr="00B83D48">
        <w:rPr>
          <w:sz w:val="28"/>
          <w:szCs w:val="28"/>
        </w:rPr>
        <w:t xml:space="preserve">д) передающее лицо в присутствии всех членов комиссии доводит до принимающего лица информацию обо всех проблемах, </w:t>
      </w:r>
      <w:r w:rsidR="002E710D" w:rsidRPr="00B83D48">
        <w:rPr>
          <w:sz w:val="28"/>
          <w:szCs w:val="28"/>
        </w:rPr>
        <w:t>нерешённых</w:t>
      </w:r>
      <w:r w:rsidRPr="00B83D48">
        <w:rPr>
          <w:sz w:val="28"/>
          <w:szCs w:val="28"/>
        </w:rPr>
        <w:t xml:space="preserve"> делах, возможных или имеющих место претензиях контролирующих органов и иных аналогичных вопросах;</w:t>
      </w:r>
    </w:p>
    <w:p w:rsidR="00066FAE" w:rsidRPr="00B83D48" w:rsidRDefault="00066FAE" w:rsidP="00030DFD">
      <w:pPr>
        <w:spacing w:before="0" w:after="0" w:line="240" w:lineRule="auto"/>
        <w:ind w:firstLine="709"/>
        <w:rPr>
          <w:sz w:val="28"/>
          <w:szCs w:val="28"/>
        </w:rPr>
      </w:pPr>
      <w:r w:rsidRPr="00B83D48">
        <w:rPr>
          <w:sz w:val="28"/>
          <w:szCs w:val="28"/>
        </w:rPr>
        <w:t xml:space="preserve">е) при необходимости передающее лицо </w:t>
      </w:r>
      <w:r w:rsidR="002E710D" w:rsidRPr="00B83D48">
        <w:rPr>
          <w:sz w:val="28"/>
          <w:szCs w:val="28"/>
        </w:rPr>
        <w:t>даёт</w:t>
      </w:r>
      <w:r w:rsidRPr="00B83D48">
        <w:rPr>
          <w:sz w:val="28"/>
          <w:szCs w:val="28"/>
        </w:rPr>
        <w:t xml:space="preserve">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066FAE" w:rsidRPr="00B83D48" w:rsidRDefault="00066FAE" w:rsidP="002E710D">
      <w:pPr>
        <w:pStyle w:val="heading2normal"/>
        <w:numPr>
          <w:ilvl w:val="1"/>
          <w:numId w:val="38"/>
        </w:numPr>
        <w:spacing w:before="0" w:after="0" w:line="240" w:lineRule="auto"/>
        <w:ind w:left="0" w:firstLine="709"/>
        <w:rPr>
          <w:sz w:val="28"/>
          <w:szCs w:val="28"/>
        </w:rPr>
      </w:pPr>
      <w:bookmarkStart w:id="291" w:name="_ref_1-23840be19d5245"/>
      <w:r w:rsidRPr="00B83D48">
        <w:rPr>
          <w:sz w:val="28"/>
          <w:szCs w:val="28"/>
        </w:rPr>
        <w:t xml:space="preserve">По результатам передачи дел и документов составляется акт по форме, </w:t>
      </w:r>
      <w:r w:rsidR="002E710D" w:rsidRPr="00B83D48">
        <w:rPr>
          <w:sz w:val="28"/>
          <w:szCs w:val="28"/>
        </w:rPr>
        <w:t>приведённой</w:t>
      </w:r>
      <w:r w:rsidRPr="00B83D48">
        <w:rPr>
          <w:sz w:val="28"/>
          <w:szCs w:val="28"/>
        </w:rPr>
        <w:t xml:space="preserve"> в приложении </w:t>
      </w:r>
      <w:r w:rsidR="00FD7A4D">
        <w:rPr>
          <w:sz w:val="28"/>
          <w:szCs w:val="28"/>
        </w:rPr>
        <w:t xml:space="preserve">№ 1 </w:t>
      </w:r>
      <w:r w:rsidRPr="00B83D48">
        <w:rPr>
          <w:sz w:val="28"/>
          <w:szCs w:val="28"/>
        </w:rPr>
        <w:t>к настоящему Порядку.</w:t>
      </w:r>
      <w:bookmarkEnd w:id="291"/>
    </w:p>
    <w:p w:rsidR="00066FAE" w:rsidRPr="00B83D48" w:rsidRDefault="00066FAE" w:rsidP="002E710D">
      <w:pPr>
        <w:pStyle w:val="heading2normal"/>
        <w:numPr>
          <w:ilvl w:val="1"/>
          <w:numId w:val="38"/>
        </w:numPr>
        <w:spacing w:before="0" w:after="0" w:line="240" w:lineRule="auto"/>
        <w:ind w:left="0" w:firstLine="709"/>
        <w:rPr>
          <w:sz w:val="28"/>
          <w:szCs w:val="28"/>
        </w:rPr>
      </w:pPr>
      <w:bookmarkStart w:id="292" w:name="_ref_1-988f72eb4f2c41"/>
      <w:r w:rsidRPr="00B83D48">
        <w:rPr>
          <w:sz w:val="28"/>
          <w:szCs w:val="28"/>
        </w:rPr>
        <w:t xml:space="preserve">В акте отражается каждое действие, </w:t>
      </w:r>
      <w:r w:rsidR="002E710D" w:rsidRPr="00B83D48">
        <w:rPr>
          <w:sz w:val="28"/>
          <w:szCs w:val="28"/>
        </w:rPr>
        <w:t>осуществлённое</w:t>
      </w:r>
      <w:r w:rsidRPr="00B83D48">
        <w:rPr>
          <w:sz w:val="28"/>
          <w:szCs w:val="28"/>
        </w:rPr>
        <w:t xml:space="preserve"> при передаче, а также все документы, которые были переданы (продемонстрированы) в процессе передачи.</w:t>
      </w:r>
      <w:bookmarkEnd w:id="292"/>
    </w:p>
    <w:p w:rsidR="00066FAE" w:rsidRPr="00B83D48" w:rsidRDefault="00066FAE" w:rsidP="002E710D">
      <w:pPr>
        <w:pStyle w:val="heading2normal"/>
        <w:numPr>
          <w:ilvl w:val="1"/>
          <w:numId w:val="38"/>
        </w:numPr>
        <w:spacing w:before="0" w:after="0" w:line="240" w:lineRule="auto"/>
        <w:ind w:left="0" w:firstLine="709"/>
        <w:rPr>
          <w:sz w:val="28"/>
          <w:szCs w:val="28"/>
        </w:rPr>
      </w:pPr>
      <w:bookmarkStart w:id="293" w:name="_ref_1-a6d9ee69aaf542"/>
      <w:r w:rsidRPr="00B83D48">
        <w:rPr>
          <w:sz w:val="28"/>
          <w:szCs w:val="28"/>
        </w:rPr>
        <w:t xml:space="preserve">В акте отражаются все существенные недостатки и нарушения в организации работы по ведению </w:t>
      </w:r>
      <w:r w:rsidR="002E710D" w:rsidRPr="00B83D48">
        <w:rPr>
          <w:sz w:val="28"/>
          <w:szCs w:val="28"/>
        </w:rPr>
        <w:t>учёта</w:t>
      </w:r>
      <w:r w:rsidRPr="00B83D48">
        <w:rPr>
          <w:sz w:val="28"/>
          <w:szCs w:val="28"/>
        </w:rPr>
        <w:t>, выявленные в процессе передачи документов и дел.</w:t>
      </w:r>
      <w:bookmarkEnd w:id="293"/>
    </w:p>
    <w:p w:rsidR="00066FAE" w:rsidRPr="00B83D48" w:rsidRDefault="00066FAE" w:rsidP="002E710D">
      <w:pPr>
        <w:pStyle w:val="heading2normal"/>
        <w:numPr>
          <w:ilvl w:val="1"/>
          <w:numId w:val="38"/>
        </w:numPr>
        <w:spacing w:before="0" w:after="0" w:line="240" w:lineRule="auto"/>
        <w:ind w:left="0" w:firstLine="709"/>
        <w:rPr>
          <w:sz w:val="28"/>
          <w:szCs w:val="28"/>
        </w:rPr>
      </w:pPr>
      <w:bookmarkStart w:id="294" w:name="_ref_1-d0a0f032fd3649"/>
      <w:r w:rsidRPr="00B83D48">
        <w:rPr>
          <w:sz w:val="28"/>
          <w:szCs w:val="28"/>
        </w:rP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94"/>
    </w:p>
    <w:p w:rsidR="00BA46AD" w:rsidRDefault="00066FAE" w:rsidP="002E710D">
      <w:pPr>
        <w:pStyle w:val="heading2normal"/>
        <w:numPr>
          <w:ilvl w:val="1"/>
          <w:numId w:val="38"/>
        </w:numPr>
        <w:spacing w:before="0" w:after="0" w:line="240" w:lineRule="auto"/>
        <w:ind w:left="0" w:firstLine="709"/>
        <w:rPr>
          <w:sz w:val="28"/>
          <w:szCs w:val="28"/>
        </w:rPr>
      </w:pPr>
      <w:bookmarkStart w:id="295" w:name="_ref_1-85034b7750bd4d"/>
      <w:r w:rsidRPr="00B83D48">
        <w:rPr>
          <w:sz w:val="28"/>
          <w:szCs w:val="28"/>
        </w:rPr>
        <w:lastRenderedPageBreak/>
        <w:t xml:space="preserve">Каждое из лиц, подписывающих акт, имеет право внести в него все дополнения (примечания), которые </w:t>
      </w:r>
      <w:r w:rsidR="002E710D" w:rsidRPr="00B83D48">
        <w:rPr>
          <w:sz w:val="28"/>
          <w:szCs w:val="28"/>
        </w:rPr>
        <w:t>сочтёт</w:t>
      </w:r>
      <w:r w:rsidRPr="00B83D48">
        <w:rPr>
          <w:sz w:val="28"/>
          <w:szCs w:val="28"/>
        </w:rPr>
        <w:t xml:space="preserve">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w:t>
      </w:r>
      <w:r w:rsidR="002E710D" w:rsidRPr="00B83D48">
        <w:rPr>
          <w:sz w:val="28"/>
          <w:szCs w:val="28"/>
        </w:rPr>
        <w:t>объёме</w:t>
      </w:r>
      <w:r w:rsidRPr="00B83D48">
        <w:rPr>
          <w:sz w:val="28"/>
          <w:szCs w:val="28"/>
        </w:rPr>
        <w:t xml:space="preserve"> - на отдельном листе. В последнем случае при подписании делается отметка "Дополнения (примечания, рекомендации, предложения) прилагаются</w:t>
      </w:r>
      <w:bookmarkEnd w:id="295"/>
      <w:r w:rsidR="00BA46AD">
        <w:rPr>
          <w:sz w:val="28"/>
          <w:szCs w:val="28"/>
        </w:rPr>
        <w:t>.</w:t>
      </w:r>
    </w:p>
    <w:p w:rsidR="009C6A62" w:rsidRDefault="009C6A62" w:rsidP="00030DFD">
      <w:pPr>
        <w:keepNext/>
        <w:keepLines/>
        <w:spacing w:before="0" w:after="0" w:line="240" w:lineRule="auto"/>
        <w:ind w:firstLine="709"/>
        <w:jc w:val="right"/>
      </w:pPr>
    </w:p>
    <w:p w:rsidR="009C6A62" w:rsidRDefault="009C6A62" w:rsidP="00030DFD">
      <w:pPr>
        <w:keepNext/>
        <w:keepLines/>
        <w:spacing w:before="0" w:after="0" w:line="240" w:lineRule="auto"/>
        <w:ind w:firstLine="709"/>
        <w:jc w:val="right"/>
      </w:pPr>
    </w:p>
    <w:p w:rsidR="009C6A62" w:rsidRDefault="009C6A62" w:rsidP="00030DFD">
      <w:pPr>
        <w:keepNext/>
        <w:keepLines/>
        <w:spacing w:before="0" w:after="0" w:line="240" w:lineRule="auto"/>
        <w:ind w:firstLine="709"/>
        <w:jc w:val="right"/>
      </w:pPr>
    </w:p>
    <w:p w:rsidR="009C6A62" w:rsidRDefault="009C6A62" w:rsidP="00030DFD">
      <w:pPr>
        <w:keepNext/>
        <w:keepLines/>
        <w:spacing w:before="0" w:after="0" w:line="240" w:lineRule="auto"/>
        <w:ind w:firstLine="709"/>
        <w:jc w:val="right"/>
      </w:pPr>
    </w:p>
    <w:p w:rsidR="009C6A62" w:rsidRDefault="009C6A62" w:rsidP="00030DFD">
      <w:pPr>
        <w:keepNext/>
        <w:keepLines/>
        <w:spacing w:before="0" w:after="0" w:line="240" w:lineRule="auto"/>
        <w:ind w:firstLine="709"/>
        <w:jc w:val="right"/>
      </w:pPr>
    </w:p>
    <w:p w:rsidR="009C6A62" w:rsidRDefault="009C6A62" w:rsidP="00030DFD">
      <w:pPr>
        <w:keepNext/>
        <w:keepLines/>
        <w:spacing w:before="0" w:after="0" w:line="240" w:lineRule="auto"/>
        <w:ind w:firstLine="709"/>
        <w:jc w:val="right"/>
      </w:pPr>
    </w:p>
    <w:p w:rsidR="009C6A62" w:rsidRDefault="009C6A62" w:rsidP="00030DFD">
      <w:pPr>
        <w:keepNext/>
        <w:keepLines/>
        <w:spacing w:before="0" w:after="0" w:line="240" w:lineRule="auto"/>
        <w:ind w:firstLine="709"/>
        <w:jc w:val="right"/>
      </w:pPr>
    </w:p>
    <w:p w:rsidR="009C6A62" w:rsidRDefault="009C6A62" w:rsidP="00030DFD">
      <w:pPr>
        <w:keepNext/>
        <w:keepLines/>
        <w:spacing w:before="0" w:after="0" w:line="240" w:lineRule="auto"/>
        <w:ind w:firstLine="709"/>
        <w:jc w:val="right"/>
      </w:pPr>
    </w:p>
    <w:p w:rsidR="009C6A62" w:rsidRDefault="009C6A62" w:rsidP="00030DFD">
      <w:pPr>
        <w:keepNext/>
        <w:keepLines/>
        <w:spacing w:before="0" w:after="0" w:line="240" w:lineRule="auto"/>
        <w:ind w:firstLine="709"/>
        <w:jc w:val="right"/>
      </w:pPr>
    </w:p>
    <w:p w:rsidR="009C6A62" w:rsidRDefault="009C6A62" w:rsidP="00030DFD">
      <w:pPr>
        <w:keepNext/>
        <w:keepLines/>
        <w:spacing w:before="0" w:after="0" w:line="240" w:lineRule="auto"/>
        <w:ind w:firstLine="709"/>
        <w:jc w:val="right"/>
      </w:pPr>
    </w:p>
    <w:p w:rsidR="009C6A62" w:rsidRDefault="009C6A62" w:rsidP="00030DFD">
      <w:pPr>
        <w:keepNext/>
        <w:keepLines/>
        <w:spacing w:before="0" w:after="0" w:line="240" w:lineRule="auto"/>
        <w:ind w:firstLine="709"/>
        <w:jc w:val="right"/>
      </w:pPr>
    </w:p>
    <w:p w:rsidR="009C6A62" w:rsidRDefault="009C6A62" w:rsidP="00030DFD">
      <w:pPr>
        <w:keepNext/>
        <w:keepLines/>
        <w:spacing w:before="0" w:after="0" w:line="240" w:lineRule="auto"/>
        <w:ind w:firstLine="709"/>
        <w:jc w:val="right"/>
      </w:pPr>
    </w:p>
    <w:p w:rsidR="009C6A62" w:rsidRDefault="009C6A62" w:rsidP="00030DFD">
      <w:pPr>
        <w:keepNext/>
        <w:keepLines/>
        <w:spacing w:before="0" w:after="0" w:line="240" w:lineRule="auto"/>
        <w:ind w:firstLine="709"/>
        <w:jc w:val="right"/>
      </w:pPr>
    </w:p>
    <w:p w:rsidR="009C6A62" w:rsidRDefault="009C6A62" w:rsidP="00030DFD">
      <w:pPr>
        <w:keepNext/>
        <w:keepLines/>
        <w:spacing w:before="0" w:after="0" w:line="240" w:lineRule="auto"/>
        <w:ind w:firstLine="709"/>
        <w:jc w:val="right"/>
      </w:pPr>
    </w:p>
    <w:p w:rsidR="009C6A62" w:rsidRDefault="009C6A62" w:rsidP="00030DFD">
      <w:pPr>
        <w:keepNext/>
        <w:keepLines/>
        <w:spacing w:before="0" w:after="0" w:line="240" w:lineRule="auto"/>
        <w:ind w:firstLine="709"/>
        <w:jc w:val="right"/>
      </w:pPr>
    </w:p>
    <w:p w:rsidR="009C6A62" w:rsidRDefault="009C6A62" w:rsidP="00030DFD">
      <w:pPr>
        <w:keepNext/>
        <w:keepLines/>
        <w:spacing w:before="0" w:after="0" w:line="240" w:lineRule="auto"/>
        <w:ind w:firstLine="709"/>
        <w:jc w:val="right"/>
      </w:pPr>
    </w:p>
    <w:p w:rsidR="009C6A62" w:rsidRDefault="009C6A62" w:rsidP="00030DFD">
      <w:pPr>
        <w:keepNext/>
        <w:keepLines/>
        <w:spacing w:before="0" w:after="0" w:line="240" w:lineRule="auto"/>
        <w:ind w:firstLine="709"/>
        <w:jc w:val="right"/>
      </w:pPr>
    </w:p>
    <w:p w:rsidR="009C6A62" w:rsidRDefault="009C6A62" w:rsidP="00030DFD">
      <w:pPr>
        <w:keepNext/>
        <w:keepLines/>
        <w:spacing w:before="0" w:after="0" w:line="240" w:lineRule="auto"/>
        <w:ind w:firstLine="709"/>
        <w:jc w:val="right"/>
      </w:pPr>
    </w:p>
    <w:p w:rsidR="009C6A62" w:rsidRDefault="009C6A62" w:rsidP="00030DFD">
      <w:pPr>
        <w:keepNext/>
        <w:keepLines/>
        <w:spacing w:before="0" w:after="0" w:line="240" w:lineRule="auto"/>
        <w:ind w:firstLine="709"/>
        <w:jc w:val="right"/>
      </w:pPr>
    </w:p>
    <w:p w:rsidR="009C6A62" w:rsidRDefault="009C6A62" w:rsidP="00030DFD">
      <w:pPr>
        <w:keepNext/>
        <w:keepLines/>
        <w:spacing w:before="0" w:after="0" w:line="240" w:lineRule="auto"/>
        <w:ind w:firstLine="709"/>
        <w:jc w:val="right"/>
      </w:pPr>
    </w:p>
    <w:p w:rsidR="009C6A62" w:rsidRDefault="009C6A62" w:rsidP="00030DFD">
      <w:pPr>
        <w:keepNext/>
        <w:keepLines/>
        <w:spacing w:before="0" w:after="0" w:line="240" w:lineRule="auto"/>
        <w:ind w:firstLine="709"/>
        <w:jc w:val="right"/>
      </w:pPr>
    </w:p>
    <w:p w:rsidR="009C6A62" w:rsidRDefault="009C6A62" w:rsidP="00030DFD">
      <w:pPr>
        <w:keepNext/>
        <w:keepLines/>
        <w:spacing w:before="0" w:after="0" w:line="240" w:lineRule="auto"/>
        <w:ind w:firstLine="709"/>
        <w:jc w:val="right"/>
      </w:pPr>
    </w:p>
    <w:p w:rsidR="009C6A62" w:rsidRDefault="009C6A62" w:rsidP="00030DFD">
      <w:pPr>
        <w:keepNext/>
        <w:keepLines/>
        <w:spacing w:before="0" w:after="0" w:line="240" w:lineRule="auto"/>
        <w:ind w:firstLine="709"/>
        <w:jc w:val="right"/>
      </w:pPr>
    </w:p>
    <w:p w:rsidR="009C6A62" w:rsidRDefault="009C6A62" w:rsidP="00030DFD">
      <w:pPr>
        <w:keepNext/>
        <w:keepLines/>
        <w:spacing w:before="0" w:after="0" w:line="240" w:lineRule="auto"/>
        <w:ind w:firstLine="709"/>
        <w:jc w:val="right"/>
      </w:pPr>
    </w:p>
    <w:p w:rsidR="009C6A62" w:rsidRDefault="009C6A62" w:rsidP="00030DFD">
      <w:pPr>
        <w:keepNext/>
        <w:keepLines/>
        <w:spacing w:before="0" w:after="0" w:line="240" w:lineRule="auto"/>
        <w:ind w:firstLine="709"/>
        <w:jc w:val="right"/>
      </w:pPr>
    </w:p>
    <w:p w:rsidR="00D73038" w:rsidRDefault="00D73038" w:rsidP="00030DFD">
      <w:pPr>
        <w:spacing w:before="0" w:after="0" w:line="240" w:lineRule="auto"/>
        <w:ind w:firstLine="709"/>
      </w:pPr>
    </w:p>
    <w:p w:rsidR="009C6A62" w:rsidRDefault="009C6A62" w:rsidP="00030DFD">
      <w:pPr>
        <w:spacing w:before="0" w:after="0" w:line="240" w:lineRule="auto"/>
        <w:ind w:firstLine="709"/>
      </w:pPr>
    </w:p>
    <w:p w:rsidR="009C6A62" w:rsidRDefault="009C6A62" w:rsidP="00030DFD">
      <w:pPr>
        <w:spacing w:before="0" w:after="0" w:line="240" w:lineRule="auto"/>
        <w:ind w:firstLine="709"/>
      </w:pPr>
    </w:p>
    <w:p w:rsidR="00C52169" w:rsidRDefault="00C52169" w:rsidP="00030DFD">
      <w:pPr>
        <w:spacing w:before="0" w:after="0" w:line="240" w:lineRule="auto"/>
        <w:ind w:left="5970" w:firstLine="709"/>
        <w:jc w:val="left"/>
      </w:pPr>
    </w:p>
    <w:p w:rsidR="00C52169" w:rsidRDefault="00C52169" w:rsidP="00030DFD">
      <w:pPr>
        <w:spacing w:before="0" w:after="0" w:line="240" w:lineRule="auto"/>
        <w:ind w:left="5970" w:firstLine="709"/>
        <w:jc w:val="left"/>
      </w:pPr>
    </w:p>
    <w:p w:rsidR="00C52169" w:rsidRDefault="00C52169" w:rsidP="00030DFD">
      <w:pPr>
        <w:spacing w:before="0" w:after="0" w:line="240" w:lineRule="auto"/>
        <w:ind w:left="5970" w:firstLine="709"/>
        <w:jc w:val="left"/>
      </w:pPr>
    </w:p>
    <w:p w:rsidR="00C52169" w:rsidRDefault="00C52169" w:rsidP="00030DFD">
      <w:pPr>
        <w:spacing w:before="0" w:after="0" w:line="240" w:lineRule="auto"/>
        <w:ind w:left="5970" w:firstLine="709"/>
        <w:jc w:val="left"/>
      </w:pPr>
    </w:p>
    <w:p w:rsidR="00C52169" w:rsidRDefault="00C52169" w:rsidP="00030DFD">
      <w:pPr>
        <w:spacing w:before="0" w:after="0" w:line="240" w:lineRule="auto"/>
        <w:ind w:left="5970" w:firstLine="709"/>
        <w:jc w:val="left"/>
      </w:pPr>
    </w:p>
    <w:p w:rsidR="00C52169" w:rsidRDefault="00C52169" w:rsidP="00030DFD">
      <w:pPr>
        <w:spacing w:before="0" w:after="0" w:line="240" w:lineRule="auto"/>
        <w:ind w:left="5970" w:firstLine="709"/>
        <w:jc w:val="left"/>
      </w:pPr>
    </w:p>
    <w:p w:rsidR="00C52169" w:rsidRDefault="00C52169" w:rsidP="00030DFD">
      <w:pPr>
        <w:spacing w:before="0" w:after="0" w:line="240" w:lineRule="auto"/>
        <w:ind w:left="5970" w:firstLine="709"/>
        <w:jc w:val="left"/>
      </w:pPr>
    </w:p>
    <w:p w:rsidR="00C52169" w:rsidRDefault="00C52169" w:rsidP="00030DFD">
      <w:pPr>
        <w:spacing w:before="0" w:after="0" w:line="240" w:lineRule="auto"/>
        <w:ind w:left="5970" w:firstLine="709"/>
        <w:jc w:val="left"/>
      </w:pPr>
    </w:p>
    <w:p w:rsidR="00C52169" w:rsidRDefault="00C52169" w:rsidP="00030DFD">
      <w:pPr>
        <w:spacing w:before="0" w:after="0" w:line="240" w:lineRule="auto"/>
        <w:ind w:left="5970" w:firstLine="709"/>
        <w:jc w:val="left"/>
      </w:pPr>
    </w:p>
    <w:p w:rsidR="00C52169" w:rsidRDefault="00C52169" w:rsidP="00030DFD">
      <w:pPr>
        <w:spacing w:before="0" w:after="0" w:line="240" w:lineRule="auto"/>
        <w:ind w:left="5970" w:firstLine="709"/>
        <w:jc w:val="left"/>
      </w:pPr>
    </w:p>
    <w:p w:rsidR="00C52169" w:rsidRDefault="00C52169" w:rsidP="00030DFD">
      <w:pPr>
        <w:spacing w:before="0" w:after="0" w:line="240" w:lineRule="auto"/>
        <w:ind w:left="5970" w:firstLine="709"/>
        <w:jc w:val="left"/>
      </w:pPr>
    </w:p>
    <w:p w:rsidR="00C52169" w:rsidRDefault="00C52169" w:rsidP="00030DFD">
      <w:pPr>
        <w:spacing w:before="0" w:after="0" w:line="240" w:lineRule="auto"/>
        <w:ind w:left="5970" w:firstLine="709"/>
        <w:jc w:val="left"/>
      </w:pPr>
    </w:p>
    <w:p w:rsidR="00C52169" w:rsidRDefault="00C52169" w:rsidP="00030DFD">
      <w:pPr>
        <w:spacing w:before="0" w:after="0" w:line="240" w:lineRule="auto"/>
        <w:ind w:left="5970" w:firstLine="709"/>
        <w:jc w:val="left"/>
      </w:pPr>
    </w:p>
    <w:p w:rsidR="00C52169" w:rsidRDefault="00C52169" w:rsidP="00030DFD">
      <w:pPr>
        <w:spacing w:before="0" w:after="0" w:line="240" w:lineRule="auto"/>
        <w:ind w:left="5970" w:firstLine="709"/>
        <w:jc w:val="left"/>
      </w:pPr>
    </w:p>
    <w:p w:rsidR="00C52169" w:rsidRDefault="00C52169" w:rsidP="00030DFD">
      <w:pPr>
        <w:spacing w:before="0" w:after="0" w:line="240" w:lineRule="auto"/>
        <w:ind w:left="5970" w:firstLine="709"/>
        <w:jc w:val="left"/>
      </w:pPr>
    </w:p>
    <w:p w:rsidR="00C52169" w:rsidRDefault="00C52169" w:rsidP="00030DFD">
      <w:pPr>
        <w:spacing w:before="0" w:after="0" w:line="240" w:lineRule="auto"/>
        <w:ind w:left="5970" w:firstLine="709"/>
        <w:jc w:val="left"/>
      </w:pPr>
    </w:p>
    <w:p w:rsidR="00C52169" w:rsidRDefault="00C52169" w:rsidP="00030DFD">
      <w:pPr>
        <w:spacing w:before="0" w:after="0" w:line="240" w:lineRule="auto"/>
        <w:ind w:left="5970" w:firstLine="709"/>
        <w:jc w:val="left"/>
      </w:pPr>
    </w:p>
    <w:p w:rsidR="00C52169" w:rsidRDefault="00C52169" w:rsidP="00030DFD">
      <w:pPr>
        <w:spacing w:before="0" w:after="0" w:line="240" w:lineRule="auto"/>
        <w:ind w:left="5970" w:firstLine="709"/>
        <w:jc w:val="left"/>
      </w:pPr>
    </w:p>
    <w:p w:rsidR="00C52169" w:rsidRDefault="00C52169" w:rsidP="00030DFD">
      <w:pPr>
        <w:spacing w:before="0" w:after="0" w:line="240" w:lineRule="auto"/>
        <w:ind w:left="5970" w:firstLine="709"/>
        <w:jc w:val="left"/>
      </w:pPr>
    </w:p>
    <w:p w:rsidR="00931F61" w:rsidRDefault="00931F61" w:rsidP="00C52169">
      <w:pPr>
        <w:spacing w:before="0" w:after="0" w:line="240" w:lineRule="auto"/>
        <w:ind w:left="5670" w:right="-142" w:firstLine="0"/>
        <w:jc w:val="left"/>
      </w:pPr>
    </w:p>
    <w:p w:rsidR="009C6A62" w:rsidRDefault="009C6A62" w:rsidP="00C52169">
      <w:pPr>
        <w:spacing w:before="0" w:after="0" w:line="240" w:lineRule="auto"/>
        <w:ind w:left="5670" w:right="-142" w:firstLine="0"/>
        <w:jc w:val="left"/>
      </w:pPr>
      <w:r>
        <w:lastRenderedPageBreak/>
        <w:t>Приложение 1 к Порядку передачи</w:t>
      </w:r>
      <w:r w:rsidR="00C52169">
        <w:t xml:space="preserve"> </w:t>
      </w:r>
      <w:r>
        <w:t>документов бухгалтерского учёта и дел</w:t>
      </w:r>
    </w:p>
    <w:p w:rsidR="009C6A62" w:rsidRDefault="009C6A62" w:rsidP="00030DFD">
      <w:pPr>
        <w:spacing w:before="0" w:after="0" w:line="240" w:lineRule="auto"/>
        <w:ind w:firstLine="709"/>
        <w:jc w:val="center"/>
      </w:pPr>
      <w:r>
        <w:t>(наименование организации)</w:t>
      </w:r>
    </w:p>
    <w:p w:rsidR="009C6A62" w:rsidRDefault="009C6A62" w:rsidP="00030DFD">
      <w:pPr>
        <w:spacing w:before="0" w:after="0" w:line="240" w:lineRule="auto"/>
        <w:ind w:firstLine="709"/>
        <w:jc w:val="center"/>
      </w:pPr>
      <w:r>
        <w:t>АКТ</w:t>
      </w:r>
    </w:p>
    <w:p w:rsidR="009C6A62" w:rsidRDefault="00931F61" w:rsidP="00030DFD">
      <w:pPr>
        <w:spacing w:before="0" w:after="0" w:line="240" w:lineRule="auto"/>
        <w:ind w:firstLine="709"/>
        <w:jc w:val="center"/>
      </w:pPr>
      <w:r>
        <w:t>приёма</w:t>
      </w:r>
      <w:r w:rsidR="009C6A62">
        <w:t>-передачи документов и дел</w:t>
      </w:r>
    </w:p>
    <w:p w:rsidR="009C6A62" w:rsidRDefault="009C6A62" w:rsidP="00030DFD">
      <w:pPr>
        <w:spacing w:before="0" w:after="0" w:line="240" w:lineRule="auto"/>
        <w:ind w:firstLine="709"/>
        <w:jc w:val="center"/>
      </w:pPr>
    </w:p>
    <w:p w:rsidR="009C6A62" w:rsidRDefault="009C6A62" w:rsidP="00931F61">
      <w:pPr>
        <w:spacing w:before="0" w:after="0" w:line="240" w:lineRule="auto"/>
        <w:ind w:firstLine="0"/>
      </w:pPr>
      <w:r>
        <w:t>Мы, нижеподписавшиеся:</w:t>
      </w:r>
    </w:p>
    <w:p w:rsidR="009C6A62" w:rsidRDefault="009C6A62" w:rsidP="00931F61">
      <w:pPr>
        <w:spacing w:before="0" w:after="0" w:line="240" w:lineRule="auto"/>
        <w:ind w:firstLine="0"/>
      </w:pPr>
      <w:r>
        <w:t xml:space="preserve">            (должность, Ф.И.О.)             - сдающий документы и дела,</w:t>
      </w:r>
    </w:p>
    <w:p w:rsidR="009C6A62" w:rsidRDefault="009C6A62" w:rsidP="00931F61">
      <w:pPr>
        <w:spacing w:before="0" w:after="0" w:line="240" w:lineRule="auto"/>
        <w:ind w:firstLine="0"/>
      </w:pPr>
      <w:r>
        <w:t xml:space="preserve">            (должность, Ф.И.О.)             - принимающий документы и дела,</w:t>
      </w:r>
    </w:p>
    <w:p w:rsidR="009C6A62" w:rsidRDefault="009C6A62" w:rsidP="00931F61">
      <w:pPr>
        <w:spacing w:before="0" w:after="0" w:line="240" w:lineRule="auto"/>
        <w:ind w:firstLine="0"/>
      </w:pPr>
      <w:r>
        <w:t xml:space="preserve">члены комиссии, созданной     (вид документа – приказ, распоряжение и т.п.)        </w:t>
      </w:r>
    </w:p>
    <w:p w:rsidR="009C6A62" w:rsidRDefault="009C6A62" w:rsidP="00931F61">
      <w:pPr>
        <w:spacing w:before="0" w:after="0" w:line="240" w:lineRule="auto"/>
        <w:ind w:firstLine="0"/>
      </w:pPr>
      <w:r>
        <w:t xml:space="preserve"> (должность руководителя)     от                       №                    </w:t>
      </w:r>
    </w:p>
    <w:p w:rsidR="009C6A62" w:rsidRDefault="009C6A62" w:rsidP="00931F61">
      <w:pPr>
        <w:spacing w:before="0" w:after="0" w:line="240" w:lineRule="auto"/>
        <w:ind w:firstLine="0"/>
      </w:pPr>
      <w:r>
        <w:t xml:space="preserve">            (должность, Ф.И.О.)             - председатель комиссии,</w:t>
      </w:r>
    </w:p>
    <w:p w:rsidR="009C6A62" w:rsidRDefault="009C6A62" w:rsidP="00931F61">
      <w:pPr>
        <w:spacing w:before="0" w:after="0" w:line="240" w:lineRule="auto"/>
        <w:ind w:firstLine="0"/>
      </w:pPr>
      <w:r>
        <w:t xml:space="preserve">            (должность, Ф.И.О.)             - член комиссии,</w:t>
      </w:r>
    </w:p>
    <w:p w:rsidR="009C6A62" w:rsidRDefault="009C6A62" w:rsidP="00931F61">
      <w:pPr>
        <w:spacing w:before="0" w:after="0" w:line="240" w:lineRule="auto"/>
        <w:ind w:firstLine="0"/>
      </w:pPr>
      <w:r>
        <w:t xml:space="preserve">            (должность, Ф.И.О.)             - член комиссии,</w:t>
      </w:r>
    </w:p>
    <w:p w:rsidR="009C6A62" w:rsidRDefault="009C6A62" w:rsidP="00931F61">
      <w:pPr>
        <w:spacing w:before="0" w:after="0" w:line="240" w:lineRule="auto"/>
        <w:ind w:firstLine="0"/>
      </w:pPr>
      <w:r>
        <w:t xml:space="preserve">представитель органа, осуществляющего функции и полномочия учредителя        </w:t>
      </w:r>
    </w:p>
    <w:p w:rsidR="009C6A62" w:rsidRDefault="009C6A62" w:rsidP="00931F61">
      <w:pPr>
        <w:spacing w:before="0" w:after="0" w:line="240" w:lineRule="auto"/>
        <w:ind w:firstLine="0"/>
      </w:pPr>
      <w:r>
        <w:t xml:space="preserve">(должность, Ф.И.О.)            </w:t>
      </w:r>
    </w:p>
    <w:p w:rsidR="009C6A62" w:rsidRDefault="009C6A62" w:rsidP="00931F61">
      <w:pPr>
        <w:spacing w:before="0" w:after="0" w:line="240" w:lineRule="auto"/>
        <w:ind w:firstLine="0"/>
      </w:pPr>
      <w:r>
        <w:t>составили настоящий акт о том, что</w:t>
      </w:r>
    </w:p>
    <w:p w:rsidR="009C6A62" w:rsidRDefault="009C6A62" w:rsidP="00931F61">
      <w:pPr>
        <w:spacing w:before="0" w:after="0" w:line="240" w:lineRule="auto"/>
        <w:ind w:firstLine="0"/>
      </w:pPr>
      <w:r>
        <w:tab/>
        <w:t xml:space="preserve">(должность, фамилия, инициалы сдающего в творительном падеже)    </w:t>
      </w:r>
    </w:p>
    <w:p w:rsidR="009C6A62" w:rsidRDefault="009C6A62" w:rsidP="00931F61">
      <w:pPr>
        <w:spacing w:before="0" w:after="0" w:line="240" w:lineRule="auto"/>
        <w:ind w:firstLine="0"/>
      </w:pPr>
      <w:r>
        <w:tab/>
        <w:t xml:space="preserve">(должность, фамилия, инициалы принимающего в дательном падеже)    </w:t>
      </w:r>
    </w:p>
    <w:p w:rsidR="009C6A62" w:rsidRDefault="009C6A62" w:rsidP="00931F61">
      <w:pPr>
        <w:spacing w:before="0" w:after="0" w:line="240" w:lineRule="auto"/>
        <w:ind w:firstLine="0"/>
      </w:pPr>
      <w:r>
        <w:t>переданы:</w:t>
      </w:r>
    </w:p>
    <w:p w:rsidR="009C6A62" w:rsidRDefault="009C6A62" w:rsidP="00931F61">
      <w:pPr>
        <w:spacing w:before="0" w:after="0" w:line="240" w:lineRule="auto"/>
        <w:ind w:firstLine="0"/>
      </w:pPr>
      <w:r>
        <w:t xml:space="preserve">1. Следующие документы и сведения: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F2612C" w:rsidRPr="00F2612C" w:rsidTr="000557C2">
        <w:tc>
          <w:tcPr>
            <w:tcW w:w="404" w:type="pct"/>
          </w:tcPr>
          <w:p w:rsidR="00F2612C" w:rsidRPr="00F2612C" w:rsidRDefault="00F2612C" w:rsidP="00931F61">
            <w:pPr>
              <w:keepNext/>
              <w:spacing w:line="240" w:lineRule="auto"/>
              <w:ind w:firstLine="0"/>
            </w:pPr>
            <w:r w:rsidRPr="00F2612C">
              <w:rPr>
                <w:b/>
              </w:rPr>
              <w:t>№ п/п</w:t>
            </w:r>
          </w:p>
        </w:tc>
        <w:tc>
          <w:tcPr>
            <w:tcW w:w="2778" w:type="pct"/>
          </w:tcPr>
          <w:p w:rsidR="00F2612C" w:rsidRPr="00F2612C" w:rsidRDefault="00F2612C" w:rsidP="00931F61">
            <w:pPr>
              <w:keepNext/>
              <w:spacing w:line="240" w:lineRule="auto"/>
              <w:ind w:firstLine="0"/>
            </w:pPr>
            <w:r w:rsidRPr="00F2612C">
              <w:rPr>
                <w:b/>
              </w:rPr>
              <w:t>Описание переданных документов и сведений</w:t>
            </w:r>
          </w:p>
        </w:tc>
        <w:tc>
          <w:tcPr>
            <w:tcW w:w="1818" w:type="pct"/>
          </w:tcPr>
          <w:p w:rsidR="00F2612C" w:rsidRPr="00F2612C" w:rsidRDefault="00F2612C" w:rsidP="00931F61">
            <w:pPr>
              <w:keepNext/>
              <w:spacing w:line="240" w:lineRule="auto"/>
              <w:ind w:firstLine="0"/>
            </w:pPr>
            <w:r w:rsidRPr="00F2612C">
              <w:rPr>
                <w:b/>
              </w:rPr>
              <w:t>Количество</w:t>
            </w:r>
          </w:p>
        </w:tc>
      </w:tr>
      <w:tr w:rsidR="00F2612C" w:rsidRPr="00F2612C" w:rsidTr="000557C2">
        <w:tc>
          <w:tcPr>
            <w:tcW w:w="404" w:type="pct"/>
          </w:tcPr>
          <w:p w:rsidR="00F2612C" w:rsidRPr="00F2612C" w:rsidRDefault="00F2612C" w:rsidP="00931F61">
            <w:pPr>
              <w:keepNext/>
              <w:spacing w:line="240" w:lineRule="auto"/>
              <w:ind w:firstLine="0"/>
              <w:jc w:val="left"/>
            </w:pPr>
            <w:r w:rsidRPr="00F2612C">
              <w:t>1</w:t>
            </w:r>
          </w:p>
        </w:tc>
        <w:tc>
          <w:tcPr>
            <w:tcW w:w="2778" w:type="pct"/>
          </w:tcPr>
          <w:p w:rsidR="00F2612C" w:rsidRPr="00F2612C" w:rsidRDefault="00F2612C" w:rsidP="00931F61">
            <w:pPr>
              <w:keepNext/>
              <w:spacing w:line="240" w:lineRule="auto"/>
              <w:ind w:firstLine="0"/>
              <w:jc w:val="left"/>
            </w:pPr>
          </w:p>
        </w:tc>
        <w:tc>
          <w:tcPr>
            <w:tcW w:w="1818" w:type="pct"/>
          </w:tcPr>
          <w:p w:rsidR="00F2612C" w:rsidRPr="00F2612C" w:rsidRDefault="00F2612C" w:rsidP="00931F61">
            <w:pPr>
              <w:keepNext/>
              <w:spacing w:line="240" w:lineRule="auto"/>
              <w:ind w:firstLine="0"/>
              <w:jc w:val="left"/>
            </w:pPr>
          </w:p>
        </w:tc>
      </w:tr>
      <w:tr w:rsidR="00F2612C" w:rsidRPr="00F2612C" w:rsidTr="000557C2">
        <w:tc>
          <w:tcPr>
            <w:tcW w:w="404" w:type="pct"/>
          </w:tcPr>
          <w:p w:rsidR="00F2612C" w:rsidRPr="00F2612C" w:rsidRDefault="00F2612C" w:rsidP="00931F61">
            <w:pPr>
              <w:keepNext/>
              <w:spacing w:line="240" w:lineRule="auto"/>
              <w:ind w:firstLine="0"/>
              <w:jc w:val="left"/>
            </w:pPr>
            <w:r w:rsidRPr="00F2612C">
              <w:t>2</w:t>
            </w:r>
          </w:p>
        </w:tc>
        <w:tc>
          <w:tcPr>
            <w:tcW w:w="2778" w:type="pct"/>
          </w:tcPr>
          <w:p w:rsidR="00F2612C" w:rsidRPr="00F2612C" w:rsidRDefault="00F2612C" w:rsidP="00931F61">
            <w:pPr>
              <w:keepNext/>
              <w:spacing w:line="240" w:lineRule="auto"/>
              <w:ind w:firstLine="0"/>
              <w:jc w:val="left"/>
            </w:pPr>
          </w:p>
        </w:tc>
        <w:tc>
          <w:tcPr>
            <w:tcW w:w="1818" w:type="pct"/>
          </w:tcPr>
          <w:p w:rsidR="00F2612C" w:rsidRPr="00F2612C" w:rsidRDefault="00F2612C" w:rsidP="00931F61">
            <w:pPr>
              <w:keepNext/>
              <w:spacing w:line="240" w:lineRule="auto"/>
              <w:ind w:firstLine="0"/>
              <w:jc w:val="left"/>
            </w:pPr>
          </w:p>
        </w:tc>
      </w:tr>
      <w:tr w:rsidR="00F2612C" w:rsidRPr="00F2612C" w:rsidTr="000557C2">
        <w:tc>
          <w:tcPr>
            <w:tcW w:w="404" w:type="pct"/>
          </w:tcPr>
          <w:p w:rsidR="00F2612C" w:rsidRPr="00F2612C" w:rsidRDefault="00F2612C" w:rsidP="00931F61">
            <w:pPr>
              <w:keepNext/>
              <w:spacing w:line="240" w:lineRule="auto"/>
              <w:ind w:firstLine="0"/>
              <w:jc w:val="left"/>
            </w:pPr>
            <w:r w:rsidRPr="00F2612C">
              <w:t>3</w:t>
            </w:r>
          </w:p>
        </w:tc>
        <w:tc>
          <w:tcPr>
            <w:tcW w:w="2778" w:type="pct"/>
          </w:tcPr>
          <w:p w:rsidR="00F2612C" w:rsidRPr="00F2612C" w:rsidRDefault="00F2612C" w:rsidP="00931F61">
            <w:pPr>
              <w:keepNext/>
              <w:spacing w:line="240" w:lineRule="auto"/>
              <w:ind w:firstLine="0"/>
              <w:jc w:val="left"/>
            </w:pPr>
          </w:p>
        </w:tc>
        <w:tc>
          <w:tcPr>
            <w:tcW w:w="1818" w:type="pct"/>
          </w:tcPr>
          <w:p w:rsidR="00F2612C" w:rsidRPr="00F2612C" w:rsidRDefault="00F2612C" w:rsidP="00931F61">
            <w:pPr>
              <w:keepNext/>
              <w:spacing w:line="240" w:lineRule="auto"/>
              <w:ind w:firstLine="0"/>
              <w:jc w:val="left"/>
            </w:pPr>
          </w:p>
        </w:tc>
      </w:tr>
      <w:tr w:rsidR="00F2612C" w:rsidRPr="00F2612C" w:rsidTr="000557C2">
        <w:tc>
          <w:tcPr>
            <w:tcW w:w="404" w:type="pct"/>
          </w:tcPr>
          <w:p w:rsidR="00F2612C" w:rsidRPr="00F2612C" w:rsidRDefault="00F2612C" w:rsidP="00931F61">
            <w:pPr>
              <w:keepNext/>
              <w:spacing w:line="240" w:lineRule="auto"/>
              <w:ind w:firstLine="0"/>
              <w:jc w:val="left"/>
            </w:pPr>
            <w:r w:rsidRPr="00F2612C">
              <w:t>…</w:t>
            </w:r>
          </w:p>
        </w:tc>
        <w:tc>
          <w:tcPr>
            <w:tcW w:w="2778" w:type="pct"/>
          </w:tcPr>
          <w:p w:rsidR="00F2612C" w:rsidRPr="00F2612C" w:rsidRDefault="00F2612C" w:rsidP="00931F61">
            <w:pPr>
              <w:keepNext/>
              <w:spacing w:line="240" w:lineRule="auto"/>
              <w:ind w:firstLine="0"/>
              <w:jc w:val="left"/>
            </w:pPr>
          </w:p>
        </w:tc>
        <w:tc>
          <w:tcPr>
            <w:tcW w:w="1818" w:type="pct"/>
          </w:tcPr>
          <w:p w:rsidR="00F2612C" w:rsidRPr="00F2612C" w:rsidRDefault="00F2612C" w:rsidP="00931F61">
            <w:pPr>
              <w:keepNext/>
              <w:spacing w:line="240" w:lineRule="auto"/>
              <w:ind w:firstLine="0"/>
              <w:jc w:val="left"/>
            </w:pPr>
          </w:p>
        </w:tc>
      </w:tr>
    </w:tbl>
    <w:p w:rsidR="000557C2" w:rsidRDefault="000557C2" w:rsidP="00931F61">
      <w:pPr>
        <w:pStyle w:val="ab"/>
        <w:numPr>
          <w:ilvl w:val="0"/>
          <w:numId w:val="49"/>
        </w:numPr>
        <w:spacing w:before="0" w:after="0" w:line="240" w:lineRule="auto"/>
      </w:pPr>
      <w:r>
        <w:t>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E15F9A" w:rsidRPr="00E15F9A" w:rsidTr="008C0CB6">
        <w:tc>
          <w:tcPr>
            <w:tcW w:w="400" w:type="pct"/>
          </w:tcPr>
          <w:p w:rsidR="00E15F9A" w:rsidRPr="00E15F9A" w:rsidRDefault="00E15F9A" w:rsidP="00931F61">
            <w:pPr>
              <w:keepNext/>
              <w:spacing w:line="240" w:lineRule="auto"/>
              <w:ind w:firstLine="0"/>
            </w:pPr>
            <w:r w:rsidRPr="00E15F9A">
              <w:rPr>
                <w:b/>
              </w:rPr>
              <w:t>№ п/п</w:t>
            </w:r>
          </w:p>
        </w:tc>
        <w:tc>
          <w:tcPr>
            <w:tcW w:w="2750" w:type="pct"/>
          </w:tcPr>
          <w:p w:rsidR="00E15F9A" w:rsidRPr="00E15F9A" w:rsidRDefault="00E15F9A" w:rsidP="00931F61">
            <w:pPr>
              <w:keepNext/>
              <w:spacing w:line="240" w:lineRule="auto"/>
              <w:ind w:firstLine="0"/>
              <w:jc w:val="left"/>
            </w:pPr>
            <w:r w:rsidRPr="00E15F9A">
              <w:rPr>
                <w:b/>
              </w:rPr>
              <w:t>Описание переданной информации</w:t>
            </w:r>
            <w:r w:rsidRPr="00E15F9A">
              <w:br/>
            </w:r>
            <w:r w:rsidRPr="00E15F9A">
              <w:rPr>
                <w:b/>
              </w:rPr>
              <w:t>в электронном виде</w:t>
            </w:r>
          </w:p>
        </w:tc>
        <w:tc>
          <w:tcPr>
            <w:tcW w:w="1800" w:type="pct"/>
          </w:tcPr>
          <w:p w:rsidR="00E15F9A" w:rsidRPr="00E15F9A" w:rsidRDefault="00E15F9A" w:rsidP="00931F61">
            <w:pPr>
              <w:keepNext/>
              <w:spacing w:line="240" w:lineRule="auto"/>
              <w:ind w:firstLine="0"/>
            </w:pPr>
            <w:r w:rsidRPr="00E15F9A">
              <w:rPr>
                <w:b/>
              </w:rPr>
              <w:t>Количество</w:t>
            </w:r>
          </w:p>
        </w:tc>
      </w:tr>
      <w:tr w:rsidR="00E15F9A" w:rsidRPr="00E15F9A" w:rsidTr="008C0CB6">
        <w:tc>
          <w:tcPr>
            <w:tcW w:w="400" w:type="pct"/>
          </w:tcPr>
          <w:p w:rsidR="00E15F9A" w:rsidRPr="00E15F9A" w:rsidRDefault="00931F61" w:rsidP="00030DFD">
            <w:pPr>
              <w:keepNext/>
              <w:spacing w:line="240" w:lineRule="auto"/>
              <w:ind w:firstLine="709"/>
              <w:jc w:val="left"/>
            </w:pPr>
            <w:r>
              <w:t>1</w:t>
            </w:r>
            <w:r w:rsidR="00E15F9A" w:rsidRPr="00E15F9A">
              <w:t>1</w:t>
            </w:r>
          </w:p>
        </w:tc>
        <w:tc>
          <w:tcPr>
            <w:tcW w:w="2750" w:type="pct"/>
          </w:tcPr>
          <w:p w:rsidR="00E15F9A" w:rsidRPr="00E15F9A" w:rsidRDefault="00E15F9A" w:rsidP="00030DFD">
            <w:pPr>
              <w:keepNext/>
              <w:spacing w:line="240" w:lineRule="auto"/>
              <w:ind w:firstLine="709"/>
              <w:jc w:val="left"/>
            </w:pPr>
          </w:p>
        </w:tc>
        <w:tc>
          <w:tcPr>
            <w:tcW w:w="1800" w:type="pct"/>
          </w:tcPr>
          <w:p w:rsidR="00E15F9A" w:rsidRPr="00E15F9A" w:rsidRDefault="00E15F9A" w:rsidP="00030DFD">
            <w:pPr>
              <w:keepNext/>
              <w:spacing w:line="240" w:lineRule="auto"/>
              <w:ind w:firstLine="709"/>
              <w:jc w:val="left"/>
            </w:pPr>
          </w:p>
        </w:tc>
      </w:tr>
      <w:tr w:rsidR="00E15F9A" w:rsidRPr="00E15F9A" w:rsidTr="008C0CB6">
        <w:tc>
          <w:tcPr>
            <w:tcW w:w="400" w:type="pct"/>
          </w:tcPr>
          <w:p w:rsidR="00E15F9A" w:rsidRPr="00E15F9A" w:rsidRDefault="00931F61" w:rsidP="00030DFD">
            <w:pPr>
              <w:keepNext/>
              <w:spacing w:line="240" w:lineRule="auto"/>
              <w:ind w:firstLine="709"/>
              <w:jc w:val="left"/>
            </w:pPr>
            <w:r>
              <w:t>2</w:t>
            </w:r>
            <w:r w:rsidR="00E15F9A" w:rsidRPr="00E15F9A">
              <w:t>2</w:t>
            </w:r>
          </w:p>
        </w:tc>
        <w:tc>
          <w:tcPr>
            <w:tcW w:w="2750" w:type="pct"/>
          </w:tcPr>
          <w:p w:rsidR="00E15F9A" w:rsidRPr="00E15F9A" w:rsidRDefault="00E15F9A" w:rsidP="00030DFD">
            <w:pPr>
              <w:keepNext/>
              <w:spacing w:line="240" w:lineRule="auto"/>
              <w:ind w:firstLine="709"/>
              <w:jc w:val="left"/>
            </w:pPr>
          </w:p>
        </w:tc>
        <w:tc>
          <w:tcPr>
            <w:tcW w:w="1800" w:type="pct"/>
          </w:tcPr>
          <w:p w:rsidR="00E15F9A" w:rsidRPr="00E15F9A" w:rsidRDefault="00E15F9A" w:rsidP="00030DFD">
            <w:pPr>
              <w:keepNext/>
              <w:spacing w:line="240" w:lineRule="auto"/>
              <w:ind w:firstLine="709"/>
              <w:jc w:val="left"/>
            </w:pPr>
          </w:p>
        </w:tc>
      </w:tr>
      <w:tr w:rsidR="00E15F9A" w:rsidRPr="00E15F9A" w:rsidTr="008C0CB6">
        <w:tc>
          <w:tcPr>
            <w:tcW w:w="400" w:type="pct"/>
          </w:tcPr>
          <w:p w:rsidR="00E15F9A" w:rsidRPr="00E15F9A" w:rsidRDefault="00931F61" w:rsidP="00030DFD">
            <w:pPr>
              <w:keepNext/>
              <w:spacing w:line="240" w:lineRule="auto"/>
              <w:ind w:firstLine="709"/>
              <w:jc w:val="left"/>
            </w:pPr>
            <w:r>
              <w:t>3</w:t>
            </w:r>
            <w:r w:rsidR="00E15F9A" w:rsidRPr="00E15F9A">
              <w:t>3</w:t>
            </w:r>
          </w:p>
        </w:tc>
        <w:tc>
          <w:tcPr>
            <w:tcW w:w="2750" w:type="pct"/>
          </w:tcPr>
          <w:p w:rsidR="00E15F9A" w:rsidRPr="00E15F9A" w:rsidRDefault="00E15F9A" w:rsidP="00030DFD">
            <w:pPr>
              <w:keepNext/>
              <w:spacing w:line="240" w:lineRule="auto"/>
              <w:ind w:firstLine="709"/>
              <w:jc w:val="left"/>
            </w:pPr>
          </w:p>
        </w:tc>
        <w:tc>
          <w:tcPr>
            <w:tcW w:w="1800" w:type="pct"/>
          </w:tcPr>
          <w:p w:rsidR="00E15F9A" w:rsidRPr="00E15F9A" w:rsidRDefault="00E15F9A" w:rsidP="00030DFD">
            <w:pPr>
              <w:keepNext/>
              <w:spacing w:line="240" w:lineRule="auto"/>
              <w:ind w:firstLine="709"/>
              <w:jc w:val="left"/>
            </w:pPr>
          </w:p>
        </w:tc>
      </w:tr>
      <w:tr w:rsidR="00E15F9A" w:rsidRPr="00E15F9A" w:rsidTr="008C0CB6">
        <w:tc>
          <w:tcPr>
            <w:tcW w:w="400" w:type="pct"/>
          </w:tcPr>
          <w:p w:rsidR="00E15F9A" w:rsidRPr="00E15F9A" w:rsidRDefault="00931F61" w:rsidP="00030DFD">
            <w:pPr>
              <w:keepNext/>
              <w:spacing w:line="240" w:lineRule="auto"/>
              <w:ind w:firstLine="709"/>
              <w:jc w:val="left"/>
            </w:pPr>
            <w:r>
              <w:t>…</w:t>
            </w:r>
            <w:r w:rsidR="00E15F9A" w:rsidRPr="00E15F9A">
              <w:t>…</w:t>
            </w:r>
          </w:p>
        </w:tc>
        <w:tc>
          <w:tcPr>
            <w:tcW w:w="2750" w:type="pct"/>
          </w:tcPr>
          <w:p w:rsidR="00E15F9A" w:rsidRPr="00E15F9A" w:rsidRDefault="00E15F9A" w:rsidP="00030DFD">
            <w:pPr>
              <w:keepNext/>
              <w:spacing w:line="240" w:lineRule="auto"/>
              <w:ind w:firstLine="709"/>
              <w:jc w:val="left"/>
            </w:pPr>
          </w:p>
        </w:tc>
        <w:tc>
          <w:tcPr>
            <w:tcW w:w="1800" w:type="pct"/>
          </w:tcPr>
          <w:p w:rsidR="00E15F9A" w:rsidRPr="00E15F9A" w:rsidRDefault="00E15F9A" w:rsidP="00030DFD">
            <w:pPr>
              <w:keepNext/>
              <w:spacing w:line="240" w:lineRule="auto"/>
              <w:ind w:firstLine="709"/>
              <w:jc w:val="left"/>
            </w:pPr>
          </w:p>
        </w:tc>
      </w:tr>
    </w:tbl>
    <w:p w:rsidR="00E15F9A" w:rsidRDefault="00E15F9A" w:rsidP="00030DFD">
      <w:pPr>
        <w:spacing w:line="240" w:lineRule="auto"/>
        <w:ind w:firstLine="709"/>
      </w:pPr>
    </w:p>
    <w:p w:rsidR="00E15F9A" w:rsidRDefault="00E15F9A" w:rsidP="00030DFD">
      <w:pPr>
        <w:spacing w:line="240" w:lineRule="auto"/>
        <w:ind w:firstLine="709"/>
      </w:pPr>
    </w:p>
    <w:p w:rsidR="00E15F9A" w:rsidRDefault="00E15F9A" w:rsidP="00030DFD">
      <w:pPr>
        <w:spacing w:line="240" w:lineRule="auto"/>
        <w:ind w:firstLine="709"/>
      </w:pPr>
    </w:p>
    <w:p w:rsidR="00E15F9A" w:rsidRDefault="00E15F9A" w:rsidP="00030DFD">
      <w:pPr>
        <w:spacing w:line="240" w:lineRule="auto"/>
        <w:ind w:firstLine="709"/>
      </w:pPr>
    </w:p>
    <w:p w:rsidR="00E11CC2" w:rsidRDefault="00E11CC2" w:rsidP="00030DFD">
      <w:pPr>
        <w:spacing w:line="240" w:lineRule="auto"/>
        <w:ind w:firstLine="709"/>
      </w:pPr>
    </w:p>
    <w:p w:rsidR="00E11CC2" w:rsidRDefault="00E11CC2" w:rsidP="00030DFD">
      <w:pPr>
        <w:spacing w:line="240" w:lineRule="auto"/>
        <w:ind w:firstLine="709"/>
      </w:pPr>
    </w:p>
    <w:p w:rsidR="00E15F9A" w:rsidRDefault="00E15F9A" w:rsidP="00030DFD">
      <w:pPr>
        <w:spacing w:line="240" w:lineRule="auto"/>
        <w:ind w:firstLine="709"/>
      </w:pPr>
      <w:r>
        <w:lastRenderedPageBreak/>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6"/>
        <w:gridCol w:w="5787"/>
        <w:gridCol w:w="3109"/>
      </w:tblGrid>
      <w:tr w:rsidR="00E15F9A" w:rsidRPr="00E15F9A" w:rsidTr="00E11CC2">
        <w:tc>
          <w:tcPr>
            <w:tcW w:w="353" w:type="pct"/>
          </w:tcPr>
          <w:p w:rsidR="00E15F9A" w:rsidRPr="00E15F9A" w:rsidRDefault="00E15F9A" w:rsidP="00E11CC2">
            <w:pPr>
              <w:keepNext/>
              <w:spacing w:line="240" w:lineRule="auto"/>
              <w:ind w:firstLine="0"/>
            </w:pPr>
            <w:r w:rsidRPr="00E15F9A">
              <w:rPr>
                <w:b/>
              </w:rPr>
              <w:t>№ п/п</w:t>
            </w:r>
          </w:p>
        </w:tc>
        <w:tc>
          <w:tcPr>
            <w:tcW w:w="3023" w:type="pct"/>
          </w:tcPr>
          <w:p w:rsidR="00E15F9A" w:rsidRPr="00E15F9A" w:rsidRDefault="00E15F9A" w:rsidP="00E11CC2">
            <w:pPr>
              <w:keepNext/>
              <w:spacing w:line="240" w:lineRule="auto"/>
              <w:ind w:left="851" w:firstLine="0"/>
            </w:pPr>
            <w:r w:rsidRPr="00E15F9A">
              <w:rPr>
                <w:b/>
              </w:rPr>
              <w:t>Описание электронных носителей</w:t>
            </w:r>
          </w:p>
        </w:tc>
        <w:tc>
          <w:tcPr>
            <w:tcW w:w="1625" w:type="pct"/>
          </w:tcPr>
          <w:p w:rsidR="00E15F9A" w:rsidRPr="00E15F9A" w:rsidRDefault="00E15F9A" w:rsidP="00E11CC2">
            <w:pPr>
              <w:keepNext/>
              <w:spacing w:line="240" w:lineRule="auto"/>
              <w:ind w:left="851" w:firstLine="0"/>
            </w:pPr>
            <w:r w:rsidRPr="00E15F9A">
              <w:rPr>
                <w:b/>
              </w:rPr>
              <w:t>Количество</w:t>
            </w:r>
          </w:p>
        </w:tc>
      </w:tr>
      <w:tr w:rsidR="00E15F9A" w:rsidRPr="00E15F9A" w:rsidTr="00E11CC2">
        <w:tc>
          <w:tcPr>
            <w:tcW w:w="353" w:type="pct"/>
          </w:tcPr>
          <w:p w:rsidR="00E15F9A" w:rsidRPr="00E15F9A" w:rsidRDefault="00E15F9A" w:rsidP="00E11CC2">
            <w:pPr>
              <w:keepNext/>
              <w:spacing w:line="240" w:lineRule="auto"/>
              <w:ind w:firstLine="0"/>
              <w:jc w:val="left"/>
            </w:pPr>
            <w:r w:rsidRPr="00E15F9A">
              <w:t>1</w:t>
            </w:r>
          </w:p>
        </w:tc>
        <w:tc>
          <w:tcPr>
            <w:tcW w:w="3023" w:type="pct"/>
          </w:tcPr>
          <w:p w:rsidR="00E15F9A" w:rsidRPr="00E15F9A" w:rsidRDefault="00E15F9A" w:rsidP="00E11CC2">
            <w:pPr>
              <w:keepNext/>
              <w:spacing w:line="240" w:lineRule="auto"/>
              <w:ind w:firstLine="0"/>
              <w:jc w:val="left"/>
            </w:pPr>
          </w:p>
        </w:tc>
        <w:tc>
          <w:tcPr>
            <w:tcW w:w="1625" w:type="pct"/>
          </w:tcPr>
          <w:p w:rsidR="00E15F9A" w:rsidRPr="00E15F9A" w:rsidRDefault="00E15F9A" w:rsidP="00E11CC2">
            <w:pPr>
              <w:keepNext/>
              <w:spacing w:line="240" w:lineRule="auto"/>
              <w:ind w:firstLine="0"/>
              <w:jc w:val="left"/>
            </w:pPr>
          </w:p>
        </w:tc>
      </w:tr>
      <w:tr w:rsidR="00E15F9A" w:rsidRPr="00E15F9A" w:rsidTr="00E11CC2">
        <w:tc>
          <w:tcPr>
            <w:tcW w:w="353" w:type="pct"/>
          </w:tcPr>
          <w:p w:rsidR="00E15F9A" w:rsidRPr="00E15F9A" w:rsidRDefault="00E15F9A" w:rsidP="00E11CC2">
            <w:pPr>
              <w:keepNext/>
              <w:spacing w:line="240" w:lineRule="auto"/>
              <w:ind w:firstLine="0"/>
              <w:jc w:val="left"/>
            </w:pPr>
            <w:r w:rsidRPr="00E15F9A">
              <w:t>2</w:t>
            </w:r>
          </w:p>
        </w:tc>
        <w:tc>
          <w:tcPr>
            <w:tcW w:w="3023" w:type="pct"/>
          </w:tcPr>
          <w:p w:rsidR="00E15F9A" w:rsidRPr="00E15F9A" w:rsidRDefault="00E15F9A" w:rsidP="00E11CC2">
            <w:pPr>
              <w:keepNext/>
              <w:spacing w:line="240" w:lineRule="auto"/>
              <w:ind w:firstLine="0"/>
              <w:jc w:val="left"/>
            </w:pPr>
          </w:p>
        </w:tc>
        <w:tc>
          <w:tcPr>
            <w:tcW w:w="1625" w:type="pct"/>
          </w:tcPr>
          <w:p w:rsidR="00E15F9A" w:rsidRPr="00E15F9A" w:rsidRDefault="00E15F9A" w:rsidP="00E11CC2">
            <w:pPr>
              <w:keepNext/>
              <w:spacing w:line="240" w:lineRule="auto"/>
              <w:ind w:firstLine="0"/>
              <w:jc w:val="left"/>
            </w:pPr>
          </w:p>
        </w:tc>
      </w:tr>
      <w:tr w:rsidR="00E15F9A" w:rsidRPr="00E15F9A" w:rsidTr="00E11CC2">
        <w:tc>
          <w:tcPr>
            <w:tcW w:w="353" w:type="pct"/>
          </w:tcPr>
          <w:p w:rsidR="00E15F9A" w:rsidRPr="00E15F9A" w:rsidRDefault="00E15F9A" w:rsidP="00030DFD">
            <w:pPr>
              <w:keepNext/>
              <w:numPr>
                <w:ilvl w:val="0"/>
                <w:numId w:val="39"/>
              </w:numPr>
              <w:spacing w:line="240" w:lineRule="auto"/>
              <w:ind w:firstLine="709"/>
              <w:jc w:val="left"/>
            </w:pPr>
            <w:r w:rsidRPr="00E15F9A">
              <w:t>3</w:t>
            </w:r>
          </w:p>
        </w:tc>
        <w:tc>
          <w:tcPr>
            <w:tcW w:w="3023" w:type="pct"/>
          </w:tcPr>
          <w:p w:rsidR="00E15F9A" w:rsidRPr="00E15F9A" w:rsidRDefault="00E15F9A" w:rsidP="00030DFD">
            <w:pPr>
              <w:keepNext/>
              <w:spacing w:line="240" w:lineRule="auto"/>
              <w:ind w:firstLine="709"/>
              <w:jc w:val="left"/>
            </w:pPr>
          </w:p>
        </w:tc>
        <w:tc>
          <w:tcPr>
            <w:tcW w:w="1625" w:type="pct"/>
          </w:tcPr>
          <w:p w:rsidR="00E15F9A" w:rsidRPr="00E15F9A" w:rsidRDefault="00E15F9A" w:rsidP="00030DFD">
            <w:pPr>
              <w:keepNext/>
              <w:spacing w:line="240" w:lineRule="auto"/>
              <w:ind w:firstLine="709"/>
              <w:jc w:val="left"/>
            </w:pPr>
          </w:p>
        </w:tc>
      </w:tr>
      <w:tr w:rsidR="00E15F9A" w:rsidRPr="00E15F9A" w:rsidTr="00E11CC2">
        <w:tc>
          <w:tcPr>
            <w:tcW w:w="353" w:type="pct"/>
          </w:tcPr>
          <w:p w:rsidR="00E15F9A" w:rsidRPr="00E15F9A" w:rsidRDefault="00E15F9A" w:rsidP="00030DFD">
            <w:pPr>
              <w:keepNext/>
              <w:numPr>
                <w:ilvl w:val="0"/>
                <w:numId w:val="39"/>
              </w:numPr>
              <w:spacing w:line="240" w:lineRule="auto"/>
              <w:ind w:firstLine="709"/>
              <w:jc w:val="left"/>
            </w:pPr>
            <w:r w:rsidRPr="00E15F9A">
              <w:t>…</w:t>
            </w:r>
          </w:p>
        </w:tc>
        <w:tc>
          <w:tcPr>
            <w:tcW w:w="3023" w:type="pct"/>
          </w:tcPr>
          <w:p w:rsidR="00E15F9A" w:rsidRPr="00E15F9A" w:rsidRDefault="00E15F9A" w:rsidP="00030DFD">
            <w:pPr>
              <w:keepNext/>
              <w:spacing w:line="240" w:lineRule="auto"/>
              <w:ind w:firstLine="709"/>
              <w:jc w:val="left"/>
            </w:pPr>
          </w:p>
        </w:tc>
        <w:tc>
          <w:tcPr>
            <w:tcW w:w="1625" w:type="pct"/>
          </w:tcPr>
          <w:p w:rsidR="00E15F9A" w:rsidRPr="00E15F9A" w:rsidRDefault="00E15F9A" w:rsidP="00030DFD">
            <w:pPr>
              <w:keepNext/>
              <w:spacing w:line="240" w:lineRule="auto"/>
              <w:ind w:firstLine="709"/>
              <w:jc w:val="left"/>
            </w:pPr>
          </w:p>
        </w:tc>
      </w:tr>
    </w:tbl>
    <w:p w:rsidR="00E15F9A" w:rsidRDefault="00E15F9A" w:rsidP="00030DFD">
      <w:pPr>
        <w:spacing w:line="240" w:lineRule="auto"/>
        <w:ind w:firstLine="709"/>
      </w:pPr>
    </w:p>
    <w:p w:rsidR="00D73038" w:rsidRDefault="00C6642A" w:rsidP="00030DFD">
      <w:pPr>
        <w:spacing w:line="240" w:lineRule="auto"/>
        <w:ind w:firstLine="709"/>
      </w:pPr>
      <w:r>
        <w:t xml:space="preserve">4. Ключи от сейфов: </w:t>
      </w:r>
      <w:r>
        <w:rPr>
          <w:u w:val="single"/>
        </w:rPr>
        <w:t>    (точное описание сейфов и мест их расположения)    </w:t>
      </w:r>
      <w:r>
        <w:t>.</w:t>
      </w:r>
    </w:p>
    <w:p w:rsidR="00E15F9A" w:rsidRDefault="00E15F9A" w:rsidP="00030DFD">
      <w:pPr>
        <w:spacing w:line="240" w:lineRule="auto"/>
        <w:ind w:firstLine="709"/>
      </w:pPr>
      <w:r>
        <w:t>5.Следующие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E15F9A" w:rsidRPr="00E15F9A" w:rsidTr="008C0CB6">
        <w:tc>
          <w:tcPr>
            <w:tcW w:w="400" w:type="pct"/>
          </w:tcPr>
          <w:p w:rsidR="00E15F9A" w:rsidRPr="00E15F9A" w:rsidRDefault="00E15F9A" w:rsidP="00E11CC2">
            <w:pPr>
              <w:keepNext/>
              <w:spacing w:line="240" w:lineRule="auto"/>
              <w:ind w:firstLine="0"/>
              <w:jc w:val="center"/>
            </w:pPr>
            <w:r w:rsidRPr="00E15F9A">
              <w:rPr>
                <w:b/>
              </w:rPr>
              <w:t>№ п/п</w:t>
            </w:r>
          </w:p>
        </w:tc>
        <w:tc>
          <w:tcPr>
            <w:tcW w:w="2750" w:type="pct"/>
          </w:tcPr>
          <w:p w:rsidR="00E15F9A" w:rsidRPr="00E15F9A" w:rsidRDefault="00E15F9A" w:rsidP="00E11CC2">
            <w:pPr>
              <w:keepNext/>
              <w:spacing w:line="240" w:lineRule="auto"/>
              <w:ind w:firstLine="0"/>
              <w:jc w:val="center"/>
            </w:pPr>
            <w:r w:rsidRPr="00E15F9A">
              <w:rPr>
                <w:b/>
              </w:rPr>
              <w:t>Описание печатей и штампов</w:t>
            </w:r>
          </w:p>
        </w:tc>
        <w:tc>
          <w:tcPr>
            <w:tcW w:w="1800" w:type="pct"/>
          </w:tcPr>
          <w:p w:rsidR="00E15F9A" w:rsidRPr="00E15F9A" w:rsidRDefault="00E15F9A" w:rsidP="00E11CC2">
            <w:pPr>
              <w:keepNext/>
              <w:spacing w:line="240" w:lineRule="auto"/>
              <w:ind w:firstLine="0"/>
              <w:jc w:val="center"/>
            </w:pPr>
            <w:r w:rsidRPr="00E15F9A">
              <w:rPr>
                <w:b/>
              </w:rPr>
              <w:t>Количество</w:t>
            </w:r>
          </w:p>
        </w:tc>
      </w:tr>
      <w:tr w:rsidR="00E15F9A" w:rsidRPr="00E15F9A" w:rsidTr="008C0CB6">
        <w:tc>
          <w:tcPr>
            <w:tcW w:w="400" w:type="pct"/>
          </w:tcPr>
          <w:p w:rsidR="00E15F9A" w:rsidRPr="00E15F9A" w:rsidRDefault="00E15F9A" w:rsidP="00030DFD">
            <w:pPr>
              <w:keepNext/>
              <w:spacing w:line="240" w:lineRule="auto"/>
              <w:ind w:firstLine="709"/>
              <w:jc w:val="left"/>
            </w:pPr>
            <w:r w:rsidRPr="00E15F9A">
              <w:t>1</w:t>
            </w:r>
          </w:p>
        </w:tc>
        <w:tc>
          <w:tcPr>
            <w:tcW w:w="2750" w:type="pct"/>
          </w:tcPr>
          <w:p w:rsidR="00E15F9A" w:rsidRPr="00E15F9A" w:rsidRDefault="00E15F9A" w:rsidP="00030DFD">
            <w:pPr>
              <w:keepNext/>
              <w:spacing w:line="240" w:lineRule="auto"/>
              <w:ind w:firstLine="709"/>
              <w:jc w:val="left"/>
            </w:pPr>
          </w:p>
        </w:tc>
        <w:tc>
          <w:tcPr>
            <w:tcW w:w="1800" w:type="pct"/>
          </w:tcPr>
          <w:p w:rsidR="00E15F9A" w:rsidRPr="00E15F9A" w:rsidRDefault="00E15F9A" w:rsidP="00030DFD">
            <w:pPr>
              <w:keepNext/>
              <w:spacing w:line="240" w:lineRule="auto"/>
              <w:ind w:firstLine="709"/>
              <w:jc w:val="left"/>
            </w:pPr>
          </w:p>
        </w:tc>
      </w:tr>
      <w:tr w:rsidR="00E15F9A" w:rsidRPr="00E15F9A" w:rsidTr="008C0CB6">
        <w:tc>
          <w:tcPr>
            <w:tcW w:w="400" w:type="pct"/>
          </w:tcPr>
          <w:p w:rsidR="00E15F9A" w:rsidRPr="00E15F9A" w:rsidRDefault="00E15F9A" w:rsidP="00030DFD">
            <w:pPr>
              <w:keepNext/>
              <w:spacing w:line="240" w:lineRule="auto"/>
              <w:ind w:firstLine="709"/>
              <w:jc w:val="left"/>
            </w:pPr>
            <w:r w:rsidRPr="00E15F9A">
              <w:t>2</w:t>
            </w:r>
          </w:p>
        </w:tc>
        <w:tc>
          <w:tcPr>
            <w:tcW w:w="2750" w:type="pct"/>
          </w:tcPr>
          <w:p w:rsidR="00E15F9A" w:rsidRPr="00E15F9A" w:rsidRDefault="00E15F9A" w:rsidP="00030DFD">
            <w:pPr>
              <w:keepNext/>
              <w:spacing w:line="240" w:lineRule="auto"/>
              <w:ind w:firstLine="709"/>
              <w:jc w:val="left"/>
            </w:pPr>
          </w:p>
        </w:tc>
        <w:tc>
          <w:tcPr>
            <w:tcW w:w="1800" w:type="pct"/>
          </w:tcPr>
          <w:p w:rsidR="00E15F9A" w:rsidRPr="00E15F9A" w:rsidRDefault="00E15F9A" w:rsidP="00030DFD">
            <w:pPr>
              <w:keepNext/>
              <w:spacing w:line="240" w:lineRule="auto"/>
              <w:ind w:firstLine="709"/>
              <w:jc w:val="left"/>
            </w:pPr>
          </w:p>
        </w:tc>
      </w:tr>
      <w:tr w:rsidR="00E15F9A" w:rsidRPr="00E15F9A" w:rsidTr="008C0CB6">
        <w:tc>
          <w:tcPr>
            <w:tcW w:w="400" w:type="pct"/>
          </w:tcPr>
          <w:p w:rsidR="00E15F9A" w:rsidRPr="00E15F9A" w:rsidRDefault="00E15F9A" w:rsidP="00030DFD">
            <w:pPr>
              <w:keepNext/>
              <w:spacing w:line="240" w:lineRule="auto"/>
              <w:ind w:firstLine="709"/>
              <w:jc w:val="left"/>
            </w:pPr>
            <w:r w:rsidRPr="00E15F9A">
              <w:t>3</w:t>
            </w:r>
          </w:p>
        </w:tc>
        <w:tc>
          <w:tcPr>
            <w:tcW w:w="2750" w:type="pct"/>
          </w:tcPr>
          <w:p w:rsidR="00E15F9A" w:rsidRPr="00E15F9A" w:rsidRDefault="00E15F9A" w:rsidP="00030DFD">
            <w:pPr>
              <w:keepNext/>
              <w:spacing w:line="240" w:lineRule="auto"/>
              <w:ind w:firstLine="709"/>
              <w:jc w:val="left"/>
            </w:pPr>
          </w:p>
        </w:tc>
        <w:tc>
          <w:tcPr>
            <w:tcW w:w="1800" w:type="pct"/>
          </w:tcPr>
          <w:p w:rsidR="00E15F9A" w:rsidRPr="00E15F9A" w:rsidRDefault="00E15F9A" w:rsidP="00030DFD">
            <w:pPr>
              <w:keepNext/>
              <w:spacing w:line="240" w:lineRule="auto"/>
              <w:ind w:firstLine="709"/>
              <w:jc w:val="left"/>
            </w:pPr>
          </w:p>
        </w:tc>
      </w:tr>
      <w:tr w:rsidR="00E15F9A" w:rsidRPr="00E15F9A" w:rsidTr="008C0CB6">
        <w:tc>
          <w:tcPr>
            <w:tcW w:w="400" w:type="pct"/>
          </w:tcPr>
          <w:p w:rsidR="00E15F9A" w:rsidRPr="00E15F9A" w:rsidRDefault="00E15F9A" w:rsidP="00030DFD">
            <w:pPr>
              <w:keepNext/>
              <w:spacing w:line="240" w:lineRule="auto"/>
              <w:ind w:firstLine="709"/>
              <w:jc w:val="left"/>
            </w:pPr>
            <w:r w:rsidRPr="00E15F9A">
              <w:t>…</w:t>
            </w:r>
          </w:p>
        </w:tc>
        <w:tc>
          <w:tcPr>
            <w:tcW w:w="2750" w:type="pct"/>
          </w:tcPr>
          <w:p w:rsidR="00E15F9A" w:rsidRPr="00E15F9A" w:rsidRDefault="00E15F9A" w:rsidP="00030DFD">
            <w:pPr>
              <w:keepNext/>
              <w:spacing w:line="240" w:lineRule="auto"/>
              <w:ind w:firstLine="709"/>
              <w:jc w:val="left"/>
            </w:pPr>
          </w:p>
        </w:tc>
        <w:tc>
          <w:tcPr>
            <w:tcW w:w="1800" w:type="pct"/>
          </w:tcPr>
          <w:p w:rsidR="00E15F9A" w:rsidRPr="00E15F9A" w:rsidRDefault="00E15F9A" w:rsidP="00030DFD">
            <w:pPr>
              <w:keepNext/>
              <w:spacing w:line="240" w:lineRule="auto"/>
              <w:ind w:firstLine="709"/>
              <w:jc w:val="left"/>
            </w:pPr>
          </w:p>
        </w:tc>
      </w:tr>
    </w:tbl>
    <w:p w:rsidR="00E15F9A" w:rsidRDefault="00E15F9A" w:rsidP="00030DFD">
      <w:pPr>
        <w:spacing w:line="240" w:lineRule="auto"/>
        <w:ind w:firstLine="709"/>
      </w:pPr>
    </w:p>
    <w:tbl>
      <w:tblPr>
        <w:tblpPr w:leftFromText="180" w:rightFromText="180" w:vertAnchor="text" w:horzAnchor="margin" w:tblpY="1104"/>
        <w:tblW w:w="5284" w:type="pct"/>
        <w:tblLook w:val="04A0" w:firstRow="1" w:lastRow="0" w:firstColumn="1" w:lastColumn="0" w:noHBand="0" w:noVBand="1"/>
      </w:tblPr>
      <w:tblGrid>
        <w:gridCol w:w="9648"/>
        <w:gridCol w:w="241"/>
        <w:gridCol w:w="227"/>
      </w:tblGrid>
      <w:tr w:rsidR="00E15F9A" w:rsidTr="00E15F9A">
        <w:tc>
          <w:tcPr>
            <w:tcW w:w="4768" w:type="pct"/>
          </w:tcPr>
          <w:tbl>
            <w:tblPr>
              <w:tblW w:w="921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2692"/>
              <w:gridCol w:w="5670"/>
            </w:tblGrid>
            <w:tr w:rsidR="00E15F9A" w:rsidRPr="00E15F9A" w:rsidTr="00E15F9A">
              <w:tc>
                <w:tcPr>
                  <w:tcW w:w="462" w:type="pct"/>
                </w:tcPr>
                <w:p w:rsidR="00E15F9A" w:rsidRPr="00E15F9A" w:rsidRDefault="00E15F9A" w:rsidP="00E11CC2">
                  <w:pPr>
                    <w:keepNext/>
                    <w:framePr w:hSpace="180" w:wrap="around" w:vAnchor="text" w:hAnchor="margin" w:y="1104"/>
                    <w:spacing w:line="240" w:lineRule="auto"/>
                    <w:ind w:firstLine="0"/>
                  </w:pPr>
                  <w:r w:rsidRPr="00E15F9A">
                    <w:rPr>
                      <w:b/>
                    </w:rPr>
                    <w:t>№ п/п</w:t>
                  </w:r>
                </w:p>
              </w:tc>
              <w:tc>
                <w:tcPr>
                  <w:tcW w:w="1461" w:type="pct"/>
                </w:tcPr>
                <w:p w:rsidR="00E15F9A" w:rsidRPr="00E15F9A" w:rsidRDefault="00E15F9A" w:rsidP="00E11CC2">
                  <w:pPr>
                    <w:keepNext/>
                    <w:framePr w:hSpace="180" w:wrap="around" w:vAnchor="text" w:hAnchor="margin" w:y="1104"/>
                    <w:spacing w:line="240" w:lineRule="auto"/>
                    <w:ind w:firstLine="0"/>
                  </w:pPr>
                  <w:r w:rsidRPr="00E15F9A">
                    <w:rPr>
                      <w:b/>
                    </w:rPr>
                    <w:t>Наименование учреждения, выдавшего чековую книжку</w:t>
                  </w:r>
                </w:p>
              </w:tc>
              <w:tc>
                <w:tcPr>
                  <w:tcW w:w="3077" w:type="pct"/>
                </w:tcPr>
                <w:p w:rsidR="00E15F9A" w:rsidRPr="00E15F9A" w:rsidRDefault="00E15F9A" w:rsidP="00E11CC2">
                  <w:pPr>
                    <w:keepNext/>
                    <w:framePr w:hSpace="180" w:wrap="around" w:vAnchor="text" w:hAnchor="margin" w:y="1104"/>
                    <w:spacing w:line="240" w:lineRule="auto"/>
                    <w:ind w:firstLine="0"/>
                  </w:pPr>
                  <w:r w:rsidRPr="00E15F9A">
                    <w:rPr>
                      <w:b/>
                    </w:rPr>
                    <w:t>Номера неиспользованных чеков в чековой книжке</w:t>
                  </w:r>
                </w:p>
              </w:tc>
            </w:tr>
            <w:tr w:rsidR="00E15F9A" w:rsidRPr="00E15F9A" w:rsidTr="00E15F9A">
              <w:tc>
                <w:tcPr>
                  <w:tcW w:w="462" w:type="pct"/>
                </w:tcPr>
                <w:p w:rsidR="00E15F9A" w:rsidRPr="00E15F9A" w:rsidRDefault="00E15F9A" w:rsidP="00030DFD">
                  <w:pPr>
                    <w:keepNext/>
                    <w:framePr w:hSpace="180" w:wrap="around" w:vAnchor="text" w:hAnchor="margin" w:y="1104"/>
                    <w:spacing w:line="240" w:lineRule="auto"/>
                    <w:ind w:firstLine="709"/>
                    <w:jc w:val="left"/>
                  </w:pPr>
                  <w:r w:rsidRPr="00E15F9A">
                    <w:t>1</w:t>
                  </w:r>
                </w:p>
              </w:tc>
              <w:tc>
                <w:tcPr>
                  <w:tcW w:w="1461" w:type="pct"/>
                </w:tcPr>
                <w:p w:rsidR="00E15F9A" w:rsidRPr="00E15F9A" w:rsidRDefault="00E15F9A" w:rsidP="00030DFD">
                  <w:pPr>
                    <w:keepNext/>
                    <w:framePr w:hSpace="180" w:wrap="around" w:vAnchor="text" w:hAnchor="margin" w:y="1104"/>
                    <w:spacing w:line="240" w:lineRule="auto"/>
                    <w:ind w:firstLine="709"/>
                    <w:jc w:val="left"/>
                  </w:pPr>
                </w:p>
              </w:tc>
              <w:tc>
                <w:tcPr>
                  <w:tcW w:w="3077" w:type="pct"/>
                </w:tcPr>
                <w:p w:rsidR="00E15F9A" w:rsidRPr="00E15F9A" w:rsidRDefault="00E15F9A" w:rsidP="00030DFD">
                  <w:pPr>
                    <w:keepNext/>
                    <w:framePr w:hSpace="180" w:wrap="around" w:vAnchor="text" w:hAnchor="margin" w:y="1104"/>
                    <w:spacing w:line="240" w:lineRule="auto"/>
                    <w:ind w:firstLine="709"/>
                    <w:jc w:val="left"/>
                  </w:pPr>
                </w:p>
              </w:tc>
            </w:tr>
            <w:tr w:rsidR="00E15F9A" w:rsidRPr="00E15F9A" w:rsidTr="00E15F9A">
              <w:tc>
                <w:tcPr>
                  <w:tcW w:w="462" w:type="pct"/>
                </w:tcPr>
                <w:p w:rsidR="00E15F9A" w:rsidRPr="00E15F9A" w:rsidRDefault="00E15F9A" w:rsidP="00030DFD">
                  <w:pPr>
                    <w:keepNext/>
                    <w:framePr w:hSpace="180" w:wrap="around" w:vAnchor="text" w:hAnchor="margin" w:y="1104"/>
                    <w:spacing w:line="240" w:lineRule="auto"/>
                    <w:ind w:firstLine="709"/>
                    <w:jc w:val="left"/>
                  </w:pPr>
                  <w:r w:rsidRPr="00E15F9A">
                    <w:t>2</w:t>
                  </w:r>
                </w:p>
              </w:tc>
              <w:tc>
                <w:tcPr>
                  <w:tcW w:w="1461" w:type="pct"/>
                </w:tcPr>
                <w:p w:rsidR="00E15F9A" w:rsidRPr="00E15F9A" w:rsidRDefault="00E15F9A" w:rsidP="00030DFD">
                  <w:pPr>
                    <w:keepNext/>
                    <w:framePr w:hSpace="180" w:wrap="around" w:vAnchor="text" w:hAnchor="margin" w:y="1104"/>
                    <w:spacing w:line="240" w:lineRule="auto"/>
                    <w:ind w:firstLine="709"/>
                    <w:jc w:val="left"/>
                  </w:pPr>
                </w:p>
              </w:tc>
              <w:tc>
                <w:tcPr>
                  <w:tcW w:w="3077" w:type="pct"/>
                </w:tcPr>
                <w:p w:rsidR="00E15F9A" w:rsidRPr="00E15F9A" w:rsidRDefault="00E15F9A" w:rsidP="00030DFD">
                  <w:pPr>
                    <w:keepNext/>
                    <w:framePr w:hSpace="180" w:wrap="around" w:vAnchor="text" w:hAnchor="margin" w:y="1104"/>
                    <w:spacing w:line="240" w:lineRule="auto"/>
                    <w:ind w:firstLine="709"/>
                    <w:jc w:val="left"/>
                  </w:pPr>
                </w:p>
              </w:tc>
            </w:tr>
            <w:tr w:rsidR="00E15F9A" w:rsidRPr="00E15F9A" w:rsidTr="00E15F9A">
              <w:tc>
                <w:tcPr>
                  <w:tcW w:w="462" w:type="pct"/>
                </w:tcPr>
                <w:p w:rsidR="00E15F9A" w:rsidRPr="00E15F9A" w:rsidRDefault="00E15F9A" w:rsidP="00030DFD">
                  <w:pPr>
                    <w:keepNext/>
                    <w:framePr w:hSpace="180" w:wrap="around" w:vAnchor="text" w:hAnchor="margin" w:y="1104"/>
                    <w:spacing w:line="240" w:lineRule="auto"/>
                    <w:ind w:firstLine="709"/>
                    <w:jc w:val="left"/>
                  </w:pPr>
                  <w:r w:rsidRPr="00E15F9A">
                    <w:t>3</w:t>
                  </w:r>
                </w:p>
              </w:tc>
              <w:tc>
                <w:tcPr>
                  <w:tcW w:w="1461" w:type="pct"/>
                </w:tcPr>
                <w:p w:rsidR="00E15F9A" w:rsidRPr="00E15F9A" w:rsidRDefault="00E15F9A" w:rsidP="00030DFD">
                  <w:pPr>
                    <w:keepNext/>
                    <w:framePr w:hSpace="180" w:wrap="around" w:vAnchor="text" w:hAnchor="margin" w:y="1104"/>
                    <w:spacing w:line="240" w:lineRule="auto"/>
                    <w:ind w:firstLine="709"/>
                    <w:jc w:val="left"/>
                  </w:pPr>
                </w:p>
              </w:tc>
              <w:tc>
                <w:tcPr>
                  <w:tcW w:w="3077" w:type="pct"/>
                </w:tcPr>
                <w:p w:rsidR="00E15F9A" w:rsidRPr="00E15F9A" w:rsidRDefault="00E15F9A" w:rsidP="00030DFD">
                  <w:pPr>
                    <w:keepNext/>
                    <w:framePr w:hSpace="180" w:wrap="around" w:vAnchor="text" w:hAnchor="margin" w:y="1104"/>
                    <w:spacing w:line="240" w:lineRule="auto"/>
                    <w:ind w:firstLine="709"/>
                    <w:jc w:val="left"/>
                  </w:pPr>
                </w:p>
              </w:tc>
            </w:tr>
            <w:tr w:rsidR="00E15F9A" w:rsidRPr="00E15F9A" w:rsidTr="00E15F9A">
              <w:tc>
                <w:tcPr>
                  <w:tcW w:w="462" w:type="pct"/>
                </w:tcPr>
                <w:p w:rsidR="00E15F9A" w:rsidRPr="00E15F9A" w:rsidRDefault="00E15F9A" w:rsidP="00030DFD">
                  <w:pPr>
                    <w:keepNext/>
                    <w:framePr w:hSpace="180" w:wrap="around" w:vAnchor="text" w:hAnchor="margin" w:y="1104"/>
                    <w:spacing w:line="240" w:lineRule="auto"/>
                    <w:ind w:firstLine="709"/>
                    <w:jc w:val="left"/>
                  </w:pPr>
                  <w:r w:rsidRPr="00E15F9A">
                    <w:t>…</w:t>
                  </w:r>
                </w:p>
              </w:tc>
              <w:tc>
                <w:tcPr>
                  <w:tcW w:w="1461" w:type="pct"/>
                </w:tcPr>
                <w:p w:rsidR="00E15F9A" w:rsidRPr="00E15F9A" w:rsidRDefault="00E15F9A" w:rsidP="00030DFD">
                  <w:pPr>
                    <w:keepNext/>
                    <w:framePr w:hSpace="180" w:wrap="around" w:vAnchor="text" w:hAnchor="margin" w:y="1104"/>
                    <w:spacing w:line="240" w:lineRule="auto"/>
                    <w:ind w:firstLine="709"/>
                    <w:jc w:val="left"/>
                  </w:pPr>
                </w:p>
              </w:tc>
              <w:tc>
                <w:tcPr>
                  <w:tcW w:w="3077" w:type="pct"/>
                </w:tcPr>
                <w:p w:rsidR="00E15F9A" w:rsidRPr="00E15F9A" w:rsidRDefault="00E15F9A" w:rsidP="00030DFD">
                  <w:pPr>
                    <w:keepNext/>
                    <w:framePr w:hSpace="180" w:wrap="around" w:vAnchor="text" w:hAnchor="margin" w:y="1104"/>
                    <w:spacing w:line="240" w:lineRule="auto"/>
                    <w:ind w:firstLine="709"/>
                    <w:jc w:val="left"/>
                  </w:pPr>
                </w:p>
              </w:tc>
            </w:tr>
          </w:tbl>
          <w:p w:rsidR="00E15F9A" w:rsidRDefault="00E15F9A" w:rsidP="00030DFD">
            <w:pPr>
              <w:pStyle w:val="Normalunindented"/>
              <w:keepNext/>
              <w:numPr>
                <w:ilvl w:val="0"/>
                <w:numId w:val="0"/>
              </w:numPr>
              <w:spacing w:line="240" w:lineRule="auto"/>
              <w:ind w:left="8931" w:firstLine="709"/>
              <w:jc w:val="left"/>
            </w:pPr>
          </w:p>
        </w:tc>
        <w:tc>
          <w:tcPr>
            <w:tcW w:w="119" w:type="pct"/>
          </w:tcPr>
          <w:p w:rsidR="00E15F9A" w:rsidRDefault="00E15F9A" w:rsidP="00030DFD">
            <w:pPr>
              <w:keepNext/>
              <w:spacing w:line="240" w:lineRule="auto"/>
              <w:ind w:firstLine="709"/>
              <w:jc w:val="left"/>
            </w:pPr>
          </w:p>
        </w:tc>
        <w:tc>
          <w:tcPr>
            <w:tcW w:w="112" w:type="pct"/>
          </w:tcPr>
          <w:p w:rsidR="00E15F9A" w:rsidRDefault="00E15F9A" w:rsidP="00030DFD">
            <w:pPr>
              <w:keepNext/>
              <w:spacing w:line="240" w:lineRule="auto"/>
              <w:ind w:firstLine="709"/>
              <w:jc w:val="left"/>
            </w:pPr>
          </w:p>
        </w:tc>
      </w:tr>
      <w:tr w:rsidR="00E15F9A" w:rsidTr="00E15F9A">
        <w:tc>
          <w:tcPr>
            <w:tcW w:w="4768" w:type="pct"/>
          </w:tcPr>
          <w:p w:rsidR="00E15F9A" w:rsidRDefault="00E15F9A" w:rsidP="00030DFD">
            <w:pPr>
              <w:pStyle w:val="Normalunindented"/>
              <w:keepNext/>
              <w:numPr>
                <w:ilvl w:val="0"/>
                <w:numId w:val="0"/>
              </w:numPr>
              <w:spacing w:line="240" w:lineRule="auto"/>
              <w:ind w:left="8789" w:firstLine="709"/>
              <w:jc w:val="left"/>
            </w:pPr>
          </w:p>
        </w:tc>
        <w:tc>
          <w:tcPr>
            <w:tcW w:w="119" w:type="pct"/>
          </w:tcPr>
          <w:p w:rsidR="00E15F9A" w:rsidRDefault="00E15F9A" w:rsidP="00030DFD">
            <w:pPr>
              <w:keepNext/>
              <w:spacing w:line="240" w:lineRule="auto"/>
              <w:ind w:firstLine="709"/>
              <w:jc w:val="left"/>
            </w:pPr>
          </w:p>
        </w:tc>
        <w:tc>
          <w:tcPr>
            <w:tcW w:w="112" w:type="pct"/>
          </w:tcPr>
          <w:p w:rsidR="00E15F9A" w:rsidRDefault="00E15F9A" w:rsidP="00030DFD">
            <w:pPr>
              <w:keepNext/>
              <w:spacing w:line="240" w:lineRule="auto"/>
              <w:ind w:firstLine="709"/>
              <w:jc w:val="left"/>
            </w:pPr>
          </w:p>
        </w:tc>
      </w:tr>
      <w:tr w:rsidR="00E15F9A" w:rsidTr="00E15F9A">
        <w:tc>
          <w:tcPr>
            <w:tcW w:w="4768" w:type="pct"/>
          </w:tcPr>
          <w:p w:rsidR="00E15F9A" w:rsidRDefault="00E15F9A" w:rsidP="00030DFD">
            <w:pPr>
              <w:pStyle w:val="Normalunindented"/>
              <w:keepNext/>
              <w:numPr>
                <w:ilvl w:val="0"/>
                <w:numId w:val="0"/>
              </w:numPr>
              <w:spacing w:line="240" w:lineRule="auto"/>
              <w:ind w:left="8931" w:firstLine="709"/>
              <w:jc w:val="left"/>
            </w:pPr>
          </w:p>
        </w:tc>
        <w:tc>
          <w:tcPr>
            <w:tcW w:w="119" w:type="pct"/>
          </w:tcPr>
          <w:p w:rsidR="00E15F9A" w:rsidRDefault="00E15F9A" w:rsidP="00030DFD">
            <w:pPr>
              <w:keepNext/>
              <w:spacing w:line="240" w:lineRule="auto"/>
              <w:ind w:firstLine="709"/>
              <w:jc w:val="left"/>
            </w:pPr>
          </w:p>
        </w:tc>
        <w:tc>
          <w:tcPr>
            <w:tcW w:w="112" w:type="pct"/>
          </w:tcPr>
          <w:p w:rsidR="00E15F9A" w:rsidRDefault="00E15F9A" w:rsidP="00030DFD">
            <w:pPr>
              <w:keepNext/>
              <w:spacing w:line="240" w:lineRule="auto"/>
              <w:ind w:firstLine="709"/>
              <w:jc w:val="left"/>
            </w:pPr>
          </w:p>
        </w:tc>
      </w:tr>
      <w:tr w:rsidR="00E15F9A" w:rsidTr="00E15F9A">
        <w:trPr>
          <w:gridAfter w:val="1"/>
          <w:wAfter w:w="112" w:type="pct"/>
        </w:trPr>
        <w:tc>
          <w:tcPr>
            <w:tcW w:w="4768" w:type="pct"/>
          </w:tcPr>
          <w:p w:rsidR="00E15F9A" w:rsidRDefault="00E15F9A" w:rsidP="00030DFD">
            <w:pPr>
              <w:pStyle w:val="Normalunindented"/>
              <w:keepNext/>
              <w:numPr>
                <w:ilvl w:val="0"/>
                <w:numId w:val="0"/>
              </w:numPr>
              <w:spacing w:line="240" w:lineRule="auto"/>
              <w:ind w:left="8931" w:firstLine="709"/>
              <w:jc w:val="left"/>
            </w:pPr>
          </w:p>
        </w:tc>
        <w:tc>
          <w:tcPr>
            <w:tcW w:w="119" w:type="pct"/>
          </w:tcPr>
          <w:p w:rsidR="00E15F9A" w:rsidRDefault="00E15F9A" w:rsidP="00030DFD">
            <w:pPr>
              <w:keepNext/>
              <w:spacing w:line="240" w:lineRule="auto"/>
              <w:ind w:firstLine="709"/>
              <w:jc w:val="left"/>
            </w:pPr>
          </w:p>
        </w:tc>
      </w:tr>
    </w:tbl>
    <w:p w:rsidR="00E15F9A" w:rsidRDefault="00C6642A" w:rsidP="00E11CC2">
      <w:pPr>
        <w:spacing w:line="240" w:lineRule="auto"/>
        <w:ind w:firstLine="709"/>
      </w:pPr>
      <w:r>
        <w:t>6. Следующие чековые книжки:</w:t>
      </w:r>
    </w:p>
    <w:p w:rsidR="00E11CC2" w:rsidRDefault="00E11CC2" w:rsidP="00E11CC2">
      <w:pPr>
        <w:spacing w:line="240" w:lineRule="auto"/>
        <w:ind w:firstLine="709"/>
      </w:pPr>
    </w:p>
    <w:p w:rsidR="00D73038" w:rsidRDefault="00C6642A" w:rsidP="00030DFD">
      <w:pPr>
        <w:spacing w:before="0" w:after="0" w:line="240" w:lineRule="auto"/>
        <w:ind w:firstLine="709"/>
      </w:pPr>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D73038" w:rsidRDefault="00C6642A" w:rsidP="00030DFD">
      <w:pPr>
        <w:spacing w:before="0" w:after="0" w:line="240" w:lineRule="auto"/>
        <w:ind w:firstLine="709"/>
      </w:pPr>
      <w:r>
        <w:rPr>
          <w:u w:val="single"/>
        </w:rPr>
        <w:t>                                                                                                                                                                                                                                                                                                                                                                                                                                                                                                       </w:t>
      </w:r>
      <w:r>
        <w:t>.</w:t>
      </w:r>
    </w:p>
    <w:p w:rsidR="00D73038" w:rsidRDefault="00C6642A" w:rsidP="00030DFD">
      <w:pPr>
        <w:spacing w:before="0" w:after="0" w:line="240" w:lineRule="auto"/>
        <w:ind w:firstLine="709"/>
      </w:pPr>
      <w:r>
        <w:lastRenderedPageBreak/>
        <w:t xml:space="preserve">В процессе передачи документов и дел выявлены следующие существенные недостатки и нарушения в организации работы по ведению </w:t>
      </w:r>
      <w:r w:rsidR="004A2CE2">
        <w:t>учёт</w:t>
      </w:r>
      <w:r>
        <w:t>а:</w:t>
      </w:r>
    </w:p>
    <w:p w:rsidR="00D73038" w:rsidRDefault="00C6642A" w:rsidP="00030DFD">
      <w:pPr>
        <w:spacing w:before="0" w:after="0" w:line="240" w:lineRule="auto"/>
        <w:ind w:firstLine="709"/>
      </w:pPr>
      <w:r>
        <w:rPr>
          <w:u w:val="single"/>
        </w:rPr>
        <w:t>                                                                                                                                                                                                                                                                                                                                                                                                                                                                                                         </w:t>
      </w:r>
      <w:r>
        <w:t>.</w:t>
      </w:r>
    </w:p>
    <w:p w:rsidR="00D73038" w:rsidRDefault="00C6642A" w:rsidP="00030DFD">
      <w:pPr>
        <w:spacing w:before="0" w:after="0" w:line="240" w:lineRule="auto"/>
        <w:ind w:firstLine="709"/>
      </w:pPr>
      <w:r>
        <w:t>Передающим лицом даны следующие пояснения:</w:t>
      </w:r>
    </w:p>
    <w:p w:rsidR="00D73038" w:rsidRDefault="00C6642A" w:rsidP="00030DFD">
      <w:pPr>
        <w:spacing w:before="0" w:after="0" w:line="240" w:lineRule="auto"/>
        <w:ind w:firstLine="709"/>
      </w:pPr>
      <w:r>
        <w:rPr>
          <w:u w:val="single"/>
        </w:rPr>
        <w:t>                                                                                                                                                                                                                                                                                                                                                                                                                                                                                                         </w:t>
      </w:r>
      <w:r>
        <w:t>.</w:t>
      </w:r>
    </w:p>
    <w:p w:rsidR="00D73038" w:rsidRDefault="00C6642A" w:rsidP="00030DFD">
      <w:pPr>
        <w:spacing w:before="0" w:after="0" w:line="240" w:lineRule="auto"/>
        <w:ind w:firstLine="709"/>
      </w:pPr>
      <w:r>
        <w:t>Дополнения (примечания, рекомендации, предложения):</w:t>
      </w:r>
    </w:p>
    <w:p w:rsidR="00D73038" w:rsidRDefault="00C6642A" w:rsidP="00030DFD">
      <w:pPr>
        <w:spacing w:before="0" w:after="0" w:line="240" w:lineRule="auto"/>
        <w:ind w:firstLine="709"/>
      </w:pPr>
      <w:r>
        <w:rPr>
          <w:u w:val="single"/>
        </w:rPr>
        <w:t>                                                                                                                                                                                                                                                                                                                                                                                                                                                                                                                                                   </w:t>
      </w:r>
      <w:r>
        <w:t>.</w:t>
      </w:r>
    </w:p>
    <w:p w:rsidR="00D73038" w:rsidRDefault="00C6642A" w:rsidP="00030DFD">
      <w:pPr>
        <w:spacing w:before="0" w:after="0" w:line="240" w:lineRule="auto"/>
        <w:ind w:firstLine="709"/>
      </w:pPr>
      <w:r>
        <w:t>Приложения к акту:</w:t>
      </w:r>
    </w:p>
    <w:p w:rsidR="00D73038" w:rsidRDefault="00C6642A" w:rsidP="00030DFD">
      <w:pPr>
        <w:spacing w:before="0" w:after="0" w:line="240" w:lineRule="auto"/>
        <w:ind w:firstLine="709"/>
      </w:pPr>
      <w:r>
        <w:t xml:space="preserve">1. </w:t>
      </w:r>
      <w:r>
        <w:rPr>
          <w:u w:val="single"/>
        </w:rPr>
        <w:t>                                                                                                                                   </w:t>
      </w:r>
    </w:p>
    <w:p w:rsidR="00D73038" w:rsidRDefault="00C6642A" w:rsidP="00030DFD">
      <w:pPr>
        <w:spacing w:before="0" w:after="0" w:line="240" w:lineRule="auto"/>
        <w:ind w:firstLine="709"/>
      </w:pPr>
      <w:r>
        <w:t xml:space="preserve">2. </w:t>
      </w:r>
      <w:r>
        <w:rPr>
          <w:u w:val="single"/>
        </w:rPr>
        <w:t>                                                                                                                                   </w:t>
      </w:r>
    </w:p>
    <w:p w:rsidR="00D73038" w:rsidRDefault="00C6642A" w:rsidP="00030DFD">
      <w:pPr>
        <w:spacing w:before="0" w:after="0" w:line="240" w:lineRule="auto"/>
        <w:ind w:firstLine="709"/>
      </w:pPr>
      <w:r>
        <w:t xml:space="preserve">3. </w:t>
      </w:r>
      <w:r>
        <w:rPr>
          <w:u w:val="single"/>
        </w:rPr>
        <w:t>                                                                                                                                   </w:t>
      </w:r>
    </w:p>
    <w:p w:rsidR="00D73038" w:rsidRDefault="00C6642A" w:rsidP="00030DFD">
      <w:pPr>
        <w:spacing w:before="0" w:after="0" w:line="240" w:lineRule="auto"/>
        <w:ind w:firstLine="709"/>
      </w:pPr>
      <w:r>
        <w:t>Подписи лиц, составивших акт:</w:t>
      </w:r>
    </w:p>
    <w:p w:rsidR="00D73038" w:rsidRDefault="00C6642A" w:rsidP="00030DFD">
      <w:pPr>
        <w:spacing w:before="0" w:after="0" w:line="240" w:lineRule="auto"/>
        <w:ind w:firstLine="709"/>
      </w:pPr>
      <w:r>
        <w:t>Передал:</w:t>
      </w:r>
    </w:p>
    <w:p w:rsidR="00D73038" w:rsidRDefault="00C6642A" w:rsidP="00030DFD">
      <w:pPr>
        <w:spacing w:before="0" w:after="0" w:line="240" w:lineRule="auto"/>
        <w:ind w:firstLine="709"/>
      </w:pPr>
      <w:r>
        <w:rPr>
          <w:u w:val="single"/>
        </w:rPr>
        <w:t>      (должность)        </w:t>
      </w:r>
      <w:r>
        <w:t> </w:t>
      </w:r>
      <w:r>
        <w:rPr>
          <w:u w:val="single"/>
        </w:rPr>
        <w:t>        (подпись)          </w:t>
      </w:r>
      <w:r>
        <w:t> </w:t>
      </w:r>
      <w:r>
        <w:rPr>
          <w:u w:val="single"/>
        </w:rPr>
        <w:t>    (фамилия, инициалы)    </w:t>
      </w:r>
    </w:p>
    <w:p w:rsidR="00D73038" w:rsidRDefault="00C6642A" w:rsidP="00030DFD">
      <w:pPr>
        <w:spacing w:before="0" w:after="0" w:line="240" w:lineRule="auto"/>
        <w:ind w:firstLine="709"/>
      </w:pPr>
      <w:r>
        <w:t>Принял:</w:t>
      </w:r>
    </w:p>
    <w:p w:rsidR="00D73038" w:rsidRDefault="00C6642A" w:rsidP="00030DFD">
      <w:pPr>
        <w:spacing w:before="0" w:after="0" w:line="240" w:lineRule="auto"/>
        <w:ind w:firstLine="709"/>
      </w:pPr>
      <w:r>
        <w:rPr>
          <w:u w:val="single"/>
        </w:rPr>
        <w:t>      (должность)                (подпись)          </w:t>
      </w:r>
      <w:r>
        <w:t> </w:t>
      </w:r>
      <w:r>
        <w:rPr>
          <w:u w:val="single"/>
        </w:rPr>
        <w:t>    (фамилия, инициалы)    </w:t>
      </w:r>
    </w:p>
    <w:p w:rsidR="00D73038" w:rsidRDefault="00C6642A" w:rsidP="00030DFD">
      <w:pPr>
        <w:spacing w:before="0" w:after="0" w:line="240" w:lineRule="auto"/>
        <w:ind w:firstLine="709"/>
      </w:pPr>
      <w:r>
        <w:t>Председатель комиссии:</w:t>
      </w:r>
    </w:p>
    <w:p w:rsidR="00D73038" w:rsidRDefault="00C6642A" w:rsidP="00030DFD">
      <w:pPr>
        <w:spacing w:before="0" w:after="0" w:line="240" w:lineRule="auto"/>
        <w:ind w:firstLine="709"/>
      </w:pPr>
      <w:r>
        <w:rPr>
          <w:u w:val="single"/>
        </w:rPr>
        <w:t>      (должность)                (подпись)          </w:t>
      </w:r>
      <w:r>
        <w:t> </w:t>
      </w:r>
      <w:r>
        <w:rPr>
          <w:u w:val="single"/>
        </w:rPr>
        <w:t>    (фамилия, инициалы)    </w:t>
      </w:r>
    </w:p>
    <w:p w:rsidR="00D73038" w:rsidRDefault="00C6642A" w:rsidP="00030DFD">
      <w:pPr>
        <w:spacing w:before="0" w:after="0" w:line="240" w:lineRule="auto"/>
        <w:ind w:firstLine="709"/>
      </w:pPr>
      <w:r>
        <w:t>Члены комиссии:</w:t>
      </w:r>
    </w:p>
    <w:p w:rsidR="00D73038" w:rsidRDefault="00C6642A" w:rsidP="00030DFD">
      <w:pPr>
        <w:spacing w:before="0" w:after="0" w:line="240" w:lineRule="auto"/>
        <w:ind w:firstLine="709"/>
      </w:pPr>
      <w:r>
        <w:rPr>
          <w:u w:val="single"/>
        </w:rPr>
        <w:t>      (должность)                (подпись)          </w:t>
      </w:r>
      <w:r>
        <w:t> </w:t>
      </w:r>
      <w:r>
        <w:rPr>
          <w:u w:val="single"/>
        </w:rPr>
        <w:t>    (фамилия, инициалы)    </w:t>
      </w:r>
    </w:p>
    <w:p w:rsidR="00D73038" w:rsidRDefault="00C6642A" w:rsidP="00030DFD">
      <w:pPr>
        <w:spacing w:before="0" w:after="0" w:line="240" w:lineRule="auto"/>
        <w:ind w:firstLine="709"/>
      </w:pPr>
      <w:r>
        <w:rPr>
          <w:u w:val="single"/>
        </w:rPr>
        <w:t>      (должность)                (подпись)          </w:t>
      </w:r>
      <w:r>
        <w:t> </w:t>
      </w:r>
      <w:r>
        <w:rPr>
          <w:u w:val="single"/>
        </w:rPr>
        <w:t>    (фамилия, инициалы)    </w:t>
      </w:r>
    </w:p>
    <w:p w:rsidR="00D73038" w:rsidRDefault="00C6642A" w:rsidP="00030DFD">
      <w:pPr>
        <w:spacing w:before="0" w:after="0" w:line="240" w:lineRule="auto"/>
        <w:ind w:firstLine="709"/>
      </w:pPr>
      <w:r>
        <w:t>Представитель органа, осуществляющего функции и полномочия учредителя:</w:t>
      </w:r>
    </w:p>
    <w:p w:rsidR="00D73038" w:rsidRDefault="00C6642A" w:rsidP="00030DFD">
      <w:pPr>
        <w:spacing w:before="0" w:after="0" w:line="240" w:lineRule="auto"/>
        <w:ind w:firstLine="709"/>
      </w:pPr>
      <w:r>
        <w:rPr>
          <w:u w:val="single"/>
        </w:rPr>
        <w:t>      (должность)                (подпись)          </w:t>
      </w:r>
      <w:r>
        <w:t> </w:t>
      </w:r>
      <w:r>
        <w:rPr>
          <w:u w:val="single"/>
        </w:rPr>
        <w:t>    (фамилия, инициалы)    </w:t>
      </w:r>
    </w:p>
    <w:p w:rsidR="00D73038" w:rsidRDefault="00C6642A" w:rsidP="00030DFD">
      <w:pPr>
        <w:spacing w:before="0" w:after="0" w:line="240" w:lineRule="auto"/>
        <w:ind w:firstLine="709"/>
      </w:pPr>
      <w:r>
        <w:t>Оборот последнего листа</w:t>
      </w:r>
    </w:p>
    <w:p w:rsidR="00D73038" w:rsidRDefault="00C6642A" w:rsidP="00030DFD">
      <w:pPr>
        <w:spacing w:before="0" w:after="0" w:line="240" w:lineRule="auto"/>
        <w:ind w:firstLine="709"/>
      </w:pPr>
      <w:r>
        <w:t xml:space="preserve">В настоящем акте пронумеровано, прошнуровано и заверено печатью </w:t>
      </w:r>
      <w:r>
        <w:rPr>
          <w:u w:val="single"/>
        </w:rPr>
        <w:t>                    </w:t>
      </w:r>
      <w:r>
        <w:t xml:space="preserve"> листов.</w:t>
      </w:r>
    </w:p>
    <w:p w:rsidR="00D73038" w:rsidRDefault="00C6642A" w:rsidP="00030DFD">
      <w:pPr>
        <w:spacing w:before="0" w:after="0" w:line="240" w:lineRule="auto"/>
        <w:ind w:firstLine="709"/>
      </w:pPr>
      <w:r>
        <w:rPr>
          <w:u w:val="single"/>
        </w:rPr>
        <w:t>    (должность председателя комиссии)    </w:t>
      </w:r>
      <w:r>
        <w:t> </w:t>
      </w:r>
      <w:r>
        <w:rPr>
          <w:i/>
          <w:u w:val="single"/>
        </w:rPr>
        <w:t>        (подпись)          </w:t>
      </w:r>
      <w:r>
        <w:rPr>
          <w:i/>
        </w:rPr>
        <w:t> </w:t>
      </w:r>
      <w:r>
        <w:rPr>
          <w:u w:val="single"/>
        </w:rPr>
        <w:t>    (фамилия, инициалы)    </w:t>
      </w:r>
    </w:p>
    <w:p w:rsidR="00D73038" w:rsidRDefault="00C6642A" w:rsidP="00030DFD">
      <w:pPr>
        <w:spacing w:before="0" w:after="0" w:line="240" w:lineRule="auto"/>
        <w:ind w:firstLine="709"/>
      </w:pPr>
      <w:r>
        <w:t>"</w:t>
      </w:r>
      <w:r>
        <w:rPr>
          <w:u w:val="single"/>
        </w:rPr>
        <w:t>        </w:t>
      </w:r>
      <w:r>
        <w:t xml:space="preserve">" </w:t>
      </w:r>
      <w:r>
        <w:rPr>
          <w:u w:val="single"/>
        </w:rPr>
        <w:t>                      </w:t>
      </w:r>
      <w:r>
        <w:t xml:space="preserve"> 20</w:t>
      </w:r>
      <w:r>
        <w:rPr>
          <w:u w:val="single"/>
        </w:rPr>
        <w:t>        </w:t>
      </w:r>
      <w:r>
        <w:t>г.</w:t>
      </w:r>
    </w:p>
    <w:p w:rsidR="00D73038" w:rsidRDefault="00C6642A" w:rsidP="00030DFD">
      <w:pPr>
        <w:spacing w:line="240" w:lineRule="auto"/>
        <w:ind w:firstLine="709"/>
      </w:pPr>
      <w:r>
        <w:t>М.П.</w:t>
      </w:r>
      <w:bookmarkStart w:id="296" w:name="_docEnd_10"/>
      <w:bookmarkEnd w:id="296"/>
    </w:p>
    <w:p w:rsidR="00D73038" w:rsidRDefault="00D73038" w:rsidP="00030DFD">
      <w:pPr>
        <w:spacing w:line="240" w:lineRule="auto"/>
        <w:ind w:firstLine="709"/>
        <w:sectPr w:rsidR="00D73038">
          <w:headerReference w:type="default" r:id="rId444"/>
          <w:footerReference w:type="default" r:id="rId445"/>
          <w:footerReference w:type="first" r:id="rId446"/>
          <w:footnotePr>
            <w:numRestart w:val="eachSect"/>
          </w:footnotePr>
          <w:pgSz w:w="11907" w:h="16839" w:code="9"/>
          <w:pgMar w:top="1134" w:right="850" w:bottom="1134" w:left="1701" w:header="720" w:footer="720" w:gutter="0"/>
          <w:pgNumType w:start="1"/>
          <w:cols w:space="720"/>
          <w:titlePg/>
        </w:sectPr>
      </w:pPr>
    </w:p>
    <w:p w:rsidR="008356A2" w:rsidRPr="00E15F9A" w:rsidRDefault="00C6642A" w:rsidP="00030DFD">
      <w:pPr>
        <w:keepNext/>
        <w:keepLines/>
        <w:spacing w:before="0" w:after="0" w:line="240" w:lineRule="auto"/>
        <w:ind w:firstLine="709"/>
        <w:jc w:val="right"/>
      </w:pPr>
      <w:r w:rsidRPr="00E15F9A">
        <w:lastRenderedPageBreak/>
        <w:t xml:space="preserve">Приложение № </w:t>
      </w:r>
      <w:r w:rsidR="00AD691F">
        <w:t>8</w:t>
      </w:r>
    </w:p>
    <w:p w:rsidR="008356A2" w:rsidRPr="00E15F9A" w:rsidRDefault="00F712C2" w:rsidP="00030DFD">
      <w:pPr>
        <w:keepNext/>
        <w:keepLines/>
        <w:spacing w:before="0" w:after="0" w:line="240" w:lineRule="auto"/>
        <w:ind w:firstLine="709"/>
        <w:jc w:val="right"/>
      </w:pPr>
      <w:r w:rsidRPr="00E15F9A">
        <w:t>к Учётной политике Администрации                                                                                                                                                                                   муниципального образования «Велижский район»</w:t>
      </w:r>
    </w:p>
    <w:p w:rsidR="00D73038" w:rsidRPr="00E15F9A" w:rsidRDefault="00F712C2" w:rsidP="00030DFD">
      <w:pPr>
        <w:keepNext/>
        <w:keepLines/>
        <w:spacing w:before="0" w:after="0" w:line="240" w:lineRule="auto"/>
        <w:ind w:firstLine="709"/>
        <w:jc w:val="right"/>
        <w:rPr>
          <w:sz w:val="28"/>
          <w:szCs w:val="28"/>
        </w:rPr>
      </w:pPr>
      <w:r w:rsidRPr="00E15F9A">
        <w:t>для целей бюджетного учёта и налогообложения</w:t>
      </w:r>
    </w:p>
    <w:p w:rsidR="00D73038" w:rsidRPr="00E15F9A" w:rsidRDefault="00C6642A" w:rsidP="00030DFD">
      <w:pPr>
        <w:pStyle w:val="a4"/>
        <w:spacing w:before="0" w:after="0"/>
        <w:ind w:firstLine="709"/>
        <w:rPr>
          <w:szCs w:val="28"/>
        </w:rPr>
      </w:pPr>
      <w:bookmarkStart w:id="297" w:name="_docStart_11"/>
      <w:bookmarkStart w:id="298" w:name="_title_11"/>
      <w:bookmarkStart w:id="299" w:name="_ref_597263"/>
      <w:bookmarkEnd w:id="297"/>
      <w:r w:rsidRPr="00E15F9A">
        <w:rPr>
          <w:szCs w:val="28"/>
        </w:rPr>
        <w:t>Порядок выдачи под отч</w:t>
      </w:r>
      <w:r w:rsidR="00842131" w:rsidRPr="00E15F9A">
        <w:rPr>
          <w:szCs w:val="28"/>
        </w:rPr>
        <w:t>ё</w:t>
      </w:r>
      <w:r w:rsidRPr="00E15F9A">
        <w:rPr>
          <w:szCs w:val="28"/>
        </w:rPr>
        <w:t>т денежных средств, составления и представления отч</w:t>
      </w:r>
      <w:r w:rsidR="00842131" w:rsidRPr="00E15F9A">
        <w:rPr>
          <w:szCs w:val="28"/>
        </w:rPr>
        <w:t>ё</w:t>
      </w:r>
      <w:r w:rsidRPr="00E15F9A">
        <w:rPr>
          <w:szCs w:val="28"/>
        </w:rPr>
        <w:t>тов подотч</w:t>
      </w:r>
      <w:r w:rsidR="00842131" w:rsidRPr="00E15F9A">
        <w:rPr>
          <w:szCs w:val="28"/>
        </w:rPr>
        <w:t>ё</w:t>
      </w:r>
      <w:r w:rsidRPr="00E15F9A">
        <w:rPr>
          <w:szCs w:val="28"/>
        </w:rPr>
        <w:t>тными лицами</w:t>
      </w:r>
      <w:bookmarkEnd w:id="298"/>
      <w:bookmarkEnd w:id="299"/>
    </w:p>
    <w:p w:rsidR="002D23DD" w:rsidRPr="00E15F9A" w:rsidRDefault="002D23DD" w:rsidP="00030DFD">
      <w:pPr>
        <w:numPr>
          <w:ilvl w:val="0"/>
          <w:numId w:val="44"/>
        </w:numPr>
        <w:spacing w:before="0" w:after="0" w:line="240" w:lineRule="auto"/>
        <w:ind w:firstLine="709"/>
        <w:jc w:val="center"/>
        <w:rPr>
          <w:sz w:val="28"/>
          <w:szCs w:val="28"/>
        </w:rPr>
      </w:pPr>
      <w:bookmarkStart w:id="300" w:name="_ref_1-ea10bb6aa90541"/>
      <w:r w:rsidRPr="00E15F9A">
        <w:rPr>
          <w:b/>
          <w:sz w:val="28"/>
          <w:szCs w:val="28"/>
        </w:rPr>
        <w:t>Общие положения</w:t>
      </w:r>
      <w:bookmarkEnd w:id="300"/>
    </w:p>
    <w:p w:rsidR="002D23DD" w:rsidRPr="00E15F9A" w:rsidRDefault="002D23DD" w:rsidP="00FE3DBB">
      <w:pPr>
        <w:pStyle w:val="heading2normal"/>
        <w:numPr>
          <w:ilvl w:val="1"/>
          <w:numId w:val="38"/>
        </w:numPr>
        <w:spacing w:before="0" w:after="0" w:line="240" w:lineRule="auto"/>
        <w:ind w:left="0" w:firstLine="709"/>
        <w:rPr>
          <w:sz w:val="28"/>
          <w:szCs w:val="28"/>
        </w:rPr>
      </w:pPr>
      <w:bookmarkStart w:id="301" w:name="_ref_1-ed0f944950304c"/>
      <w:r w:rsidRPr="00E15F9A">
        <w:rPr>
          <w:sz w:val="28"/>
          <w:szCs w:val="28"/>
        </w:rPr>
        <w:t>Порядок ус</w:t>
      </w:r>
      <w:r w:rsidR="000673D4">
        <w:rPr>
          <w:sz w:val="28"/>
          <w:szCs w:val="28"/>
        </w:rPr>
        <w:t>танавливает единые правила расчё</w:t>
      </w:r>
      <w:r w:rsidRPr="00E15F9A">
        <w:rPr>
          <w:sz w:val="28"/>
          <w:szCs w:val="28"/>
        </w:rPr>
        <w:t xml:space="preserve">тов с </w:t>
      </w:r>
      <w:r w:rsidR="000673D4" w:rsidRPr="00E15F9A">
        <w:rPr>
          <w:sz w:val="28"/>
          <w:szCs w:val="28"/>
        </w:rPr>
        <w:t>подотчётными</w:t>
      </w:r>
      <w:r w:rsidRPr="00E15F9A">
        <w:rPr>
          <w:sz w:val="28"/>
          <w:szCs w:val="28"/>
        </w:rPr>
        <w:t xml:space="preserve"> лицами.</w:t>
      </w:r>
      <w:bookmarkEnd w:id="301"/>
    </w:p>
    <w:p w:rsidR="002D23DD" w:rsidRPr="00E15F9A" w:rsidRDefault="002D23DD" w:rsidP="00FE3DBB">
      <w:pPr>
        <w:pStyle w:val="heading2normal"/>
        <w:numPr>
          <w:ilvl w:val="1"/>
          <w:numId w:val="38"/>
        </w:numPr>
        <w:spacing w:before="0" w:after="0" w:line="240" w:lineRule="auto"/>
        <w:ind w:left="0" w:firstLine="709"/>
        <w:rPr>
          <w:sz w:val="28"/>
          <w:szCs w:val="28"/>
        </w:rPr>
      </w:pPr>
      <w:bookmarkStart w:id="302" w:name="_ref_1-ab888e3479324c"/>
      <w:r w:rsidRPr="00E15F9A">
        <w:rPr>
          <w:sz w:val="28"/>
          <w:szCs w:val="28"/>
        </w:rPr>
        <w:t>Основными нормативными правовыми актами, использованными при разработке настоящего Порядка, являются:</w:t>
      </w:r>
      <w:bookmarkEnd w:id="302"/>
    </w:p>
    <w:p w:rsidR="002D23DD" w:rsidRPr="00E15F9A" w:rsidRDefault="002D23DD" w:rsidP="00030DFD">
      <w:pPr>
        <w:spacing w:before="0" w:after="0" w:line="240" w:lineRule="auto"/>
        <w:ind w:firstLine="709"/>
        <w:rPr>
          <w:sz w:val="28"/>
          <w:szCs w:val="28"/>
        </w:rPr>
      </w:pPr>
      <w:r w:rsidRPr="00E15F9A">
        <w:rPr>
          <w:sz w:val="28"/>
          <w:szCs w:val="28"/>
        </w:rPr>
        <w:t xml:space="preserve">- </w:t>
      </w:r>
      <w:hyperlink r:id="rId447" w:history="1">
        <w:r w:rsidRPr="00E15F9A">
          <w:rPr>
            <w:rStyle w:val="afc"/>
            <w:sz w:val="28"/>
            <w:szCs w:val="28"/>
          </w:rPr>
          <w:t>Указание</w:t>
        </w:r>
      </w:hyperlink>
      <w:r w:rsidRPr="00E15F9A">
        <w:rPr>
          <w:sz w:val="28"/>
          <w:szCs w:val="28"/>
        </w:rPr>
        <w:t> № 3210-У;</w:t>
      </w:r>
    </w:p>
    <w:p w:rsidR="002D23DD" w:rsidRPr="00E15F9A" w:rsidRDefault="002D23DD" w:rsidP="00030DFD">
      <w:pPr>
        <w:spacing w:before="0" w:after="0" w:line="240" w:lineRule="auto"/>
        <w:ind w:firstLine="709"/>
        <w:rPr>
          <w:sz w:val="28"/>
          <w:szCs w:val="28"/>
        </w:rPr>
      </w:pPr>
      <w:r w:rsidRPr="00E15F9A">
        <w:rPr>
          <w:sz w:val="28"/>
          <w:szCs w:val="28"/>
        </w:rPr>
        <w:t xml:space="preserve">- </w:t>
      </w:r>
      <w:hyperlink r:id="rId448" w:history="1">
        <w:r w:rsidRPr="00E15F9A">
          <w:rPr>
            <w:rStyle w:val="afc"/>
            <w:sz w:val="28"/>
            <w:szCs w:val="28"/>
          </w:rPr>
          <w:t>Инструкция</w:t>
        </w:r>
      </w:hyperlink>
      <w:r w:rsidRPr="00E15F9A">
        <w:rPr>
          <w:sz w:val="28"/>
          <w:szCs w:val="28"/>
        </w:rPr>
        <w:t> № 157н;</w:t>
      </w:r>
    </w:p>
    <w:p w:rsidR="002D23DD" w:rsidRPr="00E15F9A" w:rsidRDefault="002D23DD" w:rsidP="00030DFD">
      <w:pPr>
        <w:spacing w:before="0" w:after="0" w:line="240" w:lineRule="auto"/>
        <w:ind w:firstLine="709"/>
        <w:rPr>
          <w:sz w:val="28"/>
          <w:szCs w:val="28"/>
        </w:rPr>
      </w:pPr>
      <w:r w:rsidRPr="00E15F9A">
        <w:rPr>
          <w:sz w:val="28"/>
          <w:szCs w:val="28"/>
        </w:rPr>
        <w:t xml:space="preserve">- </w:t>
      </w:r>
      <w:hyperlink r:id="rId449" w:history="1">
        <w:r w:rsidRPr="00E15F9A">
          <w:rPr>
            <w:rStyle w:val="afc"/>
            <w:sz w:val="28"/>
            <w:szCs w:val="28"/>
          </w:rPr>
          <w:t>Приказ</w:t>
        </w:r>
      </w:hyperlink>
      <w:r w:rsidRPr="00E15F9A">
        <w:rPr>
          <w:sz w:val="28"/>
          <w:szCs w:val="28"/>
        </w:rPr>
        <w:t xml:space="preserve"> Минфина России № 52н;</w:t>
      </w:r>
    </w:p>
    <w:p w:rsidR="002D23DD" w:rsidRPr="00E15F9A" w:rsidRDefault="002D23DD" w:rsidP="00030DFD">
      <w:pPr>
        <w:spacing w:before="0" w:after="0" w:line="240" w:lineRule="auto"/>
        <w:ind w:firstLine="709"/>
        <w:rPr>
          <w:sz w:val="28"/>
          <w:szCs w:val="28"/>
        </w:rPr>
      </w:pPr>
      <w:r w:rsidRPr="00E15F9A">
        <w:rPr>
          <w:sz w:val="28"/>
          <w:szCs w:val="28"/>
        </w:rPr>
        <w:t xml:space="preserve">- </w:t>
      </w:r>
      <w:hyperlink r:id="rId450" w:history="1">
        <w:r w:rsidRPr="00E15F9A">
          <w:rPr>
            <w:rStyle w:val="afc"/>
            <w:sz w:val="28"/>
            <w:szCs w:val="28"/>
          </w:rPr>
          <w:t>Положение</w:t>
        </w:r>
      </w:hyperlink>
      <w:r w:rsidRPr="00E15F9A">
        <w:rPr>
          <w:sz w:val="28"/>
          <w:szCs w:val="28"/>
        </w:rPr>
        <w:t xml:space="preserve"> об особенностях направления работников в служебные командировки, </w:t>
      </w:r>
      <w:r w:rsidR="000673D4" w:rsidRPr="00E15F9A">
        <w:rPr>
          <w:sz w:val="28"/>
          <w:szCs w:val="28"/>
        </w:rPr>
        <w:t>утверждённое</w:t>
      </w:r>
      <w:r w:rsidRPr="00E15F9A">
        <w:rPr>
          <w:sz w:val="28"/>
          <w:szCs w:val="28"/>
        </w:rPr>
        <w:t xml:space="preserve"> Постановлением Правительства РФ от 13.10.2008 № 749.</w:t>
      </w:r>
    </w:p>
    <w:p w:rsidR="002D23DD" w:rsidRPr="00E15F9A" w:rsidRDefault="002D23DD" w:rsidP="00030DFD">
      <w:pPr>
        <w:pStyle w:val="heading1normal"/>
        <w:numPr>
          <w:ilvl w:val="0"/>
          <w:numId w:val="38"/>
        </w:numPr>
        <w:spacing w:before="0" w:after="0" w:line="240" w:lineRule="auto"/>
        <w:ind w:firstLine="709"/>
        <w:jc w:val="center"/>
        <w:rPr>
          <w:sz w:val="28"/>
          <w:szCs w:val="28"/>
        </w:rPr>
      </w:pPr>
      <w:bookmarkStart w:id="303" w:name="_ref_1-f56f1a7c932e4a"/>
      <w:r w:rsidRPr="00E15F9A">
        <w:rPr>
          <w:b/>
          <w:sz w:val="28"/>
          <w:szCs w:val="28"/>
        </w:rPr>
        <w:t xml:space="preserve">Порядок выдачи денежных средств под </w:t>
      </w:r>
      <w:bookmarkEnd w:id="303"/>
      <w:r w:rsidR="000673D4" w:rsidRPr="00E15F9A">
        <w:rPr>
          <w:b/>
          <w:sz w:val="28"/>
          <w:szCs w:val="28"/>
        </w:rPr>
        <w:t>отчёт</w:t>
      </w:r>
    </w:p>
    <w:p w:rsidR="002D23DD" w:rsidRPr="00E15F9A" w:rsidRDefault="002D23DD" w:rsidP="00FE3DBB">
      <w:pPr>
        <w:pStyle w:val="heading2normal"/>
        <w:numPr>
          <w:ilvl w:val="1"/>
          <w:numId w:val="38"/>
        </w:numPr>
        <w:spacing w:before="0" w:after="0" w:line="240" w:lineRule="auto"/>
        <w:ind w:left="0" w:firstLine="709"/>
        <w:rPr>
          <w:sz w:val="28"/>
          <w:szCs w:val="28"/>
        </w:rPr>
      </w:pPr>
      <w:bookmarkStart w:id="304" w:name="_ref_1-d90441ec80114e"/>
      <w:r w:rsidRPr="00E15F9A">
        <w:rPr>
          <w:sz w:val="28"/>
          <w:szCs w:val="28"/>
        </w:rPr>
        <w:t xml:space="preserve">Денежные средства выдаются (перечисляются) под </w:t>
      </w:r>
      <w:r w:rsidR="000673D4" w:rsidRPr="00E15F9A">
        <w:rPr>
          <w:sz w:val="28"/>
          <w:szCs w:val="28"/>
        </w:rPr>
        <w:t>отчёт</w:t>
      </w:r>
      <w:r w:rsidRPr="00E15F9A">
        <w:rPr>
          <w:sz w:val="28"/>
          <w:szCs w:val="28"/>
        </w:rPr>
        <w:t>:</w:t>
      </w:r>
      <w:bookmarkEnd w:id="304"/>
    </w:p>
    <w:p w:rsidR="002D23DD" w:rsidRPr="00E15F9A" w:rsidRDefault="002D23DD" w:rsidP="00FE3DBB">
      <w:pPr>
        <w:spacing w:before="0" w:after="0" w:line="240" w:lineRule="auto"/>
        <w:ind w:firstLine="709"/>
        <w:rPr>
          <w:sz w:val="28"/>
          <w:szCs w:val="28"/>
        </w:rPr>
      </w:pPr>
      <w:r w:rsidRPr="00E15F9A">
        <w:rPr>
          <w:sz w:val="28"/>
          <w:szCs w:val="28"/>
        </w:rPr>
        <w:t>- на административно-хозяйственные нужды;</w:t>
      </w:r>
    </w:p>
    <w:p w:rsidR="002D23DD" w:rsidRPr="00E15F9A" w:rsidRDefault="002D23DD" w:rsidP="00FE3DBB">
      <w:pPr>
        <w:spacing w:before="0" w:after="0" w:line="240" w:lineRule="auto"/>
        <w:ind w:firstLine="709"/>
        <w:rPr>
          <w:sz w:val="28"/>
          <w:szCs w:val="28"/>
        </w:rPr>
      </w:pPr>
      <w:r w:rsidRPr="00E15F9A">
        <w:rPr>
          <w:sz w:val="28"/>
          <w:szCs w:val="28"/>
        </w:rPr>
        <w:t>- покрытие (возмещение) затрат, связанных со служебными командировками.</w:t>
      </w:r>
    </w:p>
    <w:p w:rsidR="002D23DD" w:rsidRPr="00E15F9A" w:rsidRDefault="002D23DD" w:rsidP="00FE3DBB">
      <w:pPr>
        <w:pStyle w:val="heading2normal"/>
        <w:numPr>
          <w:ilvl w:val="1"/>
          <w:numId w:val="38"/>
        </w:numPr>
        <w:spacing w:before="0" w:after="0" w:line="240" w:lineRule="auto"/>
        <w:ind w:left="0" w:firstLine="709"/>
        <w:rPr>
          <w:sz w:val="28"/>
          <w:szCs w:val="28"/>
        </w:rPr>
      </w:pPr>
      <w:bookmarkStart w:id="305" w:name="_ref_1-4db4d624e8a645"/>
      <w:r w:rsidRPr="00E15F9A">
        <w:rPr>
          <w:sz w:val="28"/>
          <w:szCs w:val="28"/>
        </w:rPr>
        <w:t xml:space="preserve">Получать </w:t>
      </w:r>
      <w:r w:rsidR="000673D4" w:rsidRPr="00E15F9A">
        <w:rPr>
          <w:sz w:val="28"/>
          <w:szCs w:val="28"/>
        </w:rPr>
        <w:t>подотчётные</w:t>
      </w:r>
      <w:r w:rsidRPr="00E15F9A">
        <w:rPr>
          <w:sz w:val="28"/>
          <w:szCs w:val="28"/>
        </w:rPr>
        <w:t xml:space="preserve">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305"/>
    </w:p>
    <w:p w:rsidR="002D23DD" w:rsidRPr="00E15F9A" w:rsidRDefault="002D23DD" w:rsidP="00FE3DBB">
      <w:pPr>
        <w:pStyle w:val="heading2normal"/>
        <w:numPr>
          <w:ilvl w:val="1"/>
          <w:numId w:val="38"/>
        </w:numPr>
        <w:spacing w:before="0" w:after="0" w:line="240" w:lineRule="auto"/>
        <w:ind w:left="0" w:firstLine="709"/>
        <w:rPr>
          <w:sz w:val="28"/>
          <w:szCs w:val="28"/>
        </w:rPr>
      </w:pPr>
      <w:bookmarkStart w:id="306" w:name="_ref_1-1797e1f4891840"/>
      <w:r w:rsidRPr="00E15F9A">
        <w:rPr>
          <w:sz w:val="28"/>
          <w:szCs w:val="28"/>
        </w:rPr>
        <w:t xml:space="preserve">Сумма денежных средств, выдаваемых под </w:t>
      </w:r>
      <w:r w:rsidR="000673D4" w:rsidRPr="00E15F9A">
        <w:rPr>
          <w:sz w:val="28"/>
          <w:szCs w:val="28"/>
        </w:rPr>
        <w:t>отчёт</w:t>
      </w:r>
      <w:r w:rsidRPr="00E15F9A">
        <w:rPr>
          <w:sz w:val="28"/>
          <w:szCs w:val="28"/>
        </w:rPr>
        <w:t xml:space="preserve"> одному лицу на административно-хозяйственные нужды, с </w:t>
      </w:r>
      <w:r w:rsidR="000673D4" w:rsidRPr="00E15F9A">
        <w:rPr>
          <w:sz w:val="28"/>
          <w:szCs w:val="28"/>
        </w:rPr>
        <w:t>учётом</w:t>
      </w:r>
      <w:r w:rsidRPr="00E15F9A">
        <w:rPr>
          <w:sz w:val="28"/>
          <w:szCs w:val="28"/>
        </w:rPr>
        <w:t xml:space="preserve"> перерасхода не может превышать 100 000 (сто тысяч) руб.</w:t>
      </w:r>
      <w:bookmarkEnd w:id="306"/>
    </w:p>
    <w:p w:rsidR="002D23DD" w:rsidRPr="00E15F9A" w:rsidRDefault="002D23DD" w:rsidP="00FE3DBB">
      <w:pPr>
        <w:pStyle w:val="heading2normal"/>
        <w:numPr>
          <w:ilvl w:val="1"/>
          <w:numId w:val="38"/>
        </w:numPr>
        <w:spacing w:before="0" w:after="0" w:line="240" w:lineRule="auto"/>
        <w:ind w:left="0" w:firstLine="709"/>
        <w:rPr>
          <w:sz w:val="28"/>
          <w:szCs w:val="28"/>
        </w:rPr>
      </w:pPr>
      <w:bookmarkStart w:id="307" w:name="_ref_1-6503f760d1844d"/>
      <w:r w:rsidRPr="00E15F9A">
        <w:rPr>
          <w:sz w:val="28"/>
          <w:szCs w:val="28"/>
        </w:rPr>
        <w:t xml:space="preserve">Денежные средства под </w:t>
      </w:r>
      <w:r w:rsidR="000673D4" w:rsidRPr="00E15F9A">
        <w:rPr>
          <w:sz w:val="28"/>
          <w:szCs w:val="28"/>
        </w:rPr>
        <w:t>отчёт</w:t>
      </w:r>
      <w:r w:rsidRPr="00E15F9A">
        <w:rPr>
          <w:sz w:val="28"/>
          <w:szCs w:val="28"/>
        </w:rPr>
        <w:t xml:space="preserve"> на административно-хозяйственные нужды:</w:t>
      </w:r>
      <w:bookmarkEnd w:id="307"/>
    </w:p>
    <w:p w:rsidR="002D23DD" w:rsidRPr="00E15F9A" w:rsidRDefault="002D23DD" w:rsidP="00030DFD">
      <w:pPr>
        <w:spacing w:before="0" w:after="0" w:line="240" w:lineRule="auto"/>
        <w:ind w:firstLine="709"/>
        <w:rPr>
          <w:sz w:val="28"/>
          <w:szCs w:val="28"/>
        </w:rPr>
      </w:pPr>
      <w:r w:rsidRPr="00E15F9A">
        <w:rPr>
          <w:sz w:val="28"/>
          <w:szCs w:val="28"/>
        </w:rPr>
        <w:t>- на адми</w:t>
      </w:r>
      <w:r w:rsidR="00B526CA" w:rsidRPr="00E15F9A">
        <w:rPr>
          <w:sz w:val="28"/>
          <w:szCs w:val="28"/>
        </w:rPr>
        <w:t>нистративно-хозяйственные нужды</w:t>
      </w:r>
      <w:r w:rsidRPr="00E15F9A">
        <w:rPr>
          <w:sz w:val="28"/>
          <w:szCs w:val="28"/>
        </w:rPr>
        <w:t>- выдаются из кассы наличными денежными средствами;</w:t>
      </w:r>
    </w:p>
    <w:p w:rsidR="002D23DD" w:rsidRPr="00E15F9A" w:rsidRDefault="002D23DD" w:rsidP="00030DFD">
      <w:pPr>
        <w:spacing w:before="0" w:after="0" w:line="240" w:lineRule="auto"/>
        <w:ind w:firstLine="709"/>
        <w:rPr>
          <w:sz w:val="28"/>
          <w:szCs w:val="28"/>
        </w:rPr>
      </w:pPr>
      <w:r w:rsidRPr="00E15F9A">
        <w:rPr>
          <w:sz w:val="28"/>
          <w:szCs w:val="28"/>
        </w:rPr>
        <w:t>- на адми</w:t>
      </w:r>
      <w:r w:rsidR="00B526CA" w:rsidRPr="00E15F9A">
        <w:rPr>
          <w:sz w:val="28"/>
          <w:szCs w:val="28"/>
        </w:rPr>
        <w:t>нистративно-хозяйственные нужды</w:t>
      </w:r>
      <w:r w:rsidRPr="00E15F9A">
        <w:rPr>
          <w:sz w:val="28"/>
          <w:szCs w:val="28"/>
        </w:rPr>
        <w:t xml:space="preserve"> - перечисляются на банковские дебетовые карты сотрудников.</w:t>
      </w:r>
    </w:p>
    <w:p w:rsidR="002D23DD" w:rsidRPr="00E15F9A" w:rsidRDefault="002D23DD" w:rsidP="00FE3DBB">
      <w:pPr>
        <w:pStyle w:val="heading2normal"/>
        <w:numPr>
          <w:ilvl w:val="1"/>
          <w:numId w:val="38"/>
        </w:numPr>
        <w:spacing w:before="0" w:after="0" w:line="240" w:lineRule="auto"/>
        <w:ind w:left="0" w:firstLine="709"/>
        <w:rPr>
          <w:sz w:val="28"/>
          <w:szCs w:val="28"/>
        </w:rPr>
      </w:pPr>
      <w:bookmarkStart w:id="308" w:name="_ref_1-d4107c1059a54a"/>
      <w:r w:rsidRPr="00E15F9A">
        <w:rPr>
          <w:sz w:val="28"/>
          <w:szCs w:val="28"/>
        </w:rPr>
        <w:t xml:space="preserve">Максимальный срок выдачи денежных средств под </w:t>
      </w:r>
      <w:r w:rsidR="000673D4" w:rsidRPr="00E15F9A">
        <w:rPr>
          <w:sz w:val="28"/>
          <w:szCs w:val="28"/>
        </w:rPr>
        <w:t>отчёт</w:t>
      </w:r>
      <w:r w:rsidRPr="00E15F9A">
        <w:rPr>
          <w:sz w:val="28"/>
          <w:szCs w:val="28"/>
        </w:rPr>
        <w:t xml:space="preserve"> на административно-хозяйственные нужды составляет 10 календарных дней.</w:t>
      </w:r>
      <w:bookmarkEnd w:id="308"/>
    </w:p>
    <w:p w:rsidR="002D23DD" w:rsidRPr="00E15F9A" w:rsidRDefault="000673D4" w:rsidP="00FE3DBB">
      <w:pPr>
        <w:pStyle w:val="heading2normal"/>
        <w:numPr>
          <w:ilvl w:val="1"/>
          <w:numId w:val="38"/>
        </w:numPr>
        <w:spacing w:before="0" w:after="0" w:line="240" w:lineRule="auto"/>
        <w:ind w:left="0" w:firstLine="709"/>
        <w:rPr>
          <w:sz w:val="28"/>
          <w:szCs w:val="28"/>
        </w:rPr>
      </w:pPr>
      <w:bookmarkStart w:id="309" w:name="_ref_1-35858331481947"/>
      <w:r w:rsidRPr="00E15F9A">
        <w:rPr>
          <w:sz w:val="28"/>
          <w:szCs w:val="28"/>
        </w:rPr>
        <w:t>Подотчётные</w:t>
      </w:r>
      <w:r w:rsidR="002D23DD" w:rsidRPr="00E15F9A">
        <w:rPr>
          <w:sz w:val="28"/>
          <w:szCs w:val="28"/>
        </w:rPr>
        <w:t xml:space="preserve">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w:t>
      </w:r>
      <w:r w:rsidR="004C26AA">
        <w:rPr>
          <w:sz w:val="28"/>
          <w:szCs w:val="28"/>
        </w:rPr>
        <w:t>жением Администрации муниципального образования «Велижский район»</w:t>
      </w:r>
      <w:r w:rsidR="002D23DD" w:rsidRPr="00E15F9A">
        <w:rPr>
          <w:sz w:val="28"/>
          <w:szCs w:val="28"/>
        </w:rPr>
        <w:t>.</w:t>
      </w:r>
      <w:bookmarkEnd w:id="309"/>
    </w:p>
    <w:p w:rsidR="002D23DD" w:rsidRPr="00E15F9A" w:rsidRDefault="002D23DD" w:rsidP="00FE3DBB">
      <w:pPr>
        <w:pStyle w:val="heading2normal"/>
        <w:numPr>
          <w:ilvl w:val="1"/>
          <w:numId w:val="38"/>
        </w:numPr>
        <w:spacing w:before="0" w:after="0" w:line="240" w:lineRule="auto"/>
        <w:ind w:left="0" w:firstLine="709"/>
        <w:rPr>
          <w:sz w:val="28"/>
          <w:szCs w:val="28"/>
        </w:rPr>
      </w:pPr>
      <w:bookmarkStart w:id="310" w:name="_ref_1-a3e4416c0aa746"/>
      <w:r w:rsidRPr="00E15F9A">
        <w:rPr>
          <w:sz w:val="28"/>
          <w:szCs w:val="28"/>
        </w:rPr>
        <w:t>Авансы на расходы, связанные со служебными командировками:</w:t>
      </w:r>
      <w:bookmarkEnd w:id="310"/>
    </w:p>
    <w:p w:rsidR="002D23DD" w:rsidRPr="00E15F9A" w:rsidRDefault="00B526CA" w:rsidP="00030DFD">
      <w:pPr>
        <w:spacing w:before="0" w:after="0" w:line="240" w:lineRule="auto"/>
        <w:ind w:firstLine="709"/>
        <w:rPr>
          <w:sz w:val="28"/>
          <w:szCs w:val="28"/>
        </w:rPr>
      </w:pPr>
      <w:r w:rsidRPr="00E15F9A">
        <w:rPr>
          <w:sz w:val="28"/>
          <w:szCs w:val="28"/>
        </w:rPr>
        <w:t>- покрытие (возмещение) затрат, связанных со служебными командировками</w:t>
      </w:r>
      <w:r w:rsidR="002D23DD" w:rsidRPr="00E15F9A">
        <w:rPr>
          <w:sz w:val="28"/>
          <w:szCs w:val="28"/>
        </w:rPr>
        <w:t xml:space="preserve"> - выдаются из кассы наличными денежными средствами;</w:t>
      </w:r>
    </w:p>
    <w:p w:rsidR="002D23DD" w:rsidRPr="00E15F9A" w:rsidRDefault="00B526CA" w:rsidP="00030DFD">
      <w:pPr>
        <w:spacing w:before="0" w:after="0" w:line="240" w:lineRule="auto"/>
        <w:ind w:firstLine="709"/>
        <w:rPr>
          <w:sz w:val="28"/>
          <w:szCs w:val="28"/>
        </w:rPr>
      </w:pPr>
      <w:r w:rsidRPr="00E15F9A">
        <w:rPr>
          <w:sz w:val="28"/>
          <w:szCs w:val="28"/>
        </w:rPr>
        <w:t>- покрытие (возмещение) затрат, связанных со служебными командировками</w:t>
      </w:r>
      <w:r w:rsidR="002D23DD" w:rsidRPr="00E15F9A">
        <w:rPr>
          <w:sz w:val="28"/>
          <w:szCs w:val="28"/>
        </w:rPr>
        <w:t xml:space="preserve"> - перечисляются на банковские дебетовые карты сотрудников.</w:t>
      </w:r>
    </w:p>
    <w:p w:rsidR="002D23DD" w:rsidRPr="00E15F9A" w:rsidRDefault="002D23DD" w:rsidP="00FE3DBB">
      <w:pPr>
        <w:pStyle w:val="heading2normal"/>
        <w:numPr>
          <w:ilvl w:val="1"/>
          <w:numId w:val="38"/>
        </w:numPr>
        <w:spacing w:before="0" w:after="0" w:line="240" w:lineRule="auto"/>
        <w:ind w:left="0" w:firstLine="709"/>
        <w:rPr>
          <w:sz w:val="28"/>
          <w:szCs w:val="28"/>
        </w:rPr>
      </w:pPr>
      <w:bookmarkStart w:id="311" w:name="_ref_1-e14f361afc9e47"/>
      <w:r w:rsidRPr="00E15F9A">
        <w:rPr>
          <w:sz w:val="28"/>
          <w:szCs w:val="28"/>
        </w:rPr>
        <w:lastRenderedPageBreak/>
        <w:t xml:space="preserve">Для получения денежных средств под </w:t>
      </w:r>
      <w:r w:rsidR="000673D4" w:rsidRPr="00E15F9A">
        <w:rPr>
          <w:sz w:val="28"/>
          <w:szCs w:val="28"/>
        </w:rPr>
        <w:t>отчёт</w:t>
      </w:r>
      <w:r w:rsidRPr="00E15F9A">
        <w:rPr>
          <w:sz w:val="28"/>
          <w:szCs w:val="28"/>
        </w:rPr>
        <w:t xml:space="preserve"> работник оформляет письменное заявление с указанием назначения аванса, </w:t>
      </w:r>
      <w:r w:rsidR="000673D4" w:rsidRPr="00E15F9A">
        <w:rPr>
          <w:sz w:val="28"/>
          <w:szCs w:val="28"/>
        </w:rPr>
        <w:t>расчёта</w:t>
      </w:r>
      <w:r w:rsidRPr="00E15F9A">
        <w:rPr>
          <w:sz w:val="28"/>
          <w:szCs w:val="28"/>
        </w:rPr>
        <w:t xml:space="preserve"> (обоснования) его размера и срока, на который он </w:t>
      </w:r>
      <w:r w:rsidR="000673D4" w:rsidRPr="00E15F9A">
        <w:rPr>
          <w:sz w:val="28"/>
          <w:szCs w:val="28"/>
        </w:rPr>
        <w:t>выдаётся</w:t>
      </w:r>
      <w:r w:rsidRPr="00E15F9A">
        <w:rPr>
          <w:sz w:val="28"/>
          <w:szCs w:val="28"/>
        </w:rPr>
        <w:t xml:space="preserve">. Форма заявления приведена в приложении </w:t>
      </w:r>
      <w:r w:rsidR="004C26AA">
        <w:rPr>
          <w:sz w:val="28"/>
          <w:szCs w:val="28"/>
        </w:rPr>
        <w:t xml:space="preserve">№ 1 </w:t>
      </w:r>
      <w:r w:rsidRPr="00E15F9A">
        <w:rPr>
          <w:sz w:val="28"/>
          <w:szCs w:val="28"/>
        </w:rPr>
        <w:t>к настоящему Порядку.</w:t>
      </w:r>
      <w:bookmarkEnd w:id="311"/>
    </w:p>
    <w:p w:rsidR="002D23DD" w:rsidRPr="00E15F9A" w:rsidRDefault="002D23DD" w:rsidP="00FE3DBB">
      <w:pPr>
        <w:pStyle w:val="heading2normal"/>
        <w:numPr>
          <w:ilvl w:val="1"/>
          <w:numId w:val="38"/>
        </w:numPr>
        <w:spacing w:before="0" w:after="0" w:line="240" w:lineRule="auto"/>
        <w:ind w:left="0" w:firstLine="709"/>
        <w:rPr>
          <w:sz w:val="28"/>
          <w:szCs w:val="28"/>
        </w:rPr>
      </w:pPr>
      <w:bookmarkStart w:id="312" w:name="_ref_1-e3c1fe59dddc4d"/>
      <w:r w:rsidRPr="00E15F9A">
        <w:rPr>
          <w:sz w:val="28"/>
          <w:szCs w:val="28"/>
        </w:rPr>
        <w:t xml:space="preserve">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w:t>
      </w:r>
      <w:r w:rsidR="000673D4" w:rsidRPr="00E15F9A">
        <w:rPr>
          <w:sz w:val="28"/>
          <w:szCs w:val="28"/>
        </w:rPr>
        <w:t>е</w:t>
      </w:r>
      <w:r w:rsidR="000673D4">
        <w:rPr>
          <w:sz w:val="28"/>
          <w:szCs w:val="28"/>
        </w:rPr>
        <w:t>ё</w:t>
      </w:r>
      <w:r w:rsidRPr="00E15F9A">
        <w:rPr>
          <w:sz w:val="28"/>
          <w:szCs w:val="28"/>
        </w:rPr>
        <w:t xml:space="preserve"> сумма и срок </w:t>
      </w:r>
      <w:r w:rsidR="000673D4" w:rsidRPr="00E15F9A">
        <w:rPr>
          <w:sz w:val="28"/>
          <w:szCs w:val="28"/>
        </w:rPr>
        <w:t>отчёта</w:t>
      </w:r>
      <w:r w:rsidRPr="00E15F9A">
        <w:rPr>
          <w:sz w:val="28"/>
          <w:szCs w:val="28"/>
        </w:rPr>
        <w:t xml:space="preserve">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312"/>
    </w:p>
    <w:p w:rsidR="002D23DD" w:rsidRPr="00E15F9A" w:rsidRDefault="002D23DD" w:rsidP="00FE3DBB">
      <w:pPr>
        <w:pStyle w:val="heading2normal"/>
        <w:numPr>
          <w:ilvl w:val="1"/>
          <w:numId w:val="38"/>
        </w:numPr>
        <w:spacing w:before="0" w:after="0" w:line="240" w:lineRule="auto"/>
        <w:ind w:left="0" w:firstLine="709"/>
        <w:rPr>
          <w:sz w:val="28"/>
          <w:szCs w:val="28"/>
        </w:rPr>
      </w:pPr>
      <w:bookmarkStart w:id="313" w:name="_ref_1-c4f3cf8c98da45"/>
      <w:r w:rsidRPr="00E15F9A">
        <w:rPr>
          <w:sz w:val="28"/>
          <w:szCs w:val="28"/>
        </w:rPr>
        <w:t xml:space="preserve">Руководитель в течение двух рабочих дней рассматривает заявление и указывает на нем сумму выдаваемых (перечисляемых) под </w:t>
      </w:r>
      <w:r w:rsidR="000673D4" w:rsidRPr="00E15F9A">
        <w:rPr>
          <w:sz w:val="28"/>
          <w:szCs w:val="28"/>
        </w:rPr>
        <w:t>отчёт</w:t>
      </w:r>
      <w:r w:rsidRPr="00E15F9A">
        <w:rPr>
          <w:sz w:val="28"/>
          <w:szCs w:val="28"/>
        </w:rPr>
        <w:t xml:space="preserve"> работнику денежных средств и срок, на который они выдаются, ставит подпись и дату.</w:t>
      </w:r>
      <w:bookmarkEnd w:id="313"/>
    </w:p>
    <w:p w:rsidR="002D23DD" w:rsidRPr="00E15F9A" w:rsidRDefault="002D23DD" w:rsidP="00FE3DBB">
      <w:pPr>
        <w:pStyle w:val="heading2normal"/>
        <w:numPr>
          <w:ilvl w:val="1"/>
          <w:numId w:val="38"/>
        </w:numPr>
        <w:spacing w:before="0" w:after="0" w:line="240" w:lineRule="auto"/>
        <w:ind w:left="0" w:firstLine="709"/>
        <w:rPr>
          <w:sz w:val="28"/>
          <w:szCs w:val="28"/>
        </w:rPr>
      </w:pPr>
      <w:bookmarkStart w:id="314" w:name="_ref_1-02b6a45f2f6c49"/>
      <w:r w:rsidRPr="00E15F9A">
        <w:rPr>
          <w:sz w:val="28"/>
          <w:szCs w:val="28"/>
        </w:rPr>
        <w:t xml:space="preserve">Выдача (перечисление) денежных средств под </w:t>
      </w:r>
      <w:r w:rsidR="000673D4" w:rsidRPr="00E15F9A">
        <w:rPr>
          <w:sz w:val="28"/>
          <w:szCs w:val="28"/>
        </w:rPr>
        <w:t>отчёт</w:t>
      </w:r>
      <w:r w:rsidRPr="00E15F9A">
        <w:rPr>
          <w:sz w:val="28"/>
          <w:szCs w:val="28"/>
        </w:rPr>
        <w:t xml:space="preserve"> производится при условии, что за </w:t>
      </w:r>
      <w:r w:rsidR="000673D4" w:rsidRPr="00E15F9A">
        <w:rPr>
          <w:sz w:val="28"/>
          <w:szCs w:val="28"/>
        </w:rPr>
        <w:t>подотчётным</w:t>
      </w:r>
      <w:r w:rsidRPr="00E15F9A">
        <w:rPr>
          <w:sz w:val="28"/>
          <w:szCs w:val="28"/>
        </w:rPr>
        <w:t xml:space="preserve"> лицом нет задолженности по денежным средствам, по которым наступил срок представления </w:t>
      </w:r>
      <w:r w:rsidR="000673D4" w:rsidRPr="00E15F9A">
        <w:rPr>
          <w:sz w:val="28"/>
          <w:szCs w:val="28"/>
        </w:rPr>
        <w:t>отчёта</w:t>
      </w:r>
      <w:r w:rsidRPr="00E15F9A">
        <w:rPr>
          <w:sz w:val="28"/>
          <w:szCs w:val="28"/>
        </w:rPr>
        <w:t>.</w:t>
      </w:r>
      <w:bookmarkEnd w:id="314"/>
    </w:p>
    <w:p w:rsidR="002D23DD" w:rsidRPr="00E15F9A" w:rsidRDefault="002D23DD" w:rsidP="00FE3DBB">
      <w:pPr>
        <w:pStyle w:val="heading2normal"/>
        <w:numPr>
          <w:ilvl w:val="1"/>
          <w:numId w:val="38"/>
        </w:numPr>
        <w:spacing w:before="0" w:after="0" w:line="240" w:lineRule="auto"/>
        <w:ind w:left="0" w:firstLine="709"/>
        <w:rPr>
          <w:sz w:val="28"/>
          <w:szCs w:val="28"/>
        </w:rPr>
      </w:pPr>
      <w:bookmarkStart w:id="315" w:name="_ref_1-30001f81b6c640"/>
      <w:r w:rsidRPr="00E15F9A">
        <w:rPr>
          <w:sz w:val="28"/>
          <w:szCs w:val="28"/>
        </w:rPr>
        <w:t xml:space="preserve">Передача выданных (перечисленных) под </w:t>
      </w:r>
      <w:r w:rsidR="000673D4" w:rsidRPr="00E15F9A">
        <w:rPr>
          <w:sz w:val="28"/>
          <w:szCs w:val="28"/>
        </w:rPr>
        <w:t>отчёт</w:t>
      </w:r>
      <w:r w:rsidRPr="00E15F9A">
        <w:rPr>
          <w:sz w:val="28"/>
          <w:szCs w:val="28"/>
        </w:rPr>
        <w:t xml:space="preserve"> денежных средств одним лицом другому запрещается.</w:t>
      </w:r>
      <w:bookmarkEnd w:id="315"/>
    </w:p>
    <w:p w:rsidR="002D23DD" w:rsidRPr="00E15F9A" w:rsidRDefault="002D23DD" w:rsidP="00FE3DBB">
      <w:pPr>
        <w:pStyle w:val="heading2normal"/>
        <w:numPr>
          <w:ilvl w:val="1"/>
          <w:numId w:val="38"/>
        </w:numPr>
        <w:spacing w:before="0" w:after="0" w:line="240" w:lineRule="auto"/>
        <w:ind w:left="0" w:firstLine="709"/>
        <w:rPr>
          <w:sz w:val="28"/>
          <w:szCs w:val="28"/>
        </w:rPr>
      </w:pPr>
      <w:bookmarkStart w:id="316" w:name="_ref_1-505503b2ced34c"/>
      <w:r w:rsidRPr="00E15F9A">
        <w:rPr>
          <w:sz w:val="28"/>
          <w:szCs w:val="28"/>
        </w:rPr>
        <w:t xml:space="preserve">В исключительных случаях, когда работник с разрешения руководителя </w:t>
      </w:r>
      <w:r w:rsidR="000673D4" w:rsidRPr="00E15F9A">
        <w:rPr>
          <w:sz w:val="28"/>
          <w:szCs w:val="28"/>
        </w:rPr>
        <w:t>произвёл</w:t>
      </w:r>
      <w:r w:rsidRPr="00E15F9A">
        <w:rPr>
          <w:sz w:val="28"/>
          <w:szCs w:val="28"/>
        </w:rPr>
        <w:t xml:space="preserve"> оплату расходов за счет собственных средств, производится возмещение таких расходов. Основанием для этого является авансовый </w:t>
      </w:r>
      <w:r w:rsidR="000673D4" w:rsidRPr="00E15F9A">
        <w:rPr>
          <w:sz w:val="28"/>
          <w:szCs w:val="28"/>
        </w:rPr>
        <w:t>отчёт</w:t>
      </w:r>
      <w:r w:rsidRPr="00E15F9A">
        <w:rPr>
          <w:sz w:val="28"/>
          <w:szCs w:val="28"/>
        </w:rPr>
        <w:t xml:space="preserve"> работника об израсходованных средствах, </w:t>
      </w:r>
      <w:r w:rsidR="000673D4" w:rsidRPr="00E15F9A">
        <w:rPr>
          <w:sz w:val="28"/>
          <w:szCs w:val="28"/>
        </w:rPr>
        <w:t>утверждённый</w:t>
      </w:r>
      <w:r w:rsidRPr="00E15F9A">
        <w:rPr>
          <w:sz w:val="28"/>
          <w:szCs w:val="28"/>
        </w:rPr>
        <w:t xml:space="preserve"> руководителем, с приложением подтверждающих документов.</w:t>
      </w:r>
      <w:bookmarkEnd w:id="316"/>
    </w:p>
    <w:p w:rsidR="002D23DD" w:rsidRPr="00E15F9A" w:rsidRDefault="002D23DD" w:rsidP="00030DFD">
      <w:pPr>
        <w:pStyle w:val="heading1normal"/>
        <w:numPr>
          <w:ilvl w:val="0"/>
          <w:numId w:val="38"/>
        </w:numPr>
        <w:spacing w:before="0" w:after="0" w:line="240" w:lineRule="auto"/>
        <w:ind w:firstLine="709"/>
        <w:jc w:val="center"/>
        <w:rPr>
          <w:sz w:val="28"/>
          <w:szCs w:val="28"/>
        </w:rPr>
      </w:pPr>
      <w:bookmarkStart w:id="317" w:name="_ref_1-69e8247cc43046"/>
      <w:r w:rsidRPr="00E15F9A">
        <w:rPr>
          <w:b/>
          <w:sz w:val="28"/>
          <w:szCs w:val="28"/>
        </w:rPr>
        <w:t xml:space="preserve">Порядок представления </w:t>
      </w:r>
      <w:r w:rsidR="000673D4" w:rsidRPr="00E15F9A">
        <w:rPr>
          <w:b/>
          <w:sz w:val="28"/>
          <w:szCs w:val="28"/>
        </w:rPr>
        <w:t>отчётности</w:t>
      </w:r>
      <w:r w:rsidRPr="00E15F9A">
        <w:rPr>
          <w:b/>
          <w:sz w:val="28"/>
          <w:szCs w:val="28"/>
        </w:rPr>
        <w:t xml:space="preserve"> </w:t>
      </w:r>
      <w:r w:rsidR="000673D4" w:rsidRPr="00E15F9A">
        <w:rPr>
          <w:b/>
          <w:sz w:val="28"/>
          <w:szCs w:val="28"/>
        </w:rPr>
        <w:t>подотчётными</w:t>
      </w:r>
      <w:r w:rsidRPr="00E15F9A">
        <w:rPr>
          <w:b/>
          <w:sz w:val="28"/>
          <w:szCs w:val="28"/>
        </w:rPr>
        <w:t xml:space="preserve"> лицами</w:t>
      </w:r>
      <w:bookmarkEnd w:id="317"/>
    </w:p>
    <w:p w:rsidR="002D23DD" w:rsidRPr="00E15F9A" w:rsidRDefault="002D23DD" w:rsidP="00FE3DBB">
      <w:pPr>
        <w:pStyle w:val="heading2normal"/>
        <w:numPr>
          <w:ilvl w:val="1"/>
          <w:numId w:val="38"/>
        </w:numPr>
        <w:spacing w:before="0" w:after="0" w:line="240" w:lineRule="auto"/>
        <w:ind w:left="0" w:firstLine="709"/>
        <w:rPr>
          <w:sz w:val="28"/>
          <w:szCs w:val="28"/>
        </w:rPr>
      </w:pPr>
      <w:bookmarkStart w:id="318" w:name="_ref_1-6067354b1e134c"/>
      <w:r w:rsidRPr="00E15F9A">
        <w:rPr>
          <w:sz w:val="28"/>
          <w:szCs w:val="28"/>
        </w:rPr>
        <w:t xml:space="preserve">По израсходованным суммам </w:t>
      </w:r>
      <w:r w:rsidR="000673D4" w:rsidRPr="00E15F9A">
        <w:rPr>
          <w:sz w:val="28"/>
          <w:szCs w:val="28"/>
        </w:rPr>
        <w:t>подотчётное</w:t>
      </w:r>
      <w:r w:rsidRPr="00E15F9A">
        <w:rPr>
          <w:sz w:val="28"/>
          <w:szCs w:val="28"/>
        </w:rPr>
        <w:t xml:space="preserve"> лицо представляет авансовый </w:t>
      </w:r>
      <w:r w:rsidR="000673D4" w:rsidRPr="00E15F9A">
        <w:rPr>
          <w:sz w:val="28"/>
          <w:szCs w:val="28"/>
        </w:rPr>
        <w:t>отчёт</w:t>
      </w:r>
      <w:r w:rsidRPr="00E15F9A">
        <w:rPr>
          <w:sz w:val="28"/>
          <w:szCs w:val="28"/>
        </w:rPr>
        <w:t xml:space="preserve"> с приложением документов, подтверждающих </w:t>
      </w:r>
      <w:r w:rsidR="000673D4" w:rsidRPr="00E15F9A">
        <w:rPr>
          <w:sz w:val="28"/>
          <w:szCs w:val="28"/>
        </w:rPr>
        <w:t>произведённые</w:t>
      </w:r>
      <w:r w:rsidRPr="00E15F9A">
        <w:rPr>
          <w:sz w:val="28"/>
          <w:szCs w:val="28"/>
        </w:rPr>
        <w:t xml:space="preserve"> расходы. Документы, приложенные к авансовому </w:t>
      </w:r>
      <w:r w:rsidR="000673D4" w:rsidRPr="00E15F9A">
        <w:rPr>
          <w:sz w:val="28"/>
          <w:szCs w:val="28"/>
        </w:rPr>
        <w:t>отчёту</w:t>
      </w:r>
      <w:r w:rsidRPr="00E15F9A">
        <w:rPr>
          <w:sz w:val="28"/>
          <w:szCs w:val="28"/>
        </w:rPr>
        <w:t xml:space="preserve">, нумеруются </w:t>
      </w:r>
      <w:r w:rsidR="000673D4" w:rsidRPr="00E15F9A">
        <w:rPr>
          <w:sz w:val="28"/>
          <w:szCs w:val="28"/>
        </w:rPr>
        <w:t>подотчётным</w:t>
      </w:r>
      <w:r w:rsidRPr="00E15F9A">
        <w:rPr>
          <w:sz w:val="28"/>
          <w:szCs w:val="28"/>
        </w:rPr>
        <w:t xml:space="preserve"> лицом в порядке их записи в </w:t>
      </w:r>
      <w:r w:rsidR="000673D4" w:rsidRPr="00E15F9A">
        <w:rPr>
          <w:sz w:val="28"/>
          <w:szCs w:val="28"/>
        </w:rPr>
        <w:t>отчёте</w:t>
      </w:r>
      <w:r w:rsidRPr="00E15F9A">
        <w:rPr>
          <w:sz w:val="28"/>
          <w:szCs w:val="28"/>
        </w:rPr>
        <w:t>.</w:t>
      </w:r>
      <w:bookmarkEnd w:id="318"/>
    </w:p>
    <w:p w:rsidR="002D23DD" w:rsidRPr="00E15F9A" w:rsidRDefault="000673D4" w:rsidP="00FE3DBB">
      <w:pPr>
        <w:pStyle w:val="heading2normal"/>
        <w:numPr>
          <w:ilvl w:val="1"/>
          <w:numId w:val="38"/>
        </w:numPr>
        <w:spacing w:before="0" w:after="0" w:line="240" w:lineRule="auto"/>
        <w:ind w:left="0" w:firstLine="709"/>
        <w:rPr>
          <w:sz w:val="28"/>
          <w:szCs w:val="28"/>
        </w:rPr>
      </w:pPr>
      <w:bookmarkStart w:id="319" w:name="_ref_1-0281394a12744a"/>
      <w:r w:rsidRPr="00E15F9A">
        <w:rPr>
          <w:sz w:val="28"/>
          <w:szCs w:val="28"/>
        </w:rPr>
        <w:t>Отчёт</w:t>
      </w:r>
      <w:r w:rsidR="002D23DD" w:rsidRPr="00E15F9A">
        <w:rPr>
          <w:sz w:val="28"/>
          <w:szCs w:val="28"/>
        </w:rPr>
        <w:t xml:space="preserve"> по расходам на административно-хозяйственные нужды представляется </w:t>
      </w:r>
      <w:r w:rsidRPr="00E15F9A">
        <w:rPr>
          <w:sz w:val="28"/>
          <w:szCs w:val="28"/>
        </w:rPr>
        <w:t>подотчётным</w:t>
      </w:r>
      <w:r w:rsidR="002D23DD" w:rsidRPr="00E15F9A">
        <w:rPr>
          <w:sz w:val="28"/>
          <w:szCs w:val="28"/>
        </w:rPr>
        <w:t xml:space="preserve"> лицом не позднее окончания установленного руководителем срока, на который были выданы денежные средства.</w:t>
      </w:r>
      <w:bookmarkEnd w:id="319"/>
    </w:p>
    <w:p w:rsidR="002D23DD" w:rsidRPr="00E15F9A" w:rsidRDefault="000673D4" w:rsidP="00FE3DBB">
      <w:pPr>
        <w:pStyle w:val="heading2normal"/>
        <w:numPr>
          <w:ilvl w:val="1"/>
          <w:numId w:val="38"/>
        </w:numPr>
        <w:spacing w:before="0" w:after="0" w:line="240" w:lineRule="auto"/>
        <w:ind w:left="0" w:firstLine="709"/>
        <w:rPr>
          <w:sz w:val="28"/>
          <w:szCs w:val="28"/>
        </w:rPr>
      </w:pPr>
      <w:bookmarkStart w:id="320" w:name="_ref_1-c6f78144991948"/>
      <w:r w:rsidRPr="00E15F9A">
        <w:rPr>
          <w:sz w:val="28"/>
          <w:szCs w:val="28"/>
        </w:rPr>
        <w:t>Отчёт</w:t>
      </w:r>
      <w:r w:rsidR="002D23DD" w:rsidRPr="00E15F9A">
        <w:rPr>
          <w:sz w:val="28"/>
          <w:szCs w:val="28"/>
        </w:rPr>
        <w:t xml:space="preserve"> по командировочным расходам представляется работником не позднее </w:t>
      </w:r>
      <w:r w:rsidRPr="00E15F9A">
        <w:rPr>
          <w:sz w:val="28"/>
          <w:szCs w:val="28"/>
        </w:rPr>
        <w:t>трёх</w:t>
      </w:r>
      <w:r w:rsidR="002D23DD" w:rsidRPr="00E15F9A">
        <w:rPr>
          <w:sz w:val="28"/>
          <w:szCs w:val="28"/>
        </w:rPr>
        <w:t xml:space="preserve"> рабочих дней со дня возвращения из командировки.</w:t>
      </w:r>
      <w:bookmarkEnd w:id="320"/>
    </w:p>
    <w:p w:rsidR="002D23DD" w:rsidRPr="00E15F9A" w:rsidRDefault="002D23DD" w:rsidP="00FE3DBB">
      <w:pPr>
        <w:pStyle w:val="heading2normal"/>
        <w:numPr>
          <w:ilvl w:val="1"/>
          <w:numId w:val="38"/>
        </w:numPr>
        <w:spacing w:before="0" w:after="0" w:line="240" w:lineRule="auto"/>
        <w:ind w:left="0" w:firstLine="709"/>
        <w:rPr>
          <w:sz w:val="28"/>
          <w:szCs w:val="28"/>
        </w:rPr>
      </w:pPr>
      <w:bookmarkStart w:id="321" w:name="_ref_1-6667bcada4764c"/>
      <w:r w:rsidRPr="00E15F9A">
        <w:rPr>
          <w:sz w:val="28"/>
          <w:szCs w:val="28"/>
        </w:rPr>
        <w:t xml:space="preserve">Должностные лица, ответственные за оформление соответствующих фактов хозяйственной жизни, проверяют правильность оформления </w:t>
      </w:r>
      <w:r w:rsidR="000673D4" w:rsidRPr="00E15F9A">
        <w:rPr>
          <w:sz w:val="28"/>
          <w:szCs w:val="28"/>
        </w:rPr>
        <w:t>отчёта</w:t>
      </w:r>
      <w:r w:rsidRPr="00E15F9A">
        <w:rPr>
          <w:sz w:val="28"/>
          <w:szCs w:val="28"/>
        </w:rPr>
        <w:t xml:space="preserve">, наличие документов, подтверждающих </w:t>
      </w:r>
      <w:r w:rsidR="000673D4" w:rsidRPr="00E15F9A">
        <w:rPr>
          <w:sz w:val="28"/>
          <w:szCs w:val="28"/>
        </w:rPr>
        <w:t>произведённые</w:t>
      </w:r>
      <w:r w:rsidRPr="00E15F9A">
        <w:rPr>
          <w:sz w:val="28"/>
          <w:szCs w:val="28"/>
        </w:rPr>
        <w:t xml:space="preserve"> расходы, обоснованность расходования средств.</w:t>
      </w:r>
      <w:bookmarkEnd w:id="321"/>
    </w:p>
    <w:p w:rsidR="002D23DD" w:rsidRPr="00E15F9A" w:rsidRDefault="002D23DD" w:rsidP="00FE3DBB">
      <w:pPr>
        <w:pStyle w:val="heading2normal"/>
        <w:numPr>
          <w:ilvl w:val="1"/>
          <w:numId w:val="38"/>
        </w:numPr>
        <w:spacing w:before="0" w:after="0" w:line="240" w:lineRule="auto"/>
        <w:ind w:left="0" w:firstLine="709"/>
        <w:rPr>
          <w:sz w:val="28"/>
          <w:szCs w:val="28"/>
        </w:rPr>
      </w:pPr>
      <w:bookmarkStart w:id="322" w:name="_ref_1-07b88fdb13a441"/>
      <w:r w:rsidRPr="00E15F9A">
        <w:rPr>
          <w:sz w:val="28"/>
          <w:szCs w:val="28"/>
        </w:rPr>
        <w:t xml:space="preserve">Все прилагаемые к авансовому </w:t>
      </w:r>
      <w:r w:rsidR="000673D4" w:rsidRPr="00E15F9A">
        <w:rPr>
          <w:sz w:val="28"/>
          <w:szCs w:val="28"/>
        </w:rPr>
        <w:t>отчёту</w:t>
      </w:r>
      <w:r w:rsidRPr="00E15F9A">
        <w:rPr>
          <w:sz w:val="28"/>
          <w:szCs w:val="28"/>
        </w:rPr>
        <w:t xml:space="preserve">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322"/>
    </w:p>
    <w:p w:rsidR="002D23DD" w:rsidRPr="00E15F9A" w:rsidRDefault="002D23DD" w:rsidP="00FE3DBB">
      <w:pPr>
        <w:pStyle w:val="heading2normal"/>
        <w:numPr>
          <w:ilvl w:val="1"/>
          <w:numId w:val="38"/>
        </w:numPr>
        <w:spacing w:before="0" w:after="0" w:line="240" w:lineRule="auto"/>
        <w:ind w:left="0" w:firstLine="709"/>
        <w:rPr>
          <w:sz w:val="28"/>
          <w:szCs w:val="28"/>
        </w:rPr>
      </w:pPr>
      <w:bookmarkStart w:id="323" w:name="_ref_1-5617db29975043"/>
      <w:r w:rsidRPr="00E15F9A">
        <w:rPr>
          <w:sz w:val="28"/>
          <w:szCs w:val="28"/>
        </w:rPr>
        <w:lastRenderedPageBreak/>
        <w:t xml:space="preserve">Проверенный </w:t>
      </w:r>
      <w:r w:rsidR="000673D4" w:rsidRPr="00E15F9A">
        <w:rPr>
          <w:sz w:val="28"/>
          <w:szCs w:val="28"/>
        </w:rPr>
        <w:t>отчёт</w:t>
      </w:r>
      <w:r w:rsidRPr="00E15F9A">
        <w:rPr>
          <w:sz w:val="28"/>
          <w:szCs w:val="28"/>
        </w:rPr>
        <w:t xml:space="preserve"> утверждает </w:t>
      </w:r>
      <w:r w:rsidR="004C26AA">
        <w:rPr>
          <w:sz w:val="28"/>
          <w:szCs w:val="28"/>
        </w:rPr>
        <w:t>Глава муниципального образования «Велижский район»</w:t>
      </w:r>
      <w:r w:rsidRPr="00E15F9A">
        <w:rPr>
          <w:sz w:val="28"/>
          <w:szCs w:val="28"/>
        </w:rPr>
        <w:t xml:space="preserve">. После этого </w:t>
      </w:r>
      <w:r w:rsidR="000673D4" w:rsidRPr="00E15F9A">
        <w:rPr>
          <w:sz w:val="28"/>
          <w:szCs w:val="28"/>
        </w:rPr>
        <w:t>отчёт</w:t>
      </w:r>
      <w:r w:rsidRPr="00E15F9A">
        <w:rPr>
          <w:sz w:val="28"/>
          <w:szCs w:val="28"/>
        </w:rPr>
        <w:t xml:space="preserve"> принимается к </w:t>
      </w:r>
      <w:r w:rsidR="000673D4" w:rsidRPr="00E15F9A">
        <w:rPr>
          <w:sz w:val="28"/>
          <w:szCs w:val="28"/>
        </w:rPr>
        <w:t>учёту</w:t>
      </w:r>
      <w:r w:rsidRPr="00E15F9A">
        <w:rPr>
          <w:sz w:val="28"/>
          <w:szCs w:val="28"/>
        </w:rPr>
        <w:t>.</w:t>
      </w:r>
      <w:bookmarkEnd w:id="323"/>
    </w:p>
    <w:p w:rsidR="002D23DD" w:rsidRPr="00E15F9A" w:rsidRDefault="002D23DD" w:rsidP="00FE3DBB">
      <w:pPr>
        <w:pStyle w:val="heading2normal"/>
        <w:numPr>
          <w:ilvl w:val="1"/>
          <w:numId w:val="38"/>
        </w:numPr>
        <w:spacing w:before="0" w:after="0" w:line="240" w:lineRule="auto"/>
        <w:ind w:left="0" w:firstLine="709"/>
        <w:rPr>
          <w:sz w:val="28"/>
          <w:szCs w:val="28"/>
        </w:rPr>
      </w:pPr>
      <w:bookmarkStart w:id="324" w:name="_ref_1-832e15eefbf846"/>
      <w:r w:rsidRPr="00E15F9A">
        <w:rPr>
          <w:sz w:val="28"/>
          <w:szCs w:val="28"/>
        </w:rPr>
        <w:t xml:space="preserve">Проверка и утверждение авансового </w:t>
      </w:r>
      <w:r w:rsidR="000673D4" w:rsidRPr="00E15F9A">
        <w:rPr>
          <w:sz w:val="28"/>
          <w:szCs w:val="28"/>
        </w:rPr>
        <w:t>отчёта</w:t>
      </w:r>
      <w:r w:rsidRPr="00E15F9A">
        <w:rPr>
          <w:sz w:val="28"/>
          <w:szCs w:val="28"/>
        </w:rPr>
        <w:t xml:space="preserve"> осуществляются в течение установленного </w:t>
      </w:r>
      <w:r w:rsidR="004C26AA">
        <w:rPr>
          <w:sz w:val="28"/>
          <w:szCs w:val="28"/>
        </w:rPr>
        <w:t>Главой муниципального образования «Велижский район»</w:t>
      </w:r>
      <w:r w:rsidRPr="00E15F9A">
        <w:rPr>
          <w:sz w:val="28"/>
          <w:szCs w:val="28"/>
        </w:rPr>
        <w:t xml:space="preserve"> срока после представления </w:t>
      </w:r>
      <w:r w:rsidR="000673D4" w:rsidRPr="00E15F9A">
        <w:rPr>
          <w:sz w:val="28"/>
          <w:szCs w:val="28"/>
        </w:rPr>
        <w:t>отчёта</w:t>
      </w:r>
      <w:r w:rsidRPr="00E15F9A">
        <w:rPr>
          <w:sz w:val="28"/>
          <w:szCs w:val="28"/>
        </w:rPr>
        <w:t xml:space="preserve"> </w:t>
      </w:r>
      <w:r w:rsidR="000673D4" w:rsidRPr="00E15F9A">
        <w:rPr>
          <w:sz w:val="28"/>
          <w:szCs w:val="28"/>
        </w:rPr>
        <w:t>подотчётным</w:t>
      </w:r>
      <w:r w:rsidRPr="00E15F9A">
        <w:rPr>
          <w:sz w:val="28"/>
          <w:szCs w:val="28"/>
        </w:rPr>
        <w:t xml:space="preserve"> лицом.</w:t>
      </w:r>
      <w:bookmarkEnd w:id="324"/>
    </w:p>
    <w:p w:rsidR="002D23DD" w:rsidRPr="00E15F9A" w:rsidRDefault="002D23DD" w:rsidP="00FE3DBB">
      <w:pPr>
        <w:pStyle w:val="heading2normal"/>
        <w:numPr>
          <w:ilvl w:val="1"/>
          <w:numId w:val="38"/>
        </w:numPr>
        <w:spacing w:before="0" w:after="0" w:line="240" w:lineRule="auto"/>
        <w:ind w:left="0" w:firstLine="709"/>
        <w:rPr>
          <w:sz w:val="28"/>
          <w:szCs w:val="28"/>
        </w:rPr>
      </w:pPr>
      <w:bookmarkStart w:id="325" w:name="_ref_1-d591e278da9343"/>
      <w:r w:rsidRPr="00E15F9A">
        <w:rPr>
          <w:sz w:val="28"/>
          <w:szCs w:val="28"/>
        </w:rPr>
        <w:t xml:space="preserve">Суммы превышения принятых к </w:t>
      </w:r>
      <w:r w:rsidR="000673D4" w:rsidRPr="00E15F9A">
        <w:rPr>
          <w:sz w:val="28"/>
          <w:szCs w:val="28"/>
        </w:rPr>
        <w:t>учёту</w:t>
      </w:r>
      <w:r w:rsidRPr="00E15F9A">
        <w:rPr>
          <w:sz w:val="28"/>
          <w:szCs w:val="28"/>
        </w:rPr>
        <w:t xml:space="preserve"> расходов </w:t>
      </w:r>
      <w:r w:rsidR="000673D4" w:rsidRPr="00E15F9A">
        <w:rPr>
          <w:sz w:val="28"/>
          <w:szCs w:val="28"/>
        </w:rPr>
        <w:t>подотчётного</w:t>
      </w:r>
      <w:r w:rsidRPr="00E15F9A">
        <w:rPr>
          <w:sz w:val="28"/>
          <w:szCs w:val="28"/>
        </w:rPr>
        <w:t xml:space="preserve"> лица над ранее выданным авансом (сумма </w:t>
      </w:r>
      <w:r w:rsidR="000673D4" w:rsidRPr="00E15F9A">
        <w:rPr>
          <w:sz w:val="28"/>
          <w:szCs w:val="28"/>
        </w:rPr>
        <w:t>утверждённого</w:t>
      </w:r>
      <w:r w:rsidRPr="00E15F9A">
        <w:rPr>
          <w:sz w:val="28"/>
          <w:szCs w:val="28"/>
        </w:rPr>
        <w:t xml:space="preserve"> перерасхода) в течение </w:t>
      </w:r>
      <w:r w:rsidR="00B526CA" w:rsidRPr="00E15F9A">
        <w:rPr>
          <w:sz w:val="28"/>
          <w:szCs w:val="28"/>
        </w:rPr>
        <w:t>30 календарных дней</w:t>
      </w:r>
      <w:r w:rsidRPr="00E15F9A">
        <w:rPr>
          <w:sz w:val="28"/>
          <w:szCs w:val="28"/>
        </w:rPr>
        <w:t>:</w:t>
      </w:r>
      <w:bookmarkEnd w:id="325"/>
    </w:p>
    <w:p w:rsidR="002D23DD" w:rsidRPr="00E15F9A" w:rsidRDefault="002D23DD" w:rsidP="00FE3DBB">
      <w:pPr>
        <w:spacing w:before="0" w:after="0" w:line="240" w:lineRule="auto"/>
        <w:ind w:firstLine="709"/>
        <w:rPr>
          <w:sz w:val="28"/>
          <w:szCs w:val="28"/>
        </w:rPr>
      </w:pPr>
      <w:r w:rsidRPr="00E15F9A">
        <w:rPr>
          <w:sz w:val="28"/>
          <w:szCs w:val="28"/>
        </w:rPr>
        <w:t xml:space="preserve"> - выдаются из кассы наличными денежными средствами;</w:t>
      </w:r>
    </w:p>
    <w:p w:rsidR="002D23DD" w:rsidRPr="00E15F9A" w:rsidRDefault="002D23DD" w:rsidP="00FE3DBB">
      <w:pPr>
        <w:spacing w:before="0" w:after="0" w:line="240" w:lineRule="auto"/>
        <w:ind w:firstLine="709"/>
        <w:rPr>
          <w:sz w:val="28"/>
          <w:szCs w:val="28"/>
        </w:rPr>
      </w:pPr>
      <w:r w:rsidRPr="00E15F9A">
        <w:rPr>
          <w:sz w:val="28"/>
          <w:szCs w:val="28"/>
        </w:rPr>
        <w:t>- перечисляются на банковские дебетовые карты сотрудников.</w:t>
      </w:r>
    </w:p>
    <w:p w:rsidR="002D23DD" w:rsidRPr="00E15F9A" w:rsidRDefault="002D23DD" w:rsidP="00FE3DBB">
      <w:pPr>
        <w:pStyle w:val="heading2normal"/>
        <w:numPr>
          <w:ilvl w:val="1"/>
          <w:numId w:val="38"/>
        </w:numPr>
        <w:spacing w:before="0" w:after="0" w:line="240" w:lineRule="auto"/>
        <w:ind w:left="0" w:firstLine="709"/>
        <w:rPr>
          <w:sz w:val="28"/>
          <w:szCs w:val="28"/>
        </w:rPr>
      </w:pPr>
      <w:bookmarkStart w:id="326" w:name="_ref_1-279740ebfc2a47"/>
      <w:r w:rsidRPr="00E15F9A">
        <w:rPr>
          <w:sz w:val="28"/>
          <w:szCs w:val="28"/>
        </w:rPr>
        <w:t xml:space="preserve">Остаток неиспользованного аванса вносится </w:t>
      </w:r>
      <w:r w:rsidR="000673D4" w:rsidRPr="00E15F9A">
        <w:rPr>
          <w:sz w:val="28"/>
          <w:szCs w:val="28"/>
        </w:rPr>
        <w:t>подотчётным</w:t>
      </w:r>
      <w:r w:rsidRPr="00E15F9A">
        <w:rPr>
          <w:sz w:val="28"/>
          <w:szCs w:val="28"/>
        </w:rPr>
        <w:t xml:space="preserve"> лицом не позднее дня, следующего за </w:t>
      </w:r>
      <w:r w:rsidR="000673D4" w:rsidRPr="00E15F9A">
        <w:rPr>
          <w:sz w:val="28"/>
          <w:szCs w:val="28"/>
        </w:rPr>
        <w:t>днём</w:t>
      </w:r>
      <w:r w:rsidRPr="00E15F9A">
        <w:rPr>
          <w:sz w:val="28"/>
          <w:szCs w:val="28"/>
        </w:rPr>
        <w:t xml:space="preserve"> утверждения руководителем </w:t>
      </w:r>
      <w:r w:rsidR="000673D4" w:rsidRPr="00E15F9A">
        <w:rPr>
          <w:sz w:val="28"/>
          <w:szCs w:val="28"/>
        </w:rPr>
        <w:t>отчёта</w:t>
      </w:r>
      <w:r w:rsidRPr="00E15F9A">
        <w:rPr>
          <w:sz w:val="28"/>
          <w:szCs w:val="28"/>
        </w:rPr>
        <w:t>.</w:t>
      </w:r>
      <w:bookmarkEnd w:id="326"/>
    </w:p>
    <w:p w:rsidR="002D23DD" w:rsidRPr="00E15F9A" w:rsidRDefault="002D23DD" w:rsidP="00FE3DBB">
      <w:pPr>
        <w:pStyle w:val="heading2normal"/>
        <w:numPr>
          <w:ilvl w:val="1"/>
          <w:numId w:val="38"/>
        </w:numPr>
        <w:spacing w:before="0" w:after="0" w:line="240" w:lineRule="auto"/>
        <w:ind w:left="0" w:firstLine="709"/>
        <w:rPr>
          <w:sz w:val="28"/>
          <w:szCs w:val="28"/>
        </w:rPr>
      </w:pPr>
      <w:bookmarkStart w:id="327" w:name="_ref_1-9c2398e886d646"/>
      <w:r w:rsidRPr="00E15F9A">
        <w:rPr>
          <w:sz w:val="28"/>
          <w:szCs w:val="28"/>
        </w:rPr>
        <w:t xml:space="preserve">Если работник в установленный срок не представил </w:t>
      </w:r>
      <w:r w:rsidR="000673D4" w:rsidRPr="00E15F9A">
        <w:rPr>
          <w:sz w:val="28"/>
          <w:szCs w:val="28"/>
        </w:rPr>
        <w:t>отчёт</w:t>
      </w:r>
      <w:r w:rsidRPr="00E15F9A">
        <w:rPr>
          <w:sz w:val="28"/>
          <w:szCs w:val="28"/>
        </w:rPr>
        <w:t xml:space="preserve"> или не возвратил остаток неиспользованного аванса, </w:t>
      </w:r>
      <w:r w:rsidR="004C26AA">
        <w:rPr>
          <w:sz w:val="28"/>
          <w:szCs w:val="28"/>
        </w:rPr>
        <w:t xml:space="preserve">Глава муниципального образования «Велижский район» </w:t>
      </w:r>
      <w:r w:rsidRPr="00E15F9A">
        <w:rPr>
          <w:sz w:val="28"/>
          <w:szCs w:val="28"/>
        </w:rPr>
        <w:t xml:space="preserve">имеет право удержать из заработной платы работника сумму задолженности по выданному авансу с соблюдением требований, установленных </w:t>
      </w:r>
      <w:hyperlink r:id="rId451" w:history="1">
        <w:r w:rsidRPr="00E15F9A">
          <w:rPr>
            <w:rStyle w:val="afc"/>
            <w:sz w:val="28"/>
            <w:szCs w:val="28"/>
          </w:rPr>
          <w:t>ст. ст. 137</w:t>
        </w:r>
      </w:hyperlink>
      <w:r w:rsidRPr="00E15F9A">
        <w:rPr>
          <w:sz w:val="28"/>
          <w:szCs w:val="28"/>
        </w:rPr>
        <w:t xml:space="preserve"> и </w:t>
      </w:r>
      <w:hyperlink r:id="rId452" w:history="1">
        <w:r w:rsidRPr="00E15F9A">
          <w:rPr>
            <w:rStyle w:val="afc"/>
            <w:sz w:val="28"/>
            <w:szCs w:val="28"/>
          </w:rPr>
          <w:t>138</w:t>
        </w:r>
      </w:hyperlink>
      <w:r w:rsidRPr="00E15F9A">
        <w:rPr>
          <w:sz w:val="28"/>
          <w:szCs w:val="28"/>
        </w:rPr>
        <w:t xml:space="preserve"> ТК РФ.</w:t>
      </w:r>
      <w:bookmarkEnd w:id="327"/>
    </w:p>
    <w:p w:rsidR="002D23DD" w:rsidRPr="00E15F9A" w:rsidRDefault="002D23DD" w:rsidP="00FE3DBB">
      <w:pPr>
        <w:pStyle w:val="heading2normal"/>
        <w:numPr>
          <w:ilvl w:val="1"/>
          <w:numId w:val="38"/>
        </w:numPr>
        <w:spacing w:before="0" w:after="0" w:line="240" w:lineRule="auto"/>
        <w:ind w:left="0" w:firstLine="709"/>
        <w:rPr>
          <w:sz w:val="28"/>
          <w:szCs w:val="28"/>
        </w:rPr>
      </w:pPr>
      <w:bookmarkStart w:id="328" w:name="_ref_1-3e1cb3c119bb4d"/>
      <w:r w:rsidRPr="00E15F9A">
        <w:rPr>
          <w:sz w:val="28"/>
          <w:szCs w:val="28"/>
        </w:rPr>
        <w:t xml:space="preserve">При увольнении работника, имеющего задолженность по </w:t>
      </w:r>
      <w:r w:rsidR="000673D4" w:rsidRPr="00E15F9A">
        <w:rPr>
          <w:sz w:val="28"/>
          <w:szCs w:val="28"/>
        </w:rPr>
        <w:t>подотчётным</w:t>
      </w:r>
      <w:r w:rsidRPr="00E15F9A">
        <w:rPr>
          <w:sz w:val="28"/>
          <w:szCs w:val="28"/>
        </w:rPr>
        <w:t xml:space="preserve"> суммам, остаток этой задолженности удерживается из причитающихся при увольнении работнику выплат.</w:t>
      </w:r>
      <w:bookmarkEnd w:id="328"/>
    </w:p>
    <w:p w:rsidR="002D23DD" w:rsidRPr="00E15F9A" w:rsidRDefault="002D23DD" w:rsidP="00030DFD">
      <w:pPr>
        <w:spacing w:before="0" w:after="0" w:line="240" w:lineRule="auto"/>
        <w:ind w:firstLine="709"/>
        <w:rPr>
          <w:sz w:val="28"/>
          <w:szCs w:val="28"/>
        </w:rPr>
        <w:sectPr w:rsidR="002D23DD" w:rsidRPr="00E15F9A">
          <w:headerReference w:type="default" r:id="rId453"/>
          <w:footerReference w:type="default" r:id="rId454"/>
          <w:footerReference w:type="first" r:id="rId455"/>
          <w:footnotePr>
            <w:numRestart w:val="eachSect"/>
          </w:footnotePr>
          <w:pgSz w:w="11907" w:h="16839" w:code="9"/>
          <w:pgMar w:top="1134" w:right="850" w:bottom="1134" w:left="1701" w:header="720" w:footer="720" w:gutter="0"/>
          <w:pgNumType w:start="1"/>
          <w:cols w:space="720"/>
          <w:titlePg/>
        </w:sectPr>
      </w:pPr>
    </w:p>
    <w:p w:rsidR="008356A2" w:rsidRDefault="00C6642A" w:rsidP="00030DFD">
      <w:pPr>
        <w:keepNext/>
        <w:keepLines/>
        <w:spacing w:line="240" w:lineRule="auto"/>
        <w:ind w:firstLine="709"/>
        <w:jc w:val="right"/>
      </w:pPr>
      <w:r>
        <w:lastRenderedPageBreak/>
        <w:t xml:space="preserve">Приложение № 1 к Порядку выдачи под </w:t>
      </w:r>
      <w:r w:rsidR="00842131">
        <w:t>отчёт</w:t>
      </w:r>
      <w:r>
        <w:t xml:space="preserve"> денежных средств</w:t>
      </w:r>
    </w:p>
    <w:p w:rsidR="008356A2" w:rsidRDefault="008356A2" w:rsidP="00030DFD">
      <w:pPr>
        <w:keepNext/>
        <w:keepLines/>
        <w:spacing w:line="240" w:lineRule="auto"/>
        <w:ind w:firstLine="709"/>
        <w:jc w:val="right"/>
      </w:pPr>
    </w:p>
    <w:p w:rsidR="00BD2C12" w:rsidRDefault="00BD2C12" w:rsidP="00030DFD">
      <w:pPr>
        <w:keepNext/>
        <w:keepLines/>
        <w:spacing w:line="240" w:lineRule="auto"/>
        <w:ind w:firstLine="709"/>
        <w:jc w:val="right"/>
        <w:rPr>
          <w:u w:val="single"/>
        </w:rPr>
      </w:pPr>
    </w:p>
    <w:tbl>
      <w:tblPr>
        <w:tblW w:w="0" w:type="auto"/>
        <w:tblCellMar>
          <w:left w:w="30" w:type="dxa"/>
          <w:right w:w="0" w:type="dxa"/>
        </w:tblCellMar>
        <w:tblLook w:val="04A0" w:firstRow="1" w:lastRow="0" w:firstColumn="1" w:lastColumn="0" w:noHBand="0" w:noVBand="1"/>
      </w:tblPr>
      <w:tblGrid>
        <w:gridCol w:w="1530"/>
        <w:gridCol w:w="915"/>
        <w:gridCol w:w="809"/>
        <w:gridCol w:w="907"/>
        <w:gridCol w:w="626"/>
        <w:gridCol w:w="614"/>
        <w:gridCol w:w="606"/>
        <w:gridCol w:w="945"/>
        <w:gridCol w:w="945"/>
        <w:gridCol w:w="875"/>
        <w:gridCol w:w="822"/>
        <w:gridCol w:w="75"/>
      </w:tblGrid>
      <w:tr w:rsidR="00FB5A3D" w:rsidRPr="00BD2C12" w:rsidTr="00BD2C12">
        <w:trPr>
          <w:gridAfter w:val="1"/>
        </w:trPr>
        <w:tc>
          <w:tcPr>
            <w:tcW w:w="1530" w:type="dxa"/>
            <w:vAlign w:val="center"/>
            <w:hideMark/>
          </w:tcPr>
          <w:p w:rsidR="00BD2C12" w:rsidRPr="00BD2C12" w:rsidRDefault="00BD2C12" w:rsidP="00030DFD">
            <w:pPr>
              <w:spacing w:before="0" w:after="0" w:line="240" w:lineRule="auto"/>
              <w:ind w:firstLine="709"/>
              <w:jc w:val="left"/>
              <w:rPr>
                <w:sz w:val="20"/>
                <w:szCs w:val="20"/>
              </w:rPr>
            </w:pPr>
          </w:p>
        </w:tc>
        <w:tc>
          <w:tcPr>
            <w:tcW w:w="945" w:type="dxa"/>
            <w:vAlign w:val="center"/>
            <w:hideMark/>
          </w:tcPr>
          <w:p w:rsidR="00BD2C12" w:rsidRPr="00BD2C12" w:rsidRDefault="00BD2C12" w:rsidP="00030DFD">
            <w:pPr>
              <w:spacing w:before="0" w:after="0" w:line="240" w:lineRule="auto"/>
              <w:ind w:firstLine="709"/>
              <w:jc w:val="left"/>
              <w:rPr>
                <w:sz w:val="20"/>
                <w:szCs w:val="20"/>
              </w:rPr>
            </w:pPr>
          </w:p>
        </w:tc>
        <w:tc>
          <w:tcPr>
            <w:tcW w:w="945" w:type="dxa"/>
            <w:vAlign w:val="center"/>
            <w:hideMark/>
          </w:tcPr>
          <w:p w:rsidR="00BD2C12" w:rsidRPr="00BD2C12" w:rsidRDefault="00BD2C12" w:rsidP="00030DFD">
            <w:pPr>
              <w:spacing w:before="0" w:after="0" w:line="240" w:lineRule="auto"/>
              <w:ind w:firstLine="709"/>
              <w:jc w:val="left"/>
              <w:rPr>
                <w:sz w:val="20"/>
                <w:szCs w:val="20"/>
              </w:rPr>
            </w:pPr>
          </w:p>
        </w:tc>
        <w:tc>
          <w:tcPr>
            <w:tcW w:w="1125" w:type="dxa"/>
            <w:vAlign w:val="center"/>
            <w:hideMark/>
          </w:tcPr>
          <w:p w:rsidR="00BD2C12" w:rsidRPr="00BD2C12" w:rsidRDefault="00BD2C12" w:rsidP="00030DFD">
            <w:pPr>
              <w:spacing w:before="0" w:after="0" w:line="240" w:lineRule="auto"/>
              <w:ind w:firstLine="709"/>
              <w:jc w:val="left"/>
              <w:rPr>
                <w:sz w:val="20"/>
                <w:szCs w:val="20"/>
              </w:rPr>
            </w:pPr>
          </w:p>
        </w:tc>
        <w:tc>
          <w:tcPr>
            <w:tcW w:w="945" w:type="dxa"/>
            <w:vAlign w:val="center"/>
            <w:hideMark/>
          </w:tcPr>
          <w:p w:rsidR="00BD2C12" w:rsidRPr="00BD2C12" w:rsidRDefault="00BD2C12" w:rsidP="00030DFD">
            <w:pPr>
              <w:spacing w:before="0" w:after="0" w:line="240" w:lineRule="auto"/>
              <w:ind w:firstLine="709"/>
              <w:jc w:val="left"/>
              <w:rPr>
                <w:sz w:val="20"/>
                <w:szCs w:val="20"/>
              </w:rPr>
            </w:pPr>
          </w:p>
        </w:tc>
        <w:tc>
          <w:tcPr>
            <w:tcW w:w="945" w:type="dxa"/>
            <w:vAlign w:val="center"/>
            <w:hideMark/>
          </w:tcPr>
          <w:p w:rsidR="00BD2C12" w:rsidRPr="00BD2C12" w:rsidRDefault="00BD2C12" w:rsidP="00030DFD">
            <w:pPr>
              <w:spacing w:before="0" w:after="0" w:line="240" w:lineRule="auto"/>
              <w:ind w:firstLine="709"/>
              <w:jc w:val="left"/>
              <w:rPr>
                <w:sz w:val="20"/>
                <w:szCs w:val="20"/>
              </w:rPr>
            </w:pPr>
          </w:p>
        </w:tc>
        <w:tc>
          <w:tcPr>
            <w:tcW w:w="945" w:type="dxa"/>
            <w:vAlign w:val="center"/>
            <w:hideMark/>
          </w:tcPr>
          <w:p w:rsidR="00BD2C12" w:rsidRPr="00BD2C12" w:rsidRDefault="00BD2C12" w:rsidP="00030DFD">
            <w:pPr>
              <w:spacing w:before="0" w:after="0" w:line="240" w:lineRule="auto"/>
              <w:ind w:firstLine="709"/>
              <w:jc w:val="left"/>
              <w:rPr>
                <w:sz w:val="20"/>
                <w:szCs w:val="20"/>
              </w:rPr>
            </w:pPr>
          </w:p>
        </w:tc>
        <w:tc>
          <w:tcPr>
            <w:tcW w:w="945" w:type="dxa"/>
            <w:vAlign w:val="center"/>
            <w:hideMark/>
          </w:tcPr>
          <w:p w:rsidR="00BD2C12" w:rsidRPr="00BD2C12" w:rsidRDefault="00BD2C12" w:rsidP="00030DFD">
            <w:pPr>
              <w:spacing w:before="0" w:after="0" w:line="240" w:lineRule="auto"/>
              <w:ind w:firstLine="709"/>
              <w:jc w:val="left"/>
              <w:rPr>
                <w:sz w:val="20"/>
                <w:szCs w:val="20"/>
              </w:rPr>
            </w:pPr>
          </w:p>
        </w:tc>
        <w:tc>
          <w:tcPr>
            <w:tcW w:w="945" w:type="dxa"/>
            <w:vAlign w:val="center"/>
            <w:hideMark/>
          </w:tcPr>
          <w:p w:rsidR="00BD2C12" w:rsidRPr="00BD2C12" w:rsidRDefault="00BD2C12" w:rsidP="00030DFD">
            <w:pPr>
              <w:spacing w:before="0" w:after="0" w:line="240" w:lineRule="auto"/>
              <w:ind w:firstLine="709"/>
              <w:jc w:val="left"/>
              <w:rPr>
                <w:sz w:val="20"/>
                <w:szCs w:val="20"/>
              </w:rPr>
            </w:pPr>
          </w:p>
        </w:tc>
        <w:tc>
          <w:tcPr>
            <w:tcW w:w="945" w:type="dxa"/>
            <w:vAlign w:val="center"/>
            <w:hideMark/>
          </w:tcPr>
          <w:p w:rsidR="00BD2C12" w:rsidRPr="00BD2C12" w:rsidRDefault="00BD2C12" w:rsidP="00030DFD">
            <w:pPr>
              <w:spacing w:before="0" w:after="0" w:line="240" w:lineRule="auto"/>
              <w:ind w:firstLine="709"/>
              <w:jc w:val="left"/>
              <w:rPr>
                <w:sz w:val="20"/>
                <w:szCs w:val="20"/>
              </w:rPr>
            </w:pPr>
          </w:p>
        </w:tc>
        <w:tc>
          <w:tcPr>
            <w:tcW w:w="945" w:type="dxa"/>
            <w:vAlign w:val="center"/>
            <w:hideMark/>
          </w:tcPr>
          <w:p w:rsidR="00BD2C12" w:rsidRPr="00BD2C12" w:rsidRDefault="00BD2C12" w:rsidP="00030DFD">
            <w:pPr>
              <w:spacing w:before="0" w:after="0" w:line="240" w:lineRule="auto"/>
              <w:ind w:firstLine="709"/>
              <w:jc w:val="left"/>
              <w:rPr>
                <w:sz w:val="20"/>
                <w:szCs w:val="20"/>
              </w:rPr>
            </w:pPr>
          </w:p>
        </w:tc>
      </w:tr>
      <w:tr w:rsidR="00BD2C12" w:rsidRPr="00BD2C12" w:rsidTr="00BD2C12">
        <w:trPr>
          <w:trHeight w:val="225"/>
        </w:trPr>
        <w:tc>
          <w:tcPr>
            <w:tcW w:w="0" w:type="auto"/>
            <w:gridSpan w:val="11"/>
            <w:vAlign w:val="center"/>
            <w:hideMark/>
          </w:tcPr>
          <w:p w:rsidR="00BD2C12" w:rsidRPr="00FB5A3D" w:rsidRDefault="00FB5A3D" w:rsidP="00652B18">
            <w:pPr>
              <w:spacing w:before="0" w:after="0" w:line="240" w:lineRule="auto"/>
              <w:ind w:firstLine="0"/>
              <w:jc w:val="left"/>
              <w:rPr>
                <w:rFonts w:ascii="Arial" w:hAnsi="Arial" w:cs="Arial"/>
                <w:sz w:val="16"/>
                <w:szCs w:val="16"/>
                <w:u w:val="single"/>
              </w:rPr>
            </w:pPr>
            <w:r>
              <w:rPr>
                <w:sz w:val="16"/>
                <w:szCs w:val="16"/>
              </w:rPr>
              <w:t xml:space="preserve">Администрация </w:t>
            </w:r>
            <w:r w:rsidRPr="00FB5A3D">
              <w:rPr>
                <w:sz w:val="16"/>
                <w:szCs w:val="16"/>
              </w:rPr>
              <w:t xml:space="preserve"> муниципального образования «Велижский район»</w:t>
            </w:r>
          </w:p>
        </w:tc>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u w:val="single"/>
              </w:rPr>
            </w:pPr>
          </w:p>
        </w:tc>
      </w:tr>
      <w:tr w:rsidR="00FB5A3D" w:rsidRPr="00BD2C12" w:rsidTr="00BD2C12">
        <w:trPr>
          <w:trHeight w:val="120"/>
        </w:trPr>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652B18">
            <w:pPr>
              <w:spacing w:before="0" w:after="0" w:line="240" w:lineRule="auto"/>
              <w:ind w:firstLine="0"/>
              <w:jc w:val="left"/>
              <w:rPr>
                <w:sz w:val="20"/>
                <w:szCs w:val="20"/>
              </w:rPr>
            </w:pPr>
          </w:p>
        </w:tc>
        <w:tc>
          <w:tcPr>
            <w:tcW w:w="0" w:type="auto"/>
            <w:vAlign w:val="center"/>
            <w:hideMark/>
          </w:tcPr>
          <w:p w:rsidR="00BD2C12" w:rsidRPr="00BD2C12" w:rsidRDefault="00BD2C12" w:rsidP="00652B18">
            <w:pPr>
              <w:spacing w:before="0" w:after="0" w:line="240" w:lineRule="auto"/>
              <w:ind w:firstLine="0"/>
              <w:jc w:val="left"/>
              <w:rPr>
                <w:sz w:val="20"/>
                <w:szCs w:val="20"/>
              </w:rPr>
            </w:pPr>
          </w:p>
        </w:tc>
        <w:tc>
          <w:tcPr>
            <w:tcW w:w="0" w:type="auto"/>
            <w:vAlign w:val="center"/>
            <w:hideMark/>
          </w:tcPr>
          <w:p w:rsidR="00BD2C12" w:rsidRPr="00BD2C12" w:rsidRDefault="00BD2C12" w:rsidP="00652B18">
            <w:pPr>
              <w:spacing w:before="0" w:after="0" w:line="240" w:lineRule="auto"/>
              <w:ind w:firstLine="0"/>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BD2C12" w:rsidRPr="00BD2C12" w:rsidTr="00BD2C12">
        <w:trPr>
          <w:trHeight w:val="225"/>
        </w:trPr>
        <w:tc>
          <w:tcPr>
            <w:tcW w:w="0" w:type="auto"/>
            <w:gridSpan w:val="7"/>
            <w:vAlign w:val="center"/>
            <w:hideMark/>
          </w:tcPr>
          <w:p w:rsidR="00BD2C12" w:rsidRDefault="00BD2C12" w:rsidP="00652B18">
            <w:pPr>
              <w:spacing w:before="0" w:after="0" w:line="240" w:lineRule="auto"/>
              <w:ind w:firstLine="0"/>
              <w:jc w:val="left"/>
              <w:rPr>
                <w:rFonts w:ascii="Arial" w:hAnsi="Arial" w:cs="Arial"/>
                <w:b/>
                <w:bCs/>
                <w:sz w:val="16"/>
                <w:szCs w:val="16"/>
              </w:rPr>
            </w:pPr>
            <w:r w:rsidRPr="00BD2C12">
              <w:rPr>
                <w:rFonts w:ascii="Arial" w:hAnsi="Arial" w:cs="Arial"/>
                <w:b/>
                <w:bCs/>
                <w:sz w:val="16"/>
                <w:szCs w:val="16"/>
              </w:rPr>
              <w:t>У Т В Е Р Ж Д А Ю</w:t>
            </w:r>
          </w:p>
          <w:p w:rsidR="00FB5A3D" w:rsidRPr="00BD2C12" w:rsidRDefault="00FB5A3D" w:rsidP="00652B18">
            <w:pPr>
              <w:spacing w:before="0" w:after="0" w:line="240" w:lineRule="auto"/>
              <w:ind w:firstLine="0"/>
              <w:jc w:val="left"/>
              <w:rPr>
                <w:rFonts w:ascii="Arial" w:hAnsi="Arial" w:cs="Arial"/>
                <w:b/>
                <w:bCs/>
                <w:sz w:val="16"/>
                <w:szCs w:val="16"/>
              </w:rPr>
            </w:pPr>
          </w:p>
        </w:tc>
        <w:tc>
          <w:tcPr>
            <w:tcW w:w="0" w:type="auto"/>
            <w:gridSpan w:val="4"/>
            <w:shd w:val="clear" w:color="auto" w:fill="FFFFC0"/>
            <w:vAlign w:val="center"/>
            <w:hideMark/>
          </w:tcPr>
          <w:p w:rsidR="00BD2C12" w:rsidRPr="00BD2C12" w:rsidRDefault="00BD2C12" w:rsidP="00030DFD">
            <w:pPr>
              <w:spacing w:before="0" w:after="0" w:line="240" w:lineRule="auto"/>
              <w:ind w:firstLine="709"/>
              <w:jc w:val="right"/>
              <w:rPr>
                <w:rFonts w:ascii="Arial" w:hAnsi="Arial" w:cs="Arial"/>
                <w:sz w:val="16"/>
                <w:szCs w:val="16"/>
              </w:rPr>
            </w:pPr>
            <w:r w:rsidRPr="00BD2C12">
              <w:rPr>
                <w:rFonts w:ascii="Arial" w:hAnsi="Arial" w:cs="Arial"/>
                <w:sz w:val="16"/>
                <w:szCs w:val="16"/>
              </w:rPr>
              <w:t>Руководителю организации</w:t>
            </w:r>
          </w:p>
        </w:tc>
        <w:tc>
          <w:tcPr>
            <w:tcW w:w="0" w:type="auto"/>
            <w:vAlign w:val="center"/>
            <w:hideMark/>
          </w:tcPr>
          <w:p w:rsidR="00BD2C12" w:rsidRPr="00BD2C12" w:rsidRDefault="00BD2C12" w:rsidP="00030DFD">
            <w:pPr>
              <w:spacing w:before="0" w:after="0" w:line="240" w:lineRule="auto"/>
              <w:ind w:firstLine="709"/>
              <w:jc w:val="right"/>
              <w:rPr>
                <w:rFonts w:ascii="Arial" w:hAnsi="Arial" w:cs="Arial"/>
                <w:sz w:val="16"/>
                <w:szCs w:val="16"/>
              </w:rPr>
            </w:pPr>
          </w:p>
        </w:tc>
      </w:tr>
      <w:tr w:rsidR="00BD2C12" w:rsidRPr="00BD2C12" w:rsidTr="00BD2C12">
        <w:trPr>
          <w:trHeight w:val="225"/>
        </w:trPr>
        <w:tc>
          <w:tcPr>
            <w:tcW w:w="0" w:type="auto"/>
            <w:vAlign w:val="center"/>
            <w:hideMark/>
          </w:tcPr>
          <w:p w:rsidR="00BD2C12" w:rsidRPr="00BD2C12" w:rsidRDefault="00BD2C12" w:rsidP="00652B18">
            <w:pPr>
              <w:spacing w:before="0" w:after="0" w:line="240" w:lineRule="auto"/>
              <w:ind w:firstLine="0"/>
              <w:jc w:val="left"/>
              <w:rPr>
                <w:rFonts w:ascii="Arial" w:hAnsi="Arial" w:cs="Arial"/>
                <w:sz w:val="16"/>
                <w:szCs w:val="16"/>
              </w:rPr>
            </w:pPr>
            <w:r w:rsidRPr="00BD2C12">
              <w:rPr>
                <w:rFonts w:ascii="Arial" w:hAnsi="Arial" w:cs="Arial"/>
                <w:sz w:val="16"/>
                <w:szCs w:val="16"/>
              </w:rPr>
              <w:t>в сумме (RUB):</w:t>
            </w:r>
          </w:p>
        </w:tc>
        <w:tc>
          <w:tcPr>
            <w:tcW w:w="0" w:type="auto"/>
            <w:gridSpan w:val="2"/>
            <w:tcBorders>
              <w:bottom w:val="single" w:sz="6" w:space="0" w:color="000000"/>
            </w:tcBorders>
            <w:vAlign w:val="center"/>
            <w:hideMark/>
          </w:tcPr>
          <w:p w:rsidR="00BD2C12" w:rsidRPr="00BD2C12" w:rsidRDefault="00BD2C12" w:rsidP="00652B18">
            <w:pPr>
              <w:spacing w:before="0" w:after="0" w:line="240" w:lineRule="auto"/>
              <w:ind w:firstLine="0"/>
              <w:jc w:val="center"/>
              <w:rPr>
                <w:rFonts w:ascii="Arial" w:hAnsi="Arial" w:cs="Arial"/>
                <w:sz w:val="16"/>
                <w:szCs w:val="16"/>
              </w:rPr>
            </w:pPr>
            <w:r>
              <w:rPr>
                <w:rFonts w:ascii="Arial" w:hAnsi="Arial" w:cs="Arial"/>
                <w:sz w:val="16"/>
                <w:szCs w:val="16"/>
              </w:rPr>
              <w:t>(Сумма)</w:t>
            </w:r>
          </w:p>
        </w:tc>
        <w:tc>
          <w:tcPr>
            <w:tcW w:w="0" w:type="auto"/>
            <w:gridSpan w:val="4"/>
            <w:vAlign w:val="center"/>
            <w:hideMark/>
          </w:tcPr>
          <w:p w:rsidR="00BD2C12" w:rsidRPr="00BD2C12" w:rsidRDefault="00BD2C12" w:rsidP="00652B18">
            <w:pPr>
              <w:spacing w:before="0" w:after="0" w:line="240" w:lineRule="auto"/>
              <w:ind w:firstLine="0"/>
              <w:jc w:val="center"/>
              <w:rPr>
                <w:rFonts w:ascii="Arial" w:hAnsi="Arial" w:cs="Arial"/>
                <w:sz w:val="16"/>
                <w:szCs w:val="16"/>
              </w:rPr>
            </w:pPr>
          </w:p>
        </w:tc>
        <w:tc>
          <w:tcPr>
            <w:tcW w:w="0" w:type="auto"/>
            <w:gridSpan w:val="4"/>
            <w:shd w:val="clear" w:color="auto" w:fill="FFFFC0"/>
            <w:vAlign w:val="center"/>
            <w:hideMark/>
          </w:tcPr>
          <w:p w:rsidR="00BD2C12" w:rsidRPr="00BD2C12" w:rsidRDefault="00FB5A3D" w:rsidP="00030DFD">
            <w:pPr>
              <w:spacing w:before="0" w:after="0" w:line="240" w:lineRule="auto"/>
              <w:ind w:firstLine="709"/>
              <w:jc w:val="right"/>
              <w:rPr>
                <w:rFonts w:ascii="Arial" w:hAnsi="Arial" w:cs="Arial"/>
                <w:sz w:val="16"/>
                <w:szCs w:val="16"/>
              </w:rPr>
            </w:pPr>
            <w:r>
              <w:rPr>
                <w:rFonts w:ascii="Arial" w:hAnsi="Arial" w:cs="Arial"/>
                <w:sz w:val="16"/>
                <w:szCs w:val="16"/>
              </w:rPr>
              <w:t>Г.А. Валикова</w:t>
            </w:r>
          </w:p>
        </w:tc>
        <w:tc>
          <w:tcPr>
            <w:tcW w:w="0" w:type="auto"/>
            <w:vAlign w:val="center"/>
            <w:hideMark/>
          </w:tcPr>
          <w:p w:rsidR="00BD2C12" w:rsidRPr="00BD2C12" w:rsidRDefault="00BD2C12" w:rsidP="00030DFD">
            <w:pPr>
              <w:spacing w:before="0" w:after="0" w:line="240" w:lineRule="auto"/>
              <w:ind w:firstLine="709"/>
              <w:jc w:val="right"/>
              <w:rPr>
                <w:rFonts w:ascii="Arial" w:hAnsi="Arial" w:cs="Arial"/>
                <w:sz w:val="16"/>
                <w:szCs w:val="16"/>
              </w:rPr>
            </w:pPr>
          </w:p>
        </w:tc>
      </w:tr>
      <w:tr w:rsidR="00FB5A3D" w:rsidRPr="00BD2C12" w:rsidTr="00BD2C12">
        <w:trPr>
          <w:trHeight w:val="120"/>
        </w:trPr>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652B18">
            <w:pPr>
              <w:spacing w:before="0" w:after="0" w:line="240" w:lineRule="auto"/>
              <w:ind w:firstLine="0"/>
              <w:jc w:val="left"/>
              <w:rPr>
                <w:sz w:val="20"/>
                <w:szCs w:val="20"/>
              </w:rPr>
            </w:pPr>
          </w:p>
        </w:tc>
        <w:tc>
          <w:tcPr>
            <w:tcW w:w="0" w:type="auto"/>
            <w:vAlign w:val="center"/>
            <w:hideMark/>
          </w:tcPr>
          <w:p w:rsidR="00BD2C12" w:rsidRPr="00BD2C12" w:rsidRDefault="00BD2C12" w:rsidP="00652B18">
            <w:pPr>
              <w:spacing w:before="0" w:after="0" w:line="240" w:lineRule="auto"/>
              <w:ind w:firstLine="0"/>
              <w:jc w:val="left"/>
              <w:rPr>
                <w:sz w:val="20"/>
                <w:szCs w:val="20"/>
              </w:rPr>
            </w:pPr>
          </w:p>
        </w:tc>
        <w:tc>
          <w:tcPr>
            <w:tcW w:w="0" w:type="auto"/>
            <w:vAlign w:val="center"/>
            <w:hideMark/>
          </w:tcPr>
          <w:p w:rsidR="00BD2C12" w:rsidRPr="00BD2C12" w:rsidRDefault="00BD2C12" w:rsidP="00652B18">
            <w:pPr>
              <w:spacing w:before="0" w:after="0" w:line="240" w:lineRule="auto"/>
              <w:ind w:firstLine="0"/>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righ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BD2C12" w:rsidRPr="00BD2C12" w:rsidTr="00BD2C12">
        <w:trPr>
          <w:trHeight w:val="225"/>
        </w:trPr>
        <w:tc>
          <w:tcPr>
            <w:tcW w:w="0" w:type="auto"/>
            <w:gridSpan w:val="7"/>
            <w:vAlign w:val="center"/>
            <w:hideMark/>
          </w:tcPr>
          <w:p w:rsidR="00BD2C12" w:rsidRPr="00BD2C12" w:rsidRDefault="00BD2C12" w:rsidP="00652B18">
            <w:pPr>
              <w:spacing w:before="0" w:after="0" w:line="240" w:lineRule="auto"/>
              <w:ind w:firstLine="0"/>
              <w:jc w:val="left"/>
              <w:rPr>
                <w:rFonts w:ascii="Arial" w:hAnsi="Arial" w:cs="Arial"/>
                <w:sz w:val="16"/>
                <w:szCs w:val="16"/>
              </w:rPr>
            </w:pPr>
            <w:r w:rsidRPr="00BD2C12">
              <w:rPr>
                <w:rFonts w:ascii="Arial" w:hAnsi="Arial" w:cs="Arial"/>
                <w:sz w:val="16"/>
                <w:szCs w:val="16"/>
              </w:rPr>
              <w:t>руководитель организации</w:t>
            </w:r>
          </w:p>
        </w:tc>
        <w:tc>
          <w:tcPr>
            <w:tcW w:w="0" w:type="auto"/>
            <w:gridSpan w:val="4"/>
            <w:shd w:val="clear" w:color="auto" w:fill="FFFFC0"/>
            <w:vAlign w:val="center"/>
            <w:hideMark/>
          </w:tcPr>
          <w:p w:rsidR="00BD2C12" w:rsidRPr="00BD2C12" w:rsidRDefault="00BD2C12" w:rsidP="00030DFD">
            <w:pPr>
              <w:spacing w:before="0" w:after="0" w:line="240" w:lineRule="auto"/>
              <w:ind w:firstLine="709"/>
              <w:jc w:val="right"/>
              <w:rPr>
                <w:rFonts w:ascii="Arial" w:hAnsi="Arial" w:cs="Arial"/>
                <w:sz w:val="16"/>
                <w:szCs w:val="16"/>
              </w:rPr>
            </w:pPr>
            <w:r w:rsidRPr="00BD2C12">
              <w:rPr>
                <w:rFonts w:ascii="Arial" w:hAnsi="Arial" w:cs="Arial"/>
                <w:sz w:val="16"/>
                <w:szCs w:val="16"/>
              </w:rPr>
              <w:t>от </w:t>
            </w:r>
            <w:r>
              <w:rPr>
                <w:rFonts w:ascii="Arial" w:hAnsi="Arial" w:cs="Arial"/>
                <w:sz w:val="16"/>
                <w:szCs w:val="16"/>
              </w:rPr>
              <w:t>(ФИО)</w:t>
            </w:r>
          </w:p>
        </w:tc>
        <w:tc>
          <w:tcPr>
            <w:tcW w:w="0" w:type="auto"/>
            <w:vAlign w:val="center"/>
            <w:hideMark/>
          </w:tcPr>
          <w:p w:rsidR="00BD2C12" w:rsidRPr="00BD2C12" w:rsidRDefault="00BD2C12" w:rsidP="00030DFD">
            <w:pPr>
              <w:spacing w:before="0" w:after="0" w:line="240" w:lineRule="auto"/>
              <w:ind w:firstLine="709"/>
              <w:jc w:val="right"/>
              <w:rPr>
                <w:rFonts w:ascii="Arial" w:hAnsi="Arial" w:cs="Arial"/>
                <w:sz w:val="16"/>
                <w:szCs w:val="16"/>
              </w:rPr>
            </w:pPr>
          </w:p>
        </w:tc>
      </w:tr>
      <w:tr w:rsidR="00BD2C12" w:rsidRPr="00BD2C12" w:rsidTr="00BD2C12">
        <w:trPr>
          <w:trHeight w:val="225"/>
        </w:trPr>
        <w:tc>
          <w:tcPr>
            <w:tcW w:w="0" w:type="auto"/>
            <w:tcBorders>
              <w:bottom w:val="single" w:sz="6" w:space="0" w:color="000000"/>
            </w:tcBorders>
            <w:vAlign w:val="center"/>
            <w:hideMark/>
          </w:tcPr>
          <w:p w:rsidR="00BD2C12" w:rsidRPr="00BD2C12" w:rsidRDefault="00BD2C12" w:rsidP="00030DFD">
            <w:pPr>
              <w:spacing w:before="0" w:after="0" w:line="240" w:lineRule="auto"/>
              <w:ind w:firstLine="709"/>
              <w:jc w:val="left"/>
              <w:rPr>
                <w:sz w:val="20"/>
                <w:szCs w:val="20"/>
              </w:rPr>
            </w:pPr>
          </w:p>
        </w:tc>
        <w:tc>
          <w:tcPr>
            <w:tcW w:w="0" w:type="auto"/>
            <w:tcBorders>
              <w:bottom w:val="single" w:sz="6" w:space="0" w:color="000000"/>
            </w:tcBorders>
            <w:vAlign w:val="center"/>
            <w:hideMark/>
          </w:tcPr>
          <w:p w:rsidR="00BD2C12" w:rsidRPr="00BD2C12" w:rsidRDefault="00BD2C12" w:rsidP="00652B18">
            <w:pPr>
              <w:spacing w:before="0" w:after="0" w:line="240" w:lineRule="auto"/>
              <w:ind w:firstLine="0"/>
              <w:jc w:val="left"/>
              <w:rPr>
                <w:sz w:val="20"/>
                <w:szCs w:val="20"/>
              </w:rPr>
            </w:pPr>
          </w:p>
        </w:tc>
        <w:tc>
          <w:tcPr>
            <w:tcW w:w="0" w:type="auto"/>
            <w:tcBorders>
              <w:bottom w:val="single" w:sz="6" w:space="0" w:color="000000"/>
            </w:tcBorders>
            <w:vAlign w:val="center"/>
            <w:hideMark/>
          </w:tcPr>
          <w:p w:rsidR="00BD2C12" w:rsidRPr="00BD2C12" w:rsidRDefault="00BD2C12" w:rsidP="00652B18">
            <w:pPr>
              <w:spacing w:before="0" w:after="0" w:line="240" w:lineRule="auto"/>
              <w:ind w:firstLine="0"/>
              <w:jc w:val="left"/>
              <w:rPr>
                <w:sz w:val="20"/>
                <w:szCs w:val="20"/>
              </w:rPr>
            </w:pPr>
          </w:p>
        </w:tc>
        <w:tc>
          <w:tcPr>
            <w:tcW w:w="0" w:type="auto"/>
            <w:gridSpan w:val="4"/>
            <w:vAlign w:val="center"/>
            <w:hideMark/>
          </w:tcPr>
          <w:p w:rsidR="00BD2C12" w:rsidRPr="00BD2C12" w:rsidRDefault="00BD2C12" w:rsidP="00652B18">
            <w:pPr>
              <w:spacing w:before="0" w:after="0" w:line="240" w:lineRule="auto"/>
              <w:ind w:firstLine="0"/>
              <w:jc w:val="left"/>
              <w:rPr>
                <w:rFonts w:ascii="Arial" w:hAnsi="Arial" w:cs="Arial"/>
                <w:sz w:val="16"/>
                <w:szCs w:val="16"/>
              </w:rPr>
            </w:pPr>
            <w:r>
              <w:rPr>
                <w:rFonts w:ascii="Arial" w:hAnsi="Arial" w:cs="Arial"/>
                <w:sz w:val="16"/>
                <w:szCs w:val="16"/>
              </w:rPr>
              <w:t>(</w:t>
            </w:r>
            <w:r w:rsidR="00FB5A3D">
              <w:rPr>
                <w:rFonts w:ascii="Arial" w:hAnsi="Arial" w:cs="Arial"/>
                <w:sz w:val="16"/>
                <w:szCs w:val="16"/>
              </w:rPr>
              <w:t>Г.А. Валикова</w:t>
            </w:r>
            <w:r w:rsidRPr="00BD2C12">
              <w:rPr>
                <w:rFonts w:ascii="Arial" w:hAnsi="Arial" w:cs="Arial"/>
                <w:sz w:val="16"/>
                <w:szCs w:val="16"/>
              </w:rPr>
              <w:t>)</w:t>
            </w:r>
          </w:p>
        </w:tc>
        <w:tc>
          <w:tcPr>
            <w:tcW w:w="0" w:type="auto"/>
            <w:gridSpan w:val="4"/>
            <w:shd w:val="clear" w:color="auto" w:fill="FFFFC0"/>
            <w:vAlign w:val="center"/>
            <w:hideMark/>
          </w:tcPr>
          <w:p w:rsidR="00BD2C12" w:rsidRPr="00BD2C12" w:rsidRDefault="00BD2C12" w:rsidP="00030DFD">
            <w:pPr>
              <w:spacing w:before="0" w:after="0" w:line="240" w:lineRule="auto"/>
              <w:ind w:firstLine="709"/>
              <w:jc w:val="right"/>
              <w:rPr>
                <w:rFonts w:ascii="Arial" w:hAnsi="Arial" w:cs="Arial"/>
                <w:sz w:val="16"/>
                <w:szCs w:val="16"/>
              </w:rPr>
            </w:pPr>
            <w:r w:rsidRPr="00BD2C12">
              <w:rPr>
                <w:rFonts w:ascii="Arial" w:hAnsi="Arial" w:cs="Arial"/>
                <w:sz w:val="16"/>
                <w:szCs w:val="16"/>
              </w:rPr>
              <w:t>отдел: </w:t>
            </w:r>
          </w:p>
        </w:tc>
        <w:tc>
          <w:tcPr>
            <w:tcW w:w="0" w:type="auto"/>
            <w:vAlign w:val="center"/>
            <w:hideMark/>
          </w:tcPr>
          <w:p w:rsidR="00BD2C12" w:rsidRPr="00BD2C12" w:rsidRDefault="00BD2C12" w:rsidP="00030DFD">
            <w:pPr>
              <w:spacing w:before="0" w:after="0" w:line="240" w:lineRule="auto"/>
              <w:ind w:firstLine="709"/>
              <w:jc w:val="right"/>
              <w:rPr>
                <w:rFonts w:ascii="Arial" w:hAnsi="Arial" w:cs="Arial"/>
                <w:sz w:val="16"/>
                <w:szCs w:val="16"/>
              </w:rPr>
            </w:pPr>
          </w:p>
        </w:tc>
      </w:tr>
      <w:tr w:rsidR="00BD2C12" w:rsidRPr="00BD2C12" w:rsidTr="00BD2C12">
        <w:trPr>
          <w:trHeight w:val="225"/>
        </w:trPr>
        <w:tc>
          <w:tcPr>
            <w:tcW w:w="0" w:type="auto"/>
            <w:gridSpan w:val="3"/>
            <w:hideMark/>
          </w:tcPr>
          <w:p w:rsidR="00BD2C12" w:rsidRPr="00BD2C12" w:rsidRDefault="00BD2C12" w:rsidP="00652B18">
            <w:pPr>
              <w:spacing w:before="0" w:after="0" w:line="240" w:lineRule="auto"/>
              <w:ind w:firstLine="0"/>
              <w:jc w:val="center"/>
              <w:rPr>
                <w:rFonts w:ascii="Arial" w:hAnsi="Arial" w:cs="Arial"/>
                <w:sz w:val="14"/>
                <w:szCs w:val="14"/>
              </w:rPr>
            </w:pPr>
            <w:r w:rsidRPr="00BD2C12">
              <w:rPr>
                <w:rFonts w:ascii="Arial" w:hAnsi="Arial" w:cs="Arial"/>
                <w:sz w:val="14"/>
                <w:szCs w:val="14"/>
              </w:rPr>
              <w:t>(подпись)</w:t>
            </w:r>
          </w:p>
        </w:tc>
        <w:tc>
          <w:tcPr>
            <w:tcW w:w="0" w:type="auto"/>
            <w:vAlign w:val="center"/>
            <w:hideMark/>
          </w:tcPr>
          <w:p w:rsidR="00BD2C12" w:rsidRPr="00BD2C12" w:rsidRDefault="00BD2C12" w:rsidP="00652B18">
            <w:pPr>
              <w:spacing w:before="0" w:after="0" w:line="240" w:lineRule="auto"/>
              <w:ind w:firstLine="0"/>
              <w:jc w:val="center"/>
              <w:rPr>
                <w:rFonts w:ascii="Arial" w:hAnsi="Arial" w:cs="Arial"/>
                <w:sz w:val="14"/>
                <w:szCs w:val="14"/>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gridSpan w:val="4"/>
            <w:shd w:val="clear" w:color="auto" w:fill="FFFFC0"/>
            <w:vAlign w:val="center"/>
            <w:hideMark/>
          </w:tcPr>
          <w:p w:rsidR="00BD2C12" w:rsidRPr="00BD2C12" w:rsidRDefault="00BD2C12" w:rsidP="00030DFD">
            <w:pPr>
              <w:spacing w:before="0" w:after="0" w:line="240" w:lineRule="auto"/>
              <w:ind w:firstLine="709"/>
              <w:jc w:val="right"/>
              <w:rPr>
                <w:rFonts w:ascii="Arial" w:hAnsi="Arial" w:cs="Arial"/>
                <w:sz w:val="16"/>
                <w:szCs w:val="16"/>
              </w:rPr>
            </w:pPr>
            <w:r w:rsidRPr="00BD2C12">
              <w:rPr>
                <w:rFonts w:ascii="Arial" w:hAnsi="Arial" w:cs="Arial"/>
                <w:sz w:val="16"/>
                <w:szCs w:val="16"/>
              </w:rPr>
              <w:t xml:space="preserve">должность: </w:t>
            </w:r>
            <w:r>
              <w:rPr>
                <w:rFonts w:ascii="Arial" w:hAnsi="Arial" w:cs="Arial"/>
                <w:sz w:val="16"/>
                <w:szCs w:val="16"/>
              </w:rPr>
              <w:t>название должности</w:t>
            </w:r>
          </w:p>
        </w:tc>
        <w:tc>
          <w:tcPr>
            <w:tcW w:w="0" w:type="auto"/>
            <w:vAlign w:val="center"/>
            <w:hideMark/>
          </w:tcPr>
          <w:p w:rsidR="00BD2C12" w:rsidRPr="00BD2C12" w:rsidRDefault="00BD2C12" w:rsidP="00030DFD">
            <w:pPr>
              <w:spacing w:before="0" w:after="0" w:line="240" w:lineRule="auto"/>
              <w:ind w:firstLine="709"/>
              <w:jc w:val="right"/>
              <w:rPr>
                <w:rFonts w:ascii="Arial" w:hAnsi="Arial" w:cs="Arial"/>
                <w:sz w:val="16"/>
                <w:szCs w:val="16"/>
              </w:rPr>
            </w:pPr>
          </w:p>
        </w:tc>
      </w:tr>
      <w:tr w:rsidR="00FB5A3D" w:rsidRPr="00BD2C12" w:rsidTr="00BD2C12">
        <w:trPr>
          <w:trHeight w:val="105"/>
        </w:trPr>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652B18">
            <w:pPr>
              <w:spacing w:before="0" w:after="0" w:line="240" w:lineRule="auto"/>
              <w:ind w:firstLine="0"/>
              <w:jc w:val="left"/>
              <w:rPr>
                <w:sz w:val="20"/>
                <w:szCs w:val="20"/>
              </w:rPr>
            </w:pPr>
          </w:p>
        </w:tc>
        <w:tc>
          <w:tcPr>
            <w:tcW w:w="0" w:type="auto"/>
            <w:vAlign w:val="center"/>
            <w:hideMark/>
          </w:tcPr>
          <w:p w:rsidR="00BD2C12" w:rsidRPr="00BD2C12" w:rsidRDefault="00BD2C12" w:rsidP="00652B18">
            <w:pPr>
              <w:spacing w:before="0" w:after="0" w:line="240" w:lineRule="auto"/>
              <w:ind w:firstLine="0"/>
              <w:jc w:val="left"/>
              <w:rPr>
                <w:sz w:val="20"/>
                <w:szCs w:val="20"/>
              </w:rPr>
            </w:pPr>
          </w:p>
        </w:tc>
        <w:tc>
          <w:tcPr>
            <w:tcW w:w="0" w:type="auto"/>
            <w:vAlign w:val="center"/>
            <w:hideMark/>
          </w:tcPr>
          <w:p w:rsidR="00BD2C12" w:rsidRPr="00BD2C12" w:rsidRDefault="00BD2C12" w:rsidP="00652B18">
            <w:pPr>
              <w:spacing w:before="0" w:after="0" w:line="240" w:lineRule="auto"/>
              <w:ind w:firstLine="0"/>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BD2C12" w:rsidRPr="00BD2C12" w:rsidTr="00BD2C12">
        <w:trPr>
          <w:trHeight w:val="225"/>
        </w:trPr>
        <w:tc>
          <w:tcPr>
            <w:tcW w:w="0" w:type="auto"/>
            <w:gridSpan w:val="12"/>
            <w:vAlign w:val="center"/>
            <w:hideMark/>
          </w:tcPr>
          <w:p w:rsidR="00BD2C12" w:rsidRPr="00BD2C12" w:rsidRDefault="00BD2C12" w:rsidP="00652B18">
            <w:pPr>
              <w:spacing w:before="0" w:after="0" w:line="240" w:lineRule="auto"/>
              <w:ind w:firstLine="0"/>
              <w:jc w:val="left"/>
              <w:rPr>
                <w:rFonts w:ascii="Arial" w:hAnsi="Arial" w:cs="Arial"/>
                <w:sz w:val="16"/>
                <w:szCs w:val="16"/>
              </w:rPr>
            </w:pPr>
            <w:r w:rsidRPr="00BD2C12">
              <w:rPr>
                <w:rFonts w:ascii="Arial" w:hAnsi="Arial" w:cs="Arial"/>
                <w:sz w:val="16"/>
                <w:szCs w:val="16"/>
              </w:rPr>
              <w:t>"_______"______________________ 20        г.</w:t>
            </w:r>
          </w:p>
        </w:tc>
      </w:tr>
      <w:tr w:rsidR="00FB5A3D" w:rsidRPr="00BD2C12" w:rsidTr="00BD2C12">
        <w:trPr>
          <w:trHeight w:val="150"/>
        </w:trPr>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p>
        </w:tc>
        <w:tc>
          <w:tcPr>
            <w:tcW w:w="0" w:type="auto"/>
            <w:vAlign w:val="center"/>
            <w:hideMark/>
          </w:tcPr>
          <w:p w:rsidR="00BD2C12" w:rsidRPr="00BD2C12" w:rsidRDefault="00BD2C12" w:rsidP="00652B18">
            <w:pPr>
              <w:spacing w:before="0" w:after="0" w:line="240" w:lineRule="auto"/>
              <w:ind w:firstLine="0"/>
              <w:jc w:val="left"/>
              <w:rPr>
                <w:sz w:val="20"/>
                <w:szCs w:val="20"/>
              </w:rPr>
            </w:pPr>
          </w:p>
        </w:tc>
        <w:tc>
          <w:tcPr>
            <w:tcW w:w="0" w:type="auto"/>
            <w:vAlign w:val="center"/>
            <w:hideMark/>
          </w:tcPr>
          <w:p w:rsidR="00BD2C12" w:rsidRPr="00BD2C12" w:rsidRDefault="00BD2C12" w:rsidP="00652B18">
            <w:pPr>
              <w:spacing w:before="0" w:after="0" w:line="240" w:lineRule="auto"/>
              <w:ind w:firstLine="0"/>
              <w:jc w:val="left"/>
              <w:rPr>
                <w:sz w:val="20"/>
                <w:szCs w:val="20"/>
              </w:rPr>
            </w:pPr>
          </w:p>
        </w:tc>
        <w:tc>
          <w:tcPr>
            <w:tcW w:w="0" w:type="auto"/>
            <w:vAlign w:val="center"/>
            <w:hideMark/>
          </w:tcPr>
          <w:p w:rsidR="00BD2C12" w:rsidRPr="00BD2C12" w:rsidRDefault="00BD2C12" w:rsidP="00652B18">
            <w:pPr>
              <w:spacing w:before="0" w:after="0" w:line="240" w:lineRule="auto"/>
              <w:ind w:firstLine="0"/>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BD2C12" w:rsidRPr="00BD2C12" w:rsidTr="00BD2C12">
        <w:trPr>
          <w:trHeight w:val="315"/>
        </w:trPr>
        <w:tc>
          <w:tcPr>
            <w:tcW w:w="0" w:type="auto"/>
            <w:gridSpan w:val="11"/>
            <w:vAlign w:val="center"/>
            <w:hideMark/>
          </w:tcPr>
          <w:p w:rsidR="00BD2C12" w:rsidRPr="00BD2C12" w:rsidRDefault="00BD2C12" w:rsidP="00652B18">
            <w:pPr>
              <w:spacing w:before="0" w:after="0" w:line="240" w:lineRule="auto"/>
              <w:ind w:firstLine="0"/>
              <w:jc w:val="center"/>
              <w:rPr>
                <w:rFonts w:ascii="Arial" w:hAnsi="Arial" w:cs="Arial"/>
                <w:b/>
                <w:bCs/>
                <w:sz w:val="24"/>
                <w:szCs w:val="24"/>
              </w:rPr>
            </w:pPr>
            <w:r w:rsidRPr="00BD2C12">
              <w:rPr>
                <w:rFonts w:ascii="Arial" w:hAnsi="Arial" w:cs="Arial"/>
                <w:b/>
                <w:bCs/>
                <w:sz w:val="24"/>
                <w:szCs w:val="24"/>
              </w:rPr>
              <w:t>заявление</w:t>
            </w:r>
          </w:p>
        </w:tc>
        <w:tc>
          <w:tcPr>
            <w:tcW w:w="0" w:type="auto"/>
            <w:vAlign w:val="center"/>
            <w:hideMark/>
          </w:tcPr>
          <w:p w:rsidR="00BD2C12" w:rsidRPr="00BD2C12" w:rsidRDefault="00BD2C12" w:rsidP="00030DFD">
            <w:pPr>
              <w:spacing w:before="0" w:after="0" w:line="240" w:lineRule="auto"/>
              <w:ind w:firstLine="709"/>
              <w:jc w:val="center"/>
              <w:rPr>
                <w:rFonts w:ascii="Arial" w:hAnsi="Arial" w:cs="Arial"/>
                <w:b/>
                <w:bCs/>
                <w:sz w:val="24"/>
                <w:szCs w:val="24"/>
              </w:rPr>
            </w:pPr>
          </w:p>
        </w:tc>
      </w:tr>
      <w:tr w:rsidR="00FB5A3D" w:rsidRPr="00BD2C12" w:rsidTr="00BD2C12">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652B18">
            <w:pPr>
              <w:spacing w:before="0" w:after="0" w:line="240" w:lineRule="auto"/>
              <w:ind w:firstLine="0"/>
              <w:jc w:val="left"/>
              <w:rPr>
                <w:sz w:val="20"/>
                <w:szCs w:val="20"/>
              </w:rPr>
            </w:pPr>
          </w:p>
        </w:tc>
        <w:tc>
          <w:tcPr>
            <w:tcW w:w="0" w:type="auto"/>
            <w:vAlign w:val="center"/>
            <w:hideMark/>
          </w:tcPr>
          <w:p w:rsidR="00BD2C12" w:rsidRPr="00BD2C12" w:rsidRDefault="00BD2C12" w:rsidP="00652B18">
            <w:pPr>
              <w:spacing w:before="0" w:after="0" w:line="240" w:lineRule="auto"/>
              <w:ind w:firstLine="0"/>
              <w:jc w:val="left"/>
              <w:rPr>
                <w:sz w:val="20"/>
                <w:szCs w:val="20"/>
              </w:rPr>
            </w:pPr>
          </w:p>
        </w:tc>
        <w:tc>
          <w:tcPr>
            <w:tcW w:w="0" w:type="auto"/>
            <w:vAlign w:val="center"/>
            <w:hideMark/>
          </w:tcPr>
          <w:p w:rsidR="00BD2C12" w:rsidRPr="00BD2C12" w:rsidRDefault="00BD2C12" w:rsidP="00652B18">
            <w:pPr>
              <w:spacing w:before="0" w:after="0" w:line="240" w:lineRule="auto"/>
              <w:ind w:firstLine="0"/>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BD2C12" w:rsidRPr="00BD2C12" w:rsidTr="00BD2C12">
        <w:trPr>
          <w:trHeight w:val="225"/>
        </w:trPr>
        <w:tc>
          <w:tcPr>
            <w:tcW w:w="0" w:type="auto"/>
            <w:gridSpan w:val="4"/>
            <w:vAlign w:val="center"/>
            <w:hideMark/>
          </w:tcPr>
          <w:p w:rsidR="00BD2C12" w:rsidRPr="00BD2C12" w:rsidRDefault="00BD2C12" w:rsidP="00652B18">
            <w:pPr>
              <w:spacing w:before="0" w:after="0" w:line="240" w:lineRule="auto"/>
              <w:ind w:firstLine="0"/>
              <w:jc w:val="left"/>
              <w:rPr>
                <w:rFonts w:ascii="Arial" w:hAnsi="Arial" w:cs="Arial"/>
                <w:sz w:val="16"/>
                <w:szCs w:val="16"/>
              </w:rPr>
            </w:pPr>
            <w:r w:rsidRPr="00BD2C12">
              <w:rPr>
                <w:rFonts w:ascii="Arial" w:hAnsi="Arial" w:cs="Arial"/>
                <w:sz w:val="16"/>
                <w:szCs w:val="16"/>
              </w:rPr>
              <w:t>Прошу выдать под </w:t>
            </w:r>
            <w:r w:rsidR="00842131">
              <w:rPr>
                <w:rFonts w:ascii="Arial" w:hAnsi="Arial" w:cs="Arial"/>
                <w:sz w:val="16"/>
                <w:szCs w:val="16"/>
              </w:rPr>
              <w:t>отчёт</w:t>
            </w:r>
            <w:r w:rsidRPr="00BD2C12">
              <w:rPr>
                <w:rFonts w:ascii="Arial" w:hAnsi="Arial" w:cs="Arial"/>
                <w:sz w:val="16"/>
                <w:szCs w:val="16"/>
              </w:rPr>
              <w:t> аванс в размере (RUB)</w:t>
            </w:r>
          </w:p>
        </w:tc>
        <w:tc>
          <w:tcPr>
            <w:tcW w:w="0" w:type="auto"/>
            <w:gridSpan w:val="7"/>
            <w:tcBorders>
              <w:bottom w:val="single" w:sz="6" w:space="0" w:color="000000"/>
            </w:tcBorders>
            <w:vAlign w:val="center"/>
            <w:hideMark/>
          </w:tcPr>
          <w:p w:rsidR="00BD2C12" w:rsidRPr="00BD2C12" w:rsidRDefault="00BD2C1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r>
              <w:rPr>
                <w:rFonts w:ascii="Arial" w:hAnsi="Arial" w:cs="Arial"/>
                <w:sz w:val="16"/>
                <w:szCs w:val="16"/>
              </w:rPr>
              <w:t>(сумма цифрами и прописью)</w:t>
            </w:r>
          </w:p>
        </w:tc>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p>
        </w:tc>
      </w:tr>
      <w:tr w:rsidR="00FB5A3D" w:rsidRPr="00BD2C12" w:rsidTr="00BD2C12">
        <w:trPr>
          <w:trHeight w:val="300"/>
        </w:trPr>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на срок до</w:t>
            </w:r>
          </w:p>
        </w:tc>
        <w:tc>
          <w:tcPr>
            <w:tcW w:w="0" w:type="auto"/>
            <w:gridSpan w:val="2"/>
            <w:tcBorders>
              <w:bottom w:val="single" w:sz="6" w:space="0" w:color="000000"/>
            </w:tcBorders>
            <w:vAlign w:val="center"/>
            <w:hideMark/>
          </w:tcPr>
          <w:p w:rsidR="00BD2C12" w:rsidRPr="00BD2C12" w:rsidRDefault="00BD2C12" w:rsidP="00652B18">
            <w:pPr>
              <w:spacing w:before="0" w:after="0" w:line="240" w:lineRule="auto"/>
              <w:ind w:firstLine="0"/>
              <w:jc w:val="center"/>
              <w:rPr>
                <w:rFonts w:ascii="Arial" w:hAnsi="Arial" w:cs="Arial"/>
                <w:sz w:val="16"/>
                <w:szCs w:val="16"/>
              </w:rPr>
            </w:pPr>
          </w:p>
        </w:tc>
        <w:tc>
          <w:tcPr>
            <w:tcW w:w="0" w:type="auto"/>
            <w:vAlign w:val="center"/>
            <w:hideMark/>
          </w:tcPr>
          <w:p w:rsidR="00BD2C12" w:rsidRPr="00BD2C12" w:rsidRDefault="00BD2C12" w:rsidP="00652B18">
            <w:pPr>
              <w:spacing w:before="0" w:after="0" w:line="240" w:lineRule="auto"/>
              <w:ind w:firstLine="0"/>
              <w:jc w:val="center"/>
              <w:rPr>
                <w:rFonts w:ascii="Arial" w:hAnsi="Arial" w:cs="Arial"/>
                <w:sz w:val="16"/>
                <w:szCs w:val="16"/>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r>
      <w:tr w:rsidR="00FB5A3D" w:rsidRPr="00BD2C12" w:rsidTr="00BD2C12">
        <w:trPr>
          <w:trHeight w:val="225"/>
        </w:trPr>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gridSpan w:val="2"/>
            <w:hideMark/>
          </w:tcPr>
          <w:p w:rsidR="00BD2C12" w:rsidRPr="00BD2C12" w:rsidRDefault="00BD2C12" w:rsidP="00652B18">
            <w:pPr>
              <w:spacing w:before="0" w:after="0" w:line="240" w:lineRule="auto"/>
              <w:ind w:firstLine="0"/>
              <w:jc w:val="center"/>
              <w:rPr>
                <w:rFonts w:ascii="Arial" w:hAnsi="Arial" w:cs="Arial"/>
                <w:sz w:val="14"/>
                <w:szCs w:val="14"/>
              </w:rPr>
            </w:pPr>
            <w:r w:rsidRPr="00BD2C12">
              <w:rPr>
                <w:rFonts w:ascii="Arial" w:hAnsi="Arial" w:cs="Arial"/>
                <w:sz w:val="14"/>
                <w:szCs w:val="14"/>
              </w:rPr>
              <w:t>(дата)</w:t>
            </w:r>
          </w:p>
        </w:tc>
        <w:tc>
          <w:tcPr>
            <w:tcW w:w="0" w:type="auto"/>
            <w:vAlign w:val="center"/>
            <w:hideMark/>
          </w:tcPr>
          <w:p w:rsidR="00BD2C12" w:rsidRPr="00BD2C12" w:rsidRDefault="00BD2C12" w:rsidP="00652B18">
            <w:pPr>
              <w:spacing w:before="0" w:after="0" w:line="240" w:lineRule="auto"/>
              <w:ind w:firstLine="0"/>
              <w:jc w:val="center"/>
              <w:rPr>
                <w:rFonts w:ascii="Arial" w:hAnsi="Arial" w:cs="Arial"/>
                <w:sz w:val="14"/>
                <w:szCs w:val="14"/>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r>
      <w:tr w:rsidR="00FB5A3D" w:rsidRPr="00BD2C12" w:rsidTr="00BD2C12">
        <w:trPr>
          <w:trHeight w:val="75"/>
        </w:trPr>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652B18">
            <w:pPr>
              <w:spacing w:before="0" w:after="0" w:line="240" w:lineRule="auto"/>
              <w:ind w:firstLine="0"/>
              <w:jc w:val="left"/>
              <w:rPr>
                <w:sz w:val="20"/>
                <w:szCs w:val="20"/>
              </w:rPr>
            </w:pPr>
          </w:p>
        </w:tc>
        <w:tc>
          <w:tcPr>
            <w:tcW w:w="0" w:type="auto"/>
            <w:vAlign w:val="center"/>
            <w:hideMark/>
          </w:tcPr>
          <w:p w:rsidR="00BD2C12" w:rsidRPr="00BD2C12" w:rsidRDefault="00BD2C12" w:rsidP="00652B18">
            <w:pPr>
              <w:spacing w:before="0" w:after="0" w:line="240" w:lineRule="auto"/>
              <w:ind w:firstLine="0"/>
              <w:jc w:val="left"/>
              <w:rPr>
                <w:sz w:val="20"/>
                <w:szCs w:val="20"/>
              </w:rPr>
            </w:pPr>
          </w:p>
        </w:tc>
        <w:tc>
          <w:tcPr>
            <w:tcW w:w="0" w:type="auto"/>
            <w:vAlign w:val="center"/>
            <w:hideMark/>
          </w:tcPr>
          <w:p w:rsidR="00BD2C12" w:rsidRPr="00BD2C12" w:rsidRDefault="00BD2C12" w:rsidP="00652B18">
            <w:pPr>
              <w:spacing w:before="0" w:after="0" w:line="240" w:lineRule="auto"/>
              <w:ind w:firstLine="0"/>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BD2C12" w:rsidRPr="00BD2C12" w:rsidTr="00BD2C12">
        <w:trPr>
          <w:trHeight w:val="405"/>
        </w:trPr>
        <w:tc>
          <w:tcPr>
            <w:tcW w:w="0" w:type="auto"/>
            <w:gridSpan w:val="2"/>
            <w:vAlign w:val="center"/>
            <w:hideMark/>
          </w:tcPr>
          <w:p w:rsidR="00BD2C12" w:rsidRPr="00BD2C12" w:rsidRDefault="00BD2C12" w:rsidP="00652B18">
            <w:pPr>
              <w:spacing w:before="0" w:after="0" w:line="240" w:lineRule="auto"/>
              <w:ind w:firstLine="0"/>
              <w:jc w:val="left"/>
              <w:rPr>
                <w:rFonts w:ascii="Arial" w:hAnsi="Arial" w:cs="Arial"/>
                <w:sz w:val="16"/>
                <w:szCs w:val="16"/>
              </w:rPr>
            </w:pPr>
            <w:r w:rsidRPr="00BD2C12">
              <w:rPr>
                <w:rFonts w:ascii="Arial" w:hAnsi="Arial" w:cs="Arial"/>
                <w:sz w:val="16"/>
                <w:szCs w:val="16"/>
              </w:rPr>
              <w:t>Назначение аванса</w:t>
            </w:r>
          </w:p>
        </w:tc>
        <w:tc>
          <w:tcPr>
            <w:tcW w:w="0" w:type="auto"/>
            <w:gridSpan w:val="9"/>
            <w:tcBorders>
              <w:bottom w:val="single" w:sz="6" w:space="0" w:color="000000"/>
            </w:tcBorders>
            <w:shd w:val="clear" w:color="auto" w:fill="FFFFC0"/>
            <w:vAlign w:val="center"/>
            <w:hideMark/>
          </w:tcPr>
          <w:p w:rsidR="00BD2C12" w:rsidRPr="00BD2C12" w:rsidRDefault="00BD2C12" w:rsidP="00652B18">
            <w:pPr>
              <w:spacing w:before="0" w:after="0" w:line="240" w:lineRule="auto"/>
              <w:ind w:firstLine="0"/>
              <w:jc w:val="left"/>
              <w:rPr>
                <w:rFonts w:ascii="Arial" w:hAnsi="Arial" w:cs="Arial"/>
                <w:sz w:val="16"/>
                <w:szCs w:val="16"/>
              </w:rPr>
            </w:pPr>
            <w:r w:rsidRPr="00BD2C12">
              <w:rPr>
                <w:rFonts w:ascii="Arial" w:hAnsi="Arial" w:cs="Arial"/>
                <w:sz w:val="16"/>
                <w:szCs w:val="16"/>
              </w:rPr>
              <w:t> </w:t>
            </w:r>
            <w:r>
              <w:rPr>
                <w:rFonts w:ascii="Arial" w:hAnsi="Arial" w:cs="Arial"/>
                <w:sz w:val="16"/>
                <w:szCs w:val="16"/>
              </w:rPr>
              <w:t>(наименование расхода, сумма)</w:t>
            </w:r>
          </w:p>
        </w:tc>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p>
        </w:tc>
      </w:tr>
      <w:tr w:rsidR="00BD2C12" w:rsidRPr="00BD2C12" w:rsidTr="00BD2C12">
        <w:trPr>
          <w:trHeight w:val="405"/>
        </w:trPr>
        <w:tc>
          <w:tcPr>
            <w:tcW w:w="0" w:type="auto"/>
            <w:gridSpan w:val="11"/>
            <w:tcBorders>
              <w:bottom w:val="single" w:sz="6" w:space="0" w:color="000000"/>
            </w:tcBorders>
            <w:shd w:val="clear" w:color="auto" w:fill="FFFFC0"/>
            <w:vAlign w:val="center"/>
            <w:hideMark/>
          </w:tcPr>
          <w:p w:rsidR="00BD2C12" w:rsidRPr="00BD2C12" w:rsidRDefault="00BD2C12" w:rsidP="00652B18">
            <w:pPr>
              <w:spacing w:before="0" w:after="0" w:line="240" w:lineRule="auto"/>
              <w:ind w:firstLine="0"/>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BD2C12" w:rsidRPr="00BD2C12" w:rsidTr="00BD2C12">
        <w:trPr>
          <w:trHeight w:val="405"/>
        </w:trPr>
        <w:tc>
          <w:tcPr>
            <w:tcW w:w="0" w:type="auto"/>
            <w:gridSpan w:val="11"/>
            <w:tcBorders>
              <w:bottom w:val="single" w:sz="6" w:space="0" w:color="000000"/>
            </w:tcBorders>
            <w:shd w:val="clear" w:color="auto" w:fill="FFFFC0"/>
            <w:vAlign w:val="center"/>
            <w:hideMark/>
          </w:tcPr>
          <w:p w:rsidR="00BD2C12" w:rsidRPr="00BD2C12" w:rsidRDefault="00BD2C12" w:rsidP="00030DFD">
            <w:pPr>
              <w:spacing w:before="0" w:after="0" w:line="240" w:lineRule="auto"/>
              <w:ind w:firstLine="709"/>
              <w:jc w:val="left"/>
              <w:rPr>
                <w:rFonts w:ascii="Arial" w:hAnsi="Arial" w:cs="Arial"/>
                <w:sz w:val="16"/>
                <w:szCs w:val="16"/>
              </w:rPr>
            </w:pPr>
          </w:p>
        </w:tc>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BD2C12" w:rsidRPr="00BD2C12" w:rsidTr="00BD2C12">
        <w:trPr>
          <w:trHeight w:val="405"/>
        </w:trPr>
        <w:tc>
          <w:tcPr>
            <w:tcW w:w="0" w:type="auto"/>
            <w:gridSpan w:val="11"/>
            <w:tcBorders>
              <w:bottom w:val="single" w:sz="6" w:space="0" w:color="000000"/>
            </w:tcBorders>
            <w:shd w:val="clear" w:color="auto" w:fill="FFFFC0"/>
            <w:vAlign w:val="center"/>
            <w:hideMark/>
          </w:tcPr>
          <w:p w:rsidR="00BD2C12" w:rsidRPr="00BD2C12" w:rsidRDefault="00BD2C12" w:rsidP="00030DFD">
            <w:pPr>
              <w:spacing w:before="0" w:after="0" w:line="240" w:lineRule="auto"/>
              <w:ind w:firstLine="709"/>
              <w:jc w:val="left"/>
              <w:rPr>
                <w:rFonts w:ascii="Arial" w:hAnsi="Arial" w:cs="Arial"/>
                <w:sz w:val="16"/>
                <w:szCs w:val="16"/>
              </w:rPr>
            </w:pPr>
          </w:p>
        </w:tc>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FB5A3D" w:rsidRPr="00BD2C12" w:rsidTr="00BD2C12">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FB5A3D" w:rsidRPr="00BD2C12" w:rsidTr="00BD2C12">
        <w:trPr>
          <w:trHeight w:val="225"/>
        </w:trPr>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tcBorders>
              <w:bottom w:val="single" w:sz="6" w:space="0" w:color="000000"/>
            </w:tcBorders>
            <w:vAlign w:val="center"/>
            <w:hideMark/>
          </w:tcPr>
          <w:p w:rsidR="00BD2C12" w:rsidRPr="00BD2C12" w:rsidRDefault="00BD2C12" w:rsidP="00030DFD">
            <w:pPr>
              <w:spacing w:before="0" w:after="0" w:line="240" w:lineRule="auto"/>
              <w:ind w:firstLine="709"/>
              <w:jc w:val="left"/>
              <w:rPr>
                <w:sz w:val="20"/>
                <w:szCs w:val="20"/>
              </w:rPr>
            </w:pPr>
          </w:p>
        </w:tc>
        <w:tc>
          <w:tcPr>
            <w:tcW w:w="0" w:type="auto"/>
            <w:tcBorders>
              <w:bottom w:val="single" w:sz="6" w:space="0" w:color="000000"/>
            </w:tcBorders>
            <w:vAlign w:val="center"/>
            <w:hideMark/>
          </w:tcPr>
          <w:p w:rsidR="00BD2C12" w:rsidRPr="00BD2C12" w:rsidRDefault="00BD2C12" w:rsidP="00030DFD">
            <w:pPr>
              <w:spacing w:before="0" w:after="0" w:line="240" w:lineRule="auto"/>
              <w:ind w:firstLine="709"/>
              <w:jc w:val="left"/>
              <w:rPr>
                <w:sz w:val="20"/>
                <w:szCs w:val="20"/>
              </w:rPr>
            </w:pPr>
          </w:p>
        </w:tc>
        <w:tc>
          <w:tcPr>
            <w:tcW w:w="0" w:type="auto"/>
            <w:tcBorders>
              <w:bottom w:val="single" w:sz="6" w:space="0" w:color="000000"/>
            </w:tcBorders>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FB5A3D" w:rsidRPr="00BD2C12" w:rsidTr="00BD2C12">
        <w:trPr>
          <w:trHeight w:val="225"/>
        </w:trPr>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gridSpan w:val="3"/>
            <w:hideMark/>
          </w:tcPr>
          <w:p w:rsidR="00BD2C12" w:rsidRPr="00BD2C12" w:rsidRDefault="00BD2C12" w:rsidP="00030DFD">
            <w:pPr>
              <w:spacing w:before="0" w:after="0" w:line="240" w:lineRule="auto"/>
              <w:ind w:firstLine="709"/>
              <w:jc w:val="center"/>
              <w:rPr>
                <w:rFonts w:ascii="Arial" w:hAnsi="Arial" w:cs="Arial"/>
                <w:sz w:val="14"/>
                <w:szCs w:val="14"/>
              </w:rPr>
            </w:pPr>
            <w:r w:rsidRPr="00BD2C12">
              <w:rPr>
                <w:rFonts w:ascii="Arial" w:hAnsi="Arial" w:cs="Arial"/>
                <w:sz w:val="14"/>
                <w:szCs w:val="14"/>
              </w:rPr>
              <w:t>(подпись)</w:t>
            </w:r>
          </w:p>
        </w:tc>
        <w:tc>
          <w:tcPr>
            <w:tcW w:w="0" w:type="auto"/>
            <w:vAlign w:val="center"/>
            <w:hideMark/>
          </w:tcPr>
          <w:p w:rsidR="00BD2C12" w:rsidRPr="00BD2C12" w:rsidRDefault="00BD2C12" w:rsidP="00030DFD">
            <w:pPr>
              <w:spacing w:before="0" w:after="0" w:line="240" w:lineRule="auto"/>
              <w:ind w:firstLine="709"/>
              <w:jc w:val="center"/>
              <w:rPr>
                <w:rFonts w:ascii="Arial" w:hAnsi="Arial" w:cs="Arial"/>
                <w:sz w:val="14"/>
                <w:szCs w:val="14"/>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r>
      <w:tr w:rsidR="00FB5A3D" w:rsidRPr="00BD2C12" w:rsidTr="00BD2C12">
        <w:trPr>
          <w:trHeight w:val="75"/>
        </w:trPr>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BD2C12" w:rsidRPr="00BD2C12" w:rsidTr="00BD2C12">
        <w:trPr>
          <w:trHeight w:val="225"/>
        </w:trPr>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gridSpan w:val="5"/>
            <w:vAlign w:val="center"/>
            <w:hideMark/>
          </w:tcPr>
          <w:p w:rsidR="00BD2C12" w:rsidRPr="00BD2C12" w:rsidRDefault="00BD2C1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"_______"______________________ 20        г.</w:t>
            </w:r>
          </w:p>
        </w:tc>
      </w:tr>
      <w:tr w:rsidR="00FB5A3D" w:rsidRPr="00BD2C12" w:rsidTr="00BD2C12">
        <w:trPr>
          <w:trHeight w:val="105"/>
        </w:trPr>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bl>
    <w:p w:rsidR="00BD2C12" w:rsidRPr="00BD2C12" w:rsidRDefault="00BD2C12" w:rsidP="00030DFD">
      <w:pPr>
        <w:spacing w:before="0" w:after="0" w:line="240" w:lineRule="auto"/>
        <w:ind w:firstLine="709"/>
        <w:jc w:val="left"/>
        <w:rPr>
          <w:rFonts w:ascii="Arial" w:hAnsi="Arial" w:cs="Arial"/>
          <w:vanish/>
          <w:sz w:val="16"/>
          <w:szCs w:val="16"/>
        </w:rPr>
      </w:pPr>
    </w:p>
    <w:tbl>
      <w:tblPr>
        <w:tblW w:w="0" w:type="auto"/>
        <w:tblCellMar>
          <w:left w:w="30" w:type="dxa"/>
          <w:right w:w="0" w:type="dxa"/>
        </w:tblCellMar>
        <w:tblLook w:val="04A0" w:firstRow="1" w:lastRow="0" w:firstColumn="1" w:lastColumn="0" w:noHBand="0" w:noVBand="1"/>
      </w:tblPr>
      <w:tblGrid>
        <w:gridCol w:w="900"/>
        <w:gridCol w:w="1823"/>
        <w:gridCol w:w="1066"/>
        <w:gridCol w:w="695"/>
        <w:gridCol w:w="1016"/>
        <w:gridCol w:w="808"/>
        <w:gridCol w:w="1353"/>
        <w:gridCol w:w="637"/>
        <w:gridCol w:w="432"/>
        <w:gridCol w:w="432"/>
        <w:gridCol w:w="432"/>
        <w:gridCol w:w="75"/>
      </w:tblGrid>
      <w:tr w:rsidR="00BD2C12" w:rsidRPr="00BD2C12" w:rsidTr="00BD2C12">
        <w:trPr>
          <w:gridAfter w:val="1"/>
        </w:trPr>
        <w:tc>
          <w:tcPr>
            <w:tcW w:w="1125" w:type="dxa"/>
            <w:vAlign w:val="center"/>
            <w:hideMark/>
          </w:tcPr>
          <w:p w:rsidR="00BD2C12" w:rsidRPr="00BD2C12" w:rsidRDefault="00BD2C12" w:rsidP="00030DFD">
            <w:pPr>
              <w:spacing w:before="0" w:after="0" w:line="240" w:lineRule="auto"/>
              <w:ind w:firstLine="709"/>
              <w:jc w:val="left"/>
              <w:rPr>
                <w:rFonts w:ascii="Arial" w:hAnsi="Arial" w:cs="Arial"/>
                <w:sz w:val="16"/>
                <w:szCs w:val="16"/>
              </w:rPr>
            </w:pPr>
          </w:p>
        </w:tc>
        <w:tc>
          <w:tcPr>
            <w:tcW w:w="2595" w:type="dxa"/>
            <w:vAlign w:val="center"/>
            <w:hideMark/>
          </w:tcPr>
          <w:p w:rsidR="00BD2C12" w:rsidRPr="00BD2C12" w:rsidRDefault="00BD2C12" w:rsidP="00030DFD">
            <w:pPr>
              <w:spacing w:before="0" w:after="0" w:line="240" w:lineRule="auto"/>
              <w:ind w:firstLine="709"/>
              <w:jc w:val="left"/>
              <w:rPr>
                <w:sz w:val="20"/>
                <w:szCs w:val="20"/>
              </w:rPr>
            </w:pPr>
          </w:p>
        </w:tc>
        <w:tc>
          <w:tcPr>
            <w:tcW w:w="1530" w:type="dxa"/>
            <w:vAlign w:val="center"/>
            <w:hideMark/>
          </w:tcPr>
          <w:p w:rsidR="00BD2C12" w:rsidRPr="00BD2C12" w:rsidRDefault="00BD2C12" w:rsidP="00030DFD">
            <w:pPr>
              <w:spacing w:before="0" w:after="0" w:line="240" w:lineRule="auto"/>
              <w:ind w:firstLine="709"/>
              <w:jc w:val="left"/>
              <w:rPr>
                <w:sz w:val="20"/>
                <w:szCs w:val="20"/>
              </w:rPr>
            </w:pPr>
          </w:p>
        </w:tc>
        <w:tc>
          <w:tcPr>
            <w:tcW w:w="945" w:type="dxa"/>
            <w:vAlign w:val="center"/>
            <w:hideMark/>
          </w:tcPr>
          <w:p w:rsidR="00BD2C12" w:rsidRPr="00BD2C12" w:rsidRDefault="00BD2C12" w:rsidP="00030DFD">
            <w:pPr>
              <w:spacing w:before="0" w:after="0" w:line="240" w:lineRule="auto"/>
              <w:ind w:firstLine="709"/>
              <w:jc w:val="left"/>
              <w:rPr>
                <w:sz w:val="20"/>
                <w:szCs w:val="20"/>
              </w:rPr>
            </w:pPr>
          </w:p>
        </w:tc>
        <w:tc>
          <w:tcPr>
            <w:tcW w:w="1530" w:type="dxa"/>
            <w:vAlign w:val="center"/>
            <w:hideMark/>
          </w:tcPr>
          <w:p w:rsidR="00BD2C12" w:rsidRPr="00BD2C12" w:rsidRDefault="00BD2C12" w:rsidP="00030DFD">
            <w:pPr>
              <w:spacing w:before="0" w:after="0" w:line="240" w:lineRule="auto"/>
              <w:ind w:firstLine="709"/>
              <w:jc w:val="left"/>
              <w:rPr>
                <w:sz w:val="20"/>
                <w:szCs w:val="20"/>
              </w:rPr>
            </w:pPr>
          </w:p>
        </w:tc>
        <w:tc>
          <w:tcPr>
            <w:tcW w:w="1200" w:type="dxa"/>
            <w:vAlign w:val="center"/>
            <w:hideMark/>
          </w:tcPr>
          <w:p w:rsidR="00BD2C12" w:rsidRPr="00BD2C12" w:rsidRDefault="00BD2C12" w:rsidP="00030DFD">
            <w:pPr>
              <w:spacing w:before="0" w:after="0" w:line="240" w:lineRule="auto"/>
              <w:ind w:firstLine="709"/>
              <w:jc w:val="left"/>
              <w:rPr>
                <w:sz w:val="20"/>
                <w:szCs w:val="20"/>
              </w:rPr>
            </w:pPr>
          </w:p>
        </w:tc>
        <w:tc>
          <w:tcPr>
            <w:tcW w:w="2235" w:type="dxa"/>
            <w:vAlign w:val="center"/>
            <w:hideMark/>
          </w:tcPr>
          <w:p w:rsidR="00BD2C12" w:rsidRPr="00BD2C12" w:rsidRDefault="00BD2C12" w:rsidP="00030DFD">
            <w:pPr>
              <w:spacing w:before="0" w:after="0" w:line="240" w:lineRule="auto"/>
              <w:ind w:firstLine="709"/>
              <w:jc w:val="left"/>
              <w:rPr>
                <w:sz w:val="20"/>
                <w:szCs w:val="20"/>
              </w:rPr>
            </w:pPr>
          </w:p>
        </w:tc>
        <w:tc>
          <w:tcPr>
            <w:tcW w:w="945" w:type="dxa"/>
            <w:vAlign w:val="center"/>
            <w:hideMark/>
          </w:tcPr>
          <w:p w:rsidR="00BD2C12" w:rsidRPr="00BD2C12" w:rsidRDefault="00BD2C12" w:rsidP="00030DFD">
            <w:pPr>
              <w:spacing w:before="0" w:after="0" w:line="240" w:lineRule="auto"/>
              <w:ind w:firstLine="709"/>
              <w:jc w:val="left"/>
              <w:rPr>
                <w:sz w:val="20"/>
                <w:szCs w:val="20"/>
              </w:rPr>
            </w:pPr>
          </w:p>
        </w:tc>
        <w:tc>
          <w:tcPr>
            <w:tcW w:w="945" w:type="dxa"/>
            <w:vAlign w:val="center"/>
            <w:hideMark/>
          </w:tcPr>
          <w:p w:rsidR="00BD2C12" w:rsidRPr="00BD2C12" w:rsidRDefault="00BD2C12" w:rsidP="00030DFD">
            <w:pPr>
              <w:spacing w:before="0" w:after="0" w:line="240" w:lineRule="auto"/>
              <w:ind w:firstLine="709"/>
              <w:jc w:val="left"/>
              <w:rPr>
                <w:sz w:val="20"/>
                <w:szCs w:val="20"/>
              </w:rPr>
            </w:pPr>
          </w:p>
        </w:tc>
        <w:tc>
          <w:tcPr>
            <w:tcW w:w="945" w:type="dxa"/>
            <w:vAlign w:val="center"/>
            <w:hideMark/>
          </w:tcPr>
          <w:p w:rsidR="00BD2C12" w:rsidRPr="00BD2C12" w:rsidRDefault="00BD2C12" w:rsidP="00030DFD">
            <w:pPr>
              <w:spacing w:before="0" w:after="0" w:line="240" w:lineRule="auto"/>
              <w:ind w:firstLine="709"/>
              <w:jc w:val="left"/>
              <w:rPr>
                <w:sz w:val="20"/>
                <w:szCs w:val="20"/>
              </w:rPr>
            </w:pPr>
          </w:p>
        </w:tc>
        <w:tc>
          <w:tcPr>
            <w:tcW w:w="945" w:type="dxa"/>
            <w:vAlign w:val="center"/>
            <w:hideMark/>
          </w:tcPr>
          <w:p w:rsidR="00BD2C12" w:rsidRPr="00BD2C12" w:rsidRDefault="00BD2C12" w:rsidP="00030DFD">
            <w:pPr>
              <w:spacing w:before="0" w:after="0" w:line="240" w:lineRule="auto"/>
              <w:ind w:firstLine="709"/>
              <w:jc w:val="left"/>
              <w:rPr>
                <w:sz w:val="20"/>
                <w:szCs w:val="20"/>
              </w:rPr>
            </w:pPr>
          </w:p>
        </w:tc>
      </w:tr>
      <w:tr w:rsidR="00BD2C12" w:rsidRPr="00BD2C12" w:rsidTr="00BD2C12">
        <w:trPr>
          <w:trHeight w:val="225"/>
        </w:trPr>
        <w:tc>
          <w:tcPr>
            <w:tcW w:w="0" w:type="auto"/>
            <w:gridSpan w:val="8"/>
            <w:vAlign w:val="center"/>
            <w:hideMark/>
          </w:tcPr>
          <w:p w:rsidR="00BD2C12" w:rsidRPr="00BD2C12" w:rsidRDefault="00BD2C12" w:rsidP="00030DFD">
            <w:pPr>
              <w:spacing w:before="0" w:after="0" w:line="240" w:lineRule="auto"/>
              <w:ind w:firstLine="709"/>
              <w:jc w:val="left"/>
              <w:rPr>
                <w:rFonts w:ascii="Arial" w:hAnsi="Arial" w:cs="Arial"/>
                <w:b/>
                <w:bCs/>
                <w:sz w:val="16"/>
                <w:szCs w:val="16"/>
              </w:rPr>
            </w:pPr>
            <w:r w:rsidRPr="00BD2C12">
              <w:rPr>
                <w:rFonts w:ascii="Arial" w:hAnsi="Arial" w:cs="Arial"/>
                <w:b/>
                <w:bCs/>
                <w:sz w:val="16"/>
                <w:szCs w:val="16"/>
              </w:rPr>
              <w:t>Счета аналитического </w:t>
            </w:r>
            <w:r w:rsidR="004A2CE2">
              <w:rPr>
                <w:rFonts w:ascii="Arial" w:hAnsi="Arial" w:cs="Arial"/>
                <w:b/>
                <w:bCs/>
                <w:sz w:val="16"/>
                <w:szCs w:val="16"/>
              </w:rPr>
              <w:t>учёт</w:t>
            </w:r>
            <w:r w:rsidRPr="00BD2C12">
              <w:rPr>
                <w:rFonts w:ascii="Arial" w:hAnsi="Arial" w:cs="Arial"/>
                <w:b/>
                <w:bCs/>
                <w:sz w:val="16"/>
                <w:szCs w:val="16"/>
              </w:rPr>
              <w:t>а </w:t>
            </w:r>
            <w:r w:rsidR="004A2CE2">
              <w:rPr>
                <w:rFonts w:ascii="Arial" w:hAnsi="Arial" w:cs="Arial"/>
                <w:b/>
                <w:bCs/>
                <w:sz w:val="16"/>
                <w:szCs w:val="16"/>
              </w:rPr>
              <w:t>счёт</w:t>
            </w:r>
            <w:r w:rsidRPr="00BD2C12">
              <w:rPr>
                <w:rFonts w:ascii="Arial" w:hAnsi="Arial" w:cs="Arial"/>
                <w:b/>
                <w:bCs/>
                <w:sz w:val="16"/>
                <w:szCs w:val="16"/>
              </w:rPr>
              <w:t>а 0 208 00 000 для выдачи аванса</w:t>
            </w:r>
          </w:p>
        </w:tc>
        <w:tc>
          <w:tcPr>
            <w:tcW w:w="0" w:type="auto"/>
            <w:vAlign w:val="center"/>
            <w:hideMark/>
          </w:tcPr>
          <w:p w:rsidR="00BD2C12" w:rsidRPr="00BD2C12" w:rsidRDefault="00BD2C12" w:rsidP="00030DFD">
            <w:pPr>
              <w:spacing w:before="0" w:after="0" w:line="240" w:lineRule="auto"/>
              <w:ind w:firstLine="709"/>
              <w:jc w:val="left"/>
              <w:rPr>
                <w:rFonts w:ascii="Arial" w:hAnsi="Arial" w:cs="Arial"/>
                <w:b/>
                <w:bCs/>
                <w:sz w:val="16"/>
                <w:szCs w:val="16"/>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r>
      <w:tr w:rsidR="00BD2C12" w:rsidRPr="00BD2C12" w:rsidTr="00BD2C12">
        <w:trPr>
          <w:trHeight w:val="120"/>
        </w:trPr>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BD2C12" w:rsidRPr="00BD2C12" w:rsidTr="00BD2C12">
        <w:trPr>
          <w:trHeight w:val="225"/>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BD2C12" w:rsidRPr="00BD2C12" w:rsidRDefault="00BD2C12" w:rsidP="00030DFD">
            <w:pPr>
              <w:spacing w:before="0" w:after="0" w:line="240" w:lineRule="auto"/>
              <w:ind w:firstLine="709"/>
              <w:jc w:val="center"/>
              <w:rPr>
                <w:rFonts w:ascii="Arial" w:hAnsi="Arial" w:cs="Arial"/>
                <w:b/>
                <w:bCs/>
                <w:sz w:val="16"/>
                <w:szCs w:val="16"/>
              </w:rPr>
            </w:pPr>
            <w:r w:rsidRPr="00BD2C12">
              <w:rPr>
                <w:rFonts w:ascii="Arial" w:hAnsi="Arial" w:cs="Arial"/>
                <w:b/>
                <w:bCs/>
                <w:sz w:val="16"/>
                <w:szCs w:val="16"/>
              </w:rPr>
              <w:t>Счета аналитического </w:t>
            </w:r>
            <w:r w:rsidR="004A2CE2">
              <w:rPr>
                <w:rFonts w:ascii="Arial" w:hAnsi="Arial" w:cs="Arial"/>
                <w:b/>
                <w:bCs/>
                <w:sz w:val="16"/>
                <w:szCs w:val="16"/>
              </w:rPr>
              <w:t>учёт</w:t>
            </w:r>
            <w:r w:rsidRPr="00BD2C12">
              <w:rPr>
                <w:rFonts w:ascii="Arial" w:hAnsi="Arial" w:cs="Arial"/>
                <w:b/>
                <w:bCs/>
                <w:sz w:val="16"/>
                <w:szCs w:val="16"/>
              </w:rPr>
              <w:t>а</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8356A2" w:rsidRDefault="00BD2C12" w:rsidP="00030DFD">
            <w:pPr>
              <w:spacing w:before="0" w:after="0" w:line="240" w:lineRule="auto"/>
              <w:ind w:firstLine="709"/>
              <w:jc w:val="center"/>
              <w:rPr>
                <w:rFonts w:ascii="Arial" w:hAnsi="Arial" w:cs="Arial"/>
                <w:b/>
                <w:bCs/>
                <w:sz w:val="16"/>
                <w:szCs w:val="16"/>
              </w:rPr>
            </w:pPr>
            <w:r w:rsidRPr="00BD2C12">
              <w:rPr>
                <w:rFonts w:ascii="Arial" w:hAnsi="Arial" w:cs="Arial"/>
                <w:b/>
                <w:bCs/>
                <w:sz w:val="16"/>
                <w:szCs w:val="16"/>
              </w:rPr>
              <w:t>Сумма</w:t>
            </w:r>
          </w:p>
          <w:p w:rsidR="00BD2C12" w:rsidRPr="00BD2C12" w:rsidRDefault="00BD2C12" w:rsidP="00030DFD">
            <w:pPr>
              <w:spacing w:before="0" w:after="0" w:line="240" w:lineRule="auto"/>
              <w:ind w:firstLine="709"/>
              <w:jc w:val="center"/>
              <w:rPr>
                <w:rFonts w:ascii="Arial" w:hAnsi="Arial" w:cs="Arial"/>
                <w:b/>
                <w:bCs/>
                <w:sz w:val="16"/>
                <w:szCs w:val="16"/>
              </w:rPr>
            </w:pPr>
            <w:r w:rsidRPr="00BD2C12">
              <w:rPr>
                <w:rFonts w:ascii="Arial" w:hAnsi="Arial" w:cs="Arial"/>
                <w:b/>
                <w:bCs/>
                <w:sz w:val="16"/>
                <w:szCs w:val="16"/>
              </w:rPr>
              <w:t>(RUB)</w:t>
            </w:r>
          </w:p>
        </w:tc>
        <w:tc>
          <w:tcPr>
            <w:tcW w:w="0" w:type="auto"/>
            <w:vAlign w:val="center"/>
            <w:hideMark/>
          </w:tcPr>
          <w:p w:rsidR="00BD2C12" w:rsidRPr="00BD2C12" w:rsidRDefault="00BD2C12" w:rsidP="00030DFD">
            <w:pPr>
              <w:spacing w:before="0" w:after="0" w:line="240" w:lineRule="auto"/>
              <w:ind w:firstLine="709"/>
              <w:jc w:val="center"/>
              <w:rPr>
                <w:rFonts w:ascii="Arial" w:hAnsi="Arial" w:cs="Arial"/>
                <w:b/>
                <w:bCs/>
                <w:sz w:val="16"/>
                <w:szCs w:val="16"/>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r>
      <w:tr w:rsidR="00BD2C12" w:rsidRPr="00BD2C12" w:rsidTr="00BD2C12">
        <w:trPr>
          <w:trHeight w:val="22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D2C12" w:rsidRPr="00BD2C12" w:rsidRDefault="00BD2C12" w:rsidP="00030DFD">
            <w:pPr>
              <w:spacing w:before="0" w:after="0" w:line="240" w:lineRule="auto"/>
              <w:ind w:firstLine="709"/>
              <w:jc w:val="center"/>
              <w:rPr>
                <w:rFonts w:ascii="Arial" w:hAnsi="Arial" w:cs="Arial"/>
                <w:b/>
                <w:bCs/>
                <w:sz w:val="16"/>
                <w:szCs w:val="16"/>
              </w:rPr>
            </w:pPr>
            <w:r w:rsidRPr="00BD2C12">
              <w:rPr>
                <w:rFonts w:ascii="Arial" w:hAnsi="Arial" w:cs="Arial"/>
                <w:b/>
                <w:bCs/>
                <w:sz w:val="16"/>
                <w:szCs w:val="16"/>
              </w:rPr>
              <w:t>ИФО</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D2C12" w:rsidRPr="00BD2C12" w:rsidRDefault="004A2CE2" w:rsidP="00030DFD">
            <w:pPr>
              <w:spacing w:before="0" w:after="0" w:line="240" w:lineRule="auto"/>
              <w:ind w:firstLine="709"/>
              <w:jc w:val="center"/>
              <w:rPr>
                <w:rFonts w:ascii="Arial" w:hAnsi="Arial" w:cs="Arial"/>
                <w:b/>
                <w:bCs/>
                <w:sz w:val="16"/>
                <w:szCs w:val="16"/>
              </w:rPr>
            </w:pPr>
            <w:r>
              <w:rPr>
                <w:rFonts w:ascii="Arial" w:hAnsi="Arial" w:cs="Arial"/>
                <w:b/>
                <w:bCs/>
                <w:sz w:val="16"/>
                <w:szCs w:val="16"/>
              </w:rPr>
              <w:t>счёт</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D2C12" w:rsidRPr="00BD2C12" w:rsidRDefault="00BD2C12" w:rsidP="00030DFD">
            <w:pPr>
              <w:spacing w:before="0" w:after="0" w:line="240" w:lineRule="auto"/>
              <w:ind w:firstLine="709"/>
              <w:jc w:val="left"/>
              <w:rPr>
                <w:rFonts w:ascii="Arial" w:hAnsi="Arial" w:cs="Arial"/>
                <w:b/>
                <w:bCs/>
                <w:sz w:val="16"/>
                <w:szCs w:val="16"/>
              </w:rPr>
            </w:pPr>
          </w:p>
        </w:tc>
        <w:tc>
          <w:tcPr>
            <w:tcW w:w="0" w:type="auto"/>
            <w:vAlign w:val="center"/>
            <w:hideMark/>
          </w:tcPr>
          <w:p w:rsidR="00BD2C12" w:rsidRPr="00BD2C12" w:rsidRDefault="00BD2C12" w:rsidP="00030DFD">
            <w:pPr>
              <w:spacing w:before="0" w:after="0" w:line="240" w:lineRule="auto"/>
              <w:ind w:firstLine="709"/>
              <w:jc w:val="center"/>
              <w:rPr>
                <w:rFonts w:ascii="Arial" w:hAnsi="Arial" w:cs="Arial"/>
                <w:b/>
                <w:bCs/>
                <w:sz w:val="16"/>
                <w:szCs w:val="16"/>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r>
      <w:tr w:rsidR="00BD2C12" w:rsidRPr="00BD2C12" w:rsidTr="00496DA2">
        <w:trPr>
          <w:trHeight w:val="22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C0"/>
          </w:tcPr>
          <w:p w:rsidR="00BD2C12" w:rsidRPr="00BD2C12" w:rsidRDefault="00BD2C12" w:rsidP="00030DFD">
            <w:pPr>
              <w:spacing w:before="0" w:after="0" w:line="240" w:lineRule="auto"/>
              <w:ind w:firstLine="709"/>
              <w:jc w:val="left"/>
              <w:rPr>
                <w:rFonts w:ascii="Arial" w:hAnsi="Arial" w:cs="Arial"/>
                <w:sz w:val="16"/>
                <w:szCs w:val="16"/>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C0"/>
          </w:tcPr>
          <w:p w:rsidR="00BD2C12" w:rsidRPr="00BD2C12" w:rsidRDefault="00BD2C12" w:rsidP="00030DFD">
            <w:pPr>
              <w:spacing w:before="0" w:after="0" w:line="240" w:lineRule="auto"/>
              <w:ind w:firstLine="709"/>
              <w:jc w:val="left"/>
              <w:rPr>
                <w:rFonts w:ascii="Arial" w:hAnsi="Arial" w:cs="Arial"/>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C0"/>
          </w:tcPr>
          <w:p w:rsidR="00BD2C12" w:rsidRPr="00BD2C12" w:rsidRDefault="00BD2C12" w:rsidP="00030DFD">
            <w:pPr>
              <w:spacing w:before="0" w:after="0" w:line="240" w:lineRule="auto"/>
              <w:ind w:firstLine="709"/>
              <w:jc w:val="right"/>
              <w:rPr>
                <w:rFonts w:ascii="Arial" w:hAnsi="Arial" w:cs="Arial"/>
                <w:sz w:val="16"/>
                <w:szCs w:val="16"/>
              </w:rPr>
            </w:pPr>
          </w:p>
        </w:tc>
        <w:tc>
          <w:tcPr>
            <w:tcW w:w="0" w:type="auto"/>
            <w:vAlign w:val="center"/>
          </w:tcPr>
          <w:p w:rsidR="00BD2C12" w:rsidRPr="00BD2C12" w:rsidRDefault="00BD2C12" w:rsidP="00030DFD">
            <w:pPr>
              <w:spacing w:before="0" w:after="0" w:line="240" w:lineRule="auto"/>
              <w:ind w:firstLine="709"/>
              <w:jc w:val="right"/>
              <w:rPr>
                <w:rFonts w:ascii="Arial" w:hAnsi="Arial" w:cs="Arial"/>
                <w:sz w:val="16"/>
                <w:szCs w:val="16"/>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r>
      <w:tr w:rsidR="00BD2C12" w:rsidRPr="00BD2C12" w:rsidTr="00BD2C12">
        <w:trPr>
          <w:trHeight w:val="22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C0"/>
            <w:hideMark/>
          </w:tcPr>
          <w:p w:rsidR="00BD2C12" w:rsidRPr="00BD2C12" w:rsidRDefault="00BD2C12" w:rsidP="00030DFD">
            <w:pPr>
              <w:spacing w:before="0" w:after="0" w:line="240" w:lineRule="auto"/>
              <w:ind w:firstLine="709"/>
              <w:jc w:val="left"/>
              <w:rPr>
                <w:sz w:val="20"/>
                <w:szCs w:val="20"/>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C0"/>
            <w:hideMark/>
          </w:tcPr>
          <w:p w:rsidR="00BD2C12" w:rsidRPr="00BD2C12" w:rsidRDefault="00BD2C12" w:rsidP="00030DFD">
            <w:pPr>
              <w:spacing w:before="0" w:after="0" w:line="240" w:lineRule="auto"/>
              <w:ind w:firstLine="709"/>
              <w:jc w:val="left"/>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C0"/>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righ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BD2C12" w:rsidRPr="00BD2C12" w:rsidTr="00BD2C12">
        <w:trPr>
          <w:trHeight w:val="22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C0"/>
            <w:hideMark/>
          </w:tcPr>
          <w:p w:rsidR="00BD2C12" w:rsidRPr="00BD2C12" w:rsidRDefault="00BD2C12" w:rsidP="00030DFD">
            <w:pPr>
              <w:spacing w:before="0" w:after="0" w:line="240" w:lineRule="auto"/>
              <w:ind w:firstLine="709"/>
              <w:jc w:val="left"/>
              <w:rPr>
                <w:rFonts w:ascii="Arial" w:hAnsi="Arial" w:cs="Arial"/>
                <w:sz w:val="16"/>
                <w:szCs w:val="16"/>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C0"/>
            <w:hideMark/>
          </w:tcPr>
          <w:p w:rsidR="00BD2C12" w:rsidRPr="00BD2C12" w:rsidRDefault="00BD2C12" w:rsidP="00030DFD">
            <w:pPr>
              <w:spacing w:before="0" w:after="0" w:line="240" w:lineRule="auto"/>
              <w:ind w:firstLine="709"/>
              <w:jc w:val="left"/>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C0"/>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righ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BD2C12" w:rsidRPr="00BD2C12" w:rsidTr="00496DA2">
        <w:trPr>
          <w:trHeight w:val="300"/>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BD2C12" w:rsidRPr="00BD2C12" w:rsidRDefault="00BD2C12" w:rsidP="00030DFD">
            <w:pPr>
              <w:spacing w:before="0" w:after="0" w:line="240" w:lineRule="auto"/>
              <w:ind w:firstLine="709"/>
              <w:jc w:val="right"/>
              <w:rPr>
                <w:rFonts w:ascii="Arial" w:hAnsi="Arial" w:cs="Arial"/>
                <w:b/>
                <w:bCs/>
                <w:sz w:val="16"/>
                <w:szCs w:val="16"/>
              </w:rPr>
            </w:pPr>
            <w:r w:rsidRPr="00BD2C12">
              <w:rPr>
                <w:rFonts w:ascii="Arial" w:hAnsi="Arial" w:cs="Arial"/>
                <w:b/>
                <w:bCs/>
                <w:sz w:val="16"/>
                <w:szCs w:val="16"/>
              </w:rPr>
              <w:t>ИТОГО: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C0"/>
            <w:vAlign w:val="center"/>
          </w:tcPr>
          <w:p w:rsidR="00BD2C12" w:rsidRPr="00BD2C12" w:rsidRDefault="00BD2C12" w:rsidP="00030DFD">
            <w:pPr>
              <w:spacing w:before="0" w:after="0" w:line="240" w:lineRule="auto"/>
              <w:ind w:firstLine="709"/>
              <w:jc w:val="right"/>
              <w:rPr>
                <w:rFonts w:ascii="Arial" w:hAnsi="Arial" w:cs="Arial"/>
                <w:b/>
                <w:bCs/>
                <w:sz w:val="16"/>
                <w:szCs w:val="16"/>
              </w:rPr>
            </w:pPr>
          </w:p>
        </w:tc>
        <w:tc>
          <w:tcPr>
            <w:tcW w:w="0" w:type="auto"/>
            <w:vAlign w:val="center"/>
          </w:tcPr>
          <w:p w:rsidR="00BD2C12" w:rsidRPr="00BD2C12" w:rsidRDefault="00BD2C12" w:rsidP="00030DFD">
            <w:pPr>
              <w:spacing w:before="0" w:after="0" w:line="240" w:lineRule="auto"/>
              <w:ind w:firstLine="709"/>
              <w:jc w:val="right"/>
              <w:rPr>
                <w:rFonts w:ascii="Arial" w:hAnsi="Arial" w:cs="Arial"/>
                <w:b/>
                <w:bCs/>
                <w:sz w:val="16"/>
                <w:szCs w:val="16"/>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r>
    </w:tbl>
    <w:p w:rsidR="00BD2C12" w:rsidRPr="00BD2C12" w:rsidRDefault="00BD2C12" w:rsidP="00030DFD">
      <w:pPr>
        <w:spacing w:before="0" w:after="0" w:line="240" w:lineRule="auto"/>
        <w:ind w:firstLine="709"/>
        <w:jc w:val="left"/>
        <w:rPr>
          <w:rFonts w:ascii="Arial" w:hAnsi="Arial" w:cs="Arial"/>
          <w:vanish/>
          <w:sz w:val="16"/>
          <w:szCs w:val="16"/>
        </w:rPr>
      </w:pPr>
    </w:p>
    <w:tbl>
      <w:tblPr>
        <w:tblW w:w="0" w:type="auto"/>
        <w:tblCellMar>
          <w:left w:w="30" w:type="dxa"/>
          <w:right w:w="0" w:type="dxa"/>
        </w:tblCellMar>
        <w:tblLook w:val="04A0" w:firstRow="1" w:lastRow="0" w:firstColumn="1" w:lastColumn="0" w:noHBand="0" w:noVBand="1"/>
      </w:tblPr>
      <w:tblGrid>
        <w:gridCol w:w="1510"/>
        <w:gridCol w:w="907"/>
        <w:gridCol w:w="887"/>
        <w:gridCol w:w="1022"/>
        <w:gridCol w:w="745"/>
        <w:gridCol w:w="745"/>
        <w:gridCol w:w="759"/>
        <w:gridCol w:w="757"/>
        <w:gridCol w:w="755"/>
        <w:gridCol w:w="754"/>
        <w:gridCol w:w="753"/>
        <w:gridCol w:w="75"/>
      </w:tblGrid>
      <w:tr w:rsidR="00BD2C12" w:rsidRPr="00BD2C12" w:rsidTr="00BD2C12">
        <w:trPr>
          <w:gridAfter w:val="1"/>
        </w:trPr>
        <w:tc>
          <w:tcPr>
            <w:tcW w:w="1530" w:type="dxa"/>
            <w:vAlign w:val="center"/>
            <w:hideMark/>
          </w:tcPr>
          <w:p w:rsidR="00BD2C12" w:rsidRPr="00BD2C12" w:rsidRDefault="00BD2C12" w:rsidP="00030DFD">
            <w:pPr>
              <w:spacing w:before="0" w:after="0" w:line="240" w:lineRule="auto"/>
              <w:ind w:firstLine="709"/>
              <w:jc w:val="left"/>
              <w:rPr>
                <w:rFonts w:ascii="Arial" w:hAnsi="Arial" w:cs="Arial"/>
                <w:sz w:val="16"/>
                <w:szCs w:val="16"/>
              </w:rPr>
            </w:pPr>
          </w:p>
        </w:tc>
        <w:tc>
          <w:tcPr>
            <w:tcW w:w="945" w:type="dxa"/>
            <w:vAlign w:val="center"/>
            <w:hideMark/>
          </w:tcPr>
          <w:p w:rsidR="00BD2C12" w:rsidRPr="00BD2C12" w:rsidRDefault="00BD2C12" w:rsidP="00030DFD">
            <w:pPr>
              <w:spacing w:before="0" w:after="0" w:line="240" w:lineRule="auto"/>
              <w:ind w:firstLine="709"/>
              <w:jc w:val="left"/>
              <w:rPr>
                <w:sz w:val="20"/>
                <w:szCs w:val="20"/>
              </w:rPr>
            </w:pPr>
          </w:p>
        </w:tc>
        <w:tc>
          <w:tcPr>
            <w:tcW w:w="945" w:type="dxa"/>
            <w:vAlign w:val="center"/>
            <w:hideMark/>
          </w:tcPr>
          <w:p w:rsidR="00BD2C12" w:rsidRPr="00BD2C12" w:rsidRDefault="00BD2C12" w:rsidP="00030DFD">
            <w:pPr>
              <w:spacing w:before="0" w:after="0" w:line="240" w:lineRule="auto"/>
              <w:ind w:firstLine="709"/>
              <w:jc w:val="left"/>
              <w:rPr>
                <w:sz w:val="20"/>
                <w:szCs w:val="20"/>
              </w:rPr>
            </w:pPr>
          </w:p>
        </w:tc>
        <w:tc>
          <w:tcPr>
            <w:tcW w:w="1125" w:type="dxa"/>
            <w:vAlign w:val="center"/>
            <w:hideMark/>
          </w:tcPr>
          <w:p w:rsidR="00BD2C12" w:rsidRPr="00BD2C12" w:rsidRDefault="00BD2C12" w:rsidP="00030DFD">
            <w:pPr>
              <w:spacing w:before="0" w:after="0" w:line="240" w:lineRule="auto"/>
              <w:ind w:firstLine="709"/>
              <w:jc w:val="left"/>
              <w:rPr>
                <w:sz w:val="20"/>
                <w:szCs w:val="20"/>
              </w:rPr>
            </w:pPr>
          </w:p>
        </w:tc>
        <w:tc>
          <w:tcPr>
            <w:tcW w:w="945" w:type="dxa"/>
            <w:vAlign w:val="center"/>
            <w:hideMark/>
          </w:tcPr>
          <w:p w:rsidR="00BD2C12" w:rsidRPr="00BD2C12" w:rsidRDefault="00BD2C12" w:rsidP="00030DFD">
            <w:pPr>
              <w:spacing w:before="0" w:after="0" w:line="240" w:lineRule="auto"/>
              <w:ind w:firstLine="709"/>
              <w:jc w:val="left"/>
              <w:rPr>
                <w:sz w:val="20"/>
                <w:szCs w:val="20"/>
              </w:rPr>
            </w:pPr>
          </w:p>
        </w:tc>
        <w:tc>
          <w:tcPr>
            <w:tcW w:w="945" w:type="dxa"/>
            <w:vAlign w:val="center"/>
            <w:hideMark/>
          </w:tcPr>
          <w:p w:rsidR="00BD2C12" w:rsidRPr="00BD2C12" w:rsidRDefault="00BD2C12" w:rsidP="00030DFD">
            <w:pPr>
              <w:spacing w:before="0" w:after="0" w:line="240" w:lineRule="auto"/>
              <w:ind w:firstLine="709"/>
              <w:jc w:val="left"/>
              <w:rPr>
                <w:sz w:val="20"/>
                <w:szCs w:val="20"/>
              </w:rPr>
            </w:pPr>
          </w:p>
        </w:tc>
        <w:tc>
          <w:tcPr>
            <w:tcW w:w="945" w:type="dxa"/>
            <w:vAlign w:val="center"/>
            <w:hideMark/>
          </w:tcPr>
          <w:p w:rsidR="00BD2C12" w:rsidRPr="00BD2C12" w:rsidRDefault="00BD2C12" w:rsidP="00030DFD">
            <w:pPr>
              <w:spacing w:before="0" w:after="0" w:line="240" w:lineRule="auto"/>
              <w:ind w:firstLine="709"/>
              <w:jc w:val="left"/>
              <w:rPr>
                <w:sz w:val="20"/>
                <w:szCs w:val="20"/>
              </w:rPr>
            </w:pPr>
          </w:p>
        </w:tc>
        <w:tc>
          <w:tcPr>
            <w:tcW w:w="945" w:type="dxa"/>
            <w:vAlign w:val="center"/>
            <w:hideMark/>
          </w:tcPr>
          <w:p w:rsidR="00BD2C12" w:rsidRPr="00BD2C12" w:rsidRDefault="00BD2C12" w:rsidP="00030DFD">
            <w:pPr>
              <w:spacing w:before="0" w:after="0" w:line="240" w:lineRule="auto"/>
              <w:ind w:firstLine="709"/>
              <w:jc w:val="left"/>
              <w:rPr>
                <w:sz w:val="20"/>
                <w:szCs w:val="20"/>
              </w:rPr>
            </w:pPr>
          </w:p>
        </w:tc>
        <w:tc>
          <w:tcPr>
            <w:tcW w:w="945" w:type="dxa"/>
            <w:vAlign w:val="center"/>
            <w:hideMark/>
          </w:tcPr>
          <w:p w:rsidR="00BD2C12" w:rsidRPr="00BD2C12" w:rsidRDefault="00BD2C12" w:rsidP="00030DFD">
            <w:pPr>
              <w:spacing w:before="0" w:after="0" w:line="240" w:lineRule="auto"/>
              <w:ind w:firstLine="709"/>
              <w:jc w:val="left"/>
              <w:rPr>
                <w:sz w:val="20"/>
                <w:szCs w:val="20"/>
              </w:rPr>
            </w:pPr>
          </w:p>
        </w:tc>
        <w:tc>
          <w:tcPr>
            <w:tcW w:w="945" w:type="dxa"/>
            <w:vAlign w:val="center"/>
            <w:hideMark/>
          </w:tcPr>
          <w:p w:rsidR="00BD2C12" w:rsidRPr="00BD2C12" w:rsidRDefault="00BD2C12" w:rsidP="00030DFD">
            <w:pPr>
              <w:spacing w:before="0" w:after="0" w:line="240" w:lineRule="auto"/>
              <w:ind w:firstLine="709"/>
              <w:jc w:val="left"/>
              <w:rPr>
                <w:sz w:val="20"/>
                <w:szCs w:val="20"/>
              </w:rPr>
            </w:pPr>
          </w:p>
        </w:tc>
        <w:tc>
          <w:tcPr>
            <w:tcW w:w="945" w:type="dxa"/>
            <w:vAlign w:val="center"/>
            <w:hideMark/>
          </w:tcPr>
          <w:p w:rsidR="00BD2C12" w:rsidRPr="00BD2C12" w:rsidRDefault="00BD2C12" w:rsidP="00030DFD">
            <w:pPr>
              <w:spacing w:before="0" w:after="0" w:line="240" w:lineRule="auto"/>
              <w:ind w:firstLine="709"/>
              <w:jc w:val="left"/>
              <w:rPr>
                <w:sz w:val="20"/>
                <w:szCs w:val="20"/>
              </w:rPr>
            </w:pPr>
          </w:p>
        </w:tc>
      </w:tr>
      <w:tr w:rsidR="00BD2C12" w:rsidRPr="00BD2C12" w:rsidTr="00BD2C12">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BD2C12" w:rsidRPr="00BD2C12" w:rsidTr="00BD2C12">
        <w:trPr>
          <w:trHeight w:val="225"/>
        </w:trPr>
        <w:tc>
          <w:tcPr>
            <w:tcW w:w="0" w:type="auto"/>
            <w:gridSpan w:val="4"/>
            <w:vAlign w:val="center"/>
            <w:hideMark/>
          </w:tcPr>
          <w:p w:rsidR="00BD2C12" w:rsidRPr="00BD2C12" w:rsidRDefault="00BD2C12" w:rsidP="00302840">
            <w:pPr>
              <w:spacing w:before="0" w:after="0" w:line="240" w:lineRule="auto"/>
              <w:ind w:firstLine="0"/>
              <w:jc w:val="left"/>
              <w:rPr>
                <w:rFonts w:ascii="Arial" w:hAnsi="Arial" w:cs="Arial"/>
                <w:sz w:val="16"/>
                <w:szCs w:val="16"/>
              </w:rPr>
            </w:pPr>
            <w:r w:rsidRPr="00BD2C12">
              <w:rPr>
                <w:rFonts w:ascii="Arial" w:hAnsi="Arial" w:cs="Arial"/>
                <w:sz w:val="16"/>
                <w:szCs w:val="16"/>
              </w:rPr>
              <w:t>Задолженность по предыдущему авансу (RUB)</w:t>
            </w:r>
          </w:p>
        </w:tc>
        <w:tc>
          <w:tcPr>
            <w:tcW w:w="0" w:type="auto"/>
            <w:gridSpan w:val="7"/>
            <w:tcBorders>
              <w:bottom w:val="single" w:sz="6" w:space="0" w:color="000000"/>
            </w:tcBorders>
            <w:shd w:val="clear" w:color="auto" w:fill="FFFFC0"/>
            <w:vAlign w:val="center"/>
            <w:hideMark/>
          </w:tcPr>
          <w:p w:rsidR="00BD2C12" w:rsidRPr="00BD2C12" w:rsidRDefault="00BD2C12" w:rsidP="00030DFD">
            <w:pPr>
              <w:spacing w:before="0" w:after="0" w:line="240" w:lineRule="auto"/>
              <w:ind w:firstLine="709"/>
              <w:jc w:val="left"/>
              <w:rPr>
                <w:rFonts w:ascii="Arial" w:hAnsi="Arial" w:cs="Arial"/>
                <w:sz w:val="16"/>
                <w:szCs w:val="16"/>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r>
      <w:tr w:rsidR="00BD2C12" w:rsidRPr="00BD2C12" w:rsidTr="00BD2C12">
        <w:tc>
          <w:tcPr>
            <w:tcW w:w="0" w:type="auto"/>
            <w:vAlign w:val="center"/>
            <w:hideMark/>
          </w:tcPr>
          <w:p w:rsidR="00BD2C12" w:rsidRPr="00BD2C12" w:rsidRDefault="00BD2C12" w:rsidP="00302840">
            <w:pPr>
              <w:spacing w:before="0" w:after="0" w:line="240" w:lineRule="auto"/>
              <w:ind w:firstLine="0"/>
              <w:jc w:val="left"/>
              <w:rPr>
                <w:sz w:val="20"/>
                <w:szCs w:val="20"/>
              </w:rPr>
            </w:pPr>
          </w:p>
        </w:tc>
        <w:tc>
          <w:tcPr>
            <w:tcW w:w="0" w:type="auto"/>
            <w:vAlign w:val="center"/>
            <w:hideMark/>
          </w:tcPr>
          <w:p w:rsidR="00BD2C12" w:rsidRPr="00BD2C12" w:rsidRDefault="00BD2C12" w:rsidP="00302840">
            <w:pPr>
              <w:spacing w:before="0" w:after="0" w:line="240" w:lineRule="auto"/>
              <w:ind w:firstLine="0"/>
              <w:jc w:val="left"/>
              <w:rPr>
                <w:sz w:val="20"/>
                <w:szCs w:val="20"/>
              </w:rPr>
            </w:pPr>
          </w:p>
        </w:tc>
        <w:tc>
          <w:tcPr>
            <w:tcW w:w="0" w:type="auto"/>
            <w:vAlign w:val="center"/>
            <w:hideMark/>
          </w:tcPr>
          <w:p w:rsidR="00BD2C12" w:rsidRPr="00BD2C12" w:rsidRDefault="00BD2C12" w:rsidP="00302840">
            <w:pPr>
              <w:spacing w:before="0" w:after="0" w:line="240" w:lineRule="auto"/>
              <w:ind w:firstLine="0"/>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BD2C12" w:rsidRPr="00BD2C12" w:rsidTr="00BD2C12">
        <w:trPr>
          <w:trHeight w:val="225"/>
        </w:trPr>
        <w:tc>
          <w:tcPr>
            <w:tcW w:w="0" w:type="auto"/>
            <w:gridSpan w:val="3"/>
            <w:vAlign w:val="center"/>
            <w:hideMark/>
          </w:tcPr>
          <w:p w:rsidR="00BD2C12" w:rsidRPr="00BD2C12" w:rsidRDefault="00BD2C12" w:rsidP="00302840">
            <w:pPr>
              <w:spacing w:before="0" w:after="0" w:line="240" w:lineRule="auto"/>
              <w:ind w:firstLine="0"/>
              <w:jc w:val="left"/>
              <w:rPr>
                <w:rFonts w:ascii="Arial" w:hAnsi="Arial" w:cs="Arial"/>
                <w:sz w:val="16"/>
                <w:szCs w:val="16"/>
              </w:rPr>
            </w:pPr>
            <w:r w:rsidRPr="00BD2C12">
              <w:rPr>
                <w:rFonts w:ascii="Arial" w:hAnsi="Arial" w:cs="Arial"/>
                <w:sz w:val="16"/>
                <w:szCs w:val="16"/>
              </w:rPr>
              <w:t>Главный бухгалтер (бухгалтер)</w:t>
            </w:r>
          </w:p>
        </w:tc>
        <w:tc>
          <w:tcPr>
            <w:tcW w:w="0" w:type="auto"/>
            <w:tcBorders>
              <w:bottom w:val="single" w:sz="6" w:space="0" w:color="000000"/>
            </w:tcBorders>
            <w:vAlign w:val="center"/>
            <w:hideMark/>
          </w:tcPr>
          <w:p w:rsidR="00BD2C12" w:rsidRPr="00BD2C12" w:rsidRDefault="00BD2C12" w:rsidP="00030DFD">
            <w:pPr>
              <w:spacing w:before="0" w:after="0" w:line="240" w:lineRule="auto"/>
              <w:ind w:firstLine="709"/>
              <w:jc w:val="left"/>
              <w:rPr>
                <w:rFonts w:ascii="Arial" w:hAnsi="Arial" w:cs="Arial"/>
                <w:sz w:val="16"/>
                <w:szCs w:val="16"/>
              </w:rPr>
            </w:pPr>
          </w:p>
        </w:tc>
        <w:tc>
          <w:tcPr>
            <w:tcW w:w="0" w:type="auto"/>
            <w:tcBorders>
              <w:bottom w:val="single" w:sz="6" w:space="0" w:color="000000"/>
            </w:tcBorders>
            <w:vAlign w:val="center"/>
            <w:hideMark/>
          </w:tcPr>
          <w:p w:rsidR="00BD2C12" w:rsidRPr="00BD2C12" w:rsidRDefault="00BD2C12" w:rsidP="00030DFD">
            <w:pPr>
              <w:spacing w:before="0" w:after="0" w:line="240" w:lineRule="auto"/>
              <w:ind w:firstLine="709"/>
              <w:jc w:val="left"/>
              <w:rPr>
                <w:sz w:val="20"/>
                <w:szCs w:val="20"/>
              </w:rPr>
            </w:pPr>
          </w:p>
        </w:tc>
        <w:tc>
          <w:tcPr>
            <w:tcW w:w="0" w:type="auto"/>
            <w:tcBorders>
              <w:bottom w:val="single" w:sz="6" w:space="0" w:color="000000"/>
            </w:tcBorders>
            <w:vAlign w:val="center"/>
            <w:hideMark/>
          </w:tcPr>
          <w:p w:rsidR="00BD2C12" w:rsidRPr="00BD2C12" w:rsidRDefault="00BD2C12" w:rsidP="00030DFD">
            <w:pPr>
              <w:spacing w:before="0" w:after="0" w:line="240" w:lineRule="auto"/>
              <w:ind w:firstLine="709"/>
              <w:jc w:val="left"/>
              <w:rPr>
                <w:sz w:val="20"/>
                <w:szCs w:val="20"/>
              </w:rPr>
            </w:pPr>
          </w:p>
        </w:tc>
        <w:tc>
          <w:tcPr>
            <w:tcW w:w="0" w:type="auto"/>
            <w:gridSpan w:val="6"/>
            <w:vAlign w:val="center"/>
            <w:hideMark/>
          </w:tcPr>
          <w:p w:rsidR="00BD2C12" w:rsidRPr="00BD2C12" w:rsidRDefault="00BD2C1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w:t>
            </w:r>
            <w:r w:rsidR="00496DA2">
              <w:rPr>
                <w:rFonts w:ascii="Arial" w:hAnsi="Arial" w:cs="Arial"/>
                <w:sz w:val="16"/>
                <w:szCs w:val="16"/>
              </w:rPr>
              <w:t>ФИО</w:t>
            </w:r>
            <w:r w:rsidRPr="00BD2C12">
              <w:rPr>
                <w:rFonts w:ascii="Arial" w:hAnsi="Arial" w:cs="Arial"/>
                <w:sz w:val="16"/>
                <w:szCs w:val="16"/>
              </w:rPr>
              <w:t>)</w:t>
            </w:r>
          </w:p>
        </w:tc>
      </w:tr>
      <w:tr w:rsidR="00BD2C12" w:rsidRPr="00BD2C12" w:rsidTr="00496DA2">
        <w:trPr>
          <w:trHeight w:val="1574"/>
        </w:trPr>
        <w:tc>
          <w:tcPr>
            <w:tcW w:w="0" w:type="auto"/>
            <w:vAlign w:val="center"/>
            <w:hideMark/>
          </w:tcPr>
          <w:p w:rsidR="00BD2C12" w:rsidRPr="00BD2C12" w:rsidRDefault="00BD2C12" w:rsidP="00030DFD">
            <w:pPr>
              <w:spacing w:before="0" w:after="0" w:line="240" w:lineRule="auto"/>
              <w:ind w:firstLine="709"/>
              <w:jc w:val="left"/>
              <w:rPr>
                <w:rFonts w:ascii="Arial" w:hAnsi="Arial" w:cs="Arial"/>
                <w:sz w:val="16"/>
                <w:szCs w:val="16"/>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gridSpan w:val="3"/>
            <w:hideMark/>
          </w:tcPr>
          <w:p w:rsidR="00BD2C12" w:rsidRPr="00BD2C12" w:rsidRDefault="00BD2C12" w:rsidP="00030DFD">
            <w:pPr>
              <w:spacing w:before="0" w:after="0" w:line="240" w:lineRule="auto"/>
              <w:ind w:firstLine="709"/>
              <w:jc w:val="center"/>
              <w:rPr>
                <w:rFonts w:ascii="Arial" w:hAnsi="Arial" w:cs="Arial"/>
                <w:sz w:val="14"/>
                <w:szCs w:val="14"/>
              </w:rPr>
            </w:pPr>
            <w:r w:rsidRPr="00BD2C12">
              <w:rPr>
                <w:rFonts w:ascii="Arial" w:hAnsi="Arial" w:cs="Arial"/>
                <w:sz w:val="14"/>
                <w:szCs w:val="14"/>
              </w:rPr>
              <w:t>(подпись)</w:t>
            </w:r>
          </w:p>
        </w:tc>
        <w:tc>
          <w:tcPr>
            <w:tcW w:w="0" w:type="auto"/>
            <w:vAlign w:val="center"/>
            <w:hideMark/>
          </w:tcPr>
          <w:p w:rsidR="00BD2C12" w:rsidRPr="00BD2C12" w:rsidRDefault="00BD2C12" w:rsidP="00030DFD">
            <w:pPr>
              <w:spacing w:before="0" w:after="0" w:line="240" w:lineRule="auto"/>
              <w:ind w:firstLine="709"/>
              <w:jc w:val="center"/>
              <w:rPr>
                <w:rFonts w:ascii="Arial" w:hAnsi="Arial" w:cs="Arial"/>
                <w:sz w:val="14"/>
                <w:szCs w:val="14"/>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c>
          <w:tcPr>
            <w:tcW w:w="0" w:type="auto"/>
            <w:vAlign w:val="center"/>
            <w:hideMark/>
          </w:tcPr>
          <w:p w:rsidR="00BD2C12" w:rsidRPr="00BD2C12" w:rsidRDefault="00BD2C12" w:rsidP="00030DFD">
            <w:pPr>
              <w:spacing w:before="0" w:after="0" w:line="240" w:lineRule="auto"/>
              <w:ind w:firstLine="709"/>
              <w:jc w:val="left"/>
              <w:rPr>
                <w:sz w:val="20"/>
                <w:szCs w:val="20"/>
              </w:rPr>
            </w:pPr>
          </w:p>
        </w:tc>
      </w:tr>
    </w:tbl>
    <w:p w:rsidR="00D73038" w:rsidRDefault="00D73038" w:rsidP="00030DFD">
      <w:pPr>
        <w:spacing w:line="240" w:lineRule="auto"/>
        <w:ind w:firstLine="709"/>
        <w:sectPr w:rsidR="00D73038" w:rsidSect="00496DA2">
          <w:headerReference w:type="default" r:id="rId456"/>
          <w:footerReference w:type="default" r:id="rId457"/>
          <w:footerReference w:type="first" r:id="rId458"/>
          <w:pgSz w:w="11907" w:h="16839" w:code="9"/>
          <w:pgMar w:top="851" w:right="1134" w:bottom="1701" w:left="1134" w:header="720" w:footer="720" w:gutter="0"/>
          <w:cols w:space="720"/>
        </w:sectPr>
      </w:pPr>
      <w:bookmarkStart w:id="329" w:name="_docEnd_11"/>
      <w:bookmarkEnd w:id="329"/>
    </w:p>
    <w:p w:rsidR="00E16D33" w:rsidRDefault="00E16D33" w:rsidP="00030DFD">
      <w:pPr>
        <w:keepNext/>
        <w:keepLines/>
        <w:spacing w:line="240" w:lineRule="auto"/>
        <w:ind w:firstLine="709"/>
        <w:jc w:val="right"/>
        <w:sectPr w:rsidR="00E16D33" w:rsidSect="00C92DCB">
          <w:headerReference w:type="default" r:id="rId459"/>
          <w:footnotePr>
            <w:numRestart w:val="eachSect"/>
          </w:footnotePr>
          <w:type w:val="continuous"/>
          <w:pgSz w:w="11907" w:h="16839" w:code="9"/>
          <w:pgMar w:top="1134" w:right="850" w:bottom="1134" w:left="1701" w:header="720" w:footer="720" w:gutter="0"/>
          <w:pgNumType w:start="1"/>
          <w:cols w:space="720"/>
          <w:titlePg/>
        </w:sectPr>
      </w:pPr>
    </w:p>
    <w:p w:rsidR="008356A2" w:rsidRDefault="00C6642A" w:rsidP="00030DFD">
      <w:pPr>
        <w:keepNext/>
        <w:keepLines/>
        <w:spacing w:before="0" w:after="0" w:line="240" w:lineRule="auto"/>
        <w:ind w:firstLine="709"/>
        <w:jc w:val="right"/>
      </w:pPr>
      <w:r>
        <w:lastRenderedPageBreak/>
        <w:t xml:space="preserve">Приложение № </w:t>
      </w:r>
      <w:r w:rsidR="00DA69F6">
        <w:fldChar w:fldCharType="begin" w:fldLock="1"/>
      </w:r>
      <w:r w:rsidR="00DA69F6">
        <w:instrText xml:space="preserve"> REF _ref_603567 \h \n \!  \* MERGEFORMAT </w:instrText>
      </w:r>
      <w:r w:rsidR="00DA69F6">
        <w:fldChar w:fldCharType="separate"/>
      </w:r>
      <w:r w:rsidR="00AD691F">
        <w:t>9</w:t>
      </w:r>
      <w:r w:rsidR="00DA69F6">
        <w:fldChar w:fldCharType="end"/>
      </w:r>
    </w:p>
    <w:p w:rsidR="008356A2" w:rsidRDefault="00F712C2" w:rsidP="00030DFD">
      <w:pPr>
        <w:keepNext/>
        <w:keepLines/>
        <w:spacing w:before="0" w:after="0" w:line="240" w:lineRule="auto"/>
        <w:ind w:firstLine="709"/>
        <w:jc w:val="right"/>
      </w:pPr>
      <w:r>
        <w:t>к Учётной политике Администрации                                                                                                                                                                                   муниципального образования «Велижский район»</w:t>
      </w:r>
    </w:p>
    <w:p w:rsidR="00D73038" w:rsidRDefault="00F712C2" w:rsidP="00030DFD">
      <w:pPr>
        <w:keepNext/>
        <w:keepLines/>
        <w:spacing w:before="0" w:after="0" w:line="240" w:lineRule="auto"/>
        <w:ind w:firstLine="709"/>
        <w:jc w:val="right"/>
      </w:pPr>
      <w:r>
        <w:t>для целей бюджетного учёта</w:t>
      </w:r>
      <w:r w:rsidR="001A18BD">
        <w:t xml:space="preserve"> </w:t>
      </w:r>
      <w:r>
        <w:t>и налогообложения</w:t>
      </w:r>
    </w:p>
    <w:p w:rsidR="00D73038" w:rsidRPr="006F55FA" w:rsidRDefault="00C6642A" w:rsidP="00030DFD">
      <w:pPr>
        <w:pStyle w:val="a4"/>
        <w:spacing w:before="0" w:after="0"/>
        <w:ind w:firstLine="709"/>
        <w:rPr>
          <w:szCs w:val="28"/>
        </w:rPr>
      </w:pPr>
      <w:bookmarkStart w:id="330" w:name="_docStart_12"/>
      <w:bookmarkStart w:id="331" w:name="_title_12"/>
      <w:bookmarkStart w:id="332" w:name="_ref_603567"/>
      <w:bookmarkEnd w:id="330"/>
      <w:r w:rsidRPr="006F55FA">
        <w:rPr>
          <w:szCs w:val="28"/>
        </w:rPr>
        <w:t xml:space="preserve">Порядок выдачи под </w:t>
      </w:r>
      <w:r w:rsidR="00842131" w:rsidRPr="006F55FA">
        <w:rPr>
          <w:szCs w:val="28"/>
        </w:rPr>
        <w:t>отчёт</w:t>
      </w:r>
      <w:r w:rsidRPr="006F55FA">
        <w:rPr>
          <w:szCs w:val="28"/>
        </w:rPr>
        <w:t xml:space="preserve"> денежных документов, составления и представления </w:t>
      </w:r>
      <w:r w:rsidR="00842131" w:rsidRPr="006F55FA">
        <w:rPr>
          <w:szCs w:val="28"/>
        </w:rPr>
        <w:t>отчёт</w:t>
      </w:r>
      <w:r w:rsidRPr="006F55FA">
        <w:rPr>
          <w:szCs w:val="28"/>
        </w:rPr>
        <w:t>ов под</w:t>
      </w:r>
      <w:r w:rsidR="00842131" w:rsidRPr="006F55FA">
        <w:rPr>
          <w:szCs w:val="28"/>
        </w:rPr>
        <w:t>отчёт</w:t>
      </w:r>
      <w:r w:rsidRPr="006F55FA">
        <w:rPr>
          <w:szCs w:val="28"/>
        </w:rPr>
        <w:t>ными лицами</w:t>
      </w:r>
      <w:bookmarkEnd w:id="331"/>
      <w:bookmarkEnd w:id="332"/>
    </w:p>
    <w:p w:rsidR="00B526CA" w:rsidRPr="006F55FA" w:rsidRDefault="00B526CA" w:rsidP="00030DFD">
      <w:pPr>
        <w:numPr>
          <w:ilvl w:val="0"/>
          <w:numId w:val="45"/>
        </w:numPr>
        <w:spacing w:before="0" w:after="0" w:line="240" w:lineRule="auto"/>
        <w:ind w:firstLine="709"/>
        <w:jc w:val="center"/>
        <w:rPr>
          <w:sz w:val="28"/>
          <w:szCs w:val="28"/>
        </w:rPr>
      </w:pPr>
      <w:bookmarkStart w:id="333" w:name="_ref_1-1fa47182f4014d"/>
      <w:r w:rsidRPr="006F55FA">
        <w:rPr>
          <w:b/>
          <w:sz w:val="28"/>
          <w:szCs w:val="28"/>
        </w:rPr>
        <w:t>Общие положения</w:t>
      </w:r>
      <w:bookmarkEnd w:id="333"/>
    </w:p>
    <w:p w:rsidR="00B526CA" w:rsidRPr="006F55FA" w:rsidRDefault="00B526CA" w:rsidP="001A18BD">
      <w:pPr>
        <w:pStyle w:val="heading2normal"/>
        <w:numPr>
          <w:ilvl w:val="1"/>
          <w:numId w:val="38"/>
        </w:numPr>
        <w:spacing w:before="0" w:after="0" w:line="240" w:lineRule="auto"/>
        <w:ind w:left="0" w:firstLine="709"/>
        <w:rPr>
          <w:sz w:val="28"/>
          <w:szCs w:val="28"/>
        </w:rPr>
      </w:pPr>
      <w:bookmarkStart w:id="334" w:name="_ref_1-aeb5d63b73ed46"/>
      <w:r w:rsidRPr="006F55FA">
        <w:rPr>
          <w:sz w:val="28"/>
          <w:szCs w:val="28"/>
        </w:rPr>
        <w:t xml:space="preserve">Порядок устанавливает правила выдачи под </w:t>
      </w:r>
      <w:r w:rsidR="001A18BD" w:rsidRPr="006F55FA">
        <w:rPr>
          <w:sz w:val="28"/>
          <w:szCs w:val="28"/>
        </w:rPr>
        <w:t>отчёт</w:t>
      </w:r>
      <w:r w:rsidRPr="006F55FA">
        <w:rPr>
          <w:sz w:val="28"/>
          <w:szCs w:val="28"/>
        </w:rPr>
        <w:t xml:space="preserve"> денежных документов (документов, оформленных в бумажном виде), составления, представления, проверки и утверждения </w:t>
      </w:r>
      <w:r w:rsidR="001A18BD" w:rsidRPr="006F55FA">
        <w:rPr>
          <w:sz w:val="28"/>
          <w:szCs w:val="28"/>
        </w:rPr>
        <w:t>отчётов</w:t>
      </w:r>
      <w:r w:rsidRPr="006F55FA">
        <w:rPr>
          <w:sz w:val="28"/>
          <w:szCs w:val="28"/>
        </w:rPr>
        <w:t xml:space="preserve"> об их использовании.</w:t>
      </w:r>
      <w:bookmarkEnd w:id="334"/>
    </w:p>
    <w:p w:rsidR="00B526CA" w:rsidRPr="006F55FA" w:rsidRDefault="00B526CA" w:rsidP="001A18BD">
      <w:pPr>
        <w:pStyle w:val="heading1normal"/>
        <w:numPr>
          <w:ilvl w:val="0"/>
          <w:numId w:val="38"/>
        </w:numPr>
        <w:spacing w:before="0" w:after="0" w:line="240" w:lineRule="auto"/>
        <w:ind w:left="0" w:firstLine="709"/>
        <w:jc w:val="center"/>
        <w:rPr>
          <w:sz w:val="28"/>
          <w:szCs w:val="28"/>
        </w:rPr>
      </w:pPr>
      <w:bookmarkStart w:id="335" w:name="_ref_1-094363469f864d"/>
      <w:r w:rsidRPr="006F55FA">
        <w:rPr>
          <w:b/>
          <w:sz w:val="28"/>
          <w:szCs w:val="28"/>
        </w:rPr>
        <w:t xml:space="preserve">Порядок выдачи денежных документов под </w:t>
      </w:r>
      <w:bookmarkEnd w:id="335"/>
      <w:r w:rsidR="001A18BD" w:rsidRPr="006F55FA">
        <w:rPr>
          <w:b/>
          <w:sz w:val="28"/>
          <w:szCs w:val="28"/>
        </w:rPr>
        <w:t>отчёт</w:t>
      </w:r>
    </w:p>
    <w:p w:rsidR="00B526CA" w:rsidRPr="006F55FA" w:rsidRDefault="00B526CA" w:rsidP="001A18BD">
      <w:pPr>
        <w:pStyle w:val="heading2normal"/>
        <w:numPr>
          <w:ilvl w:val="1"/>
          <w:numId w:val="38"/>
        </w:numPr>
        <w:spacing w:before="0" w:after="0" w:line="240" w:lineRule="auto"/>
        <w:ind w:left="0" w:firstLine="709"/>
        <w:rPr>
          <w:sz w:val="28"/>
          <w:szCs w:val="28"/>
        </w:rPr>
      </w:pPr>
      <w:bookmarkStart w:id="336" w:name="_ref_1-4700b423910949"/>
      <w:r w:rsidRPr="006F55FA">
        <w:rPr>
          <w:sz w:val="28"/>
          <w:szCs w:val="28"/>
        </w:rPr>
        <w:t>Получать денежные документы имеют право работники, замещающие должности, которые приведены в перечне, утверждаемом распоря</w:t>
      </w:r>
      <w:r w:rsidR="003F1A53">
        <w:rPr>
          <w:sz w:val="28"/>
          <w:szCs w:val="28"/>
        </w:rPr>
        <w:t xml:space="preserve">жением </w:t>
      </w:r>
      <w:r w:rsidR="001A18BD">
        <w:rPr>
          <w:sz w:val="28"/>
          <w:szCs w:val="28"/>
        </w:rPr>
        <w:t>Главы</w:t>
      </w:r>
      <w:r w:rsidR="003F1A53">
        <w:rPr>
          <w:sz w:val="28"/>
          <w:szCs w:val="28"/>
        </w:rPr>
        <w:t xml:space="preserve"> муниципального образования «Велижский район»</w:t>
      </w:r>
      <w:r w:rsidRPr="006F55FA">
        <w:rPr>
          <w:sz w:val="28"/>
          <w:szCs w:val="28"/>
        </w:rPr>
        <w:t>.</w:t>
      </w:r>
      <w:bookmarkEnd w:id="336"/>
    </w:p>
    <w:p w:rsidR="00B526CA" w:rsidRPr="006F55FA" w:rsidRDefault="00B526CA" w:rsidP="001A18BD">
      <w:pPr>
        <w:pStyle w:val="heading2normal"/>
        <w:numPr>
          <w:ilvl w:val="1"/>
          <w:numId w:val="38"/>
        </w:numPr>
        <w:spacing w:before="0" w:after="0" w:line="240" w:lineRule="auto"/>
        <w:ind w:left="0" w:firstLine="709"/>
        <w:rPr>
          <w:sz w:val="28"/>
          <w:szCs w:val="28"/>
        </w:rPr>
      </w:pPr>
      <w:bookmarkStart w:id="337" w:name="_ref_1-702390ba65a24b"/>
      <w:r w:rsidRPr="006F55FA">
        <w:rPr>
          <w:sz w:val="28"/>
          <w:szCs w:val="28"/>
        </w:rPr>
        <w:t xml:space="preserve">Выдача под </w:t>
      </w:r>
      <w:r w:rsidR="001A18BD" w:rsidRPr="006F55FA">
        <w:rPr>
          <w:sz w:val="28"/>
          <w:szCs w:val="28"/>
        </w:rPr>
        <w:t>отчёт</w:t>
      </w:r>
      <w:r w:rsidRPr="006F55FA">
        <w:rPr>
          <w:sz w:val="28"/>
          <w:szCs w:val="28"/>
        </w:rPr>
        <w:t xml:space="preserve">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337"/>
    </w:p>
    <w:p w:rsidR="00B526CA" w:rsidRPr="006F55FA" w:rsidRDefault="00B526CA" w:rsidP="001A18BD">
      <w:pPr>
        <w:pStyle w:val="heading2normal"/>
        <w:numPr>
          <w:ilvl w:val="1"/>
          <w:numId w:val="38"/>
        </w:numPr>
        <w:spacing w:before="0" w:after="0" w:line="240" w:lineRule="auto"/>
        <w:ind w:left="0" w:firstLine="709"/>
        <w:rPr>
          <w:sz w:val="28"/>
          <w:szCs w:val="28"/>
        </w:rPr>
      </w:pPr>
      <w:bookmarkStart w:id="338" w:name="_ref_1-a111a1e5d61e4e"/>
      <w:r w:rsidRPr="006F55FA">
        <w:rPr>
          <w:sz w:val="28"/>
          <w:szCs w:val="28"/>
        </w:rPr>
        <w:t xml:space="preserve">В заявлении о выдаче денежных документов под </w:t>
      </w:r>
      <w:r w:rsidR="001A18BD" w:rsidRPr="006F55FA">
        <w:rPr>
          <w:sz w:val="28"/>
          <w:szCs w:val="28"/>
        </w:rPr>
        <w:t>отчёт</w:t>
      </w:r>
      <w:r w:rsidRPr="006F55FA">
        <w:rPr>
          <w:sz w:val="28"/>
          <w:szCs w:val="28"/>
        </w:rPr>
        <w:t xml:space="preserve"> получатель указывает наименование, количество и назначение денежных документов. Форма заявления приведена в приложении к настоящему Порядку.</w:t>
      </w:r>
      <w:bookmarkEnd w:id="338"/>
    </w:p>
    <w:p w:rsidR="00B526CA" w:rsidRPr="006F55FA" w:rsidRDefault="00B526CA" w:rsidP="001A18BD">
      <w:pPr>
        <w:pStyle w:val="heading2normal"/>
        <w:numPr>
          <w:ilvl w:val="1"/>
          <w:numId w:val="38"/>
        </w:numPr>
        <w:spacing w:before="0" w:after="0" w:line="240" w:lineRule="auto"/>
        <w:ind w:left="0" w:firstLine="709"/>
        <w:rPr>
          <w:sz w:val="28"/>
          <w:szCs w:val="28"/>
        </w:rPr>
      </w:pPr>
      <w:bookmarkStart w:id="339" w:name="_ref_1-3eba856fd5f64a"/>
      <w:r w:rsidRPr="006F55FA">
        <w:rPr>
          <w:sz w:val="28"/>
          <w:szCs w:val="28"/>
        </w:rPr>
        <w:t xml:space="preserve">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w:t>
      </w:r>
      <w:r w:rsidR="001A18BD" w:rsidRPr="006F55FA">
        <w:rPr>
          <w:sz w:val="28"/>
          <w:szCs w:val="28"/>
        </w:rPr>
        <w:t>отчёта</w:t>
      </w:r>
      <w:r w:rsidRPr="006F55FA">
        <w:rPr>
          <w:sz w:val="28"/>
          <w:szCs w:val="28"/>
        </w:rPr>
        <w:t xml:space="preserve">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339"/>
    </w:p>
    <w:p w:rsidR="00B526CA" w:rsidRPr="006F55FA" w:rsidRDefault="00B526CA" w:rsidP="001A18BD">
      <w:pPr>
        <w:pStyle w:val="heading2normal"/>
        <w:numPr>
          <w:ilvl w:val="1"/>
          <w:numId w:val="38"/>
        </w:numPr>
        <w:spacing w:before="0" w:after="0" w:line="240" w:lineRule="auto"/>
        <w:ind w:left="0" w:firstLine="709"/>
        <w:rPr>
          <w:sz w:val="28"/>
          <w:szCs w:val="28"/>
        </w:rPr>
      </w:pPr>
      <w:bookmarkStart w:id="340" w:name="_ref_1-c96233f28aee4d"/>
      <w:r w:rsidRPr="006F55FA">
        <w:rPr>
          <w:sz w:val="28"/>
          <w:szCs w:val="28"/>
        </w:rPr>
        <w:t xml:space="preserve">Руководитель в течение двух рабочих дней рассматривает заявление и указывает на нем наименования, количество, выдаваемых под </w:t>
      </w:r>
      <w:r w:rsidR="001A18BD" w:rsidRPr="006F55FA">
        <w:rPr>
          <w:sz w:val="28"/>
          <w:szCs w:val="28"/>
        </w:rPr>
        <w:t>отчёт</w:t>
      </w:r>
      <w:r w:rsidRPr="006F55FA">
        <w:rPr>
          <w:sz w:val="28"/>
          <w:szCs w:val="28"/>
        </w:rPr>
        <w:t xml:space="preserve"> работнику денежных документов, срок, на который они выдаются, ставит подпись и дату.</w:t>
      </w:r>
      <w:bookmarkEnd w:id="340"/>
    </w:p>
    <w:p w:rsidR="00B526CA" w:rsidRPr="006F55FA" w:rsidRDefault="00B526CA" w:rsidP="001A18BD">
      <w:pPr>
        <w:pStyle w:val="heading2normal"/>
        <w:numPr>
          <w:ilvl w:val="1"/>
          <w:numId w:val="38"/>
        </w:numPr>
        <w:spacing w:before="0" w:after="0" w:line="240" w:lineRule="auto"/>
        <w:ind w:left="0" w:firstLine="709"/>
        <w:rPr>
          <w:sz w:val="28"/>
          <w:szCs w:val="28"/>
        </w:rPr>
      </w:pPr>
      <w:bookmarkStart w:id="341" w:name="_ref_1-4bfc58cb790746"/>
      <w:r w:rsidRPr="006F55FA">
        <w:rPr>
          <w:sz w:val="28"/>
          <w:szCs w:val="28"/>
        </w:rPr>
        <w:t xml:space="preserve">Выдача под </w:t>
      </w:r>
      <w:r w:rsidR="001A18BD" w:rsidRPr="006F55FA">
        <w:rPr>
          <w:sz w:val="28"/>
          <w:szCs w:val="28"/>
        </w:rPr>
        <w:t>отчёт</w:t>
      </w:r>
      <w:r w:rsidRPr="006F55FA">
        <w:rPr>
          <w:sz w:val="28"/>
          <w:szCs w:val="28"/>
        </w:rPr>
        <w:t xml:space="preserve"> денежных документов производится при отсутствии за </w:t>
      </w:r>
      <w:r w:rsidR="001A18BD" w:rsidRPr="006F55FA">
        <w:rPr>
          <w:sz w:val="28"/>
          <w:szCs w:val="28"/>
        </w:rPr>
        <w:t>подотчётным</w:t>
      </w:r>
      <w:r w:rsidRPr="006F55FA">
        <w:rPr>
          <w:sz w:val="28"/>
          <w:szCs w:val="28"/>
        </w:rPr>
        <w:t xml:space="preserve"> лицом задолженности по денежным документам, по которым наступил срок представления </w:t>
      </w:r>
      <w:r w:rsidR="001A18BD" w:rsidRPr="006F55FA">
        <w:rPr>
          <w:sz w:val="28"/>
          <w:szCs w:val="28"/>
        </w:rPr>
        <w:t>отчёта</w:t>
      </w:r>
      <w:r w:rsidRPr="006F55FA">
        <w:rPr>
          <w:sz w:val="28"/>
          <w:szCs w:val="28"/>
        </w:rPr>
        <w:t>.</w:t>
      </w:r>
      <w:bookmarkEnd w:id="341"/>
    </w:p>
    <w:p w:rsidR="00B526CA" w:rsidRDefault="00B526CA" w:rsidP="001A18BD">
      <w:pPr>
        <w:pStyle w:val="heading2normal"/>
        <w:numPr>
          <w:ilvl w:val="1"/>
          <w:numId w:val="38"/>
        </w:numPr>
        <w:spacing w:before="0" w:after="0" w:line="240" w:lineRule="auto"/>
        <w:ind w:left="0" w:firstLine="709"/>
        <w:rPr>
          <w:sz w:val="28"/>
          <w:szCs w:val="28"/>
        </w:rPr>
      </w:pPr>
      <w:bookmarkStart w:id="342" w:name="_ref_1-1eb4377014814b"/>
      <w:r w:rsidRPr="006F55FA">
        <w:rPr>
          <w:sz w:val="28"/>
          <w:szCs w:val="28"/>
        </w:rPr>
        <w:t xml:space="preserve">Максимальный срок выдачи денежных документов под </w:t>
      </w:r>
      <w:r w:rsidR="001A18BD" w:rsidRPr="006F55FA">
        <w:rPr>
          <w:sz w:val="28"/>
          <w:szCs w:val="28"/>
        </w:rPr>
        <w:t>отчёт</w:t>
      </w:r>
      <w:r w:rsidRPr="006F55FA">
        <w:rPr>
          <w:sz w:val="28"/>
          <w:szCs w:val="28"/>
        </w:rPr>
        <w:t xml:space="preserve"> составляет 30 календарных дней. Не использованные в срок денежные документы возвращаются в кассу.</w:t>
      </w:r>
      <w:bookmarkEnd w:id="342"/>
    </w:p>
    <w:p w:rsidR="00B87747" w:rsidRPr="00B87747" w:rsidRDefault="00B87747" w:rsidP="00030DFD">
      <w:pPr>
        <w:spacing w:line="240" w:lineRule="auto"/>
        <w:ind w:firstLine="709"/>
      </w:pPr>
    </w:p>
    <w:p w:rsidR="00B526CA" w:rsidRPr="006F55FA" w:rsidRDefault="00B526CA" w:rsidP="00030DFD">
      <w:pPr>
        <w:pStyle w:val="heading1normal"/>
        <w:numPr>
          <w:ilvl w:val="0"/>
          <w:numId w:val="38"/>
        </w:numPr>
        <w:spacing w:before="0" w:after="0" w:line="240" w:lineRule="auto"/>
        <w:ind w:left="0" w:firstLine="709"/>
        <w:jc w:val="center"/>
        <w:rPr>
          <w:sz w:val="28"/>
          <w:szCs w:val="28"/>
        </w:rPr>
      </w:pPr>
      <w:bookmarkStart w:id="343" w:name="_ref_1-be0dbe61babf4c"/>
      <w:r w:rsidRPr="006F55FA">
        <w:rPr>
          <w:b/>
          <w:sz w:val="28"/>
          <w:szCs w:val="28"/>
        </w:rPr>
        <w:t xml:space="preserve">Составление, представление </w:t>
      </w:r>
      <w:r w:rsidR="001A18BD" w:rsidRPr="006F55FA">
        <w:rPr>
          <w:b/>
          <w:sz w:val="28"/>
          <w:szCs w:val="28"/>
        </w:rPr>
        <w:t>отчётности</w:t>
      </w:r>
      <w:r w:rsidRPr="006F55FA">
        <w:rPr>
          <w:b/>
          <w:sz w:val="28"/>
          <w:szCs w:val="28"/>
        </w:rPr>
        <w:t xml:space="preserve"> </w:t>
      </w:r>
      <w:r w:rsidR="001A18BD" w:rsidRPr="006F55FA">
        <w:rPr>
          <w:b/>
          <w:sz w:val="28"/>
          <w:szCs w:val="28"/>
        </w:rPr>
        <w:t>подотчётными</w:t>
      </w:r>
      <w:r w:rsidRPr="006F55FA">
        <w:rPr>
          <w:b/>
          <w:sz w:val="28"/>
          <w:szCs w:val="28"/>
        </w:rPr>
        <w:t xml:space="preserve"> лицами</w:t>
      </w:r>
      <w:bookmarkEnd w:id="343"/>
    </w:p>
    <w:p w:rsidR="00B526CA" w:rsidRPr="006F55FA" w:rsidRDefault="00B526CA" w:rsidP="001A18BD">
      <w:pPr>
        <w:pStyle w:val="heading2normal"/>
        <w:numPr>
          <w:ilvl w:val="1"/>
          <w:numId w:val="38"/>
        </w:numPr>
        <w:spacing w:before="0" w:after="0" w:line="240" w:lineRule="auto"/>
        <w:ind w:left="0" w:firstLine="709"/>
        <w:rPr>
          <w:sz w:val="28"/>
          <w:szCs w:val="28"/>
        </w:rPr>
      </w:pPr>
      <w:bookmarkStart w:id="344" w:name="_ref_1-c9cb09b7f6ea4c"/>
      <w:r w:rsidRPr="006F55FA">
        <w:rPr>
          <w:sz w:val="28"/>
          <w:szCs w:val="28"/>
        </w:rPr>
        <w:t xml:space="preserve">Об использовании денежных документов </w:t>
      </w:r>
      <w:r w:rsidR="001A18BD" w:rsidRPr="006F55FA">
        <w:rPr>
          <w:sz w:val="28"/>
          <w:szCs w:val="28"/>
        </w:rPr>
        <w:t>подотчётное</w:t>
      </w:r>
      <w:r w:rsidRPr="006F55FA">
        <w:rPr>
          <w:sz w:val="28"/>
          <w:szCs w:val="28"/>
        </w:rPr>
        <w:t xml:space="preserve"> лицо должно отчитаться. Для этого нужно представить авансовый </w:t>
      </w:r>
      <w:r w:rsidR="001A18BD" w:rsidRPr="006F55FA">
        <w:rPr>
          <w:sz w:val="28"/>
          <w:szCs w:val="28"/>
        </w:rPr>
        <w:t>отчёт</w:t>
      </w:r>
      <w:r w:rsidRPr="006F55FA">
        <w:rPr>
          <w:sz w:val="28"/>
          <w:szCs w:val="28"/>
        </w:rPr>
        <w:t xml:space="preserve"> с приложением документов, подтверждающих их использование.</w:t>
      </w:r>
      <w:bookmarkEnd w:id="344"/>
    </w:p>
    <w:p w:rsidR="00B526CA" w:rsidRPr="006F55FA" w:rsidRDefault="001A18BD" w:rsidP="001A18BD">
      <w:pPr>
        <w:pStyle w:val="heading2normal"/>
        <w:numPr>
          <w:ilvl w:val="1"/>
          <w:numId w:val="38"/>
        </w:numPr>
        <w:spacing w:before="0" w:after="0" w:line="240" w:lineRule="auto"/>
        <w:ind w:left="0" w:firstLine="709"/>
        <w:rPr>
          <w:sz w:val="28"/>
          <w:szCs w:val="28"/>
        </w:rPr>
      </w:pPr>
      <w:bookmarkStart w:id="345" w:name="_ref_1-3c2a3b2e5a824f"/>
      <w:r w:rsidRPr="006F55FA">
        <w:rPr>
          <w:sz w:val="28"/>
          <w:szCs w:val="28"/>
        </w:rPr>
        <w:lastRenderedPageBreak/>
        <w:t>Отчёт</w:t>
      </w:r>
      <w:r w:rsidR="00B526CA" w:rsidRPr="006F55FA">
        <w:rPr>
          <w:sz w:val="28"/>
          <w:szCs w:val="28"/>
        </w:rPr>
        <w:t xml:space="preserve"> представляется </w:t>
      </w:r>
      <w:r w:rsidRPr="006F55FA">
        <w:rPr>
          <w:sz w:val="28"/>
          <w:szCs w:val="28"/>
        </w:rPr>
        <w:t>подотчётным</w:t>
      </w:r>
      <w:r w:rsidR="00B526CA" w:rsidRPr="006F55FA">
        <w:rPr>
          <w:sz w:val="28"/>
          <w:szCs w:val="28"/>
        </w:rPr>
        <w:t xml:space="preserve"> лицом для отражения в </w:t>
      </w:r>
      <w:r w:rsidRPr="006F55FA">
        <w:rPr>
          <w:sz w:val="28"/>
          <w:szCs w:val="28"/>
        </w:rPr>
        <w:t>учёте</w:t>
      </w:r>
      <w:r w:rsidR="00B526CA" w:rsidRPr="006F55FA">
        <w:rPr>
          <w:sz w:val="28"/>
          <w:szCs w:val="28"/>
        </w:rPr>
        <w:t xml:space="preserve"> и </w:t>
      </w:r>
      <w:r w:rsidRPr="006F55FA">
        <w:rPr>
          <w:sz w:val="28"/>
          <w:szCs w:val="28"/>
        </w:rPr>
        <w:t>отчётности</w:t>
      </w:r>
      <w:r w:rsidR="00B526CA" w:rsidRPr="006F55FA">
        <w:rPr>
          <w:sz w:val="28"/>
          <w:szCs w:val="28"/>
        </w:rPr>
        <w:t xml:space="preserve"> не позднее </w:t>
      </w:r>
      <w:r w:rsidRPr="006F55FA">
        <w:rPr>
          <w:sz w:val="28"/>
          <w:szCs w:val="28"/>
        </w:rPr>
        <w:t>трёх</w:t>
      </w:r>
      <w:r w:rsidR="00B526CA" w:rsidRPr="006F55FA">
        <w:rPr>
          <w:sz w:val="28"/>
          <w:szCs w:val="28"/>
        </w:rPr>
        <w:t xml:space="preserve"> рабочих дней со дня истечения срока, на который были выданы денежные документы.</w:t>
      </w:r>
      <w:bookmarkEnd w:id="345"/>
    </w:p>
    <w:p w:rsidR="00B526CA" w:rsidRPr="006F55FA" w:rsidRDefault="00B526CA" w:rsidP="001A18BD">
      <w:pPr>
        <w:pStyle w:val="heading2normal"/>
        <w:numPr>
          <w:ilvl w:val="1"/>
          <w:numId w:val="38"/>
        </w:numPr>
        <w:spacing w:before="0" w:after="0" w:line="240" w:lineRule="auto"/>
        <w:ind w:left="0" w:firstLine="709"/>
        <w:rPr>
          <w:sz w:val="28"/>
          <w:szCs w:val="28"/>
        </w:rPr>
      </w:pPr>
      <w:bookmarkStart w:id="346" w:name="_ref_1-054267ec78c84e"/>
      <w:r w:rsidRPr="006F55FA">
        <w:rPr>
          <w:sz w:val="28"/>
          <w:szCs w:val="28"/>
        </w:rPr>
        <w:t xml:space="preserve">Должностные лица, ответственные за оформление соответствующих фактов хозяйственной жизни, проверяют правильность оформления </w:t>
      </w:r>
      <w:r w:rsidR="001A18BD" w:rsidRPr="006F55FA">
        <w:rPr>
          <w:sz w:val="28"/>
          <w:szCs w:val="28"/>
        </w:rPr>
        <w:t>отчёта</w:t>
      </w:r>
      <w:r w:rsidRPr="006F55FA">
        <w:rPr>
          <w:sz w:val="28"/>
          <w:szCs w:val="28"/>
        </w:rPr>
        <w:t>, наличие документов, подтверждающих использование денежных документов.</w:t>
      </w:r>
      <w:bookmarkEnd w:id="346"/>
    </w:p>
    <w:p w:rsidR="00B526CA" w:rsidRPr="006F55FA" w:rsidRDefault="00B526CA" w:rsidP="001A18BD">
      <w:pPr>
        <w:pStyle w:val="heading2normal"/>
        <w:numPr>
          <w:ilvl w:val="1"/>
          <w:numId w:val="38"/>
        </w:numPr>
        <w:spacing w:before="0" w:after="0" w:line="240" w:lineRule="auto"/>
        <w:ind w:left="0" w:firstLine="709"/>
        <w:rPr>
          <w:sz w:val="28"/>
          <w:szCs w:val="28"/>
        </w:rPr>
      </w:pPr>
      <w:bookmarkStart w:id="347" w:name="_ref_1-49154669f66848"/>
      <w:r w:rsidRPr="006F55FA">
        <w:rPr>
          <w:sz w:val="28"/>
          <w:szCs w:val="28"/>
        </w:rPr>
        <w:t xml:space="preserve">Проверенный </w:t>
      </w:r>
      <w:r w:rsidR="001A18BD" w:rsidRPr="006F55FA">
        <w:rPr>
          <w:sz w:val="28"/>
          <w:szCs w:val="28"/>
        </w:rPr>
        <w:t>отчёт</w:t>
      </w:r>
      <w:r w:rsidRPr="006F55FA">
        <w:rPr>
          <w:sz w:val="28"/>
          <w:szCs w:val="28"/>
        </w:rPr>
        <w:t xml:space="preserve"> утверждается </w:t>
      </w:r>
      <w:r w:rsidR="003F1A53">
        <w:rPr>
          <w:sz w:val="28"/>
          <w:szCs w:val="28"/>
        </w:rPr>
        <w:t>Главой муниципального образования «Велижский район»</w:t>
      </w:r>
      <w:r w:rsidRPr="006F55FA">
        <w:rPr>
          <w:sz w:val="28"/>
          <w:szCs w:val="28"/>
        </w:rPr>
        <w:t xml:space="preserve">, после чего принимается к </w:t>
      </w:r>
      <w:r w:rsidR="001A18BD" w:rsidRPr="006F55FA">
        <w:rPr>
          <w:sz w:val="28"/>
          <w:szCs w:val="28"/>
        </w:rPr>
        <w:t>учёту</w:t>
      </w:r>
      <w:r w:rsidRPr="006F55FA">
        <w:rPr>
          <w:sz w:val="28"/>
          <w:szCs w:val="28"/>
        </w:rPr>
        <w:t>.</w:t>
      </w:r>
      <w:bookmarkEnd w:id="347"/>
    </w:p>
    <w:p w:rsidR="00B526CA" w:rsidRPr="006F55FA" w:rsidRDefault="00B526CA" w:rsidP="001A18BD">
      <w:pPr>
        <w:pStyle w:val="heading2normal"/>
        <w:numPr>
          <w:ilvl w:val="1"/>
          <w:numId w:val="38"/>
        </w:numPr>
        <w:spacing w:before="0" w:after="0" w:line="240" w:lineRule="auto"/>
        <w:ind w:left="0" w:firstLine="709"/>
        <w:rPr>
          <w:sz w:val="28"/>
          <w:szCs w:val="28"/>
        </w:rPr>
      </w:pPr>
      <w:bookmarkStart w:id="348" w:name="_ref_1-5f94d5b478e741"/>
      <w:r w:rsidRPr="006F55FA">
        <w:rPr>
          <w:sz w:val="28"/>
          <w:szCs w:val="28"/>
        </w:rPr>
        <w:t xml:space="preserve">Проверка и утверждение </w:t>
      </w:r>
      <w:r w:rsidR="001A18BD" w:rsidRPr="006F55FA">
        <w:rPr>
          <w:sz w:val="28"/>
          <w:szCs w:val="28"/>
        </w:rPr>
        <w:t>отчёта</w:t>
      </w:r>
      <w:r w:rsidRPr="006F55FA">
        <w:rPr>
          <w:sz w:val="28"/>
          <w:szCs w:val="28"/>
        </w:rPr>
        <w:t xml:space="preserve"> осуществляются в течение </w:t>
      </w:r>
      <w:r w:rsidR="001A18BD" w:rsidRPr="006F55FA">
        <w:rPr>
          <w:sz w:val="28"/>
          <w:szCs w:val="28"/>
        </w:rPr>
        <w:t>трёх</w:t>
      </w:r>
      <w:r w:rsidRPr="006F55FA">
        <w:rPr>
          <w:sz w:val="28"/>
          <w:szCs w:val="28"/>
        </w:rPr>
        <w:t xml:space="preserve"> рабочих дней со дня представления его </w:t>
      </w:r>
      <w:r w:rsidR="001A18BD" w:rsidRPr="006F55FA">
        <w:rPr>
          <w:sz w:val="28"/>
          <w:szCs w:val="28"/>
        </w:rPr>
        <w:t>подотчётным</w:t>
      </w:r>
      <w:r w:rsidRPr="006F55FA">
        <w:rPr>
          <w:sz w:val="28"/>
          <w:szCs w:val="28"/>
        </w:rPr>
        <w:t xml:space="preserve"> лицом.</w:t>
      </w:r>
      <w:bookmarkEnd w:id="348"/>
    </w:p>
    <w:p w:rsidR="00B526CA" w:rsidRPr="006F55FA" w:rsidRDefault="00B526CA" w:rsidP="001A18BD">
      <w:pPr>
        <w:pStyle w:val="heading2normal"/>
        <w:numPr>
          <w:ilvl w:val="1"/>
          <w:numId w:val="38"/>
        </w:numPr>
        <w:spacing w:before="0" w:after="0" w:line="240" w:lineRule="auto"/>
        <w:ind w:left="0" w:firstLine="709"/>
        <w:rPr>
          <w:sz w:val="28"/>
          <w:szCs w:val="28"/>
        </w:rPr>
      </w:pPr>
      <w:bookmarkStart w:id="349" w:name="_ref_1-513f99addd5547"/>
      <w:r w:rsidRPr="006F55FA">
        <w:rPr>
          <w:sz w:val="28"/>
          <w:szCs w:val="28"/>
        </w:rPr>
        <w:t xml:space="preserve">Остаток неиспользованных денежных документов вносится </w:t>
      </w:r>
      <w:r w:rsidR="001A18BD" w:rsidRPr="006F55FA">
        <w:rPr>
          <w:sz w:val="28"/>
          <w:szCs w:val="28"/>
        </w:rPr>
        <w:t>подотчётным</w:t>
      </w:r>
      <w:r w:rsidRPr="006F55FA">
        <w:rPr>
          <w:sz w:val="28"/>
          <w:szCs w:val="28"/>
        </w:rPr>
        <w:t xml:space="preserve"> лицом в кассу по приходному кассовому ордеру с надписью "фондовый" не позднее дня, следующего за </w:t>
      </w:r>
      <w:r w:rsidR="001A18BD" w:rsidRPr="006F55FA">
        <w:rPr>
          <w:sz w:val="28"/>
          <w:szCs w:val="28"/>
        </w:rPr>
        <w:t>днём</w:t>
      </w:r>
      <w:r w:rsidRPr="006F55FA">
        <w:rPr>
          <w:sz w:val="28"/>
          <w:szCs w:val="28"/>
        </w:rPr>
        <w:t xml:space="preserve"> утверждения </w:t>
      </w:r>
      <w:r w:rsidR="003F1A53">
        <w:rPr>
          <w:sz w:val="28"/>
          <w:szCs w:val="28"/>
        </w:rPr>
        <w:t>Главой муниципального образования «Велижский район»</w:t>
      </w:r>
      <w:r w:rsidRPr="006F55FA">
        <w:rPr>
          <w:sz w:val="28"/>
          <w:szCs w:val="28"/>
        </w:rPr>
        <w:t xml:space="preserve"> </w:t>
      </w:r>
      <w:r w:rsidR="001A18BD" w:rsidRPr="006F55FA">
        <w:rPr>
          <w:sz w:val="28"/>
          <w:szCs w:val="28"/>
        </w:rPr>
        <w:t>отчёта</w:t>
      </w:r>
      <w:r w:rsidRPr="006F55FA">
        <w:rPr>
          <w:sz w:val="28"/>
          <w:szCs w:val="28"/>
        </w:rPr>
        <w:t>.</w:t>
      </w:r>
      <w:bookmarkEnd w:id="349"/>
    </w:p>
    <w:p w:rsidR="00B526CA" w:rsidRPr="006F55FA" w:rsidRDefault="00B526CA" w:rsidP="001A18BD">
      <w:pPr>
        <w:pStyle w:val="heading2normal"/>
        <w:numPr>
          <w:ilvl w:val="1"/>
          <w:numId w:val="38"/>
        </w:numPr>
        <w:spacing w:before="0" w:after="0" w:line="240" w:lineRule="auto"/>
        <w:ind w:left="0" w:firstLine="709"/>
        <w:rPr>
          <w:sz w:val="28"/>
          <w:szCs w:val="28"/>
        </w:rPr>
      </w:pPr>
      <w:bookmarkStart w:id="350" w:name="_ref_1-965e2e0c624346"/>
      <w:r w:rsidRPr="006F55FA">
        <w:rPr>
          <w:sz w:val="28"/>
          <w:szCs w:val="28"/>
        </w:rPr>
        <w:t xml:space="preserve">Если </w:t>
      </w:r>
      <w:r w:rsidR="001A18BD" w:rsidRPr="006F55FA">
        <w:rPr>
          <w:sz w:val="28"/>
          <w:szCs w:val="28"/>
        </w:rPr>
        <w:t>подотчётным</w:t>
      </w:r>
      <w:r w:rsidRPr="006F55FA">
        <w:rPr>
          <w:sz w:val="28"/>
          <w:szCs w:val="28"/>
        </w:rPr>
        <w:t xml:space="preserve"> лицом не представлен в установленный срок </w:t>
      </w:r>
      <w:r w:rsidR="001A18BD" w:rsidRPr="006F55FA">
        <w:rPr>
          <w:sz w:val="28"/>
          <w:szCs w:val="28"/>
        </w:rPr>
        <w:t>отчёт</w:t>
      </w:r>
      <w:r w:rsidRPr="006F55FA">
        <w:rPr>
          <w:sz w:val="28"/>
          <w:szCs w:val="28"/>
        </w:rPr>
        <w:t xml:space="preserve"> или не </w:t>
      </w:r>
      <w:r w:rsidR="001A18BD" w:rsidRPr="006F55FA">
        <w:rPr>
          <w:sz w:val="28"/>
          <w:szCs w:val="28"/>
        </w:rPr>
        <w:t>внесён</w:t>
      </w:r>
      <w:r w:rsidRPr="006F55FA">
        <w:rPr>
          <w:sz w:val="28"/>
          <w:szCs w:val="28"/>
        </w:rPr>
        <w:t xml:space="preserve"> в кассу остаток неиспользованных денежных документов, </w:t>
      </w:r>
      <w:r w:rsidR="003F1A53">
        <w:rPr>
          <w:sz w:val="28"/>
          <w:szCs w:val="28"/>
        </w:rPr>
        <w:t>Глава муниципального образования «Велижский район»</w:t>
      </w:r>
      <w:r w:rsidRPr="006F55FA">
        <w:rPr>
          <w:sz w:val="28"/>
          <w:szCs w:val="28"/>
        </w:rPr>
        <w:t xml:space="preserve"> имеет право удержать сумму задолженности по выданным денежным документам из заработной платы работника с соблюдением требований </w:t>
      </w:r>
      <w:hyperlink r:id="rId460" w:history="1">
        <w:r w:rsidRPr="006F55FA">
          <w:rPr>
            <w:rStyle w:val="afc"/>
            <w:sz w:val="28"/>
            <w:szCs w:val="28"/>
          </w:rPr>
          <w:t>ст. ст. 137</w:t>
        </w:r>
      </w:hyperlink>
      <w:r w:rsidRPr="006F55FA">
        <w:rPr>
          <w:sz w:val="28"/>
          <w:szCs w:val="28"/>
        </w:rPr>
        <w:t xml:space="preserve"> и </w:t>
      </w:r>
      <w:hyperlink r:id="rId461" w:history="1">
        <w:r w:rsidRPr="006F55FA">
          <w:rPr>
            <w:rStyle w:val="afc"/>
            <w:sz w:val="28"/>
            <w:szCs w:val="28"/>
          </w:rPr>
          <w:t>138</w:t>
        </w:r>
      </w:hyperlink>
      <w:r w:rsidRPr="006F55FA">
        <w:rPr>
          <w:sz w:val="28"/>
          <w:szCs w:val="28"/>
        </w:rPr>
        <w:t xml:space="preserve"> ТК РФ.</w:t>
      </w:r>
      <w:bookmarkEnd w:id="350"/>
    </w:p>
    <w:p w:rsidR="00B526CA" w:rsidRPr="006F55FA" w:rsidRDefault="00B526CA" w:rsidP="001A18BD">
      <w:pPr>
        <w:pStyle w:val="heading2normal"/>
        <w:numPr>
          <w:ilvl w:val="1"/>
          <w:numId w:val="38"/>
        </w:numPr>
        <w:spacing w:before="0" w:after="0" w:line="240" w:lineRule="auto"/>
        <w:ind w:left="0" w:firstLine="709"/>
        <w:rPr>
          <w:sz w:val="28"/>
          <w:szCs w:val="28"/>
        </w:rPr>
      </w:pPr>
      <w:bookmarkStart w:id="351" w:name="_ref_1-f9c97987c5f947"/>
      <w:r w:rsidRPr="006F55FA">
        <w:rPr>
          <w:sz w:val="28"/>
          <w:szCs w:val="28"/>
        </w:rPr>
        <w:t xml:space="preserve">В случае увольнения работника, имеющего задолженность по полученным под </w:t>
      </w:r>
      <w:r w:rsidR="001A18BD" w:rsidRPr="006F55FA">
        <w:rPr>
          <w:sz w:val="28"/>
          <w:szCs w:val="28"/>
        </w:rPr>
        <w:t>отчёт</w:t>
      </w:r>
      <w:r w:rsidRPr="006F55FA">
        <w:rPr>
          <w:sz w:val="28"/>
          <w:szCs w:val="28"/>
        </w:rPr>
        <w:t xml:space="preserve"> денежным документам, их стоимость взыскивается с работника в порядке возмещения им прямого действительного </w:t>
      </w:r>
      <w:r w:rsidR="001A18BD" w:rsidRPr="006F55FA">
        <w:rPr>
          <w:sz w:val="28"/>
          <w:szCs w:val="28"/>
        </w:rPr>
        <w:t>нанесённого</w:t>
      </w:r>
      <w:r w:rsidRPr="006F55FA">
        <w:rPr>
          <w:sz w:val="28"/>
          <w:szCs w:val="28"/>
        </w:rPr>
        <w:t xml:space="preserve"> ущерба.</w:t>
      </w:r>
      <w:bookmarkEnd w:id="351"/>
    </w:p>
    <w:p w:rsidR="00B526CA" w:rsidRPr="006F55FA" w:rsidRDefault="00B526CA" w:rsidP="00030DFD">
      <w:pPr>
        <w:spacing w:before="0" w:after="0" w:line="240" w:lineRule="auto"/>
        <w:ind w:firstLine="709"/>
        <w:rPr>
          <w:sz w:val="28"/>
          <w:szCs w:val="28"/>
        </w:rPr>
        <w:sectPr w:rsidR="00B526CA" w:rsidRPr="006F55FA" w:rsidSect="00B526CA">
          <w:headerReference w:type="default" r:id="rId462"/>
          <w:footerReference w:type="default" r:id="rId463"/>
          <w:footerReference w:type="first" r:id="rId464"/>
          <w:footnotePr>
            <w:numRestart w:val="eachSect"/>
          </w:footnotePr>
          <w:type w:val="continuous"/>
          <w:pgSz w:w="11907" w:h="16839" w:code="9"/>
          <w:pgMar w:top="1134" w:right="850" w:bottom="1134" w:left="1701" w:header="720" w:footer="720" w:gutter="0"/>
          <w:pgNumType w:start="1"/>
          <w:cols w:space="720"/>
          <w:titlePg/>
        </w:sectPr>
      </w:pPr>
    </w:p>
    <w:p w:rsidR="00496DA2" w:rsidRDefault="00496DA2" w:rsidP="00030DFD">
      <w:pPr>
        <w:keepNext/>
        <w:keepLines/>
        <w:spacing w:line="240" w:lineRule="auto"/>
        <w:ind w:firstLine="709"/>
        <w:jc w:val="right"/>
        <w:rPr>
          <w:u w:val="single"/>
        </w:rPr>
      </w:pPr>
    </w:p>
    <w:tbl>
      <w:tblPr>
        <w:tblW w:w="0" w:type="auto"/>
        <w:tblCellMar>
          <w:left w:w="30" w:type="dxa"/>
          <w:right w:w="0" w:type="dxa"/>
        </w:tblCellMar>
        <w:tblLook w:val="04A0" w:firstRow="1" w:lastRow="0" w:firstColumn="1" w:lastColumn="0" w:noHBand="0" w:noVBand="1"/>
      </w:tblPr>
      <w:tblGrid>
        <w:gridCol w:w="1511"/>
        <w:gridCol w:w="772"/>
        <w:gridCol w:w="709"/>
        <w:gridCol w:w="814"/>
        <w:gridCol w:w="643"/>
        <w:gridCol w:w="634"/>
        <w:gridCol w:w="627"/>
        <w:gridCol w:w="945"/>
        <w:gridCol w:w="945"/>
        <w:gridCol w:w="880"/>
        <w:gridCol w:w="831"/>
        <w:gridCol w:w="75"/>
      </w:tblGrid>
      <w:tr w:rsidR="001C1088" w:rsidRPr="00BD2C12" w:rsidTr="00496DA2">
        <w:trPr>
          <w:gridAfter w:val="1"/>
        </w:trPr>
        <w:tc>
          <w:tcPr>
            <w:tcW w:w="1530" w:type="dxa"/>
            <w:vAlign w:val="center"/>
            <w:hideMark/>
          </w:tcPr>
          <w:p w:rsidR="00496DA2" w:rsidRPr="00BD2C12" w:rsidRDefault="00496DA2" w:rsidP="00030DFD">
            <w:pPr>
              <w:spacing w:before="0" w:after="0" w:line="240" w:lineRule="auto"/>
              <w:ind w:firstLine="709"/>
              <w:jc w:val="left"/>
              <w:rPr>
                <w:sz w:val="20"/>
                <w:szCs w:val="20"/>
              </w:rPr>
            </w:pPr>
          </w:p>
        </w:tc>
        <w:tc>
          <w:tcPr>
            <w:tcW w:w="945" w:type="dxa"/>
            <w:vAlign w:val="center"/>
            <w:hideMark/>
          </w:tcPr>
          <w:p w:rsidR="00496DA2" w:rsidRPr="00BD2C12" w:rsidRDefault="00496DA2" w:rsidP="00030DFD">
            <w:pPr>
              <w:spacing w:before="0" w:after="0" w:line="240" w:lineRule="auto"/>
              <w:ind w:firstLine="709"/>
              <w:jc w:val="left"/>
              <w:rPr>
                <w:sz w:val="20"/>
                <w:szCs w:val="20"/>
              </w:rPr>
            </w:pPr>
          </w:p>
        </w:tc>
        <w:tc>
          <w:tcPr>
            <w:tcW w:w="945" w:type="dxa"/>
            <w:vAlign w:val="center"/>
            <w:hideMark/>
          </w:tcPr>
          <w:p w:rsidR="00496DA2" w:rsidRPr="00BD2C12" w:rsidRDefault="00496DA2" w:rsidP="00030DFD">
            <w:pPr>
              <w:spacing w:before="0" w:after="0" w:line="240" w:lineRule="auto"/>
              <w:ind w:firstLine="709"/>
              <w:jc w:val="left"/>
              <w:rPr>
                <w:sz w:val="20"/>
                <w:szCs w:val="20"/>
              </w:rPr>
            </w:pPr>
          </w:p>
        </w:tc>
        <w:tc>
          <w:tcPr>
            <w:tcW w:w="1125" w:type="dxa"/>
            <w:vAlign w:val="center"/>
            <w:hideMark/>
          </w:tcPr>
          <w:p w:rsidR="00496DA2" w:rsidRPr="00BD2C12" w:rsidRDefault="00496DA2" w:rsidP="00030DFD">
            <w:pPr>
              <w:spacing w:before="0" w:after="0" w:line="240" w:lineRule="auto"/>
              <w:ind w:firstLine="709"/>
              <w:jc w:val="left"/>
              <w:rPr>
                <w:sz w:val="20"/>
                <w:szCs w:val="20"/>
              </w:rPr>
            </w:pPr>
          </w:p>
        </w:tc>
        <w:tc>
          <w:tcPr>
            <w:tcW w:w="945" w:type="dxa"/>
            <w:vAlign w:val="center"/>
            <w:hideMark/>
          </w:tcPr>
          <w:p w:rsidR="00496DA2" w:rsidRPr="00BD2C12" w:rsidRDefault="00496DA2" w:rsidP="00030DFD">
            <w:pPr>
              <w:spacing w:before="0" w:after="0" w:line="240" w:lineRule="auto"/>
              <w:ind w:firstLine="709"/>
              <w:jc w:val="left"/>
              <w:rPr>
                <w:sz w:val="20"/>
                <w:szCs w:val="20"/>
              </w:rPr>
            </w:pPr>
          </w:p>
        </w:tc>
        <w:tc>
          <w:tcPr>
            <w:tcW w:w="945" w:type="dxa"/>
            <w:vAlign w:val="center"/>
            <w:hideMark/>
          </w:tcPr>
          <w:p w:rsidR="00496DA2" w:rsidRPr="00BD2C12" w:rsidRDefault="00496DA2" w:rsidP="00030DFD">
            <w:pPr>
              <w:spacing w:before="0" w:after="0" w:line="240" w:lineRule="auto"/>
              <w:ind w:firstLine="709"/>
              <w:jc w:val="left"/>
              <w:rPr>
                <w:sz w:val="20"/>
                <w:szCs w:val="20"/>
              </w:rPr>
            </w:pPr>
          </w:p>
        </w:tc>
        <w:tc>
          <w:tcPr>
            <w:tcW w:w="945" w:type="dxa"/>
            <w:vAlign w:val="center"/>
            <w:hideMark/>
          </w:tcPr>
          <w:p w:rsidR="00496DA2" w:rsidRPr="00BD2C12" w:rsidRDefault="00496DA2" w:rsidP="00030DFD">
            <w:pPr>
              <w:spacing w:before="0" w:after="0" w:line="240" w:lineRule="auto"/>
              <w:ind w:firstLine="709"/>
              <w:jc w:val="left"/>
              <w:rPr>
                <w:sz w:val="20"/>
                <w:szCs w:val="20"/>
              </w:rPr>
            </w:pPr>
          </w:p>
        </w:tc>
        <w:tc>
          <w:tcPr>
            <w:tcW w:w="945" w:type="dxa"/>
            <w:vAlign w:val="center"/>
            <w:hideMark/>
          </w:tcPr>
          <w:p w:rsidR="00496DA2" w:rsidRPr="00BD2C12" w:rsidRDefault="00496DA2" w:rsidP="00030DFD">
            <w:pPr>
              <w:spacing w:before="0" w:after="0" w:line="240" w:lineRule="auto"/>
              <w:ind w:firstLine="709"/>
              <w:jc w:val="left"/>
              <w:rPr>
                <w:sz w:val="20"/>
                <w:szCs w:val="20"/>
              </w:rPr>
            </w:pPr>
          </w:p>
        </w:tc>
        <w:tc>
          <w:tcPr>
            <w:tcW w:w="945" w:type="dxa"/>
            <w:vAlign w:val="center"/>
            <w:hideMark/>
          </w:tcPr>
          <w:p w:rsidR="00496DA2" w:rsidRPr="00BD2C12" w:rsidRDefault="00496DA2" w:rsidP="00030DFD">
            <w:pPr>
              <w:spacing w:before="0" w:after="0" w:line="240" w:lineRule="auto"/>
              <w:ind w:firstLine="709"/>
              <w:jc w:val="left"/>
              <w:rPr>
                <w:sz w:val="20"/>
                <w:szCs w:val="20"/>
              </w:rPr>
            </w:pPr>
          </w:p>
        </w:tc>
        <w:tc>
          <w:tcPr>
            <w:tcW w:w="945" w:type="dxa"/>
            <w:vAlign w:val="center"/>
            <w:hideMark/>
          </w:tcPr>
          <w:p w:rsidR="00496DA2" w:rsidRPr="00BD2C12" w:rsidRDefault="00496DA2" w:rsidP="00030DFD">
            <w:pPr>
              <w:spacing w:before="0" w:after="0" w:line="240" w:lineRule="auto"/>
              <w:ind w:firstLine="709"/>
              <w:jc w:val="left"/>
              <w:rPr>
                <w:sz w:val="20"/>
                <w:szCs w:val="20"/>
              </w:rPr>
            </w:pPr>
          </w:p>
        </w:tc>
        <w:tc>
          <w:tcPr>
            <w:tcW w:w="945" w:type="dxa"/>
            <w:vAlign w:val="center"/>
            <w:hideMark/>
          </w:tcPr>
          <w:p w:rsidR="00496DA2" w:rsidRPr="00BD2C12" w:rsidRDefault="00496DA2" w:rsidP="00030DFD">
            <w:pPr>
              <w:spacing w:before="0" w:after="0" w:line="240" w:lineRule="auto"/>
              <w:ind w:firstLine="709"/>
              <w:jc w:val="left"/>
              <w:rPr>
                <w:sz w:val="20"/>
                <w:szCs w:val="20"/>
              </w:rPr>
            </w:pPr>
          </w:p>
        </w:tc>
      </w:tr>
      <w:tr w:rsidR="00496DA2" w:rsidRPr="00BD2C12" w:rsidTr="00496DA2">
        <w:trPr>
          <w:trHeight w:val="225"/>
        </w:trPr>
        <w:tc>
          <w:tcPr>
            <w:tcW w:w="0" w:type="auto"/>
            <w:gridSpan w:val="11"/>
            <w:vAlign w:val="center"/>
            <w:hideMark/>
          </w:tcPr>
          <w:p w:rsidR="00496DA2" w:rsidRPr="001C1088" w:rsidRDefault="001C1088" w:rsidP="00030DFD">
            <w:pPr>
              <w:spacing w:before="0" w:after="0" w:line="240" w:lineRule="auto"/>
              <w:ind w:firstLine="709"/>
              <w:jc w:val="left"/>
              <w:rPr>
                <w:rFonts w:ascii="Arial" w:hAnsi="Arial" w:cs="Arial"/>
                <w:sz w:val="16"/>
                <w:szCs w:val="16"/>
                <w:u w:val="single"/>
              </w:rPr>
            </w:pPr>
            <w:r>
              <w:rPr>
                <w:sz w:val="16"/>
                <w:szCs w:val="16"/>
              </w:rPr>
              <w:t>Администрация</w:t>
            </w:r>
            <w:r w:rsidRPr="001C1088">
              <w:rPr>
                <w:sz w:val="16"/>
                <w:szCs w:val="16"/>
              </w:rPr>
              <w:t xml:space="preserve"> муниципального образования «Велижский район»</w:t>
            </w:r>
          </w:p>
        </w:tc>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u w:val="single"/>
              </w:rPr>
            </w:pPr>
          </w:p>
        </w:tc>
      </w:tr>
      <w:tr w:rsidR="001C1088" w:rsidRPr="00BD2C12" w:rsidTr="00496DA2">
        <w:trPr>
          <w:trHeight w:val="120"/>
        </w:trPr>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496DA2" w:rsidRPr="00BD2C12" w:rsidTr="00496DA2">
        <w:trPr>
          <w:trHeight w:val="225"/>
        </w:trPr>
        <w:tc>
          <w:tcPr>
            <w:tcW w:w="0" w:type="auto"/>
            <w:gridSpan w:val="7"/>
            <w:vAlign w:val="center"/>
            <w:hideMark/>
          </w:tcPr>
          <w:p w:rsidR="00496DA2" w:rsidRPr="00BD2C12" w:rsidRDefault="00496DA2" w:rsidP="00030DFD">
            <w:pPr>
              <w:spacing w:before="0" w:after="0" w:line="240" w:lineRule="auto"/>
              <w:ind w:firstLine="709"/>
              <w:jc w:val="left"/>
              <w:rPr>
                <w:rFonts w:ascii="Arial" w:hAnsi="Arial" w:cs="Arial"/>
                <w:b/>
                <w:bCs/>
                <w:sz w:val="16"/>
                <w:szCs w:val="16"/>
              </w:rPr>
            </w:pPr>
            <w:r w:rsidRPr="00BD2C12">
              <w:rPr>
                <w:rFonts w:ascii="Arial" w:hAnsi="Arial" w:cs="Arial"/>
                <w:b/>
                <w:bCs/>
                <w:sz w:val="16"/>
                <w:szCs w:val="16"/>
              </w:rPr>
              <w:t>У Т В Е Р Ж Д А Ю</w:t>
            </w:r>
          </w:p>
        </w:tc>
        <w:tc>
          <w:tcPr>
            <w:tcW w:w="0" w:type="auto"/>
            <w:gridSpan w:val="4"/>
            <w:shd w:val="clear" w:color="auto" w:fill="FFFFC0"/>
            <w:vAlign w:val="center"/>
            <w:hideMark/>
          </w:tcPr>
          <w:p w:rsidR="00496DA2" w:rsidRPr="00BD2C12" w:rsidRDefault="00496DA2" w:rsidP="00030DFD">
            <w:pPr>
              <w:spacing w:before="0" w:after="0" w:line="240" w:lineRule="auto"/>
              <w:ind w:firstLine="709"/>
              <w:jc w:val="right"/>
              <w:rPr>
                <w:rFonts w:ascii="Arial" w:hAnsi="Arial" w:cs="Arial"/>
                <w:sz w:val="16"/>
                <w:szCs w:val="16"/>
              </w:rPr>
            </w:pPr>
            <w:r w:rsidRPr="00BD2C12">
              <w:rPr>
                <w:rFonts w:ascii="Arial" w:hAnsi="Arial" w:cs="Arial"/>
                <w:sz w:val="16"/>
                <w:szCs w:val="16"/>
              </w:rPr>
              <w:t>Руководителю организации</w:t>
            </w:r>
          </w:p>
        </w:tc>
        <w:tc>
          <w:tcPr>
            <w:tcW w:w="0" w:type="auto"/>
            <w:vAlign w:val="center"/>
            <w:hideMark/>
          </w:tcPr>
          <w:p w:rsidR="00496DA2" w:rsidRPr="00BD2C12" w:rsidRDefault="00496DA2" w:rsidP="00030DFD">
            <w:pPr>
              <w:spacing w:before="0" w:after="0" w:line="240" w:lineRule="auto"/>
              <w:ind w:firstLine="709"/>
              <w:jc w:val="right"/>
              <w:rPr>
                <w:rFonts w:ascii="Arial" w:hAnsi="Arial" w:cs="Arial"/>
                <w:sz w:val="16"/>
                <w:szCs w:val="16"/>
              </w:rPr>
            </w:pPr>
          </w:p>
        </w:tc>
      </w:tr>
      <w:tr w:rsidR="001C1088" w:rsidRPr="00BD2C12" w:rsidTr="00496DA2">
        <w:trPr>
          <w:trHeight w:val="225"/>
        </w:trPr>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в сумме (RUB):</w:t>
            </w:r>
          </w:p>
        </w:tc>
        <w:tc>
          <w:tcPr>
            <w:tcW w:w="0" w:type="auto"/>
            <w:gridSpan w:val="2"/>
            <w:tcBorders>
              <w:bottom w:val="single" w:sz="6" w:space="0" w:color="000000"/>
            </w:tcBorders>
            <w:vAlign w:val="center"/>
            <w:hideMark/>
          </w:tcPr>
          <w:p w:rsidR="00496DA2" w:rsidRPr="00BD2C12" w:rsidRDefault="00496DA2" w:rsidP="00030DFD">
            <w:pPr>
              <w:spacing w:before="0" w:after="0" w:line="240" w:lineRule="auto"/>
              <w:ind w:firstLine="709"/>
              <w:jc w:val="center"/>
              <w:rPr>
                <w:rFonts w:ascii="Arial" w:hAnsi="Arial" w:cs="Arial"/>
                <w:sz w:val="16"/>
                <w:szCs w:val="16"/>
              </w:rPr>
            </w:pPr>
            <w:r>
              <w:rPr>
                <w:rFonts w:ascii="Arial" w:hAnsi="Arial" w:cs="Arial"/>
                <w:sz w:val="16"/>
                <w:szCs w:val="16"/>
              </w:rPr>
              <w:t>(Сумма)</w:t>
            </w:r>
          </w:p>
        </w:tc>
        <w:tc>
          <w:tcPr>
            <w:tcW w:w="0" w:type="auto"/>
            <w:gridSpan w:val="4"/>
            <w:vAlign w:val="center"/>
            <w:hideMark/>
          </w:tcPr>
          <w:p w:rsidR="00496DA2" w:rsidRPr="00BD2C12" w:rsidRDefault="00496DA2" w:rsidP="00030DFD">
            <w:pPr>
              <w:spacing w:before="0" w:after="0" w:line="240" w:lineRule="auto"/>
              <w:ind w:firstLine="709"/>
              <w:jc w:val="center"/>
              <w:rPr>
                <w:rFonts w:ascii="Arial" w:hAnsi="Arial" w:cs="Arial"/>
                <w:sz w:val="16"/>
                <w:szCs w:val="16"/>
              </w:rPr>
            </w:pPr>
          </w:p>
        </w:tc>
        <w:tc>
          <w:tcPr>
            <w:tcW w:w="0" w:type="auto"/>
            <w:gridSpan w:val="4"/>
            <w:shd w:val="clear" w:color="auto" w:fill="FFFFC0"/>
            <w:vAlign w:val="center"/>
            <w:hideMark/>
          </w:tcPr>
          <w:p w:rsidR="00496DA2" w:rsidRPr="00BD2C12" w:rsidRDefault="001C1088" w:rsidP="00030DFD">
            <w:pPr>
              <w:spacing w:before="0" w:after="0" w:line="240" w:lineRule="auto"/>
              <w:ind w:firstLine="709"/>
              <w:jc w:val="right"/>
              <w:rPr>
                <w:rFonts w:ascii="Arial" w:hAnsi="Arial" w:cs="Arial"/>
                <w:sz w:val="16"/>
                <w:szCs w:val="16"/>
              </w:rPr>
            </w:pPr>
            <w:r>
              <w:rPr>
                <w:rFonts w:ascii="Arial" w:hAnsi="Arial" w:cs="Arial"/>
                <w:sz w:val="16"/>
                <w:szCs w:val="16"/>
              </w:rPr>
              <w:t>Г.А. Валикова</w:t>
            </w:r>
          </w:p>
        </w:tc>
        <w:tc>
          <w:tcPr>
            <w:tcW w:w="0" w:type="auto"/>
            <w:vAlign w:val="center"/>
            <w:hideMark/>
          </w:tcPr>
          <w:p w:rsidR="00496DA2" w:rsidRPr="00BD2C12" w:rsidRDefault="00496DA2" w:rsidP="00030DFD">
            <w:pPr>
              <w:spacing w:before="0" w:after="0" w:line="240" w:lineRule="auto"/>
              <w:ind w:firstLine="709"/>
              <w:jc w:val="right"/>
              <w:rPr>
                <w:rFonts w:ascii="Arial" w:hAnsi="Arial" w:cs="Arial"/>
                <w:sz w:val="16"/>
                <w:szCs w:val="16"/>
              </w:rPr>
            </w:pPr>
          </w:p>
        </w:tc>
      </w:tr>
      <w:tr w:rsidR="001C1088" w:rsidRPr="00BD2C12" w:rsidTr="00496DA2">
        <w:trPr>
          <w:trHeight w:val="120"/>
        </w:trPr>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righ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496DA2" w:rsidRPr="00BD2C12" w:rsidTr="00496DA2">
        <w:trPr>
          <w:trHeight w:val="225"/>
        </w:trPr>
        <w:tc>
          <w:tcPr>
            <w:tcW w:w="0" w:type="auto"/>
            <w:gridSpan w:val="7"/>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руководитель организации</w:t>
            </w:r>
          </w:p>
        </w:tc>
        <w:tc>
          <w:tcPr>
            <w:tcW w:w="0" w:type="auto"/>
            <w:gridSpan w:val="4"/>
            <w:shd w:val="clear" w:color="auto" w:fill="FFFFC0"/>
            <w:vAlign w:val="center"/>
            <w:hideMark/>
          </w:tcPr>
          <w:p w:rsidR="00496DA2" w:rsidRPr="00BD2C12" w:rsidRDefault="00496DA2" w:rsidP="00030DFD">
            <w:pPr>
              <w:spacing w:before="0" w:after="0" w:line="240" w:lineRule="auto"/>
              <w:ind w:firstLine="709"/>
              <w:jc w:val="right"/>
              <w:rPr>
                <w:rFonts w:ascii="Arial" w:hAnsi="Arial" w:cs="Arial"/>
                <w:sz w:val="16"/>
                <w:szCs w:val="16"/>
              </w:rPr>
            </w:pPr>
            <w:r w:rsidRPr="00BD2C12">
              <w:rPr>
                <w:rFonts w:ascii="Arial" w:hAnsi="Arial" w:cs="Arial"/>
                <w:sz w:val="16"/>
                <w:szCs w:val="16"/>
              </w:rPr>
              <w:t>от </w:t>
            </w:r>
            <w:r>
              <w:rPr>
                <w:rFonts w:ascii="Arial" w:hAnsi="Arial" w:cs="Arial"/>
                <w:sz w:val="16"/>
                <w:szCs w:val="16"/>
              </w:rPr>
              <w:t>(ФИО)</w:t>
            </w:r>
          </w:p>
        </w:tc>
        <w:tc>
          <w:tcPr>
            <w:tcW w:w="0" w:type="auto"/>
            <w:vAlign w:val="center"/>
            <w:hideMark/>
          </w:tcPr>
          <w:p w:rsidR="00496DA2" w:rsidRPr="00BD2C12" w:rsidRDefault="00496DA2" w:rsidP="00030DFD">
            <w:pPr>
              <w:spacing w:before="0" w:after="0" w:line="240" w:lineRule="auto"/>
              <w:ind w:firstLine="709"/>
              <w:jc w:val="right"/>
              <w:rPr>
                <w:rFonts w:ascii="Arial" w:hAnsi="Arial" w:cs="Arial"/>
                <w:sz w:val="16"/>
                <w:szCs w:val="16"/>
              </w:rPr>
            </w:pPr>
          </w:p>
        </w:tc>
      </w:tr>
      <w:tr w:rsidR="001C1088" w:rsidRPr="00BD2C12" w:rsidTr="00496DA2">
        <w:trPr>
          <w:trHeight w:val="225"/>
        </w:trPr>
        <w:tc>
          <w:tcPr>
            <w:tcW w:w="0" w:type="auto"/>
            <w:tcBorders>
              <w:bottom w:val="single" w:sz="6" w:space="0" w:color="000000"/>
            </w:tcBorders>
            <w:vAlign w:val="center"/>
            <w:hideMark/>
          </w:tcPr>
          <w:p w:rsidR="00496DA2" w:rsidRPr="00BD2C12" w:rsidRDefault="00496DA2" w:rsidP="00030DFD">
            <w:pPr>
              <w:spacing w:before="0" w:after="0" w:line="240" w:lineRule="auto"/>
              <w:ind w:firstLine="709"/>
              <w:jc w:val="left"/>
              <w:rPr>
                <w:sz w:val="20"/>
                <w:szCs w:val="20"/>
              </w:rPr>
            </w:pPr>
          </w:p>
        </w:tc>
        <w:tc>
          <w:tcPr>
            <w:tcW w:w="0" w:type="auto"/>
            <w:tcBorders>
              <w:bottom w:val="single" w:sz="6" w:space="0" w:color="000000"/>
            </w:tcBorders>
            <w:vAlign w:val="center"/>
            <w:hideMark/>
          </w:tcPr>
          <w:p w:rsidR="00496DA2" w:rsidRPr="00BD2C12" w:rsidRDefault="00496DA2" w:rsidP="00030DFD">
            <w:pPr>
              <w:spacing w:before="0" w:after="0" w:line="240" w:lineRule="auto"/>
              <w:ind w:firstLine="709"/>
              <w:jc w:val="left"/>
              <w:rPr>
                <w:sz w:val="20"/>
                <w:szCs w:val="20"/>
              </w:rPr>
            </w:pPr>
          </w:p>
        </w:tc>
        <w:tc>
          <w:tcPr>
            <w:tcW w:w="0" w:type="auto"/>
            <w:tcBorders>
              <w:bottom w:val="single" w:sz="6" w:space="0" w:color="000000"/>
            </w:tcBorders>
            <w:vAlign w:val="center"/>
            <w:hideMark/>
          </w:tcPr>
          <w:p w:rsidR="00496DA2" w:rsidRPr="00BD2C12" w:rsidRDefault="00496DA2" w:rsidP="00030DFD">
            <w:pPr>
              <w:spacing w:before="0" w:after="0" w:line="240" w:lineRule="auto"/>
              <w:ind w:firstLine="709"/>
              <w:jc w:val="left"/>
              <w:rPr>
                <w:sz w:val="20"/>
                <w:szCs w:val="20"/>
              </w:rPr>
            </w:pPr>
          </w:p>
        </w:tc>
        <w:tc>
          <w:tcPr>
            <w:tcW w:w="0" w:type="auto"/>
            <w:gridSpan w:val="4"/>
            <w:vAlign w:val="center"/>
            <w:hideMark/>
          </w:tcPr>
          <w:p w:rsidR="00496DA2" w:rsidRPr="00BD2C12" w:rsidRDefault="001C1088" w:rsidP="00030DFD">
            <w:pPr>
              <w:spacing w:before="0" w:after="0" w:line="240" w:lineRule="auto"/>
              <w:ind w:firstLine="709"/>
              <w:jc w:val="left"/>
              <w:rPr>
                <w:rFonts w:ascii="Arial" w:hAnsi="Arial" w:cs="Arial"/>
                <w:sz w:val="16"/>
                <w:szCs w:val="16"/>
              </w:rPr>
            </w:pPr>
            <w:r>
              <w:rPr>
                <w:rFonts w:ascii="Arial" w:hAnsi="Arial" w:cs="Arial"/>
                <w:sz w:val="16"/>
                <w:szCs w:val="16"/>
              </w:rPr>
              <w:t>Г.А. Валикова</w:t>
            </w:r>
          </w:p>
        </w:tc>
        <w:tc>
          <w:tcPr>
            <w:tcW w:w="0" w:type="auto"/>
            <w:gridSpan w:val="4"/>
            <w:shd w:val="clear" w:color="auto" w:fill="FFFFC0"/>
            <w:vAlign w:val="center"/>
            <w:hideMark/>
          </w:tcPr>
          <w:p w:rsidR="00496DA2" w:rsidRPr="00BD2C12" w:rsidRDefault="00496DA2" w:rsidP="00030DFD">
            <w:pPr>
              <w:spacing w:before="0" w:after="0" w:line="240" w:lineRule="auto"/>
              <w:ind w:firstLine="709"/>
              <w:jc w:val="right"/>
              <w:rPr>
                <w:rFonts w:ascii="Arial" w:hAnsi="Arial" w:cs="Arial"/>
                <w:sz w:val="16"/>
                <w:szCs w:val="16"/>
              </w:rPr>
            </w:pPr>
            <w:r w:rsidRPr="00BD2C12">
              <w:rPr>
                <w:rFonts w:ascii="Arial" w:hAnsi="Arial" w:cs="Arial"/>
                <w:sz w:val="16"/>
                <w:szCs w:val="16"/>
              </w:rPr>
              <w:t>отдел: </w:t>
            </w:r>
          </w:p>
        </w:tc>
        <w:tc>
          <w:tcPr>
            <w:tcW w:w="0" w:type="auto"/>
            <w:vAlign w:val="center"/>
            <w:hideMark/>
          </w:tcPr>
          <w:p w:rsidR="00496DA2" w:rsidRPr="00BD2C12" w:rsidRDefault="00496DA2" w:rsidP="00030DFD">
            <w:pPr>
              <w:spacing w:before="0" w:after="0" w:line="240" w:lineRule="auto"/>
              <w:ind w:firstLine="709"/>
              <w:jc w:val="right"/>
              <w:rPr>
                <w:rFonts w:ascii="Arial" w:hAnsi="Arial" w:cs="Arial"/>
                <w:sz w:val="16"/>
                <w:szCs w:val="16"/>
              </w:rPr>
            </w:pPr>
          </w:p>
        </w:tc>
      </w:tr>
      <w:tr w:rsidR="001C1088" w:rsidRPr="00BD2C12" w:rsidTr="00496DA2">
        <w:trPr>
          <w:trHeight w:val="225"/>
        </w:trPr>
        <w:tc>
          <w:tcPr>
            <w:tcW w:w="0" w:type="auto"/>
            <w:gridSpan w:val="3"/>
            <w:hideMark/>
          </w:tcPr>
          <w:p w:rsidR="00496DA2" w:rsidRPr="00BD2C12" w:rsidRDefault="00496DA2" w:rsidP="00030DFD">
            <w:pPr>
              <w:spacing w:before="0" w:after="0" w:line="240" w:lineRule="auto"/>
              <w:ind w:firstLine="709"/>
              <w:jc w:val="center"/>
              <w:rPr>
                <w:rFonts w:ascii="Arial" w:hAnsi="Arial" w:cs="Arial"/>
                <w:sz w:val="14"/>
                <w:szCs w:val="14"/>
              </w:rPr>
            </w:pPr>
            <w:r w:rsidRPr="00BD2C12">
              <w:rPr>
                <w:rFonts w:ascii="Arial" w:hAnsi="Arial" w:cs="Arial"/>
                <w:sz w:val="14"/>
                <w:szCs w:val="14"/>
              </w:rPr>
              <w:t>(подпись)</w:t>
            </w:r>
          </w:p>
        </w:tc>
        <w:tc>
          <w:tcPr>
            <w:tcW w:w="0" w:type="auto"/>
            <w:vAlign w:val="center"/>
            <w:hideMark/>
          </w:tcPr>
          <w:p w:rsidR="00496DA2" w:rsidRPr="00BD2C12" w:rsidRDefault="00496DA2" w:rsidP="00030DFD">
            <w:pPr>
              <w:spacing w:before="0" w:after="0" w:line="240" w:lineRule="auto"/>
              <w:ind w:firstLine="709"/>
              <w:jc w:val="center"/>
              <w:rPr>
                <w:rFonts w:ascii="Arial" w:hAnsi="Arial" w:cs="Arial"/>
                <w:sz w:val="14"/>
                <w:szCs w:val="14"/>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gridSpan w:val="4"/>
            <w:shd w:val="clear" w:color="auto" w:fill="FFFFC0"/>
            <w:vAlign w:val="center"/>
            <w:hideMark/>
          </w:tcPr>
          <w:p w:rsidR="00496DA2" w:rsidRPr="00BD2C12" w:rsidRDefault="00496DA2" w:rsidP="00030DFD">
            <w:pPr>
              <w:spacing w:before="0" w:after="0" w:line="240" w:lineRule="auto"/>
              <w:ind w:firstLine="709"/>
              <w:jc w:val="right"/>
              <w:rPr>
                <w:rFonts w:ascii="Arial" w:hAnsi="Arial" w:cs="Arial"/>
                <w:sz w:val="16"/>
                <w:szCs w:val="16"/>
              </w:rPr>
            </w:pPr>
            <w:r w:rsidRPr="00BD2C12">
              <w:rPr>
                <w:rFonts w:ascii="Arial" w:hAnsi="Arial" w:cs="Arial"/>
                <w:sz w:val="16"/>
                <w:szCs w:val="16"/>
              </w:rPr>
              <w:t xml:space="preserve">должность: </w:t>
            </w:r>
            <w:r>
              <w:rPr>
                <w:rFonts w:ascii="Arial" w:hAnsi="Arial" w:cs="Arial"/>
                <w:sz w:val="16"/>
                <w:szCs w:val="16"/>
              </w:rPr>
              <w:t>название должности</w:t>
            </w:r>
          </w:p>
        </w:tc>
        <w:tc>
          <w:tcPr>
            <w:tcW w:w="0" w:type="auto"/>
            <w:vAlign w:val="center"/>
            <w:hideMark/>
          </w:tcPr>
          <w:p w:rsidR="00496DA2" w:rsidRPr="00BD2C12" w:rsidRDefault="00496DA2" w:rsidP="00030DFD">
            <w:pPr>
              <w:spacing w:before="0" w:after="0" w:line="240" w:lineRule="auto"/>
              <w:ind w:firstLine="709"/>
              <w:jc w:val="right"/>
              <w:rPr>
                <w:rFonts w:ascii="Arial" w:hAnsi="Arial" w:cs="Arial"/>
                <w:sz w:val="16"/>
                <w:szCs w:val="16"/>
              </w:rPr>
            </w:pPr>
          </w:p>
        </w:tc>
      </w:tr>
      <w:tr w:rsidR="001C1088" w:rsidRPr="00BD2C12" w:rsidTr="00496DA2">
        <w:trPr>
          <w:trHeight w:val="105"/>
        </w:trPr>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496DA2" w:rsidRPr="00BD2C12" w:rsidTr="00496DA2">
        <w:trPr>
          <w:trHeight w:val="225"/>
        </w:trPr>
        <w:tc>
          <w:tcPr>
            <w:tcW w:w="0" w:type="auto"/>
            <w:gridSpan w:val="12"/>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"_______"______________________ 20        г.</w:t>
            </w:r>
          </w:p>
        </w:tc>
      </w:tr>
      <w:tr w:rsidR="001C1088" w:rsidRPr="00BD2C12" w:rsidTr="00496DA2">
        <w:trPr>
          <w:trHeight w:val="150"/>
        </w:trPr>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496DA2" w:rsidRPr="00BD2C12" w:rsidTr="00496DA2">
        <w:trPr>
          <w:trHeight w:val="315"/>
        </w:trPr>
        <w:tc>
          <w:tcPr>
            <w:tcW w:w="0" w:type="auto"/>
            <w:gridSpan w:val="11"/>
            <w:vAlign w:val="center"/>
            <w:hideMark/>
          </w:tcPr>
          <w:p w:rsidR="00496DA2" w:rsidRDefault="00496DA2" w:rsidP="00030DFD">
            <w:pPr>
              <w:spacing w:before="0" w:after="0" w:line="240" w:lineRule="auto"/>
              <w:ind w:firstLine="709"/>
              <w:jc w:val="center"/>
              <w:rPr>
                <w:rFonts w:ascii="Arial" w:hAnsi="Arial" w:cs="Arial"/>
                <w:b/>
                <w:bCs/>
                <w:sz w:val="24"/>
                <w:szCs w:val="24"/>
              </w:rPr>
            </w:pPr>
            <w:r w:rsidRPr="00BD2C12">
              <w:rPr>
                <w:rFonts w:ascii="Arial" w:hAnsi="Arial" w:cs="Arial"/>
                <w:b/>
                <w:bCs/>
                <w:sz w:val="24"/>
                <w:szCs w:val="24"/>
              </w:rPr>
              <w:t>Заявление</w:t>
            </w:r>
          </w:p>
          <w:p w:rsidR="00496DA2" w:rsidRDefault="00496DA2" w:rsidP="00030DFD">
            <w:pPr>
              <w:spacing w:line="240" w:lineRule="auto"/>
              <w:ind w:firstLine="709"/>
              <w:jc w:val="center"/>
            </w:pPr>
            <w:r>
              <w:rPr>
                <w:b/>
              </w:rPr>
              <w:t xml:space="preserve">о выдаче денежных документов под </w:t>
            </w:r>
            <w:r w:rsidR="00842131">
              <w:rPr>
                <w:b/>
              </w:rPr>
              <w:t>отчёт</w:t>
            </w:r>
          </w:p>
          <w:p w:rsidR="00496DA2" w:rsidRPr="00BD2C12" w:rsidRDefault="00496DA2" w:rsidP="00030DFD">
            <w:pPr>
              <w:spacing w:before="0" w:after="0" w:line="240" w:lineRule="auto"/>
              <w:ind w:firstLine="709"/>
              <w:jc w:val="center"/>
              <w:rPr>
                <w:rFonts w:ascii="Arial" w:hAnsi="Arial" w:cs="Arial"/>
                <w:b/>
                <w:bCs/>
                <w:sz w:val="24"/>
                <w:szCs w:val="24"/>
              </w:rPr>
            </w:pPr>
          </w:p>
        </w:tc>
        <w:tc>
          <w:tcPr>
            <w:tcW w:w="0" w:type="auto"/>
            <w:vAlign w:val="center"/>
            <w:hideMark/>
          </w:tcPr>
          <w:p w:rsidR="00496DA2" w:rsidRPr="00BD2C12" w:rsidRDefault="00496DA2" w:rsidP="00030DFD">
            <w:pPr>
              <w:spacing w:before="0" w:after="0" w:line="240" w:lineRule="auto"/>
              <w:ind w:firstLine="709"/>
              <w:jc w:val="center"/>
              <w:rPr>
                <w:rFonts w:ascii="Arial" w:hAnsi="Arial" w:cs="Arial"/>
                <w:b/>
                <w:bCs/>
                <w:sz w:val="24"/>
                <w:szCs w:val="24"/>
              </w:rPr>
            </w:pPr>
          </w:p>
        </w:tc>
      </w:tr>
      <w:tr w:rsidR="001C1088" w:rsidRPr="00BD2C12" w:rsidTr="00496DA2">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496DA2" w:rsidRPr="00BD2C12" w:rsidTr="00496DA2">
        <w:trPr>
          <w:trHeight w:val="225"/>
        </w:trPr>
        <w:tc>
          <w:tcPr>
            <w:tcW w:w="0" w:type="auto"/>
            <w:gridSpan w:val="4"/>
            <w:vAlign w:val="center"/>
            <w:hideMark/>
          </w:tcPr>
          <w:p w:rsidR="00496DA2" w:rsidRPr="00BD2C12" w:rsidRDefault="00496DA2" w:rsidP="001C1088">
            <w:pPr>
              <w:spacing w:before="0" w:after="0" w:line="240" w:lineRule="auto"/>
              <w:ind w:firstLine="709"/>
              <w:jc w:val="left"/>
              <w:rPr>
                <w:rFonts w:ascii="Arial" w:hAnsi="Arial" w:cs="Arial"/>
                <w:sz w:val="16"/>
                <w:szCs w:val="16"/>
              </w:rPr>
            </w:pPr>
            <w:r w:rsidRPr="00BD2C12">
              <w:rPr>
                <w:rFonts w:ascii="Arial" w:hAnsi="Arial" w:cs="Arial"/>
                <w:sz w:val="16"/>
                <w:szCs w:val="16"/>
              </w:rPr>
              <w:t>Прошу выдать под </w:t>
            </w:r>
            <w:r w:rsidR="00842131">
              <w:rPr>
                <w:rFonts w:ascii="Arial" w:hAnsi="Arial" w:cs="Arial"/>
                <w:sz w:val="16"/>
                <w:szCs w:val="16"/>
              </w:rPr>
              <w:t>отчёт</w:t>
            </w:r>
            <w:r w:rsidRPr="00BD2C12">
              <w:rPr>
                <w:rFonts w:ascii="Arial" w:hAnsi="Arial" w:cs="Arial"/>
                <w:sz w:val="16"/>
                <w:szCs w:val="16"/>
              </w:rPr>
              <w:t> </w:t>
            </w:r>
            <w:r w:rsidR="001C1088">
              <w:rPr>
                <w:rFonts w:ascii="Arial" w:hAnsi="Arial" w:cs="Arial"/>
                <w:sz w:val="16"/>
                <w:szCs w:val="16"/>
              </w:rPr>
              <w:t>денежные документы</w:t>
            </w:r>
          </w:p>
        </w:tc>
        <w:tc>
          <w:tcPr>
            <w:tcW w:w="0" w:type="auto"/>
            <w:gridSpan w:val="7"/>
            <w:tcBorders>
              <w:bottom w:val="single" w:sz="6" w:space="0" w:color="000000"/>
            </w:tcBorders>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r>
              <w:rPr>
                <w:rFonts w:ascii="Arial" w:hAnsi="Arial" w:cs="Arial"/>
                <w:sz w:val="16"/>
                <w:szCs w:val="16"/>
              </w:rPr>
              <w:t>(сумма цифрами и прописью)</w:t>
            </w:r>
          </w:p>
        </w:tc>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p>
        </w:tc>
      </w:tr>
      <w:tr w:rsidR="001C1088" w:rsidRPr="00BD2C12" w:rsidTr="00496DA2">
        <w:trPr>
          <w:trHeight w:val="300"/>
        </w:trPr>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на срок до</w:t>
            </w:r>
          </w:p>
        </w:tc>
        <w:tc>
          <w:tcPr>
            <w:tcW w:w="0" w:type="auto"/>
            <w:gridSpan w:val="2"/>
            <w:tcBorders>
              <w:bottom w:val="single" w:sz="6" w:space="0" w:color="000000"/>
            </w:tcBorders>
            <w:vAlign w:val="center"/>
            <w:hideMark/>
          </w:tcPr>
          <w:p w:rsidR="00496DA2" w:rsidRPr="00BD2C12" w:rsidRDefault="00496DA2" w:rsidP="00030DFD">
            <w:pPr>
              <w:spacing w:before="0" w:after="0" w:line="240" w:lineRule="auto"/>
              <w:ind w:firstLine="709"/>
              <w:jc w:val="center"/>
              <w:rPr>
                <w:rFonts w:ascii="Arial" w:hAnsi="Arial" w:cs="Arial"/>
                <w:sz w:val="16"/>
                <w:szCs w:val="16"/>
              </w:rPr>
            </w:pPr>
          </w:p>
        </w:tc>
        <w:tc>
          <w:tcPr>
            <w:tcW w:w="0" w:type="auto"/>
            <w:vAlign w:val="center"/>
            <w:hideMark/>
          </w:tcPr>
          <w:p w:rsidR="00496DA2" w:rsidRPr="00BD2C12" w:rsidRDefault="00496DA2" w:rsidP="00030DFD">
            <w:pPr>
              <w:spacing w:before="0" w:after="0" w:line="240" w:lineRule="auto"/>
              <w:ind w:firstLine="709"/>
              <w:jc w:val="center"/>
              <w:rPr>
                <w:rFonts w:ascii="Arial" w:hAnsi="Arial" w:cs="Arial"/>
                <w:sz w:val="16"/>
                <w:szCs w:val="16"/>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r>
      <w:tr w:rsidR="001C1088" w:rsidRPr="00BD2C12" w:rsidTr="00496DA2">
        <w:trPr>
          <w:trHeight w:val="225"/>
        </w:trPr>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gridSpan w:val="2"/>
            <w:hideMark/>
          </w:tcPr>
          <w:p w:rsidR="00496DA2" w:rsidRPr="00BD2C12" w:rsidRDefault="00496DA2" w:rsidP="00030DFD">
            <w:pPr>
              <w:spacing w:before="0" w:after="0" w:line="240" w:lineRule="auto"/>
              <w:ind w:firstLine="709"/>
              <w:jc w:val="center"/>
              <w:rPr>
                <w:rFonts w:ascii="Arial" w:hAnsi="Arial" w:cs="Arial"/>
                <w:sz w:val="14"/>
                <w:szCs w:val="14"/>
              </w:rPr>
            </w:pPr>
            <w:r w:rsidRPr="00BD2C12">
              <w:rPr>
                <w:rFonts w:ascii="Arial" w:hAnsi="Arial" w:cs="Arial"/>
                <w:sz w:val="14"/>
                <w:szCs w:val="14"/>
              </w:rPr>
              <w:t>(дата)</w:t>
            </w:r>
          </w:p>
        </w:tc>
        <w:tc>
          <w:tcPr>
            <w:tcW w:w="0" w:type="auto"/>
            <w:vAlign w:val="center"/>
            <w:hideMark/>
          </w:tcPr>
          <w:p w:rsidR="00496DA2" w:rsidRPr="00BD2C12" w:rsidRDefault="00496DA2" w:rsidP="00030DFD">
            <w:pPr>
              <w:spacing w:before="0" w:after="0" w:line="240" w:lineRule="auto"/>
              <w:ind w:firstLine="709"/>
              <w:jc w:val="center"/>
              <w:rPr>
                <w:rFonts w:ascii="Arial" w:hAnsi="Arial" w:cs="Arial"/>
                <w:sz w:val="14"/>
                <w:szCs w:val="14"/>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r>
      <w:tr w:rsidR="001C1088" w:rsidRPr="00BD2C12" w:rsidTr="00496DA2">
        <w:trPr>
          <w:trHeight w:val="75"/>
        </w:trPr>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496DA2" w:rsidRPr="00BD2C12" w:rsidTr="00496DA2">
        <w:trPr>
          <w:trHeight w:val="405"/>
        </w:trPr>
        <w:tc>
          <w:tcPr>
            <w:tcW w:w="0" w:type="auto"/>
            <w:gridSpan w:val="2"/>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Назначение аванса</w:t>
            </w:r>
          </w:p>
        </w:tc>
        <w:tc>
          <w:tcPr>
            <w:tcW w:w="0" w:type="auto"/>
            <w:gridSpan w:val="9"/>
            <w:tcBorders>
              <w:bottom w:val="single" w:sz="6" w:space="0" w:color="000000"/>
            </w:tcBorders>
            <w:shd w:val="clear" w:color="auto" w:fill="FFFFC0"/>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r>
              <w:rPr>
                <w:rFonts w:ascii="Arial" w:hAnsi="Arial" w:cs="Arial"/>
                <w:sz w:val="16"/>
                <w:szCs w:val="16"/>
              </w:rPr>
              <w:t>(наименование расхода, сумма, количество)</w:t>
            </w:r>
          </w:p>
        </w:tc>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p>
        </w:tc>
      </w:tr>
      <w:tr w:rsidR="00496DA2" w:rsidRPr="00BD2C12" w:rsidTr="00496DA2">
        <w:trPr>
          <w:trHeight w:val="405"/>
        </w:trPr>
        <w:tc>
          <w:tcPr>
            <w:tcW w:w="0" w:type="auto"/>
            <w:gridSpan w:val="11"/>
            <w:tcBorders>
              <w:bottom w:val="single" w:sz="6" w:space="0" w:color="000000"/>
            </w:tcBorders>
            <w:shd w:val="clear" w:color="auto" w:fill="FFFFC0"/>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496DA2" w:rsidRPr="00BD2C12" w:rsidTr="00496DA2">
        <w:trPr>
          <w:trHeight w:val="405"/>
        </w:trPr>
        <w:tc>
          <w:tcPr>
            <w:tcW w:w="0" w:type="auto"/>
            <w:gridSpan w:val="11"/>
            <w:tcBorders>
              <w:bottom w:val="single" w:sz="6" w:space="0" w:color="000000"/>
            </w:tcBorders>
            <w:shd w:val="clear" w:color="auto" w:fill="FFFFC0"/>
            <w:vAlign w:val="center"/>
            <w:hideMark/>
          </w:tcPr>
          <w:p w:rsidR="00496DA2" w:rsidRPr="00BD2C12" w:rsidRDefault="00496DA2" w:rsidP="00030DFD">
            <w:pPr>
              <w:spacing w:before="0" w:after="0" w:line="240" w:lineRule="auto"/>
              <w:ind w:firstLine="709"/>
              <w:jc w:val="left"/>
              <w:rPr>
                <w:rFonts w:ascii="Arial" w:hAnsi="Arial" w:cs="Arial"/>
                <w:sz w:val="16"/>
                <w:szCs w:val="16"/>
              </w:rPr>
            </w:pPr>
          </w:p>
        </w:tc>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496DA2" w:rsidRPr="00BD2C12" w:rsidTr="00496DA2">
        <w:trPr>
          <w:trHeight w:val="405"/>
        </w:trPr>
        <w:tc>
          <w:tcPr>
            <w:tcW w:w="0" w:type="auto"/>
            <w:gridSpan w:val="11"/>
            <w:tcBorders>
              <w:bottom w:val="single" w:sz="6" w:space="0" w:color="000000"/>
            </w:tcBorders>
            <w:shd w:val="clear" w:color="auto" w:fill="FFFFC0"/>
            <w:vAlign w:val="center"/>
            <w:hideMark/>
          </w:tcPr>
          <w:p w:rsidR="00496DA2" w:rsidRPr="00BD2C12" w:rsidRDefault="00496DA2" w:rsidP="00030DFD">
            <w:pPr>
              <w:spacing w:before="0" w:after="0" w:line="240" w:lineRule="auto"/>
              <w:ind w:firstLine="709"/>
              <w:jc w:val="left"/>
              <w:rPr>
                <w:rFonts w:ascii="Arial" w:hAnsi="Arial" w:cs="Arial"/>
                <w:sz w:val="16"/>
                <w:szCs w:val="16"/>
              </w:rPr>
            </w:pPr>
          </w:p>
        </w:tc>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1C1088" w:rsidRPr="00BD2C12" w:rsidTr="00496DA2">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1C1088" w:rsidRPr="00BD2C12" w:rsidTr="00496DA2">
        <w:trPr>
          <w:trHeight w:val="225"/>
        </w:trPr>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tcBorders>
              <w:bottom w:val="single" w:sz="6" w:space="0" w:color="000000"/>
            </w:tcBorders>
            <w:vAlign w:val="center"/>
            <w:hideMark/>
          </w:tcPr>
          <w:p w:rsidR="00496DA2" w:rsidRPr="00BD2C12" w:rsidRDefault="00496DA2" w:rsidP="00030DFD">
            <w:pPr>
              <w:spacing w:before="0" w:after="0" w:line="240" w:lineRule="auto"/>
              <w:ind w:firstLine="709"/>
              <w:jc w:val="left"/>
              <w:rPr>
                <w:sz w:val="20"/>
                <w:szCs w:val="20"/>
              </w:rPr>
            </w:pPr>
          </w:p>
        </w:tc>
        <w:tc>
          <w:tcPr>
            <w:tcW w:w="0" w:type="auto"/>
            <w:tcBorders>
              <w:bottom w:val="single" w:sz="6" w:space="0" w:color="000000"/>
            </w:tcBorders>
            <w:vAlign w:val="center"/>
            <w:hideMark/>
          </w:tcPr>
          <w:p w:rsidR="00496DA2" w:rsidRPr="00BD2C12" w:rsidRDefault="00496DA2" w:rsidP="00030DFD">
            <w:pPr>
              <w:spacing w:before="0" w:after="0" w:line="240" w:lineRule="auto"/>
              <w:ind w:firstLine="709"/>
              <w:jc w:val="left"/>
              <w:rPr>
                <w:sz w:val="20"/>
                <w:szCs w:val="20"/>
              </w:rPr>
            </w:pPr>
          </w:p>
        </w:tc>
        <w:tc>
          <w:tcPr>
            <w:tcW w:w="0" w:type="auto"/>
            <w:tcBorders>
              <w:bottom w:val="single" w:sz="6" w:space="0" w:color="000000"/>
            </w:tcBorders>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1C1088" w:rsidRPr="00BD2C12" w:rsidTr="00496DA2">
        <w:trPr>
          <w:trHeight w:val="225"/>
        </w:trPr>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gridSpan w:val="3"/>
            <w:hideMark/>
          </w:tcPr>
          <w:p w:rsidR="00496DA2" w:rsidRPr="00BD2C12" w:rsidRDefault="00496DA2" w:rsidP="00030DFD">
            <w:pPr>
              <w:spacing w:before="0" w:after="0" w:line="240" w:lineRule="auto"/>
              <w:ind w:firstLine="709"/>
              <w:jc w:val="center"/>
              <w:rPr>
                <w:rFonts w:ascii="Arial" w:hAnsi="Arial" w:cs="Arial"/>
                <w:sz w:val="14"/>
                <w:szCs w:val="14"/>
              </w:rPr>
            </w:pPr>
            <w:r w:rsidRPr="00BD2C12">
              <w:rPr>
                <w:rFonts w:ascii="Arial" w:hAnsi="Arial" w:cs="Arial"/>
                <w:sz w:val="14"/>
                <w:szCs w:val="14"/>
              </w:rPr>
              <w:t>(подпись)</w:t>
            </w:r>
          </w:p>
        </w:tc>
        <w:tc>
          <w:tcPr>
            <w:tcW w:w="0" w:type="auto"/>
            <w:vAlign w:val="center"/>
            <w:hideMark/>
          </w:tcPr>
          <w:p w:rsidR="00496DA2" w:rsidRPr="00BD2C12" w:rsidRDefault="00496DA2" w:rsidP="00030DFD">
            <w:pPr>
              <w:spacing w:before="0" w:after="0" w:line="240" w:lineRule="auto"/>
              <w:ind w:firstLine="709"/>
              <w:jc w:val="center"/>
              <w:rPr>
                <w:rFonts w:ascii="Arial" w:hAnsi="Arial" w:cs="Arial"/>
                <w:sz w:val="14"/>
                <w:szCs w:val="14"/>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r>
      <w:tr w:rsidR="001C1088" w:rsidRPr="00BD2C12" w:rsidTr="00496DA2">
        <w:trPr>
          <w:trHeight w:val="75"/>
        </w:trPr>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1C1088" w:rsidRPr="00BD2C12" w:rsidTr="00496DA2">
        <w:trPr>
          <w:trHeight w:val="225"/>
        </w:trPr>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gridSpan w:val="5"/>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"_______"______________________ 20        г.</w:t>
            </w:r>
          </w:p>
        </w:tc>
      </w:tr>
      <w:tr w:rsidR="001C1088" w:rsidRPr="00BD2C12" w:rsidTr="00496DA2">
        <w:trPr>
          <w:trHeight w:val="105"/>
        </w:trPr>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bl>
    <w:p w:rsidR="00496DA2" w:rsidRPr="00BD2C12" w:rsidRDefault="00496DA2" w:rsidP="00030DFD">
      <w:pPr>
        <w:spacing w:before="0" w:after="0" w:line="240" w:lineRule="auto"/>
        <w:ind w:firstLine="709"/>
        <w:jc w:val="left"/>
        <w:rPr>
          <w:rFonts w:ascii="Arial" w:hAnsi="Arial" w:cs="Arial"/>
          <w:vanish/>
          <w:sz w:val="16"/>
          <w:szCs w:val="16"/>
        </w:rPr>
      </w:pPr>
    </w:p>
    <w:tbl>
      <w:tblPr>
        <w:tblW w:w="0" w:type="auto"/>
        <w:tblCellMar>
          <w:left w:w="30" w:type="dxa"/>
          <w:right w:w="0" w:type="dxa"/>
        </w:tblCellMar>
        <w:tblLook w:val="04A0" w:firstRow="1" w:lastRow="0" w:firstColumn="1" w:lastColumn="0" w:noHBand="0" w:noVBand="1"/>
      </w:tblPr>
      <w:tblGrid>
        <w:gridCol w:w="888"/>
        <w:gridCol w:w="1782"/>
        <w:gridCol w:w="1042"/>
        <w:gridCol w:w="681"/>
        <w:gridCol w:w="989"/>
        <w:gridCol w:w="787"/>
        <w:gridCol w:w="1306"/>
        <w:gridCol w:w="621"/>
        <w:gridCol w:w="405"/>
        <w:gridCol w:w="405"/>
        <w:gridCol w:w="405"/>
        <w:gridCol w:w="75"/>
      </w:tblGrid>
      <w:tr w:rsidR="00496DA2" w:rsidRPr="00BD2C12" w:rsidTr="00496DA2">
        <w:trPr>
          <w:gridAfter w:val="1"/>
        </w:trPr>
        <w:tc>
          <w:tcPr>
            <w:tcW w:w="1125" w:type="dxa"/>
            <w:vAlign w:val="center"/>
            <w:hideMark/>
          </w:tcPr>
          <w:p w:rsidR="00496DA2" w:rsidRPr="00BD2C12" w:rsidRDefault="00496DA2" w:rsidP="00030DFD">
            <w:pPr>
              <w:spacing w:before="0" w:after="0" w:line="240" w:lineRule="auto"/>
              <w:ind w:firstLine="709"/>
              <w:jc w:val="left"/>
              <w:rPr>
                <w:rFonts w:ascii="Arial" w:hAnsi="Arial" w:cs="Arial"/>
                <w:sz w:val="16"/>
                <w:szCs w:val="16"/>
              </w:rPr>
            </w:pPr>
          </w:p>
        </w:tc>
        <w:tc>
          <w:tcPr>
            <w:tcW w:w="2595" w:type="dxa"/>
            <w:vAlign w:val="center"/>
            <w:hideMark/>
          </w:tcPr>
          <w:p w:rsidR="00496DA2" w:rsidRPr="00BD2C12" w:rsidRDefault="00496DA2" w:rsidP="00030DFD">
            <w:pPr>
              <w:spacing w:before="0" w:after="0" w:line="240" w:lineRule="auto"/>
              <w:ind w:firstLine="709"/>
              <w:jc w:val="left"/>
              <w:rPr>
                <w:sz w:val="20"/>
                <w:szCs w:val="20"/>
              </w:rPr>
            </w:pPr>
          </w:p>
        </w:tc>
        <w:tc>
          <w:tcPr>
            <w:tcW w:w="1530" w:type="dxa"/>
            <w:vAlign w:val="center"/>
            <w:hideMark/>
          </w:tcPr>
          <w:p w:rsidR="00496DA2" w:rsidRPr="00BD2C12" w:rsidRDefault="00496DA2" w:rsidP="00030DFD">
            <w:pPr>
              <w:spacing w:before="0" w:after="0" w:line="240" w:lineRule="auto"/>
              <w:ind w:firstLine="709"/>
              <w:jc w:val="left"/>
              <w:rPr>
                <w:sz w:val="20"/>
                <w:szCs w:val="20"/>
              </w:rPr>
            </w:pPr>
          </w:p>
        </w:tc>
        <w:tc>
          <w:tcPr>
            <w:tcW w:w="945" w:type="dxa"/>
            <w:vAlign w:val="center"/>
            <w:hideMark/>
          </w:tcPr>
          <w:p w:rsidR="00496DA2" w:rsidRPr="00BD2C12" w:rsidRDefault="00496DA2" w:rsidP="00030DFD">
            <w:pPr>
              <w:spacing w:before="0" w:after="0" w:line="240" w:lineRule="auto"/>
              <w:ind w:firstLine="709"/>
              <w:jc w:val="left"/>
              <w:rPr>
                <w:sz w:val="20"/>
                <w:szCs w:val="20"/>
              </w:rPr>
            </w:pPr>
          </w:p>
        </w:tc>
        <w:tc>
          <w:tcPr>
            <w:tcW w:w="1530" w:type="dxa"/>
            <w:vAlign w:val="center"/>
            <w:hideMark/>
          </w:tcPr>
          <w:p w:rsidR="00496DA2" w:rsidRPr="00BD2C12" w:rsidRDefault="00496DA2" w:rsidP="00030DFD">
            <w:pPr>
              <w:spacing w:before="0" w:after="0" w:line="240" w:lineRule="auto"/>
              <w:ind w:firstLine="709"/>
              <w:jc w:val="left"/>
              <w:rPr>
                <w:sz w:val="20"/>
                <w:szCs w:val="20"/>
              </w:rPr>
            </w:pPr>
          </w:p>
        </w:tc>
        <w:tc>
          <w:tcPr>
            <w:tcW w:w="1200" w:type="dxa"/>
            <w:vAlign w:val="center"/>
            <w:hideMark/>
          </w:tcPr>
          <w:p w:rsidR="00496DA2" w:rsidRPr="00BD2C12" w:rsidRDefault="00496DA2" w:rsidP="00030DFD">
            <w:pPr>
              <w:spacing w:before="0" w:after="0" w:line="240" w:lineRule="auto"/>
              <w:ind w:firstLine="709"/>
              <w:jc w:val="left"/>
              <w:rPr>
                <w:sz w:val="20"/>
                <w:szCs w:val="20"/>
              </w:rPr>
            </w:pPr>
          </w:p>
        </w:tc>
        <w:tc>
          <w:tcPr>
            <w:tcW w:w="2235" w:type="dxa"/>
            <w:vAlign w:val="center"/>
            <w:hideMark/>
          </w:tcPr>
          <w:p w:rsidR="00496DA2" w:rsidRPr="00BD2C12" w:rsidRDefault="00496DA2" w:rsidP="00030DFD">
            <w:pPr>
              <w:spacing w:before="0" w:after="0" w:line="240" w:lineRule="auto"/>
              <w:ind w:firstLine="709"/>
              <w:jc w:val="left"/>
              <w:rPr>
                <w:sz w:val="20"/>
                <w:szCs w:val="20"/>
              </w:rPr>
            </w:pPr>
          </w:p>
        </w:tc>
        <w:tc>
          <w:tcPr>
            <w:tcW w:w="945" w:type="dxa"/>
            <w:vAlign w:val="center"/>
            <w:hideMark/>
          </w:tcPr>
          <w:p w:rsidR="00496DA2" w:rsidRPr="00BD2C12" w:rsidRDefault="00496DA2" w:rsidP="00030DFD">
            <w:pPr>
              <w:spacing w:before="0" w:after="0" w:line="240" w:lineRule="auto"/>
              <w:ind w:firstLine="709"/>
              <w:jc w:val="left"/>
              <w:rPr>
                <w:sz w:val="20"/>
                <w:szCs w:val="20"/>
              </w:rPr>
            </w:pPr>
          </w:p>
        </w:tc>
        <w:tc>
          <w:tcPr>
            <w:tcW w:w="945" w:type="dxa"/>
            <w:vAlign w:val="center"/>
            <w:hideMark/>
          </w:tcPr>
          <w:p w:rsidR="00496DA2" w:rsidRPr="00BD2C12" w:rsidRDefault="00496DA2" w:rsidP="00030DFD">
            <w:pPr>
              <w:spacing w:before="0" w:after="0" w:line="240" w:lineRule="auto"/>
              <w:ind w:firstLine="709"/>
              <w:jc w:val="left"/>
              <w:rPr>
                <w:sz w:val="20"/>
                <w:szCs w:val="20"/>
              </w:rPr>
            </w:pPr>
          </w:p>
        </w:tc>
        <w:tc>
          <w:tcPr>
            <w:tcW w:w="945" w:type="dxa"/>
            <w:vAlign w:val="center"/>
            <w:hideMark/>
          </w:tcPr>
          <w:p w:rsidR="00496DA2" w:rsidRPr="00BD2C12" w:rsidRDefault="00496DA2" w:rsidP="00030DFD">
            <w:pPr>
              <w:spacing w:before="0" w:after="0" w:line="240" w:lineRule="auto"/>
              <w:ind w:firstLine="709"/>
              <w:jc w:val="left"/>
              <w:rPr>
                <w:sz w:val="20"/>
                <w:szCs w:val="20"/>
              </w:rPr>
            </w:pPr>
          </w:p>
        </w:tc>
        <w:tc>
          <w:tcPr>
            <w:tcW w:w="945" w:type="dxa"/>
            <w:vAlign w:val="center"/>
            <w:hideMark/>
          </w:tcPr>
          <w:p w:rsidR="00496DA2" w:rsidRPr="00BD2C12" w:rsidRDefault="00496DA2" w:rsidP="00030DFD">
            <w:pPr>
              <w:spacing w:before="0" w:after="0" w:line="240" w:lineRule="auto"/>
              <w:ind w:firstLine="709"/>
              <w:jc w:val="left"/>
              <w:rPr>
                <w:sz w:val="20"/>
                <w:szCs w:val="20"/>
              </w:rPr>
            </w:pPr>
          </w:p>
        </w:tc>
      </w:tr>
      <w:tr w:rsidR="00496DA2" w:rsidRPr="00BD2C12" w:rsidTr="00496DA2">
        <w:trPr>
          <w:trHeight w:val="225"/>
        </w:trPr>
        <w:tc>
          <w:tcPr>
            <w:tcW w:w="0" w:type="auto"/>
            <w:gridSpan w:val="8"/>
            <w:vAlign w:val="center"/>
            <w:hideMark/>
          </w:tcPr>
          <w:p w:rsidR="00496DA2" w:rsidRPr="00BD2C12" w:rsidRDefault="00496DA2" w:rsidP="00030DFD">
            <w:pPr>
              <w:spacing w:before="0" w:after="0" w:line="240" w:lineRule="auto"/>
              <w:ind w:firstLine="709"/>
              <w:jc w:val="left"/>
              <w:rPr>
                <w:rFonts w:ascii="Arial" w:hAnsi="Arial" w:cs="Arial"/>
                <w:b/>
                <w:bCs/>
                <w:sz w:val="16"/>
                <w:szCs w:val="16"/>
              </w:rPr>
            </w:pPr>
            <w:r w:rsidRPr="00BD2C12">
              <w:rPr>
                <w:rFonts w:ascii="Arial" w:hAnsi="Arial" w:cs="Arial"/>
                <w:b/>
                <w:bCs/>
                <w:sz w:val="16"/>
                <w:szCs w:val="16"/>
              </w:rPr>
              <w:t>Счета аналитического </w:t>
            </w:r>
            <w:r w:rsidR="004A2CE2">
              <w:rPr>
                <w:rFonts w:ascii="Arial" w:hAnsi="Arial" w:cs="Arial"/>
                <w:b/>
                <w:bCs/>
                <w:sz w:val="16"/>
                <w:szCs w:val="16"/>
              </w:rPr>
              <w:t>учёт</w:t>
            </w:r>
            <w:r w:rsidRPr="00BD2C12">
              <w:rPr>
                <w:rFonts w:ascii="Arial" w:hAnsi="Arial" w:cs="Arial"/>
                <w:b/>
                <w:bCs/>
                <w:sz w:val="16"/>
                <w:szCs w:val="16"/>
              </w:rPr>
              <w:t>а </w:t>
            </w:r>
            <w:r w:rsidR="004A2CE2">
              <w:rPr>
                <w:rFonts w:ascii="Arial" w:hAnsi="Arial" w:cs="Arial"/>
                <w:b/>
                <w:bCs/>
                <w:sz w:val="16"/>
                <w:szCs w:val="16"/>
              </w:rPr>
              <w:t>счёт</w:t>
            </w:r>
            <w:r w:rsidRPr="00BD2C12">
              <w:rPr>
                <w:rFonts w:ascii="Arial" w:hAnsi="Arial" w:cs="Arial"/>
                <w:b/>
                <w:bCs/>
                <w:sz w:val="16"/>
                <w:szCs w:val="16"/>
              </w:rPr>
              <w:t>а 0 208 00 000 для выдачи аванса</w:t>
            </w:r>
          </w:p>
        </w:tc>
        <w:tc>
          <w:tcPr>
            <w:tcW w:w="0" w:type="auto"/>
            <w:vAlign w:val="center"/>
            <w:hideMark/>
          </w:tcPr>
          <w:p w:rsidR="00496DA2" w:rsidRPr="00BD2C12" w:rsidRDefault="00496DA2" w:rsidP="00030DFD">
            <w:pPr>
              <w:spacing w:before="0" w:after="0" w:line="240" w:lineRule="auto"/>
              <w:ind w:firstLine="709"/>
              <w:jc w:val="left"/>
              <w:rPr>
                <w:rFonts w:ascii="Arial" w:hAnsi="Arial" w:cs="Arial"/>
                <w:b/>
                <w:bCs/>
                <w:sz w:val="16"/>
                <w:szCs w:val="16"/>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r>
      <w:tr w:rsidR="00496DA2" w:rsidRPr="00BD2C12" w:rsidTr="00496DA2">
        <w:trPr>
          <w:trHeight w:val="120"/>
        </w:trPr>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496DA2" w:rsidRPr="00BD2C12" w:rsidTr="00496DA2">
        <w:trPr>
          <w:trHeight w:val="225"/>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496DA2" w:rsidRPr="00BD2C12" w:rsidRDefault="00496DA2" w:rsidP="00030DFD">
            <w:pPr>
              <w:spacing w:before="0" w:after="0" w:line="240" w:lineRule="auto"/>
              <w:ind w:firstLine="709"/>
              <w:jc w:val="center"/>
              <w:rPr>
                <w:rFonts w:ascii="Arial" w:hAnsi="Arial" w:cs="Arial"/>
                <w:b/>
                <w:bCs/>
                <w:sz w:val="16"/>
                <w:szCs w:val="16"/>
              </w:rPr>
            </w:pPr>
            <w:r w:rsidRPr="00BD2C12">
              <w:rPr>
                <w:rFonts w:ascii="Arial" w:hAnsi="Arial" w:cs="Arial"/>
                <w:b/>
                <w:bCs/>
                <w:sz w:val="16"/>
                <w:szCs w:val="16"/>
              </w:rPr>
              <w:t>Счета аналитического </w:t>
            </w:r>
            <w:r w:rsidR="004A2CE2">
              <w:rPr>
                <w:rFonts w:ascii="Arial" w:hAnsi="Arial" w:cs="Arial"/>
                <w:b/>
                <w:bCs/>
                <w:sz w:val="16"/>
                <w:szCs w:val="16"/>
              </w:rPr>
              <w:t>учёт</w:t>
            </w:r>
            <w:r w:rsidRPr="00BD2C12">
              <w:rPr>
                <w:rFonts w:ascii="Arial" w:hAnsi="Arial" w:cs="Arial"/>
                <w:b/>
                <w:bCs/>
                <w:sz w:val="16"/>
                <w:szCs w:val="16"/>
              </w:rPr>
              <w:t>а</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8356A2" w:rsidRDefault="00496DA2" w:rsidP="00030DFD">
            <w:pPr>
              <w:spacing w:before="0" w:after="0" w:line="240" w:lineRule="auto"/>
              <w:ind w:firstLine="709"/>
              <w:jc w:val="center"/>
              <w:rPr>
                <w:rFonts w:ascii="Arial" w:hAnsi="Arial" w:cs="Arial"/>
                <w:b/>
                <w:bCs/>
                <w:sz w:val="16"/>
                <w:szCs w:val="16"/>
              </w:rPr>
            </w:pPr>
            <w:r w:rsidRPr="00BD2C12">
              <w:rPr>
                <w:rFonts w:ascii="Arial" w:hAnsi="Arial" w:cs="Arial"/>
                <w:b/>
                <w:bCs/>
                <w:sz w:val="16"/>
                <w:szCs w:val="16"/>
              </w:rPr>
              <w:t>Сумма</w:t>
            </w:r>
          </w:p>
          <w:p w:rsidR="00496DA2" w:rsidRPr="00BD2C12" w:rsidRDefault="00496DA2" w:rsidP="00030DFD">
            <w:pPr>
              <w:spacing w:before="0" w:after="0" w:line="240" w:lineRule="auto"/>
              <w:ind w:firstLine="709"/>
              <w:jc w:val="center"/>
              <w:rPr>
                <w:rFonts w:ascii="Arial" w:hAnsi="Arial" w:cs="Arial"/>
                <w:b/>
                <w:bCs/>
                <w:sz w:val="16"/>
                <w:szCs w:val="16"/>
              </w:rPr>
            </w:pPr>
            <w:r w:rsidRPr="00BD2C12">
              <w:rPr>
                <w:rFonts w:ascii="Arial" w:hAnsi="Arial" w:cs="Arial"/>
                <w:b/>
                <w:bCs/>
                <w:sz w:val="16"/>
                <w:szCs w:val="16"/>
              </w:rPr>
              <w:t>(RUB)</w:t>
            </w:r>
          </w:p>
        </w:tc>
        <w:tc>
          <w:tcPr>
            <w:tcW w:w="0" w:type="auto"/>
            <w:vAlign w:val="center"/>
            <w:hideMark/>
          </w:tcPr>
          <w:p w:rsidR="00496DA2" w:rsidRPr="00BD2C12" w:rsidRDefault="00496DA2" w:rsidP="00030DFD">
            <w:pPr>
              <w:spacing w:before="0" w:after="0" w:line="240" w:lineRule="auto"/>
              <w:ind w:firstLine="709"/>
              <w:jc w:val="center"/>
              <w:rPr>
                <w:rFonts w:ascii="Arial" w:hAnsi="Arial" w:cs="Arial"/>
                <w:b/>
                <w:bCs/>
                <w:sz w:val="16"/>
                <w:szCs w:val="16"/>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r>
      <w:tr w:rsidR="00496DA2" w:rsidRPr="00BD2C12" w:rsidTr="00496DA2">
        <w:trPr>
          <w:trHeight w:val="22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96DA2" w:rsidRPr="00BD2C12" w:rsidRDefault="00496DA2" w:rsidP="00030DFD">
            <w:pPr>
              <w:spacing w:before="0" w:after="0" w:line="240" w:lineRule="auto"/>
              <w:ind w:firstLine="709"/>
              <w:jc w:val="center"/>
              <w:rPr>
                <w:rFonts w:ascii="Arial" w:hAnsi="Arial" w:cs="Arial"/>
                <w:b/>
                <w:bCs/>
                <w:sz w:val="16"/>
                <w:szCs w:val="16"/>
              </w:rPr>
            </w:pPr>
            <w:r w:rsidRPr="00BD2C12">
              <w:rPr>
                <w:rFonts w:ascii="Arial" w:hAnsi="Arial" w:cs="Arial"/>
                <w:b/>
                <w:bCs/>
                <w:sz w:val="16"/>
                <w:szCs w:val="16"/>
              </w:rPr>
              <w:t>ИФО</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496DA2" w:rsidRPr="00BD2C12" w:rsidRDefault="004A2CE2" w:rsidP="00030DFD">
            <w:pPr>
              <w:spacing w:before="0" w:after="0" w:line="240" w:lineRule="auto"/>
              <w:ind w:firstLine="709"/>
              <w:jc w:val="center"/>
              <w:rPr>
                <w:rFonts w:ascii="Arial" w:hAnsi="Arial" w:cs="Arial"/>
                <w:b/>
                <w:bCs/>
                <w:sz w:val="16"/>
                <w:szCs w:val="16"/>
              </w:rPr>
            </w:pPr>
            <w:r>
              <w:rPr>
                <w:rFonts w:ascii="Arial" w:hAnsi="Arial" w:cs="Arial"/>
                <w:b/>
                <w:bCs/>
                <w:sz w:val="16"/>
                <w:szCs w:val="16"/>
              </w:rPr>
              <w:t>счёт</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6DA2" w:rsidRPr="00BD2C12" w:rsidRDefault="00496DA2" w:rsidP="00030DFD">
            <w:pPr>
              <w:spacing w:before="0" w:after="0" w:line="240" w:lineRule="auto"/>
              <w:ind w:firstLine="709"/>
              <w:jc w:val="left"/>
              <w:rPr>
                <w:rFonts w:ascii="Arial" w:hAnsi="Arial" w:cs="Arial"/>
                <w:b/>
                <w:bCs/>
                <w:sz w:val="16"/>
                <w:szCs w:val="16"/>
              </w:rPr>
            </w:pPr>
          </w:p>
        </w:tc>
        <w:tc>
          <w:tcPr>
            <w:tcW w:w="0" w:type="auto"/>
            <w:vAlign w:val="center"/>
            <w:hideMark/>
          </w:tcPr>
          <w:p w:rsidR="00496DA2" w:rsidRPr="00BD2C12" w:rsidRDefault="00496DA2" w:rsidP="00030DFD">
            <w:pPr>
              <w:spacing w:before="0" w:after="0" w:line="240" w:lineRule="auto"/>
              <w:ind w:firstLine="709"/>
              <w:jc w:val="center"/>
              <w:rPr>
                <w:rFonts w:ascii="Arial" w:hAnsi="Arial" w:cs="Arial"/>
                <w:b/>
                <w:bCs/>
                <w:sz w:val="16"/>
                <w:szCs w:val="16"/>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r>
      <w:tr w:rsidR="00496DA2" w:rsidRPr="00BD2C12" w:rsidTr="00496DA2">
        <w:trPr>
          <w:trHeight w:val="22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C0"/>
          </w:tcPr>
          <w:p w:rsidR="00496DA2" w:rsidRPr="00BD2C12" w:rsidRDefault="00496DA2" w:rsidP="00030DFD">
            <w:pPr>
              <w:spacing w:before="0" w:after="0" w:line="240" w:lineRule="auto"/>
              <w:ind w:firstLine="709"/>
              <w:jc w:val="left"/>
              <w:rPr>
                <w:rFonts w:ascii="Arial" w:hAnsi="Arial" w:cs="Arial"/>
                <w:sz w:val="16"/>
                <w:szCs w:val="16"/>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C0"/>
          </w:tcPr>
          <w:p w:rsidR="00496DA2" w:rsidRPr="00BD2C12" w:rsidRDefault="00496DA2" w:rsidP="00030DFD">
            <w:pPr>
              <w:spacing w:before="0" w:after="0" w:line="240" w:lineRule="auto"/>
              <w:ind w:firstLine="709"/>
              <w:jc w:val="left"/>
              <w:rPr>
                <w:rFonts w:ascii="Arial" w:hAnsi="Arial" w:cs="Arial"/>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C0"/>
          </w:tcPr>
          <w:p w:rsidR="00496DA2" w:rsidRPr="00BD2C12" w:rsidRDefault="00496DA2" w:rsidP="00030DFD">
            <w:pPr>
              <w:spacing w:before="0" w:after="0" w:line="240" w:lineRule="auto"/>
              <w:ind w:firstLine="709"/>
              <w:jc w:val="right"/>
              <w:rPr>
                <w:rFonts w:ascii="Arial" w:hAnsi="Arial" w:cs="Arial"/>
                <w:sz w:val="16"/>
                <w:szCs w:val="16"/>
              </w:rPr>
            </w:pPr>
          </w:p>
        </w:tc>
        <w:tc>
          <w:tcPr>
            <w:tcW w:w="0" w:type="auto"/>
            <w:vAlign w:val="center"/>
          </w:tcPr>
          <w:p w:rsidR="00496DA2" w:rsidRPr="00BD2C12" w:rsidRDefault="00496DA2" w:rsidP="00030DFD">
            <w:pPr>
              <w:spacing w:before="0" w:after="0" w:line="240" w:lineRule="auto"/>
              <w:ind w:firstLine="709"/>
              <w:jc w:val="right"/>
              <w:rPr>
                <w:rFonts w:ascii="Arial" w:hAnsi="Arial" w:cs="Arial"/>
                <w:sz w:val="16"/>
                <w:szCs w:val="16"/>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r>
      <w:tr w:rsidR="00496DA2" w:rsidRPr="00BD2C12" w:rsidTr="00496DA2">
        <w:trPr>
          <w:trHeight w:val="22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C0"/>
            <w:hideMark/>
          </w:tcPr>
          <w:p w:rsidR="00496DA2" w:rsidRPr="00BD2C12" w:rsidRDefault="00496DA2" w:rsidP="00030DFD">
            <w:pPr>
              <w:spacing w:before="0" w:after="0" w:line="240" w:lineRule="auto"/>
              <w:ind w:firstLine="709"/>
              <w:jc w:val="left"/>
              <w:rPr>
                <w:sz w:val="20"/>
                <w:szCs w:val="20"/>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C0"/>
            <w:hideMark/>
          </w:tcPr>
          <w:p w:rsidR="00496DA2" w:rsidRPr="00BD2C12" w:rsidRDefault="00496DA2" w:rsidP="00030DFD">
            <w:pPr>
              <w:spacing w:before="0" w:after="0" w:line="240" w:lineRule="auto"/>
              <w:ind w:firstLine="709"/>
              <w:jc w:val="left"/>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C0"/>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righ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496DA2" w:rsidRPr="00BD2C12" w:rsidTr="00496DA2">
        <w:trPr>
          <w:trHeight w:val="22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C0"/>
            <w:hideMark/>
          </w:tcPr>
          <w:p w:rsidR="00496DA2" w:rsidRPr="00BD2C12" w:rsidRDefault="00496DA2" w:rsidP="00030DFD">
            <w:pPr>
              <w:spacing w:before="0" w:after="0" w:line="240" w:lineRule="auto"/>
              <w:ind w:firstLine="709"/>
              <w:jc w:val="left"/>
              <w:rPr>
                <w:rFonts w:ascii="Arial" w:hAnsi="Arial" w:cs="Arial"/>
                <w:sz w:val="16"/>
                <w:szCs w:val="16"/>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C0"/>
            <w:hideMark/>
          </w:tcPr>
          <w:p w:rsidR="00496DA2" w:rsidRPr="00BD2C12" w:rsidRDefault="00496DA2" w:rsidP="00030DFD">
            <w:pPr>
              <w:spacing w:before="0" w:after="0" w:line="240" w:lineRule="auto"/>
              <w:ind w:firstLine="709"/>
              <w:jc w:val="left"/>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C0"/>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righ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496DA2" w:rsidRPr="00BD2C12" w:rsidTr="00496DA2">
        <w:trPr>
          <w:trHeight w:val="300"/>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496DA2" w:rsidRPr="00BD2C12" w:rsidRDefault="00496DA2" w:rsidP="00030DFD">
            <w:pPr>
              <w:spacing w:before="0" w:after="0" w:line="240" w:lineRule="auto"/>
              <w:ind w:firstLine="709"/>
              <w:jc w:val="right"/>
              <w:rPr>
                <w:rFonts w:ascii="Arial" w:hAnsi="Arial" w:cs="Arial"/>
                <w:b/>
                <w:bCs/>
                <w:sz w:val="16"/>
                <w:szCs w:val="16"/>
              </w:rPr>
            </w:pPr>
            <w:r w:rsidRPr="00BD2C12">
              <w:rPr>
                <w:rFonts w:ascii="Arial" w:hAnsi="Arial" w:cs="Arial"/>
                <w:b/>
                <w:bCs/>
                <w:sz w:val="16"/>
                <w:szCs w:val="16"/>
              </w:rPr>
              <w:t>ИТОГО: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C0"/>
            <w:vAlign w:val="center"/>
          </w:tcPr>
          <w:p w:rsidR="00496DA2" w:rsidRPr="00BD2C12" w:rsidRDefault="00496DA2" w:rsidP="00030DFD">
            <w:pPr>
              <w:spacing w:before="0" w:after="0" w:line="240" w:lineRule="auto"/>
              <w:ind w:firstLine="709"/>
              <w:jc w:val="right"/>
              <w:rPr>
                <w:rFonts w:ascii="Arial" w:hAnsi="Arial" w:cs="Arial"/>
                <w:b/>
                <w:bCs/>
                <w:sz w:val="16"/>
                <w:szCs w:val="16"/>
              </w:rPr>
            </w:pPr>
          </w:p>
        </w:tc>
        <w:tc>
          <w:tcPr>
            <w:tcW w:w="0" w:type="auto"/>
            <w:vAlign w:val="center"/>
          </w:tcPr>
          <w:p w:rsidR="00496DA2" w:rsidRPr="00BD2C12" w:rsidRDefault="00496DA2" w:rsidP="00030DFD">
            <w:pPr>
              <w:spacing w:before="0" w:after="0" w:line="240" w:lineRule="auto"/>
              <w:ind w:firstLine="709"/>
              <w:jc w:val="right"/>
              <w:rPr>
                <w:rFonts w:ascii="Arial" w:hAnsi="Arial" w:cs="Arial"/>
                <w:b/>
                <w:bCs/>
                <w:sz w:val="16"/>
                <w:szCs w:val="16"/>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r>
    </w:tbl>
    <w:p w:rsidR="00496DA2" w:rsidRPr="00BD2C12" w:rsidRDefault="00496DA2" w:rsidP="00030DFD">
      <w:pPr>
        <w:spacing w:before="0" w:after="0" w:line="240" w:lineRule="auto"/>
        <w:ind w:firstLine="709"/>
        <w:jc w:val="left"/>
        <w:rPr>
          <w:rFonts w:ascii="Arial" w:hAnsi="Arial" w:cs="Arial"/>
          <w:vanish/>
          <w:sz w:val="16"/>
          <w:szCs w:val="16"/>
        </w:rPr>
      </w:pPr>
    </w:p>
    <w:tbl>
      <w:tblPr>
        <w:tblW w:w="0" w:type="auto"/>
        <w:tblCellMar>
          <w:left w:w="30" w:type="dxa"/>
          <w:right w:w="0" w:type="dxa"/>
        </w:tblCellMar>
        <w:tblLook w:val="04A0" w:firstRow="1" w:lastRow="0" w:firstColumn="1" w:lastColumn="0" w:noHBand="0" w:noVBand="1"/>
      </w:tblPr>
      <w:tblGrid>
        <w:gridCol w:w="1506"/>
        <w:gridCol w:w="902"/>
        <w:gridCol w:w="876"/>
        <w:gridCol w:w="1003"/>
        <w:gridCol w:w="709"/>
        <w:gridCol w:w="709"/>
        <w:gridCol w:w="725"/>
        <w:gridCol w:w="723"/>
        <w:gridCol w:w="721"/>
        <w:gridCol w:w="719"/>
        <w:gridCol w:w="718"/>
        <w:gridCol w:w="75"/>
      </w:tblGrid>
      <w:tr w:rsidR="00496DA2" w:rsidRPr="00BD2C12" w:rsidTr="00496DA2">
        <w:trPr>
          <w:gridAfter w:val="1"/>
        </w:trPr>
        <w:tc>
          <w:tcPr>
            <w:tcW w:w="1530" w:type="dxa"/>
            <w:vAlign w:val="center"/>
            <w:hideMark/>
          </w:tcPr>
          <w:p w:rsidR="00496DA2" w:rsidRPr="00BD2C12" w:rsidRDefault="00496DA2" w:rsidP="00030DFD">
            <w:pPr>
              <w:spacing w:before="0" w:after="0" w:line="240" w:lineRule="auto"/>
              <w:ind w:firstLine="709"/>
              <w:jc w:val="left"/>
              <w:rPr>
                <w:rFonts w:ascii="Arial" w:hAnsi="Arial" w:cs="Arial"/>
                <w:sz w:val="16"/>
                <w:szCs w:val="16"/>
              </w:rPr>
            </w:pPr>
          </w:p>
        </w:tc>
        <w:tc>
          <w:tcPr>
            <w:tcW w:w="945" w:type="dxa"/>
            <w:vAlign w:val="center"/>
            <w:hideMark/>
          </w:tcPr>
          <w:p w:rsidR="00496DA2" w:rsidRPr="00BD2C12" w:rsidRDefault="00496DA2" w:rsidP="00030DFD">
            <w:pPr>
              <w:spacing w:before="0" w:after="0" w:line="240" w:lineRule="auto"/>
              <w:ind w:firstLine="709"/>
              <w:jc w:val="left"/>
              <w:rPr>
                <w:sz w:val="20"/>
                <w:szCs w:val="20"/>
              </w:rPr>
            </w:pPr>
          </w:p>
        </w:tc>
        <w:tc>
          <w:tcPr>
            <w:tcW w:w="945" w:type="dxa"/>
            <w:vAlign w:val="center"/>
            <w:hideMark/>
          </w:tcPr>
          <w:p w:rsidR="00496DA2" w:rsidRPr="00BD2C12" w:rsidRDefault="00496DA2" w:rsidP="00030DFD">
            <w:pPr>
              <w:spacing w:before="0" w:after="0" w:line="240" w:lineRule="auto"/>
              <w:ind w:firstLine="709"/>
              <w:jc w:val="left"/>
              <w:rPr>
                <w:sz w:val="20"/>
                <w:szCs w:val="20"/>
              </w:rPr>
            </w:pPr>
          </w:p>
        </w:tc>
        <w:tc>
          <w:tcPr>
            <w:tcW w:w="1125" w:type="dxa"/>
            <w:vAlign w:val="center"/>
            <w:hideMark/>
          </w:tcPr>
          <w:p w:rsidR="00496DA2" w:rsidRPr="00BD2C12" w:rsidRDefault="00496DA2" w:rsidP="00030DFD">
            <w:pPr>
              <w:spacing w:before="0" w:after="0" w:line="240" w:lineRule="auto"/>
              <w:ind w:firstLine="709"/>
              <w:jc w:val="left"/>
              <w:rPr>
                <w:sz w:val="20"/>
                <w:szCs w:val="20"/>
              </w:rPr>
            </w:pPr>
          </w:p>
        </w:tc>
        <w:tc>
          <w:tcPr>
            <w:tcW w:w="945" w:type="dxa"/>
            <w:vAlign w:val="center"/>
            <w:hideMark/>
          </w:tcPr>
          <w:p w:rsidR="00496DA2" w:rsidRPr="00BD2C12" w:rsidRDefault="00496DA2" w:rsidP="00030DFD">
            <w:pPr>
              <w:spacing w:before="0" w:after="0" w:line="240" w:lineRule="auto"/>
              <w:ind w:firstLine="709"/>
              <w:jc w:val="left"/>
              <w:rPr>
                <w:sz w:val="20"/>
                <w:szCs w:val="20"/>
              </w:rPr>
            </w:pPr>
          </w:p>
        </w:tc>
        <w:tc>
          <w:tcPr>
            <w:tcW w:w="945" w:type="dxa"/>
            <w:vAlign w:val="center"/>
            <w:hideMark/>
          </w:tcPr>
          <w:p w:rsidR="00496DA2" w:rsidRPr="00BD2C12" w:rsidRDefault="00496DA2" w:rsidP="00030DFD">
            <w:pPr>
              <w:spacing w:before="0" w:after="0" w:line="240" w:lineRule="auto"/>
              <w:ind w:firstLine="709"/>
              <w:jc w:val="left"/>
              <w:rPr>
                <w:sz w:val="20"/>
                <w:szCs w:val="20"/>
              </w:rPr>
            </w:pPr>
          </w:p>
        </w:tc>
        <w:tc>
          <w:tcPr>
            <w:tcW w:w="945" w:type="dxa"/>
            <w:vAlign w:val="center"/>
            <w:hideMark/>
          </w:tcPr>
          <w:p w:rsidR="00496DA2" w:rsidRPr="00BD2C12" w:rsidRDefault="00496DA2" w:rsidP="00030DFD">
            <w:pPr>
              <w:spacing w:before="0" w:after="0" w:line="240" w:lineRule="auto"/>
              <w:ind w:firstLine="709"/>
              <w:jc w:val="left"/>
              <w:rPr>
                <w:sz w:val="20"/>
                <w:szCs w:val="20"/>
              </w:rPr>
            </w:pPr>
          </w:p>
        </w:tc>
        <w:tc>
          <w:tcPr>
            <w:tcW w:w="945" w:type="dxa"/>
            <w:vAlign w:val="center"/>
            <w:hideMark/>
          </w:tcPr>
          <w:p w:rsidR="00496DA2" w:rsidRPr="00BD2C12" w:rsidRDefault="00496DA2" w:rsidP="00030DFD">
            <w:pPr>
              <w:spacing w:before="0" w:after="0" w:line="240" w:lineRule="auto"/>
              <w:ind w:firstLine="709"/>
              <w:jc w:val="left"/>
              <w:rPr>
                <w:sz w:val="20"/>
                <w:szCs w:val="20"/>
              </w:rPr>
            </w:pPr>
          </w:p>
        </w:tc>
        <w:tc>
          <w:tcPr>
            <w:tcW w:w="945" w:type="dxa"/>
            <w:vAlign w:val="center"/>
            <w:hideMark/>
          </w:tcPr>
          <w:p w:rsidR="00496DA2" w:rsidRPr="00BD2C12" w:rsidRDefault="00496DA2" w:rsidP="00030DFD">
            <w:pPr>
              <w:spacing w:before="0" w:after="0" w:line="240" w:lineRule="auto"/>
              <w:ind w:firstLine="709"/>
              <w:jc w:val="left"/>
              <w:rPr>
                <w:sz w:val="20"/>
                <w:szCs w:val="20"/>
              </w:rPr>
            </w:pPr>
          </w:p>
        </w:tc>
        <w:tc>
          <w:tcPr>
            <w:tcW w:w="945" w:type="dxa"/>
            <w:vAlign w:val="center"/>
            <w:hideMark/>
          </w:tcPr>
          <w:p w:rsidR="00496DA2" w:rsidRPr="00BD2C12" w:rsidRDefault="00496DA2" w:rsidP="00030DFD">
            <w:pPr>
              <w:spacing w:before="0" w:after="0" w:line="240" w:lineRule="auto"/>
              <w:ind w:firstLine="709"/>
              <w:jc w:val="left"/>
              <w:rPr>
                <w:sz w:val="20"/>
                <w:szCs w:val="20"/>
              </w:rPr>
            </w:pPr>
          </w:p>
        </w:tc>
        <w:tc>
          <w:tcPr>
            <w:tcW w:w="945" w:type="dxa"/>
            <w:vAlign w:val="center"/>
            <w:hideMark/>
          </w:tcPr>
          <w:p w:rsidR="00496DA2" w:rsidRPr="00BD2C12" w:rsidRDefault="00496DA2" w:rsidP="00030DFD">
            <w:pPr>
              <w:spacing w:before="0" w:after="0" w:line="240" w:lineRule="auto"/>
              <w:ind w:firstLine="709"/>
              <w:jc w:val="left"/>
              <w:rPr>
                <w:sz w:val="20"/>
                <w:szCs w:val="20"/>
              </w:rPr>
            </w:pPr>
          </w:p>
        </w:tc>
      </w:tr>
      <w:tr w:rsidR="00496DA2" w:rsidRPr="00BD2C12" w:rsidTr="00496DA2">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496DA2" w:rsidRPr="00BD2C12" w:rsidTr="00496DA2">
        <w:trPr>
          <w:trHeight w:val="225"/>
        </w:trPr>
        <w:tc>
          <w:tcPr>
            <w:tcW w:w="0" w:type="auto"/>
            <w:gridSpan w:val="4"/>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Задолженность по предыдущему авансу (RUB)</w:t>
            </w:r>
          </w:p>
        </w:tc>
        <w:tc>
          <w:tcPr>
            <w:tcW w:w="0" w:type="auto"/>
            <w:gridSpan w:val="7"/>
            <w:tcBorders>
              <w:bottom w:val="single" w:sz="6" w:space="0" w:color="000000"/>
            </w:tcBorders>
            <w:shd w:val="clear" w:color="auto" w:fill="FFFFC0"/>
            <w:vAlign w:val="center"/>
            <w:hideMark/>
          </w:tcPr>
          <w:p w:rsidR="00496DA2" w:rsidRPr="00BD2C12" w:rsidRDefault="00496DA2" w:rsidP="00030DFD">
            <w:pPr>
              <w:spacing w:before="0" w:after="0" w:line="240" w:lineRule="auto"/>
              <w:ind w:firstLine="709"/>
              <w:jc w:val="left"/>
              <w:rPr>
                <w:rFonts w:ascii="Arial" w:hAnsi="Arial" w:cs="Arial"/>
                <w:sz w:val="16"/>
                <w:szCs w:val="16"/>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r>
      <w:tr w:rsidR="00496DA2" w:rsidRPr="00BD2C12" w:rsidTr="00496DA2">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 </w:t>
            </w:r>
          </w:p>
        </w:tc>
      </w:tr>
      <w:tr w:rsidR="00496DA2" w:rsidRPr="00BD2C12" w:rsidTr="00496DA2">
        <w:trPr>
          <w:trHeight w:val="225"/>
        </w:trPr>
        <w:tc>
          <w:tcPr>
            <w:tcW w:w="0" w:type="auto"/>
            <w:gridSpan w:val="3"/>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Главный бухгалтер (бухгалтер)</w:t>
            </w:r>
          </w:p>
        </w:tc>
        <w:tc>
          <w:tcPr>
            <w:tcW w:w="0" w:type="auto"/>
            <w:tcBorders>
              <w:bottom w:val="single" w:sz="6" w:space="0" w:color="000000"/>
            </w:tcBorders>
            <w:vAlign w:val="center"/>
            <w:hideMark/>
          </w:tcPr>
          <w:p w:rsidR="00496DA2" w:rsidRPr="00BD2C12" w:rsidRDefault="00496DA2" w:rsidP="00030DFD">
            <w:pPr>
              <w:spacing w:before="0" w:after="0" w:line="240" w:lineRule="auto"/>
              <w:ind w:firstLine="709"/>
              <w:jc w:val="left"/>
              <w:rPr>
                <w:rFonts w:ascii="Arial" w:hAnsi="Arial" w:cs="Arial"/>
                <w:sz w:val="16"/>
                <w:szCs w:val="16"/>
              </w:rPr>
            </w:pPr>
          </w:p>
        </w:tc>
        <w:tc>
          <w:tcPr>
            <w:tcW w:w="0" w:type="auto"/>
            <w:tcBorders>
              <w:bottom w:val="single" w:sz="6" w:space="0" w:color="000000"/>
            </w:tcBorders>
            <w:vAlign w:val="center"/>
            <w:hideMark/>
          </w:tcPr>
          <w:p w:rsidR="00496DA2" w:rsidRPr="00BD2C12" w:rsidRDefault="00496DA2" w:rsidP="00030DFD">
            <w:pPr>
              <w:spacing w:before="0" w:after="0" w:line="240" w:lineRule="auto"/>
              <w:ind w:firstLine="709"/>
              <w:jc w:val="left"/>
              <w:rPr>
                <w:sz w:val="20"/>
                <w:szCs w:val="20"/>
              </w:rPr>
            </w:pPr>
          </w:p>
        </w:tc>
        <w:tc>
          <w:tcPr>
            <w:tcW w:w="0" w:type="auto"/>
            <w:tcBorders>
              <w:bottom w:val="single" w:sz="6" w:space="0" w:color="000000"/>
            </w:tcBorders>
            <w:vAlign w:val="center"/>
            <w:hideMark/>
          </w:tcPr>
          <w:p w:rsidR="00496DA2" w:rsidRPr="00BD2C12" w:rsidRDefault="00496DA2" w:rsidP="00030DFD">
            <w:pPr>
              <w:spacing w:before="0" w:after="0" w:line="240" w:lineRule="auto"/>
              <w:ind w:firstLine="709"/>
              <w:jc w:val="left"/>
              <w:rPr>
                <w:sz w:val="20"/>
                <w:szCs w:val="20"/>
              </w:rPr>
            </w:pPr>
          </w:p>
        </w:tc>
        <w:tc>
          <w:tcPr>
            <w:tcW w:w="0" w:type="auto"/>
            <w:gridSpan w:val="6"/>
            <w:vAlign w:val="center"/>
            <w:hideMark/>
          </w:tcPr>
          <w:p w:rsidR="00496DA2" w:rsidRPr="00BD2C12" w:rsidRDefault="00496DA2" w:rsidP="00030DFD">
            <w:pPr>
              <w:spacing w:before="0" w:after="0" w:line="240" w:lineRule="auto"/>
              <w:ind w:firstLine="709"/>
              <w:jc w:val="left"/>
              <w:rPr>
                <w:rFonts w:ascii="Arial" w:hAnsi="Arial" w:cs="Arial"/>
                <w:sz w:val="16"/>
                <w:szCs w:val="16"/>
              </w:rPr>
            </w:pPr>
            <w:r w:rsidRPr="00BD2C12">
              <w:rPr>
                <w:rFonts w:ascii="Arial" w:hAnsi="Arial" w:cs="Arial"/>
                <w:sz w:val="16"/>
                <w:szCs w:val="16"/>
              </w:rPr>
              <w:t>(</w:t>
            </w:r>
            <w:r>
              <w:rPr>
                <w:rFonts w:ascii="Arial" w:hAnsi="Arial" w:cs="Arial"/>
                <w:sz w:val="16"/>
                <w:szCs w:val="16"/>
              </w:rPr>
              <w:t>ФИО</w:t>
            </w:r>
            <w:r w:rsidRPr="00BD2C12">
              <w:rPr>
                <w:rFonts w:ascii="Arial" w:hAnsi="Arial" w:cs="Arial"/>
                <w:sz w:val="16"/>
                <w:szCs w:val="16"/>
              </w:rPr>
              <w:t>)</w:t>
            </w:r>
          </w:p>
        </w:tc>
      </w:tr>
      <w:tr w:rsidR="00496DA2" w:rsidRPr="00BD2C12" w:rsidTr="00496DA2">
        <w:trPr>
          <w:trHeight w:val="1574"/>
        </w:trPr>
        <w:tc>
          <w:tcPr>
            <w:tcW w:w="0" w:type="auto"/>
            <w:vAlign w:val="center"/>
            <w:hideMark/>
          </w:tcPr>
          <w:p w:rsidR="00496DA2" w:rsidRPr="00BD2C12" w:rsidRDefault="00496DA2" w:rsidP="00030DFD">
            <w:pPr>
              <w:spacing w:before="0" w:after="0" w:line="240" w:lineRule="auto"/>
              <w:ind w:firstLine="709"/>
              <w:jc w:val="left"/>
              <w:rPr>
                <w:rFonts w:ascii="Arial" w:hAnsi="Arial" w:cs="Arial"/>
                <w:sz w:val="16"/>
                <w:szCs w:val="16"/>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gridSpan w:val="3"/>
            <w:hideMark/>
          </w:tcPr>
          <w:p w:rsidR="00496DA2" w:rsidRPr="00BD2C12" w:rsidRDefault="00496DA2" w:rsidP="00030DFD">
            <w:pPr>
              <w:spacing w:before="0" w:after="0" w:line="240" w:lineRule="auto"/>
              <w:ind w:firstLine="709"/>
              <w:jc w:val="center"/>
              <w:rPr>
                <w:rFonts w:ascii="Arial" w:hAnsi="Arial" w:cs="Arial"/>
                <w:sz w:val="14"/>
                <w:szCs w:val="14"/>
              </w:rPr>
            </w:pPr>
            <w:r w:rsidRPr="00BD2C12">
              <w:rPr>
                <w:rFonts w:ascii="Arial" w:hAnsi="Arial" w:cs="Arial"/>
                <w:sz w:val="14"/>
                <w:szCs w:val="14"/>
              </w:rPr>
              <w:t>(подпись)</w:t>
            </w:r>
          </w:p>
        </w:tc>
        <w:tc>
          <w:tcPr>
            <w:tcW w:w="0" w:type="auto"/>
            <w:vAlign w:val="center"/>
            <w:hideMark/>
          </w:tcPr>
          <w:p w:rsidR="00496DA2" w:rsidRPr="00BD2C12" w:rsidRDefault="00496DA2" w:rsidP="00030DFD">
            <w:pPr>
              <w:spacing w:before="0" w:after="0" w:line="240" w:lineRule="auto"/>
              <w:ind w:firstLine="709"/>
              <w:jc w:val="center"/>
              <w:rPr>
                <w:rFonts w:ascii="Arial" w:hAnsi="Arial" w:cs="Arial"/>
                <w:sz w:val="14"/>
                <w:szCs w:val="14"/>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c>
          <w:tcPr>
            <w:tcW w:w="0" w:type="auto"/>
            <w:vAlign w:val="center"/>
            <w:hideMark/>
          </w:tcPr>
          <w:p w:rsidR="00496DA2" w:rsidRPr="00BD2C12" w:rsidRDefault="00496DA2" w:rsidP="00030DFD">
            <w:pPr>
              <w:spacing w:before="0" w:after="0" w:line="240" w:lineRule="auto"/>
              <w:ind w:firstLine="709"/>
              <w:jc w:val="left"/>
              <w:rPr>
                <w:sz w:val="20"/>
                <w:szCs w:val="20"/>
              </w:rPr>
            </w:pPr>
          </w:p>
        </w:tc>
      </w:tr>
    </w:tbl>
    <w:p w:rsidR="00D73038" w:rsidRDefault="00D73038" w:rsidP="00030DFD">
      <w:pPr>
        <w:spacing w:line="240" w:lineRule="auto"/>
        <w:ind w:firstLine="709"/>
      </w:pPr>
    </w:p>
    <w:p w:rsidR="00C92DCB" w:rsidRDefault="00C92DCB" w:rsidP="00030DFD">
      <w:pPr>
        <w:keepNext/>
        <w:keepLines/>
        <w:spacing w:line="240" w:lineRule="auto"/>
        <w:ind w:firstLine="709"/>
        <w:jc w:val="right"/>
        <w:sectPr w:rsidR="00C92DCB">
          <w:headerReference w:type="default" r:id="rId465"/>
          <w:footerReference w:type="default" r:id="rId466"/>
          <w:footnotePr>
            <w:numRestart w:val="eachSect"/>
          </w:footnotePr>
          <w:pgSz w:w="11907" w:h="16839" w:code="9"/>
          <w:pgMar w:top="1134" w:right="850" w:bottom="1134" w:left="1701" w:header="720" w:footer="720" w:gutter="0"/>
          <w:pgNumType w:start="1"/>
          <w:cols w:space="720"/>
          <w:titlePg/>
        </w:sectPr>
      </w:pPr>
    </w:p>
    <w:p w:rsidR="00E16D33" w:rsidRDefault="00E16D33" w:rsidP="00030DFD">
      <w:pPr>
        <w:keepNext/>
        <w:keepLines/>
        <w:spacing w:line="240" w:lineRule="auto"/>
        <w:ind w:firstLine="709"/>
        <w:jc w:val="right"/>
        <w:sectPr w:rsidR="00E16D33" w:rsidSect="00C92DCB">
          <w:footnotePr>
            <w:numRestart w:val="eachSect"/>
          </w:footnotePr>
          <w:type w:val="continuous"/>
          <w:pgSz w:w="11907" w:h="16839" w:code="9"/>
          <w:pgMar w:top="1134" w:right="850" w:bottom="1134" w:left="1701" w:header="720" w:footer="720" w:gutter="0"/>
          <w:pgNumType w:start="1"/>
          <w:cols w:space="720"/>
          <w:titlePg/>
        </w:sectPr>
      </w:pPr>
    </w:p>
    <w:p w:rsidR="00E16D33" w:rsidRDefault="00E16D33" w:rsidP="00030DFD">
      <w:pPr>
        <w:keepNext/>
        <w:keepLines/>
        <w:spacing w:line="240" w:lineRule="auto"/>
        <w:ind w:firstLine="709"/>
        <w:jc w:val="right"/>
        <w:sectPr w:rsidR="00E16D33" w:rsidSect="00C92DCB">
          <w:footnotePr>
            <w:numRestart w:val="eachSect"/>
          </w:footnotePr>
          <w:type w:val="continuous"/>
          <w:pgSz w:w="11907" w:h="16839" w:code="9"/>
          <w:pgMar w:top="1134" w:right="850" w:bottom="1134" w:left="1701" w:header="720" w:footer="720" w:gutter="0"/>
          <w:pgNumType w:start="1"/>
          <w:cols w:space="720"/>
          <w:titlePg/>
        </w:sectPr>
      </w:pPr>
    </w:p>
    <w:p w:rsidR="008356A2" w:rsidRDefault="00C6642A" w:rsidP="00030DFD">
      <w:pPr>
        <w:keepNext/>
        <w:keepLines/>
        <w:spacing w:before="0" w:after="0" w:line="240" w:lineRule="auto"/>
        <w:ind w:firstLine="709"/>
        <w:jc w:val="right"/>
      </w:pPr>
      <w:r>
        <w:lastRenderedPageBreak/>
        <w:t xml:space="preserve">Приложение № </w:t>
      </w:r>
      <w:r w:rsidR="00AD691F">
        <w:t>10</w:t>
      </w:r>
    </w:p>
    <w:p w:rsidR="008356A2" w:rsidRDefault="00F712C2" w:rsidP="00030DFD">
      <w:pPr>
        <w:keepNext/>
        <w:keepLines/>
        <w:spacing w:before="0" w:after="0" w:line="240" w:lineRule="auto"/>
        <w:ind w:firstLine="709"/>
        <w:jc w:val="right"/>
      </w:pPr>
      <w:r>
        <w:t>к Учётной политике Администрации                                                                                                                                                                                   муниципального образования «Велижский район»</w:t>
      </w:r>
    </w:p>
    <w:p w:rsidR="00D73038" w:rsidRDefault="00F712C2" w:rsidP="00030DFD">
      <w:pPr>
        <w:keepNext/>
        <w:keepLines/>
        <w:spacing w:before="0" w:after="0" w:line="240" w:lineRule="auto"/>
        <w:ind w:firstLine="709"/>
        <w:jc w:val="right"/>
      </w:pPr>
      <w:r>
        <w:t>для целей бюджетного учёта</w:t>
      </w:r>
      <w:r w:rsidR="001A18BD">
        <w:t xml:space="preserve"> </w:t>
      </w:r>
      <w:r>
        <w:t>и налогообложения</w:t>
      </w:r>
    </w:p>
    <w:p w:rsidR="00D73038" w:rsidRPr="00B87747" w:rsidRDefault="00C6642A" w:rsidP="00030DFD">
      <w:pPr>
        <w:pStyle w:val="a4"/>
        <w:spacing w:before="0" w:after="0"/>
        <w:ind w:firstLine="709"/>
        <w:rPr>
          <w:szCs w:val="28"/>
        </w:rPr>
      </w:pPr>
      <w:bookmarkStart w:id="352" w:name="_docStart_13"/>
      <w:bookmarkStart w:id="353" w:name="_title_13"/>
      <w:bookmarkStart w:id="354" w:name="_ref_609886"/>
      <w:bookmarkEnd w:id="352"/>
      <w:r w:rsidRPr="00B87747">
        <w:rPr>
          <w:szCs w:val="28"/>
        </w:rPr>
        <w:t xml:space="preserve">Порядок </w:t>
      </w:r>
      <w:r w:rsidR="001A18BD" w:rsidRPr="00B87747">
        <w:rPr>
          <w:szCs w:val="28"/>
        </w:rPr>
        <w:t>приёмки</w:t>
      </w:r>
      <w:r w:rsidRPr="00B87747">
        <w:rPr>
          <w:szCs w:val="28"/>
        </w:rPr>
        <w:t xml:space="preserve">, хранения, выдачи и списания бланков строгой </w:t>
      </w:r>
      <w:r w:rsidR="00842131" w:rsidRPr="00B87747">
        <w:rPr>
          <w:szCs w:val="28"/>
        </w:rPr>
        <w:t>отчёт</w:t>
      </w:r>
      <w:r w:rsidRPr="00B87747">
        <w:rPr>
          <w:szCs w:val="28"/>
        </w:rPr>
        <w:t>ности</w:t>
      </w:r>
      <w:bookmarkEnd w:id="353"/>
      <w:bookmarkEnd w:id="354"/>
    </w:p>
    <w:p w:rsidR="00593761" w:rsidRPr="00B87747" w:rsidRDefault="00593761" w:rsidP="00030DFD">
      <w:pPr>
        <w:numPr>
          <w:ilvl w:val="0"/>
          <w:numId w:val="46"/>
        </w:numPr>
        <w:spacing w:before="0" w:after="0" w:line="240" w:lineRule="auto"/>
        <w:ind w:left="0" w:firstLine="709"/>
        <w:rPr>
          <w:sz w:val="28"/>
          <w:szCs w:val="28"/>
        </w:rPr>
      </w:pPr>
      <w:bookmarkStart w:id="355" w:name="_ref_1-985e0f7db6ad49"/>
      <w:r w:rsidRPr="00B87747">
        <w:rPr>
          <w:sz w:val="28"/>
          <w:szCs w:val="28"/>
        </w:rPr>
        <w:t xml:space="preserve">Настоящий порядок устанавливает правила </w:t>
      </w:r>
      <w:r w:rsidR="001A18BD" w:rsidRPr="00B87747">
        <w:rPr>
          <w:sz w:val="28"/>
          <w:szCs w:val="28"/>
        </w:rPr>
        <w:t>приёмки</w:t>
      </w:r>
      <w:r w:rsidRPr="00B87747">
        <w:rPr>
          <w:sz w:val="28"/>
          <w:szCs w:val="28"/>
        </w:rPr>
        <w:t xml:space="preserve">, хранения, выдачи и списания бланков строгой </w:t>
      </w:r>
      <w:r w:rsidR="001A18BD" w:rsidRPr="00B87747">
        <w:rPr>
          <w:sz w:val="28"/>
          <w:szCs w:val="28"/>
        </w:rPr>
        <w:t>отчётности</w:t>
      </w:r>
      <w:r w:rsidRPr="00B87747">
        <w:rPr>
          <w:sz w:val="28"/>
          <w:szCs w:val="28"/>
        </w:rPr>
        <w:t>.</w:t>
      </w:r>
      <w:bookmarkEnd w:id="355"/>
    </w:p>
    <w:p w:rsidR="00593761" w:rsidRPr="00B87747" w:rsidRDefault="00593761" w:rsidP="00030DFD">
      <w:pPr>
        <w:pStyle w:val="heading1normal"/>
        <w:numPr>
          <w:ilvl w:val="0"/>
          <w:numId w:val="38"/>
        </w:numPr>
        <w:spacing w:before="0" w:after="0" w:line="240" w:lineRule="auto"/>
        <w:ind w:left="0" w:firstLine="709"/>
        <w:rPr>
          <w:sz w:val="28"/>
          <w:szCs w:val="28"/>
        </w:rPr>
      </w:pPr>
      <w:bookmarkStart w:id="356" w:name="_ref_1-4eb6fb2196594f"/>
      <w:r w:rsidRPr="00B87747">
        <w:rPr>
          <w:sz w:val="28"/>
          <w:szCs w:val="28"/>
        </w:rPr>
        <w:t xml:space="preserve">Получать бланки строгой </w:t>
      </w:r>
      <w:r w:rsidR="001A18BD" w:rsidRPr="00B87747">
        <w:rPr>
          <w:sz w:val="28"/>
          <w:szCs w:val="28"/>
        </w:rPr>
        <w:t>отчётности</w:t>
      </w:r>
      <w:r w:rsidRPr="00B87747">
        <w:rPr>
          <w:sz w:val="28"/>
          <w:szCs w:val="28"/>
        </w:rPr>
        <w:t xml:space="preserve"> имеют право работники, замещающие должности, которые приведены в перечне, утверждаемом отдельным распорядительным актом руководителя.</w:t>
      </w:r>
      <w:bookmarkEnd w:id="356"/>
    </w:p>
    <w:p w:rsidR="00593761" w:rsidRPr="00B87747" w:rsidRDefault="00593761" w:rsidP="00030DFD">
      <w:pPr>
        <w:pStyle w:val="heading1normal"/>
        <w:numPr>
          <w:ilvl w:val="0"/>
          <w:numId w:val="38"/>
        </w:numPr>
        <w:spacing w:before="0" w:after="0" w:line="240" w:lineRule="auto"/>
        <w:ind w:left="0" w:firstLine="709"/>
        <w:rPr>
          <w:sz w:val="28"/>
          <w:szCs w:val="28"/>
        </w:rPr>
      </w:pPr>
      <w:bookmarkStart w:id="357" w:name="_ref_1-4d02ad88b04647"/>
      <w:r w:rsidRPr="00B87747">
        <w:rPr>
          <w:sz w:val="28"/>
          <w:szCs w:val="28"/>
        </w:rPr>
        <w:t xml:space="preserve">С работниками, осуществляющими получение, выдачу, хранение бланков строгой </w:t>
      </w:r>
      <w:r w:rsidR="001A18BD" w:rsidRPr="00B87747">
        <w:rPr>
          <w:sz w:val="28"/>
          <w:szCs w:val="28"/>
        </w:rPr>
        <w:t>отчётности</w:t>
      </w:r>
      <w:r w:rsidRPr="00B87747">
        <w:rPr>
          <w:sz w:val="28"/>
          <w:szCs w:val="28"/>
        </w:rPr>
        <w:t>, заключаются договоры о полной индивидуальной материальной ответственности.</w:t>
      </w:r>
      <w:bookmarkEnd w:id="357"/>
    </w:p>
    <w:p w:rsidR="00593761" w:rsidRPr="00B87747" w:rsidRDefault="00593761" w:rsidP="00030DFD">
      <w:pPr>
        <w:pStyle w:val="heading1normal"/>
        <w:numPr>
          <w:ilvl w:val="0"/>
          <w:numId w:val="38"/>
        </w:numPr>
        <w:spacing w:before="0" w:after="0" w:line="240" w:lineRule="auto"/>
        <w:ind w:left="0" w:firstLine="709"/>
        <w:rPr>
          <w:sz w:val="28"/>
          <w:szCs w:val="28"/>
        </w:rPr>
      </w:pPr>
      <w:bookmarkStart w:id="358" w:name="_ref_1-4f5333f6a1694c"/>
      <w:r w:rsidRPr="00B87747">
        <w:rPr>
          <w:sz w:val="28"/>
          <w:szCs w:val="28"/>
        </w:rPr>
        <w:t xml:space="preserve">Бланки строгой </w:t>
      </w:r>
      <w:r w:rsidR="001A18BD" w:rsidRPr="00B87747">
        <w:rPr>
          <w:sz w:val="28"/>
          <w:szCs w:val="28"/>
        </w:rPr>
        <w:t>отчётности</w:t>
      </w:r>
      <w:r w:rsidRPr="00B87747">
        <w:rPr>
          <w:sz w:val="28"/>
          <w:szCs w:val="28"/>
        </w:rPr>
        <w:t xml:space="preserve">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w:t>
      </w:r>
      <w:r w:rsidR="001A18BD" w:rsidRPr="00B87747">
        <w:rPr>
          <w:sz w:val="28"/>
          <w:szCs w:val="28"/>
        </w:rPr>
        <w:t>приёмки</w:t>
      </w:r>
      <w:r w:rsidRPr="00B87747">
        <w:rPr>
          <w:sz w:val="28"/>
          <w:szCs w:val="28"/>
        </w:rPr>
        <w:t xml:space="preserve"> бланков строгой </w:t>
      </w:r>
      <w:r w:rsidR="001A18BD" w:rsidRPr="00B87747">
        <w:rPr>
          <w:sz w:val="28"/>
          <w:szCs w:val="28"/>
        </w:rPr>
        <w:t>отчётности</w:t>
      </w:r>
      <w:r w:rsidRPr="00B87747">
        <w:rPr>
          <w:sz w:val="28"/>
          <w:szCs w:val="28"/>
        </w:rPr>
        <w:t xml:space="preserve">. Акт, </w:t>
      </w:r>
      <w:r w:rsidR="001A18BD" w:rsidRPr="00B87747">
        <w:rPr>
          <w:sz w:val="28"/>
          <w:szCs w:val="28"/>
        </w:rPr>
        <w:t>утверждённый</w:t>
      </w:r>
      <w:r w:rsidRPr="00B87747">
        <w:rPr>
          <w:sz w:val="28"/>
          <w:szCs w:val="28"/>
        </w:rPr>
        <w:t xml:space="preserve"> </w:t>
      </w:r>
      <w:r w:rsidR="001C1088">
        <w:rPr>
          <w:sz w:val="28"/>
          <w:szCs w:val="28"/>
        </w:rPr>
        <w:t>Главой муниципального образования «Велижский район»</w:t>
      </w:r>
      <w:r w:rsidRPr="00B87747">
        <w:rPr>
          <w:sz w:val="28"/>
          <w:szCs w:val="28"/>
        </w:rPr>
        <w:t xml:space="preserve">, является основанием для принятия работником бланков строгой </w:t>
      </w:r>
      <w:r w:rsidR="001A18BD" w:rsidRPr="00B87747">
        <w:rPr>
          <w:sz w:val="28"/>
          <w:szCs w:val="28"/>
        </w:rPr>
        <w:t>отчётности</w:t>
      </w:r>
      <w:r w:rsidRPr="00B87747">
        <w:rPr>
          <w:sz w:val="28"/>
          <w:szCs w:val="28"/>
        </w:rPr>
        <w:t xml:space="preserve">. Форма акта приведена в приложении </w:t>
      </w:r>
      <w:r w:rsidR="001C1088">
        <w:rPr>
          <w:sz w:val="28"/>
          <w:szCs w:val="28"/>
        </w:rPr>
        <w:t xml:space="preserve">№ 1 </w:t>
      </w:r>
      <w:r w:rsidRPr="00B87747">
        <w:rPr>
          <w:sz w:val="28"/>
          <w:szCs w:val="28"/>
        </w:rPr>
        <w:t>к настоящему Порядку.</w:t>
      </w:r>
      <w:bookmarkEnd w:id="358"/>
    </w:p>
    <w:p w:rsidR="00593761" w:rsidRPr="00B87747" w:rsidRDefault="00593761" w:rsidP="00030DFD">
      <w:pPr>
        <w:pStyle w:val="heading1normal"/>
        <w:numPr>
          <w:ilvl w:val="0"/>
          <w:numId w:val="38"/>
        </w:numPr>
        <w:spacing w:before="0" w:after="0" w:line="240" w:lineRule="auto"/>
        <w:ind w:left="0" w:firstLine="709"/>
        <w:rPr>
          <w:sz w:val="28"/>
          <w:szCs w:val="28"/>
        </w:rPr>
      </w:pPr>
      <w:bookmarkStart w:id="359" w:name="_ref_1-c13a344424c34f"/>
      <w:r w:rsidRPr="00B87747">
        <w:rPr>
          <w:sz w:val="28"/>
          <w:szCs w:val="28"/>
        </w:rPr>
        <w:t xml:space="preserve">Аналитический </w:t>
      </w:r>
      <w:r w:rsidR="001A18BD" w:rsidRPr="00B87747">
        <w:rPr>
          <w:sz w:val="28"/>
          <w:szCs w:val="28"/>
        </w:rPr>
        <w:t>учёт</w:t>
      </w:r>
      <w:r w:rsidRPr="00B87747">
        <w:rPr>
          <w:sz w:val="28"/>
          <w:szCs w:val="28"/>
        </w:rPr>
        <w:t xml:space="preserve"> бланков строгой </w:t>
      </w:r>
      <w:r w:rsidR="001A18BD" w:rsidRPr="00B87747">
        <w:rPr>
          <w:sz w:val="28"/>
          <w:szCs w:val="28"/>
        </w:rPr>
        <w:t>отчётности</w:t>
      </w:r>
      <w:r w:rsidRPr="00B87747">
        <w:rPr>
          <w:sz w:val="28"/>
          <w:szCs w:val="28"/>
        </w:rPr>
        <w:t xml:space="preserve"> </w:t>
      </w:r>
      <w:r w:rsidR="001A18BD" w:rsidRPr="00B87747">
        <w:rPr>
          <w:sz w:val="28"/>
          <w:szCs w:val="28"/>
        </w:rPr>
        <w:t>ведётся</w:t>
      </w:r>
      <w:r w:rsidRPr="00B87747">
        <w:rPr>
          <w:sz w:val="28"/>
          <w:szCs w:val="28"/>
        </w:rPr>
        <w:t xml:space="preserve"> в Книге </w:t>
      </w:r>
      <w:r w:rsidR="001A18BD" w:rsidRPr="00B87747">
        <w:rPr>
          <w:sz w:val="28"/>
          <w:szCs w:val="28"/>
        </w:rPr>
        <w:t>учёта</w:t>
      </w:r>
      <w:r w:rsidRPr="00B87747">
        <w:rPr>
          <w:sz w:val="28"/>
          <w:szCs w:val="28"/>
        </w:rPr>
        <w:t xml:space="preserve"> бланков строгой </w:t>
      </w:r>
      <w:r w:rsidR="001A18BD" w:rsidRPr="00B87747">
        <w:rPr>
          <w:sz w:val="28"/>
          <w:szCs w:val="28"/>
        </w:rPr>
        <w:t>отчётности</w:t>
      </w:r>
      <w:r w:rsidRPr="00B87747">
        <w:rPr>
          <w:sz w:val="28"/>
          <w:szCs w:val="28"/>
        </w:rPr>
        <w:t xml:space="preserve"> </w:t>
      </w:r>
      <w:hyperlink r:id="rId467" w:history="1">
        <w:r w:rsidRPr="00B87747">
          <w:rPr>
            <w:rStyle w:val="afc"/>
            <w:sz w:val="28"/>
            <w:szCs w:val="28"/>
          </w:rPr>
          <w:t>(ф. 0504045)</w:t>
        </w:r>
      </w:hyperlink>
      <w:r w:rsidRPr="00B87747">
        <w:rPr>
          <w:sz w:val="28"/>
          <w:szCs w:val="28"/>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w:t>
      </w:r>
      <w:r w:rsidR="001A18BD" w:rsidRPr="00B87747">
        <w:rPr>
          <w:sz w:val="28"/>
          <w:szCs w:val="28"/>
        </w:rPr>
        <w:t>отчётности</w:t>
      </w:r>
      <w:r w:rsidRPr="00B87747">
        <w:rPr>
          <w:sz w:val="28"/>
          <w:szCs w:val="28"/>
        </w:rPr>
        <w:t xml:space="preserve"> выводится остаток на конец периода.</w:t>
      </w:r>
      <w:bookmarkEnd w:id="359"/>
    </w:p>
    <w:p w:rsidR="00593761" w:rsidRPr="00B87747" w:rsidRDefault="00593761" w:rsidP="00030DFD">
      <w:pPr>
        <w:spacing w:before="0" w:after="0" w:line="240" w:lineRule="auto"/>
        <w:ind w:firstLine="709"/>
        <w:rPr>
          <w:sz w:val="28"/>
          <w:szCs w:val="28"/>
        </w:rPr>
      </w:pPr>
      <w:r w:rsidRPr="00B87747">
        <w:rPr>
          <w:sz w:val="28"/>
          <w:szCs w:val="28"/>
        </w:rPr>
        <w:t>Книга должна быть прошнурована и опечатана. Количество листов в книге заверяется руководителем и уполномоченным должностным лицом.</w:t>
      </w:r>
    </w:p>
    <w:p w:rsidR="00593761" w:rsidRPr="00B87747" w:rsidRDefault="00593761" w:rsidP="00030DFD">
      <w:pPr>
        <w:pStyle w:val="heading1normal"/>
        <w:numPr>
          <w:ilvl w:val="0"/>
          <w:numId w:val="38"/>
        </w:numPr>
        <w:spacing w:before="0" w:after="0" w:line="240" w:lineRule="auto"/>
        <w:ind w:left="0" w:firstLine="709"/>
        <w:rPr>
          <w:sz w:val="28"/>
          <w:szCs w:val="28"/>
        </w:rPr>
      </w:pPr>
      <w:bookmarkStart w:id="360" w:name="_ref_1-c4d1d06cf48047"/>
      <w:r w:rsidRPr="00B87747">
        <w:rPr>
          <w:sz w:val="28"/>
          <w:szCs w:val="28"/>
        </w:rPr>
        <w:t xml:space="preserve">Бланки строгой </w:t>
      </w:r>
      <w:r w:rsidR="001A18BD" w:rsidRPr="00B87747">
        <w:rPr>
          <w:sz w:val="28"/>
          <w:szCs w:val="28"/>
        </w:rPr>
        <w:t>отчётности</w:t>
      </w:r>
      <w:r w:rsidRPr="00B87747">
        <w:rPr>
          <w:sz w:val="28"/>
          <w:szCs w:val="28"/>
        </w:rPr>
        <w:t xml:space="preserve"> хранятся в металлических шкафах и (или) сейфах. По окончании рабочего дня места хранения бланков опечатываются.</w:t>
      </w:r>
      <w:bookmarkEnd w:id="360"/>
    </w:p>
    <w:p w:rsidR="00593761" w:rsidRPr="00B87747" w:rsidRDefault="00593761" w:rsidP="00030DFD">
      <w:pPr>
        <w:pStyle w:val="heading1normal"/>
        <w:numPr>
          <w:ilvl w:val="0"/>
          <w:numId w:val="38"/>
        </w:numPr>
        <w:spacing w:before="0" w:after="0" w:line="240" w:lineRule="auto"/>
        <w:ind w:left="0" w:firstLine="709"/>
        <w:rPr>
          <w:sz w:val="28"/>
          <w:szCs w:val="28"/>
        </w:rPr>
      </w:pPr>
      <w:bookmarkStart w:id="361" w:name="_ref_1-00bf77992c2049"/>
      <w:r w:rsidRPr="00B87747">
        <w:rPr>
          <w:sz w:val="28"/>
          <w:szCs w:val="28"/>
        </w:rPr>
        <w:t xml:space="preserve">Внутреннее перемещение бланков строгой </w:t>
      </w:r>
      <w:r w:rsidR="001A18BD" w:rsidRPr="00B87747">
        <w:rPr>
          <w:sz w:val="28"/>
          <w:szCs w:val="28"/>
        </w:rPr>
        <w:t>отчётности</w:t>
      </w:r>
      <w:r w:rsidRPr="00B87747">
        <w:rPr>
          <w:sz w:val="28"/>
          <w:szCs w:val="28"/>
        </w:rPr>
        <w:t xml:space="preserve"> оформляется Требованием-накладной </w:t>
      </w:r>
      <w:hyperlink r:id="rId468" w:history="1">
        <w:r w:rsidRPr="00B87747">
          <w:rPr>
            <w:rStyle w:val="afc"/>
            <w:sz w:val="28"/>
            <w:szCs w:val="28"/>
          </w:rPr>
          <w:t>(ф. 0504204)</w:t>
        </w:r>
      </w:hyperlink>
      <w:r w:rsidRPr="00B87747">
        <w:rPr>
          <w:sz w:val="28"/>
          <w:szCs w:val="28"/>
        </w:rPr>
        <w:t>.</w:t>
      </w:r>
      <w:bookmarkEnd w:id="361"/>
    </w:p>
    <w:p w:rsidR="00593761" w:rsidRPr="00B87747" w:rsidRDefault="00593761" w:rsidP="00030DFD">
      <w:pPr>
        <w:pStyle w:val="heading1normal"/>
        <w:numPr>
          <w:ilvl w:val="0"/>
          <w:numId w:val="38"/>
        </w:numPr>
        <w:spacing w:before="0" w:after="0" w:line="240" w:lineRule="auto"/>
        <w:ind w:left="0" w:firstLine="709"/>
        <w:rPr>
          <w:sz w:val="28"/>
          <w:szCs w:val="28"/>
        </w:rPr>
      </w:pPr>
      <w:bookmarkStart w:id="362" w:name="_ref_1-fd25586dfe4b45"/>
      <w:r w:rsidRPr="00B87747">
        <w:rPr>
          <w:sz w:val="28"/>
          <w:szCs w:val="28"/>
        </w:rPr>
        <w:t xml:space="preserve">Списание (в том числе испорченных бланков строгой </w:t>
      </w:r>
      <w:r w:rsidR="001A18BD" w:rsidRPr="00B87747">
        <w:rPr>
          <w:sz w:val="28"/>
          <w:szCs w:val="28"/>
        </w:rPr>
        <w:t>отчётности</w:t>
      </w:r>
      <w:r w:rsidRPr="00B87747">
        <w:rPr>
          <w:sz w:val="28"/>
          <w:szCs w:val="28"/>
        </w:rPr>
        <w:t xml:space="preserve">) производится по Акту о списании бланков строгой </w:t>
      </w:r>
      <w:r w:rsidR="001A18BD" w:rsidRPr="00B87747">
        <w:rPr>
          <w:sz w:val="28"/>
          <w:szCs w:val="28"/>
        </w:rPr>
        <w:t>отчётности</w:t>
      </w:r>
      <w:r w:rsidRPr="00B87747">
        <w:rPr>
          <w:sz w:val="28"/>
          <w:szCs w:val="28"/>
        </w:rPr>
        <w:t xml:space="preserve"> </w:t>
      </w:r>
      <w:hyperlink r:id="rId469" w:history="1">
        <w:r w:rsidRPr="00B87747">
          <w:rPr>
            <w:rStyle w:val="afc"/>
            <w:sz w:val="28"/>
            <w:szCs w:val="28"/>
          </w:rPr>
          <w:t>(ф. 0504816)</w:t>
        </w:r>
      </w:hyperlink>
      <w:r w:rsidRPr="00B87747">
        <w:rPr>
          <w:sz w:val="28"/>
          <w:szCs w:val="28"/>
        </w:rPr>
        <w:t>.</w:t>
      </w:r>
      <w:bookmarkEnd w:id="362"/>
    </w:p>
    <w:p w:rsidR="00593761" w:rsidRPr="00B87747" w:rsidRDefault="00593761" w:rsidP="00030DFD">
      <w:pPr>
        <w:spacing w:before="0" w:after="0" w:line="240" w:lineRule="auto"/>
        <w:ind w:firstLine="709"/>
        <w:rPr>
          <w:sz w:val="28"/>
          <w:szCs w:val="28"/>
        </w:rPr>
        <w:sectPr w:rsidR="00593761" w:rsidRPr="00B87747" w:rsidSect="00593761">
          <w:headerReference w:type="default" r:id="rId470"/>
          <w:footerReference w:type="default" r:id="rId471"/>
          <w:footerReference w:type="first" r:id="rId472"/>
          <w:footnotePr>
            <w:numRestart w:val="eachSect"/>
          </w:footnotePr>
          <w:type w:val="continuous"/>
          <w:pgSz w:w="11907" w:h="16839" w:code="9"/>
          <w:pgMar w:top="1134" w:right="850" w:bottom="1134" w:left="1701" w:header="720" w:footer="720" w:gutter="0"/>
          <w:pgNumType w:start="1"/>
          <w:cols w:space="720"/>
          <w:titlePg/>
        </w:sectPr>
      </w:pPr>
    </w:p>
    <w:p w:rsidR="008356A2" w:rsidRDefault="00C6642A" w:rsidP="00030DFD">
      <w:pPr>
        <w:keepNext/>
        <w:keepLines/>
        <w:spacing w:before="0" w:after="0" w:line="240" w:lineRule="auto"/>
        <w:ind w:firstLine="709"/>
        <w:jc w:val="right"/>
      </w:pPr>
      <w:r>
        <w:lastRenderedPageBreak/>
        <w:t xml:space="preserve">Приложение № 1 к Порядку </w:t>
      </w:r>
      <w:r w:rsidR="001A18BD">
        <w:t>приёмки</w:t>
      </w:r>
      <w:r>
        <w:t>, хранения, выдачи и списания</w:t>
      </w:r>
    </w:p>
    <w:p w:rsidR="008356A2" w:rsidRDefault="00C6642A" w:rsidP="00030DFD">
      <w:pPr>
        <w:keepNext/>
        <w:keepLines/>
        <w:spacing w:before="0" w:after="0" w:line="240" w:lineRule="auto"/>
        <w:ind w:firstLine="709"/>
        <w:jc w:val="right"/>
      </w:pPr>
      <w:r>
        <w:t xml:space="preserve">бланков строгой </w:t>
      </w:r>
      <w:r w:rsidR="00842131">
        <w:t>отчёт</w:t>
      </w:r>
      <w:r>
        <w:t>ности</w:t>
      </w:r>
    </w:p>
    <w:p w:rsidR="008356A2" w:rsidRDefault="00C6642A" w:rsidP="00030DFD">
      <w:pPr>
        <w:keepNext/>
        <w:keepLines/>
        <w:spacing w:before="0" w:after="0" w:line="240" w:lineRule="auto"/>
        <w:ind w:firstLine="709"/>
        <w:jc w:val="right"/>
      </w:pPr>
      <w:r>
        <w:t>УТВЕРЖДАЮ</w:t>
      </w:r>
    </w:p>
    <w:p w:rsidR="00D73038" w:rsidRDefault="00C6642A" w:rsidP="00030DFD">
      <w:pPr>
        <w:keepNext/>
        <w:keepLines/>
        <w:spacing w:before="0" w:after="0" w:line="240" w:lineRule="auto"/>
        <w:ind w:firstLine="709"/>
        <w:jc w:val="right"/>
      </w:pPr>
      <w:r>
        <w:rPr>
          <w:u w:val="single"/>
        </w:rPr>
        <w:t xml:space="preserve">(должность, фамилия, инициалы руководителя) </w:t>
      </w:r>
    </w:p>
    <w:p w:rsidR="00D73038" w:rsidRDefault="00C6642A" w:rsidP="00030DFD">
      <w:pPr>
        <w:spacing w:before="0" w:after="0" w:line="240" w:lineRule="auto"/>
        <w:ind w:firstLine="709"/>
        <w:jc w:val="center"/>
      </w:pPr>
      <w:r>
        <w:rPr>
          <w:b/>
        </w:rPr>
        <w:t>АКТ</w:t>
      </w:r>
    </w:p>
    <w:p w:rsidR="00D73038" w:rsidRDefault="001A18BD" w:rsidP="00030DFD">
      <w:pPr>
        <w:spacing w:before="0" w:after="0" w:line="240" w:lineRule="auto"/>
        <w:ind w:firstLine="709"/>
        <w:jc w:val="center"/>
      </w:pPr>
      <w:r>
        <w:rPr>
          <w:b/>
        </w:rPr>
        <w:t>приёмки</w:t>
      </w:r>
      <w:r w:rsidR="00C6642A">
        <w:rPr>
          <w:b/>
        </w:rPr>
        <w:t xml:space="preserve"> бланков строгой </w:t>
      </w:r>
      <w:r w:rsidR="00842131">
        <w:rPr>
          <w:b/>
        </w:rPr>
        <w:t>отчёт</w:t>
      </w:r>
      <w:r w:rsidR="00C6642A">
        <w:rPr>
          <w:b/>
        </w:rPr>
        <w:t>ности</w:t>
      </w:r>
    </w:p>
    <w:p w:rsidR="00D73038" w:rsidRDefault="00C6642A" w:rsidP="001A18BD">
      <w:pPr>
        <w:spacing w:before="0" w:after="0" w:line="240" w:lineRule="auto"/>
        <w:ind w:firstLine="0"/>
      </w:pPr>
      <w:r>
        <w:t>Комиссия в составе:</w:t>
      </w:r>
    </w:p>
    <w:p w:rsidR="00D73038" w:rsidRDefault="00C6642A" w:rsidP="001A18BD">
      <w:pPr>
        <w:spacing w:before="0" w:after="0" w:line="240" w:lineRule="auto"/>
        <w:ind w:firstLine="0"/>
      </w:pPr>
      <w:r>
        <w:t xml:space="preserve">Председатель </w:t>
      </w:r>
      <w:r>
        <w:rPr>
          <w:u w:val="single"/>
        </w:rPr>
        <w:t>                             </w:t>
      </w:r>
      <w:r w:rsidR="001A18BD">
        <w:rPr>
          <w:u w:val="single"/>
        </w:rPr>
        <w:t xml:space="preserve">  (</w:t>
      </w:r>
      <w:r>
        <w:rPr>
          <w:u w:val="single"/>
        </w:rPr>
        <w:t>должность, фамилия, инициалы)                                </w:t>
      </w:r>
    </w:p>
    <w:p w:rsidR="00D73038" w:rsidRDefault="00C6642A" w:rsidP="001A18BD">
      <w:pPr>
        <w:spacing w:before="0" w:after="0" w:line="240" w:lineRule="auto"/>
        <w:ind w:firstLine="0"/>
      </w:pPr>
      <w:r>
        <w:t>Члены комиссии:</w:t>
      </w:r>
    </w:p>
    <w:p w:rsidR="00D73038" w:rsidRDefault="00C6642A" w:rsidP="001A18BD">
      <w:pPr>
        <w:spacing w:before="0" w:after="0" w:line="240" w:lineRule="auto"/>
        <w:ind w:firstLine="0"/>
      </w:pPr>
      <w:r>
        <w:rPr>
          <w:u w:val="single"/>
        </w:rPr>
        <w:t>                            (должность, фамилия, инициалы)                              </w:t>
      </w:r>
    </w:p>
    <w:p w:rsidR="00D73038" w:rsidRDefault="00C6642A" w:rsidP="001A18BD">
      <w:pPr>
        <w:spacing w:before="0" w:after="0" w:line="240" w:lineRule="auto"/>
        <w:ind w:firstLine="0"/>
      </w:pPr>
      <w:r>
        <w:rPr>
          <w:u w:val="single"/>
        </w:rPr>
        <w:t>                            (должность, фамилия, инициалы)                              </w:t>
      </w:r>
    </w:p>
    <w:p w:rsidR="00D73038" w:rsidRDefault="00C6642A" w:rsidP="001A18BD">
      <w:pPr>
        <w:spacing w:before="0" w:after="0" w:line="240" w:lineRule="auto"/>
        <w:ind w:firstLine="0"/>
      </w:pPr>
      <w:r>
        <w:rPr>
          <w:u w:val="single"/>
        </w:rPr>
        <w:t>                            (должность, фамилия, инициалы)                            </w:t>
      </w:r>
      <w:r>
        <w:t>,</w:t>
      </w:r>
    </w:p>
    <w:p w:rsidR="00D73038" w:rsidRDefault="00C6642A" w:rsidP="001A18BD">
      <w:pPr>
        <w:spacing w:before="0" w:after="0" w:line="240" w:lineRule="auto"/>
        <w:ind w:firstLine="0"/>
      </w:pPr>
      <w:r>
        <w:t>назначенная </w:t>
      </w:r>
      <w:r>
        <w:rPr>
          <w:u w:val="single"/>
        </w:rPr>
        <w:t>    (распорядительный акт руководителя)    </w:t>
      </w:r>
    </w:p>
    <w:p w:rsidR="00D73038" w:rsidRDefault="00C6642A" w:rsidP="001A18BD">
      <w:pPr>
        <w:spacing w:before="0" w:after="0" w:line="240" w:lineRule="auto"/>
        <w:ind w:firstLine="0"/>
      </w:pPr>
      <w:r>
        <w:t>от "</w:t>
      </w:r>
      <w:r>
        <w:rPr>
          <w:u w:val="single"/>
        </w:rPr>
        <w:t>       </w:t>
      </w:r>
      <w:r>
        <w:t xml:space="preserve">" </w:t>
      </w:r>
      <w:r>
        <w:rPr>
          <w:u w:val="single"/>
        </w:rPr>
        <w:t>                     </w:t>
      </w:r>
      <w:r>
        <w:t xml:space="preserve"> 20</w:t>
      </w:r>
      <w:r>
        <w:rPr>
          <w:u w:val="single"/>
        </w:rPr>
        <w:t>       </w:t>
      </w:r>
      <w:r>
        <w:t xml:space="preserve"> г. № </w:t>
      </w:r>
      <w:r>
        <w:rPr>
          <w:u w:val="single"/>
        </w:rPr>
        <w:t>       </w:t>
      </w:r>
      <w:r>
        <w:t>,</w:t>
      </w:r>
    </w:p>
    <w:p w:rsidR="00D73038" w:rsidRDefault="00C6642A" w:rsidP="001A18BD">
      <w:pPr>
        <w:spacing w:before="0" w:after="0" w:line="240" w:lineRule="auto"/>
        <w:ind w:firstLine="0"/>
      </w:pPr>
      <w:r>
        <w:t xml:space="preserve">произвела проверку фактического наличия бланков строгой </w:t>
      </w:r>
      <w:r w:rsidR="00842131">
        <w:t>отчёт</w:t>
      </w:r>
      <w:r>
        <w:t>ности,</w:t>
      </w:r>
    </w:p>
    <w:p w:rsidR="00D73038" w:rsidRDefault="00C6642A" w:rsidP="001A18BD">
      <w:pPr>
        <w:spacing w:before="0" w:after="0" w:line="240" w:lineRule="auto"/>
        <w:ind w:firstLine="0"/>
      </w:pPr>
      <w:r>
        <w:t xml:space="preserve">полученных от </w:t>
      </w:r>
      <w:r>
        <w:rPr>
          <w:u w:val="single"/>
        </w:rPr>
        <w:t>                                                                                                                       </w:t>
      </w:r>
      <w:r>
        <w:t>,</w:t>
      </w:r>
    </w:p>
    <w:p w:rsidR="00D73038" w:rsidRDefault="00C6642A" w:rsidP="001A18BD">
      <w:pPr>
        <w:spacing w:before="0" w:after="0" w:line="240" w:lineRule="auto"/>
        <w:ind w:firstLine="0"/>
      </w:pPr>
      <w:r>
        <w:t xml:space="preserve">согласно </w:t>
      </w:r>
      <w:r w:rsidR="004A2CE2">
        <w:t>счёт</w:t>
      </w:r>
      <w:r>
        <w:t>у от "</w:t>
      </w:r>
      <w:r>
        <w:rPr>
          <w:u w:val="single"/>
        </w:rPr>
        <w:t>       </w:t>
      </w:r>
      <w:r>
        <w:t xml:space="preserve">" </w:t>
      </w:r>
      <w:r>
        <w:rPr>
          <w:u w:val="single"/>
        </w:rPr>
        <w:t>                         </w:t>
      </w:r>
      <w:r>
        <w:t xml:space="preserve"> 20</w:t>
      </w:r>
      <w:r>
        <w:rPr>
          <w:u w:val="single"/>
        </w:rPr>
        <w:t>       </w:t>
      </w:r>
      <w:r>
        <w:t xml:space="preserve"> г. № </w:t>
      </w:r>
      <w:r>
        <w:rPr>
          <w:u w:val="single"/>
        </w:rPr>
        <w:t>                                                   </w:t>
      </w:r>
    </w:p>
    <w:p w:rsidR="00D73038" w:rsidRDefault="00C6642A" w:rsidP="001A18BD">
      <w:pPr>
        <w:spacing w:before="0" w:after="0" w:line="240" w:lineRule="auto"/>
        <w:ind w:firstLine="0"/>
      </w:pPr>
      <w:r>
        <w:t>и накладной от "</w:t>
      </w:r>
      <w:r>
        <w:rPr>
          <w:u w:val="single"/>
        </w:rPr>
        <w:t>       </w:t>
      </w:r>
      <w:r>
        <w:t xml:space="preserve">" </w:t>
      </w:r>
      <w:r>
        <w:rPr>
          <w:u w:val="single"/>
        </w:rPr>
        <w:t>                         </w:t>
      </w:r>
      <w:r>
        <w:t xml:space="preserve"> 20</w:t>
      </w:r>
      <w:r>
        <w:rPr>
          <w:u w:val="single"/>
        </w:rPr>
        <w:t>       </w:t>
      </w:r>
      <w:r>
        <w:t xml:space="preserve"> г. № </w:t>
      </w:r>
      <w:r>
        <w:rPr>
          <w:u w:val="single"/>
        </w:rPr>
        <w:t>                                                         </w:t>
      </w:r>
      <w:r>
        <w:t>.</w:t>
      </w:r>
    </w:p>
    <w:p w:rsidR="00D73038" w:rsidRDefault="00C6642A" w:rsidP="001A18BD">
      <w:pPr>
        <w:spacing w:before="0" w:after="0" w:line="240" w:lineRule="auto"/>
        <w:ind w:firstLine="0"/>
      </w:pPr>
      <w:r>
        <w:t>В результате проверки выявлено:</w:t>
      </w:r>
    </w:p>
    <w:p w:rsidR="00D73038" w:rsidRDefault="00C6642A" w:rsidP="001A18BD">
      <w:pPr>
        <w:spacing w:before="0" w:after="0" w:line="240" w:lineRule="auto"/>
        <w:ind w:firstLine="0"/>
      </w:pPr>
      <w:r>
        <w:t xml:space="preserve">1. Состояние упаковки </w:t>
      </w:r>
      <w:r>
        <w:rPr>
          <w:u w:val="single"/>
        </w:rPr>
        <w:t>                                                                                                                                 </w:t>
      </w:r>
    </w:p>
    <w:p w:rsidR="00D73038" w:rsidRDefault="00C6642A" w:rsidP="001A18BD">
      <w:pPr>
        <w:spacing w:before="0" w:after="0" w:line="240" w:lineRule="auto"/>
        <w:ind w:firstLine="0"/>
      </w:pPr>
      <w:r>
        <w:t xml:space="preserve">2. Наличие документов строгой </w:t>
      </w:r>
      <w:r w:rsidR="00842131">
        <w:t>отчёт</w:t>
      </w:r>
      <w:r>
        <w:t>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114"/>
        <w:gridCol w:w="1661"/>
        <w:gridCol w:w="1963"/>
        <w:gridCol w:w="1210"/>
        <w:gridCol w:w="1360"/>
        <w:gridCol w:w="1360"/>
        <w:gridCol w:w="1511"/>
        <w:gridCol w:w="1511"/>
        <w:gridCol w:w="1813"/>
      </w:tblGrid>
      <w:tr w:rsidR="007E67D8" w:rsidRPr="007E67D8" w:rsidTr="008C0CB6">
        <w:tc>
          <w:tcPr>
            <w:tcW w:w="700" w:type="pct"/>
            <w:vMerge w:val="restart"/>
            <w:tcBorders>
              <w:top w:val="single" w:sz="0" w:space="0" w:color="auto"/>
              <w:left w:val="single" w:sz="0" w:space="0" w:color="auto"/>
              <w:bottom w:val="single" w:sz="0" w:space="0" w:color="auto"/>
              <w:right w:val="single" w:sz="0" w:space="0" w:color="auto"/>
            </w:tcBorders>
          </w:tcPr>
          <w:p w:rsidR="007E67D8" w:rsidRPr="007E67D8" w:rsidRDefault="007E67D8" w:rsidP="001A18BD">
            <w:pPr>
              <w:keepNext/>
              <w:spacing w:before="0" w:after="0" w:line="240" w:lineRule="auto"/>
              <w:ind w:firstLine="0"/>
            </w:pPr>
            <w:r w:rsidRPr="007E67D8">
              <w:t>Наименование и код формы</w:t>
            </w:r>
          </w:p>
        </w:tc>
        <w:tc>
          <w:tcPr>
            <w:tcW w:w="1200" w:type="pct"/>
            <w:gridSpan w:val="2"/>
            <w:tcBorders>
              <w:top w:val="single" w:sz="0" w:space="0" w:color="auto"/>
              <w:left w:val="single" w:sz="0" w:space="0" w:color="auto"/>
              <w:bottom w:val="single" w:sz="0" w:space="0" w:color="auto"/>
              <w:right w:val="single" w:sz="0" w:space="0" w:color="auto"/>
            </w:tcBorders>
          </w:tcPr>
          <w:p w:rsidR="007E67D8" w:rsidRPr="007E67D8" w:rsidRDefault="007E67D8" w:rsidP="001A18BD">
            <w:pPr>
              <w:keepNext/>
              <w:spacing w:before="0" w:after="0" w:line="240" w:lineRule="auto"/>
              <w:ind w:firstLine="0"/>
            </w:pPr>
            <w:r w:rsidRPr="007E67D8">
              <w:t>Количество бланков (единиц)</w:t>
            </w:r>
          </w:p>
        </w:tc>
        <w:tc>
          <w:tcPr>
            <w:tcW w:w="400" w:type="pct"/>
            <w:vMerge w:val="restart"/>
            <w:tcBorders>
              <w:top w:val="single" w:sz="0" w:space="0" w:color="auto"/>
              <w:left w:val="single" w:sz="0" w:space="0" w:color="auto"/>
              <w:bottom w:val="single" w:sz="0" w:space="0" w:color="auto"/>
              <w:right w:val="single" w:sz="0" w:space="0" w:color="auto"/>
            </w:tcBorders>
          </w:tcPr>
          <w:p w:rsidR="007E67D8" w:rsidRPr="007E67D8" w:rsidRDefault="007E67D8" w:rsidP="001A18BD">
            <w:pPr>
              <w:keepNext/>
              <w:spacing w:before="0" w:after="0" w:line="240" w:lineRule="auto"/>
              <w:ind w:firstLine="0"/>
            </w:pPr>
            <w:r w:rsidRPr="007E67D8">
              <w:t>№ формы</w:t>
            </w:r>
          </w:p>
        </w:tc>
        <w:tc>
          <w:tcPr>
            <w:tcW w:w="450" w:type="pct"/>
            <w:vMerge w:val="restart"/>
            <w:tcBorders>
              <w:top w:val="single" w:sz="0" w:space="0" w:color="auto"/>
              <w:left w:val="single" w:sz="0" w:space="0" w:color="auto"/>
              <w:bottom w:val="single" w:sz="0" w:space="0" w:color="auto"/>
              <w:right w:val="single" w:sz="0" w:space="0" w:color="auto"/>
            </w:tcBorders>
          </w:tcPr>
          <w:p w:rsidR="007E67D8" w:rsidRPr="007E67D8" w:rsidRDefault="007E67D8" w:rsidP="001A18BD">
            <w:pPr>
              <w:keepNext/>
              <w:spacing w:before="0" w:after="0" w:line="240" w:lineRule="auto"/>
              <w:ind w:firstLine="0"/>
              <w:jc w:val="center"/>
            </w:pPr>
            <w:r w:rsidRPr="007E67D8">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7E67D8" w:rsidRPr="007E67D8" w:rsidRDefault="007E67D8" w:rsidP="001A18BD">
            <w:pPr>
              <w:keepNext/>
              <w:spacing w:before="0" w:after="0" w:line="240" w:lineRule="auto"/>
              <w:ind w:firstLine="0"/>
            </w:pPr>
            <w:r w:rsidRPr="007E67D8">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7E67D8" w:rsidRPr="007E67D8" w:rsidRDefault="007E67D8" w:rsidP="001A18BD">
            <w:pPr>
              <w:keepNext/>
              <w:spacing w:before="0" w:after="0" w:line="240" w:lineRule="auto"/>
              <w:ind w:firstLine="0"/>
            </w:pPr>
            <w:r w:rsidRPr="007E67D8">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7E67D8" w:rsidRPr="007E67D8" w:rsidRDefault="007E67D8" w:rsidP="001A18BD">
            <w:pPr>
              <w:keepNext/>
              <w:spacing w:before="0" w:after="0" w:line="240" w:lineRule="auto"/>
              <w:ind w:firstLine="0"/>
            </w:pPr>
            <w:r w:rsidRPr="007E67D8">
              <w:t>Брак</w:t>
            </w:r>
          </w:p>
          <w:p w:rsidR="007E67D8" w:rsidRPr="007E67D8" w:rsidRDefault="007E67D8" w:rsidP="001A18BD">
            <w:pPr>
              <w:keepNext/>
              <w:spacing w:before="0" w:after="0" w:line="240" w:lineRule="auto"/>
              <w:ind w:firstLine="0"/>
            </w:pPr>
            <w:r w:rsidRPr="007E67D8">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7E67D8" w:rsidRPr="007E67D8" w:rsidRDefault="007E67D8" w:rsidP="001A18BD">
            <w:pPr>
              <w:keepNext/>
              <w:spacing w:before="0" w:after="0" w:line="240" w:lineRule="auto"/>
              <w:ind w:firstLine="0"/>
              <w:jc w:val="left"/>
            </w:pPr>
            <w:r w:rsidRPr="007E67D8">
              <w:t>На общую сумму, руб.</w:t>
            </w:r>
          </w:p>
        </w:tc>
      </w:tr>
      <w:tr w:rsidR="007E67D8" w:rsidRPr="007E67D8" w:rsidTr="008C0CB6">
        <w:tc>
          <w:tcPr>
            <w:tcW w:w="700" w:type="pct"/>
            <w:vMerge/>
            <w:tcBorders>
              <w:left w:val="single" w:sz="0" w:space="0" w:color="auto"/>
              <w:bottom w:val="single" w:sz="0" w:space="0" w:color="auto"/>
              <w:right w:val="single" w:sz="0" w:space="0" w:color="auto"/>
            </w:tcBorders>
          </w:tcPr>
          <w:p w:rsidR="007E67D8" w:rsidRPr="007E67D8" w:rsidRDefault="007E67D8" w:rsidP="001A18BD">
            <w:pPr>
              <w:spacing w:line="240" w:lineRule="auto"/>
              <w:ind w:firstLine="0"/>
            </w:pPr>
          </w:p>
        </w:tc>
        <w:tc>
          <w:tcPr>
            <w:tcW w:w="550" w:type="pct"/>
            <w:tcBorders>
              <w:top w:val="single" w:sz="0" w:space="0" w:color="auto"/>
              <w:left w:val="single" w:sz="0" w:space="0" w:color="auto"/>
              <w:bottom w:val="single" w:sz="0" w:space="0" w:color="auto"/>
              <w:right w:val="single" w:sz="0" w:space="0" w:color="auto"/>
            </w:tcBorders>
          </w:tcPr>
          <w:p w:rsidR="007E67D8" w:rsidRPr="007E67D8" w:rsidRDefault="007E67D8" w:rsidP="001A18BD">
            <w:pPr>
              <w:keepNext/>
              <w:spacing w:line="240" w:lineRule="auto"/>
              <w:ind w:firstLine="0"/>
            </w:pPr>
            <w:r w:rsidRPr="007E67D8">
              <w:t>по накладной</w:t>
            </w:r>
          </w:p>
        </w:tc>
        <w:tc>
          <w:tcPr>
            <w:tcW w:w="650" w:type="pct"/>
            <w:tcBorders>
              <w:top w:val="single" w:sz="0" w:space="0" w:color="auto"/>
              <w:left w:val="single" w:sz="0" w:space="0" w:color="auto"/>
              <w:bottom w:val="single" w:sz="0" w:space="0" w:color="auto"/>
              <w:right w:val="single" w:sz="0" w:space="0" w:color="auto"/>
            </w:tcBorders>
          </w:tcPr>
          <w:p w:rsidR="007E67D8" w:rsidRPr="007E67D8" w:rsidRDefault="007E67D8" w:rsidP="001A18BD">
            <w:pPr>
              <w:keepNext/>
              <w:spacing w:line="240" w:lineRule="auto"/>
              <w:ind w:firstLine="0"/>
            </w:pPr>
            <w:r w:rsidRPr="007E67D8">
              <w:t>фактическое</w:t>
            </w:r>
          </w:p>
        </w:tc>
        <w:tc>
          <w:tcPr>
            <w:tcW w:w="400" w:type="pct"/>
            <w:vMerge/>
            <w:tcBorders>
              <w:left w:val="single" w:sz="0" w:space="0" w:color="auto"/>
              <w:bottom w:val="single" w:sz="0" w:space="0" w:color="auto"/>
              <w:right w:val="single" w:sz="0" w:space="0" w:color="auto"/>
            </w:tcBorders>
          </w:tcPr>
          <w:p w:rsidR="007E67D8" w:rsidRPr="007E67D8" w:rsidRDefault="007E67D8" w:rsidP="001A18BD">
            <w:pPr>
              <w:spacing w:line="240" w:lineRule="auto"/>
              <w:ind w:firstLine="0"/>
            </w:pPr>
          </w:p>
        </w:tc>
        <w:tc>
          <w:tcPr>
            <w:tcW w:w="450" w:type="pct"/>
            <w:vMerge/>
            <w:tcBorders>
              <w:left w:val="single" w:sz="0" w:space="0" w:color="auto"/>
              <w:bottom w:val="single" w:sz="0" w:space="0" w:color="auto"/>
              <w:right w:val="single" w:sz="0" w:space="0" w:color="auto"/>
            </w:tcBorders>
          </w:tcPr>
          <w:p w:rsidR="007E67D8" w:rsidRPr="007E67D8" w:rsidRDefault="007E67D8" w:rsidP="001A18BD">
            <w:pPr>
              <w:spacing w:line="240" w:lineRule="auto"/>
              <w:ind w:firstLine="0"/>
            </w:pPr>
          </w:p>
        </w:tc>
        <w:tc>
          <w:tcPr>
            <w:tcW w:w="450" w:type="pct"/>
            <w:vMerge/>
            <w:tcBorders>
              <w:left w:val="single" w:sz="0" w:space="0" w:color="auto"/>
              <w:bottom w:val="single" w:sz="0" w:space="0" w:color="auto"/>
              <w:right w:val="single" w:sz="0" w:space="0" w:color="auto"/>
            </w:tcBorders>
          </w:tcPr>
          <w:p w:rsidR="007E67D8" w:rsidRPr="007E67D8" w:rsidRDefault="007E67D8" w:rsidP="001A18BD">
            <w:pPr>
              <w:spacing w:line="240" w:lineRule="auto"/>
              <w:ind w:firstLine="0"/>
            </w:pPr>
          </w:p>
        </w:tc>
        <w:tc>
          <w:tcPr>
            <w:tcW w:w="500" w:type="pct"/>
            <w:vMerge/>
            <w:tcBorders>
              <w:left w:val="single" w:sz="0" w:space="0" w:color="auto"/>
              <w:bottom w:val="single" w:sz="0" w:space="0" w:color="auto"/>
              <w:right w:val="single" w:sz="0" w:space="0" w:color="auto"/>
            </w:tcBorders>
          </w:tcPr>
          <w:p w:rsidR="007E67D8" w:rsidRPr="007E67D8" w:rsidRDefault="007E67D8" w:rsidP="001A18BD">
            <w:pPr>
              <w:spacing w:line="240" w:lineRule="auto"/>
              <w:ind w:firstLine="0"/>
            </w:pPr>
          </w:p>
        </w:tc>
        <w:tc>
          <w:tcPr>
            <w:tcW w:w="500" w:type="pct"/>
            <w:vMerge/>
            <w:tcBorders>
              <w:left w:val="single" w:sz="0" w:space="0" w:color="auto"/>
              <w:bottom w:val="single" w:sz="0" w:space="0" w:color="auto"/>
              <w:right w:val="single" w:sz="0" w:space="0" w:color="auto"/>
            </w:tcBorders>
          </w:tcPr>
          <w:p w:rsidR="007E67D8" w:rsidRPr="007E67D8" w:rsidRDefault="007E67D8" w:rsidP="001A18BD">
            <w:pPr>
              <w:spacing w:line="240" w:lineRule="auto"/>
              <w:ind w:firstLine="0"/>
            </w:pPr>
          </w:p>
        </w:tc>
        <w:tc>
          <w:tcPr>
            <w:tcW w:w="600" w:type="pct"/>
            <w:vMerge/>
            <w:tcBorders>
              <w:left w:val="single" w:sz="0" w:space="0" w:color="auto"/>
              <w:bottom w:val="single" w:sz="0" w:space="0" w:color="auto"/>
              <w:right w:val="single" w:sz="0" w:space="0" w:color="auto"/>
            </w:tcBorders>
          </w:tcPr>
          <w:p w:rsidR="007E67D8" w:rsidRPr="007E67D8" w:rsidRDefault="007E67D8" w:rsidP="001A18BD">
            <w:pPr>
              <w:spacing w:line="240" w:lineRule="auto"/>
              <w:ind w:firstLine="0"/>
            </w:pPr>
          </w:p>
        </w:tc>
      </w:tr>
      <w:tr w:rsidR="007E67D8" w:rsidRPr="007E67D8" w:rsidTr="008C0CB6">
        <w:tc>
          <w:tcPr>
            <w:tcW w:w="700" w:type="pct"/>
            <w:tcBorders>
              <w:top w:val="single" w:sz="0" w:space="0" w:color="auto"/>
              <w:left w:val="single" w:sz="0" w:space="0" w:color="auto"/>
              <w:bottom w:val="single" w:sz="0" w:space="0" w:color="auto"/>
              <w:right w:val="single" w:sz="0" w:space="0" w:color="auto"/>
            </w:tcBorders>
          </w:tcPr>
          <w:p w:rsidR="007E67D8" w:rsidRPr="007E67D8" w:rsidRDefault="007E67D8" w:rsidP="001A18BD">
            <w:pPr>
              <w:keepNext/>
              <w:spacing w:before="0" w:after="0" w:line="240" w:lineRule="auto"/>
              <w:ind w:firstLine="0"/>
              <w:jc w:val="center"/>
            </w:pPr>
            <w:r w:rsidRPr="007E67D8">
              <w:t>1</w:t>
            </w:r>
          </w:p>
        </w:tc>
        <w:tc>
          <w:tcPr>
            <w:tcW w:w="550" w:type="pct"/>
            <w:tcBorders>
              <w:top w:val="single" w:sz="0" w:space="0" w:color="auto"/>
              <w:left w:val="single" w:sz="0" w:space="0" w:color="auto"/>
              <w:bottom w:val="single" w:sz="0" w:space="0" w:color="auto"/>
              <w:right w:val="single" w:sz="0" w:space="0" w:color="auto"/>
            </w:tcBorders>
          </w:tcPr>
          <w:p w:rsidR="007E67D8" w:rsidRPr="007E67D8" w:rsidRDefault="007E67D8" w:rsidP="001A18BD">
            <w:pPr>
              <w:keepNext/>
              <w:spacing w:before="0" w:after="0" w:line="240" w:lineRule="auto"/>
              <w:ind w:left="710" w:firstLine="0"/>
            </w:pPr>
            <w:r w:rsidRPr="007E67D8">
              <w:t>2</w:t>
            </w:r>
          </w:p>
        </w:tc>
        <w:tc>
          <w:tcPr>
            <w:tcW w:w="650" w:type="pct"/>
            <w:tcBorders>
              <w:top w:val="single" w:sz="0" w:space="0" w:color="auto"/>
              <w:left w:val="single" w:sz="0" w:space="0" w:color="auto"/>
              <w:bottom w:val="single" w:sz="0" w:space="0" w:color="auto"/>
              <w:right w:val="single" w:sz="0" w:space="0" w:color="auto"/>
            </w:tcBorders>
          </w:tcPr>
          <w:p w:rsidR="007E67D8" w:rsidRPr="007E67D8" w:rsidRDefault="007E67D8" w:rsidP="001A18BD">
            <w:pPr>
              <w:keepNext/>
              <w:spacing w:before="0" w:after="0" w:line="240" w:lineRule="auto"/>
              <w:ind w:left="710" w:firstLine="0"/>
            </w:pPr>
            <w:r w:rsidRPr="007E67D8">
              <w:t>3</w:t>
            </w:r>
          </w:p>
        </w:tc>
        <w:tc>
          <w:tcPr>
            <w:tcW w:w="400" w:type="pct"/>
            <w:tcBorders>
              <w:top w:val="single" w:sz="0" w:space="0" w:color="auto"/>
              <w:left w:val="single" w:sz="0" w:space="0" w:color="auto"/>
              <w:bottom w:val="single" w:sz="0" w:space="0" w:color="auto"/>
              <w:right w:val="single" w:sz="0" w:space="0" w:color="auto"/>
            </w:tcBorders>
          </w:tcPr>
          <w:p w:rsidR="007E67D8" w:rsidRPr="007E67D8" w:rsidRDefault="007E67D8" w:rsidP="001A18BD">
            <w:pPr>
              <w:keepNext/>
              <w:spacing w:before="0" w:after="0" w:line="240" w:lineRule="auto"/>
              <w:ind w:left="-68" w:firstLine="0"/>
              <w:jc w:val="center"/>
            </w:pPr>
            <w:r w:rsidRPr="007E67D8">
              <w:t>4</w:t>
            </w:r>
          </w:p>
        </w:tc>
        <w:tc>
          <w:tcPr>
            <w:tcW w:w="450" w:type="pct"/>
            <w:tcBorders>
              <w:top w:val="single" w:sz="0" w:space="0" w:color="auto"/>
              <w:left w:val="single" w:sz="0" w:space="0" w:color="auto"/>
              <w:bottom w:val="single" w:sz="0" w:space="0" w:color="auto"/>
              <w:right w:val="single" w:sz="0" w:space="0" w:color="auto"/>
            </w:tcBorders>
          </w:tcPr>
          <w:p w:rsidR="007E67D8" w:rsidRPr="007E67D8" w:rsidRDefault="007E67D8" w:rsidP="001A18BD">
            <w:pPr>
              <w:keepNext/>
              <w:spacing w:before="0" w:after="0" w:line="240" w:lineRule="auto"/>
              <w:ind w:firstLine="0"/>
              <w:jc w:val="center"/>
            </w:pPr>
            <w:r w:rsidRPr="007E67D8">
              <w:t>5</w:t>
            </w:r>
          </w:p>
        </w:tc>
        <w:tc>
          <w:tcPr>
            <w:tcW w:w="450" w:type="pct"/>
            <w:tcBorders>
              <w:top w:val="single" w:sz="0" w:space="0" w:color="auto"/>
              <w:left w:val="single" w:sz="0" w:space="0" w:color="auto"/>
              <w:bottom w:val="single" w:sz="0" w:space="0" w:color="auto"/>
              <w:right w:val="single" w:sz="0" w:space="0" w:color="auto"/>
            </w:tcBorders>
          </w:tcPr>
          <w:p w:rsidR="007E67D8" w:rsidRPr="007E67D8" w:rsidRDefault="007E67D8" w:rsidP="001A18BD">
            <w:pPr>
              <w:keepNext/>
              <w:spacing w:before="0" w:after="0" w:line="240" w:lineRule="auto"/>
              <w:ind w:left="-86" w:firstLine="0"/>
              <w:jc w:val="center"/>
            </w:pPr>
            <w:r w:rsidRPr="007E67D8">
              <w:t>6</w:t>
            </w:r>
          </w:p>
        </w:tc>
        <w:tc>
          <w:tcPr>
            <w:tcW w:w="500" w:type="pct"/>
            <w:tcBorders>
              <w:top w:val="single" w:sz="0" w:space="0" w:color="auto"/>
              <w:left w:val="single" w:sz="0" w:space="0" w:color="auto"/>
              <w:bottom w:val="single" w:sz="0" w:space="0" w:color="auto"/>
              <w:right w:val="single" w:sz="0" w:space="0" w:color="auto"/>
            </w:tcBorders>
          </w:tcPr>
          <w:p w:rsidR="007E67D8" w:rsidRPr="007E67D8" w:rsidRDefault="007E67D8" w:rsidP="001A18BD">
            <w:pPr>
              <w:keepNext/>
              <w:spacing w:before="0" w:after="0" w:line="240" w:lineRule="auto"/>
              <w:ind w:left="-29" w:firstLine="0"/>
              <w:jc w:val="center"/>
            </w:pPr>
            <w:r w:rsidRPr="007E67D8">
              <w:t>7</w:t>
            </w:r>
          </w:p>
        </w:tc>
        <w:tc>
          <w:tcPr>
            <w:tcW w:w="500" w:type="pct"/>
            <w:tcBorders>
              <w:top w:val="single" w:sz="0" w:space="0" w:color="auto"/>
              <w:left w:val="single" w:sz="0" w:space="0" w:color="auto"/>
              <w:bottom w:val="single" w:sz="0" w:space="0" w:color="auto"/>
              <w:right w:val="single" w:sz="0" w:space="0" w:color="auto"/>
            </w:tcBorders>
          </w:tcPr>
          <w:p w:rsidR="007E67D8" w:rsidRPr="007E67D8" w:rsidRDefault="007E67D8" w:rsidP="001A18BD">
            <w:pPr>
              <w:keepNext/>
              <w:spacing w:before="0" w:after="0" w:line="240" w:lineRule="auto"/>
              <w:ind w:firstLine="0"/>
              <w:jc w:val="center"/>
            </w:pPr>
            <w:r w:rsidRPr="007E67D8">
              <w:t>8</w:t>
            </w:r>
          </w:p>
        </w:tc>
        <w:tc>
          <w:tcPr>
            <w:tcW w:w="600" w:type="pct"/>
            <w:tcBorders>
              <w:top w:val="single" w:sz="0" w:space="0" w:color="auto"/>
              <w:left w:val="single" w:sz="0" w:space="0" w:color="auto"/>
              <w:bottom w:val="single" w:sz="0" w:space="0" w:color="auto"/>
              <w:right w:val="single" w:sz="0" w:space="0" w:color="auto"/>
            </w:tcBorders>
          </w:tcPr>
          <w:p w:rsidR="007E67D8" w:rsidRPr="007E67D8" w:rsidRDefault="007E67D8" w:rsidP="001A18BD">
            <w:pPr>
              <w:keepNext/>
              <w:spacing w:before="0" w:after="0" w:line="240" w:lineRule="auto"/>
              <w:ind w:left="710" w:firstLine="0"/>
            </w:pPr>
            <w:r w:rsidRPr="007E67D8">
              <w:t>9</w:t>
            </w:r>
          </w:p>
        </w:tc>
      </w:tr>
      <w:tr w:rsidR="007E67D8" w:rsidRPr="007E67D8" w:rsidTr="008C0CB6">
        <w:tc>
          <w:tcPr>
            <w:tcW w:w="70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55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65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40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45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45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50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50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60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r>
      <w:tr w:rsidR="007E67D8" w:rsidRPr="007E67D8" w:rsidTr="008C0CB6">
        <w:tc>
          <w:tcPr>
            <w:tcW w:w="70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55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65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40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45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45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50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50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60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r>
      <w:tr w:rsidR="007E67D8" w:rsidRPr="007E67D8" w:rsidTr="008C0CB6">
        <w:tc>
          <w:tcPr>
            <w:tcW w:w="70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55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65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40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45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45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50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50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60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r>
      <w:tr w:rsidR="007E67D8" w:rsidRPr="007E67D8" w:rsidTr="008C0CB6">
        <w:tc>
          <w:tcPr>
            <w:tcW w:w="70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55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65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40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45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45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50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50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c>
          <w:tcPr>
            <w:tcW w:w="600" w:type="pct"/>
            <w:tcBorders>
              <w:top w:val="single" w:sz="0" w:space="0" w:color="auto"/>
              <w:left w:val="single" w:sz="0" w:space="0" w:color="auto"/>
              <w:bottom w:val="single" w:sz="0" w:space="0" w:color="auto"/>
              <w:right w:val="single" w:sz="0" w:space="0" w:color="auto"/>
            </w:tcBorders>
          </w:tcPr>
          <w:p w:rsidR="007E67D8" w:rsidRPr="007E67D8" w:rsidRDefault="007E67D8" w:rsidP="00030DFD">
            <w:pPr>
              <w:keepNext/>
              <w:spacing w:before="0" w:after="0" w:line="240" w:lineRule="auto"/>
              <w:ind w:firstLine="709"/>
              <w:jc w:val="left"/>
            </w:pPr>
          </w:p>
        </w:tc>
      </w:tr>
    </w:tbl>
    <w:p w:rsidR="007E67D8" w:rsidRDefault="007E67D8" w:rsidP="00030DFD">
      <w:pPr>
        <w:spacing w:line="240" w:lineRule="auto"/>
        <w:ind w:firstLine="709"/>
      </w:pPr>
    </w:p>
    <w:p w:rsidR="00D73038" w:rsidRDefault="00C6642A" w:rsidP="001A18BD">
      <w:pPr>
        <w:spacing w:line="240" w:lineRule="auto"/>
        <w:ind w:firstLine="0"/>
      </w:pPr>
      <w:r>
        <w:t>Подписи членов комиссии:</w:t>
      </w:r>
    </w:p>
    <w:p w:rsidR="00D73038" w:rsidRDefault="00C6642A" w:rsidP="001A18BD">
      <w:pPr>
        <w:spacing w:line="240" w:lineRule="auto"/>
        <w:ind w:firstLine="0"/>
      </w:pPr>
      <w:r>
        <w:t xml:space="preserve">Председатель </w:t>
      </w:r>
      <w:r>
        <w:rPr>
          <w:u w:val="single"/>
        </w:rPr>
        <w:t>    (должность)      </w:t>
      </w:r>
      <w:r>
        <w:t>/</w:t>
      </w:r>
      <w:r>
        <w:rPr>
          <w:u w:val="single"/>
        </w:rPr>
        <w:t>            (подпись)            </w:t>
      </w:r>
      <w:r>
        <w:t>/</w:t>
      </w:r>
      <w:r>
        <w:rPr>
          <w:u w:val="single"/>
        </w:rPr>
        <w:t>          (расшифровка)          </w:t>
      </w:r>
    </w:p>
    <w:p w:rsidR="00D73038" w:rsidRDefault="00C6642A" w:rsidP="001A18BD">
      <w:pPr>
        <w:spacing w:line="240" w:lineRule="auto"/>
        <w:ind w:firstLine="0"/>
      </w:pPr>
      <w:r>
        <w:t xml:space="preserve">Члены комиссии: </w:t>
      </w:r>
      <w:r>
        <w:rPr>
          <w:u w:val="single"/>
        </w:rPr>
        <w:t>    (должность)      </w:t>
      </w:r>
      <w:r>
        <w:t>/</w:t>
      </w:r>
      <w:r>
        <w:rPr>
          <w:u w:val="single"/>
        </w:rPr>
        <w:t>            (подпись)            </w:t>
      </w:r>
      <w:r>
        <w:t>/</w:t>
      </w:r>
      <w:r>
        <w:rPr>
          <w:u w:val="single"/>
        </w:rPr>
        <w:t>          (расшифровка)          </w:t>
      </w:r>
    </w:p>
    <w:p w:rsidR="00D73038" w:rsidRDefault="00C6642A" w:rsidP="001A18BD">
      <w:pPr>
        <w:spacing w:line="240" w:lineRule="auto"/>
        <w:ind w:firstLine="0"/>
      </w:pPr>
      <w:r>
        <w:rPr>
          <w:u w:val="single"/>
        </w:rPr>
        <w:t>    (должность)      </w:t>
      </w:r>
      <w:r>
        <w:t>/</w:t>
      </w:r>
      <w:r>
        <w:rPr>
          <w:u w:val="single"/>
        </w:rPr>
        <w:t>            (подпись)            </w:t>
      </w:r>
      <w:r>
        <w:t>/</w:t>
      </w:r>
      <w:r>
        <w:rPr>
          <w:u w:val="single"/>
        </w:rPr>
        <w:t>          (расшифровка)          </w:t>
      </w:r>
    </w:p>
    <w:p w:rsidR="00D73038" w:rsidRDefault="00C6642A" w:rsidP="001A18BD">
      <w:pPr>
        <w:spacing w:line="240" w:lineRule="auto"/>
        <w:ind w:firstLine="0"/>
      </w:pPr>
      <w:r>
        <w:rPr>
          <w:u w:val="single"/>
        </w:rPr>
        <w:t>    (должность)      </w:t>
      </w:r>
      <w:r>
        <w:t>/</w:t>
      </w:r>
      <w:r>
        <w:rPr>
          <w:u w:val="single"/>
        </w:rPr>
        <w:t>            (подпись)            </w:t>
      </w:r>
      <w:r>
        <w:t>/</w:t>
      </w:r>
      <w:r>
        <w:rPr>
          <w:u w:val="single"/>
        </w:rPr>
        <w:t>          (расшифровка)          </w:t>
      </w:r>
    </w:p>
    <w:p w:rsidR="00D73038" w:rsidRDefault="00C6642A" w:rsidP="001A18BD">
      <w:pPr>
        <w:spacing w:line="240" w:lineRule="auto"/>
        <w:ind w:firstLine="0"/>
      </w:pPr>
      <w:r>
        <w:lastRenderedPageBreak/>
        <w:t xml:space="preserve">Указанные в настоящем акте бланки строгой </w:t>
      </w:r>
      <w:r w:rsidR="00842131">
        <w:t>отчёт</w:t>
      </w:r>
      <w:r>
        <w:t>ности принял на</w:t>
      </w:r>
    </w:p>
    <w:p w:rsidR="00D73038" w:rsidRDefault="00C6642A" w:rsidP="001A18BD">
      <w:pPr>
        <w:spacing w:line="240" w:lineRule="auto"/>
        <w:ind w:firstLine="0"/>
      </w:pPr>
      <w:r>
        <w:t xml:space="preserve">ответственное хранение и оприходовал в </w:t>
      </w:r>
      <w:r>
        <w:rPr>
          <w:u w:val="single"/>
        </w:rPr>
        <w:t>            (наименование документа)            </w:t>
      </w:r>
    </w:p>
    <w:p w:rsidR="00D73038" w:rsidRDefault="00C6642A" w:rsidP="001A18BD">
      <w:pPr>
        <w:spacing w:line="240" w:lineRule="auto"/>
        <w:ind w:firstLine="0"/>
      </w:pPr>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D73038" w:rsidRDefault="00C6642A" w:rsidP="001A18BD">
      <w:pPr>
        <w:spacing w:line="240" w:lineRule="auto"/>
        <w:ind w:firstLine="0"/>
      </w:pPr>
      <w:r>
        <w:rPr>
          <w:u w:val="single"/>
        </w:rPr>
        <w:t>    (должность)    </w:t>
      </w:r>
      <w:r>
        <w:t>/</w:t>
      </w:r>
      <w:r>
        <w:rPr>
          <w:u w:val="single"/>
        </w:rPr>
        <w:t>    (фамилия, инициалы)    </w:t>
      </w:r>
      <w:r>
        <w:t>/</w:t>
      </w:r>
      <w:r>
        <w:rPr>
          <w:u w:val="single"/>
        </w:rPr>
        <w:t>        (подпись)        </w:t>
      </w:r>
      <w:bookmarkStart w:id="363" w:name="_docEnd_13"/>
      <w:bookmarkEnd w:id="363"/>
    </w:p>
    <w:p w:rsidR="00D73038" w:rsidRDefault="00D73038" w:rsidP="001A18BD">
      <w:pPr>
        <w:spacing w:line="240" w:lineRule="auto"/>
        <w:ind w:firstLine="0"/>
        <w:sectPr w:rsidR="00D73038" w:rsidSect="007E67D8">
          <w:pgSz w:w="16839" w:h="11907" w:orient="landscape" w:code="9"/>
          <w:pgMar w:top="1134" w:right="851" w:bottom="1134" w:left="1701" w:header="720" w:footer="720" w:gutter="0"/>
          <w:cols w:space="720"/>
        </w:sectPr>
      </w:pPr>
    </w:p>
    <w:p w:rsidR="008356A2" w:rsidRDefault="00C6642A" w:rsidP="00030DFD">
      <w:pPr>
        <w:keepNext/>
        <w:keepLines/>
        <w:spacing w:before="0" w:after="0" w:line="240" w:lineRule="auto"/>
        <w:ind w:firstLine="709"/>
        <w:jc w:val="right"/>
      </w:pPr>
      <w:r>
        <w:lastRenderedPageBreak/>
        <w:t xml:space="preserve">Приложение № </w:t>
      </w:r>
      <w:r w:rsidR="00F43578">
        <w:t>11</w:t>
      </w:r>
    </w:p>
    <w:p w:rsidR="008356A2" w:rsidRDefault="00F712C2" w:rsidP="00030DFD">
      <w:pPr>
        <w:keepNext/>
        <w:keepLines/>
        <w:spacing w:before="0" w:after="0" w:line="240" w:lineRule="auto"/>
        <w:ind w:firstLine="709"/>
        <w:jc w:val="right"/>
      </w:pPr>
      <w:r>
        <w:t>к Учётной политике Администрации                                                                                                                                                                                   муниципального образования «Велижский район»</w:t>
      </w:r>
    </w:p>
    <w:p w:rsidR="00D73038" w:rsidRDefault="00F712C2" w:rsidP="00030DFD">
      <w:pPr>
        <w:keepNext/>
        <w:keepLines/>
        <w:spacing w:before="0" w:after="0" w:line="240" w:lineRule="auto"/>
        <w:ind w:firstLine="709"/>
        <w:jc w:val="right"/>
      </w:pPr>
      <w:r>
        <w:t>для целей бюджетного учёта</w:t>
      </w:r>
      <w:r w:rsidR="001A18BD">
        <w:t xml:space="preserve"> </w:t>
      </w:r>
      <w:r>
        <w:t>и налогообложения</w:t>
      </w:r>
    </w:p>
    <w:p w:rsidR="00D73038" w:rsidRPr="007E67D8" w:rsidRDefault="00C6642A" w:rsidP="00030DFD">
      <w:pPr>
        <w:pStyle w:val="a4"/>
        <w:spacing w:before="0" w:after="0"/>
        <w:ind w:firstLine="709"/>
        <w:rPr>
          <w:szCs w:val="28"/>
        </w:rPr>
      </w:pPr>
      <w:bookmarkStart w:id="364" w:name="_docStart_14"/>
      <w:bookmarkStart w:id="365" w:name="_title_14"/>
      <w:bookmarkStart w:id="366" w:name="_ref_628573"/>
      <w:bookmarkEnd w:id="364"/>
      <w:r w:rsidRPr="007E67D8">
        <w:rPr>
          <w:szCs w:val="28"/>
        </w:rPr>
        <w:t>Порядок формирования и использования резервов предстоящих расходов</w:t>
      </w:r>
      <w:bookmarkEnd w:id="365"/>
      <w:bookmarkEnd w:id="366"/>
    </w:p>
    <w:p w:rsidR="00593761" w:rsidRPr="007E67D8" w:rsidRDefault="00593761" w:rsidP="001A18BD">
      <w:pPr>
        <w:numPr>
          <w:ilvl w:val="0"/>
          <w:numId w:val="47"/>
        </w:numPr>
        <w:spacing w:before="0" w:after="0" w:line="240" w:lineRule="auto"/>
        <w:ind w:left="0" w:firstLine="709"/>
        <w:jc w:val="center"/>
        <w:rPr>
          <w:sz w:val="28"/>
          <w:szCs w:val="28"/>
        </w:rPr>
      </w:pPr>
      <w:bookmarkStart w:id="367" w:name="_ref_1-3ad3ba7e08d04a"/>
      <w:r w:rsidRPr="007E67D8">
        <w:rPr>
          <w:b/>
          <w:sz w:val="28"/>
          <w:szCs w:val="28"/>
        </w:rPr>
        <w:t>Общие положения</w:t>
      </w:r>
      <w:bookmarkEnd w:id="367"/>
    </w:p>
    <w:p w:rsidR="00593761" w:rsidRPr="007E67D8" w:rsidRDefault="00593761" w:rsidP="001A18BD">
      <w:pPr>
        <w:pStyle w:val="heading2normal"/>
        <w:numPr>
          <w:ilvl w:val="1"/>
          <w:numId w:val="38"/>
        </w:numPr>
        <w:spacing w:before="0" w:after="0" w:line="240" w:lineRule="auto"/>
        <w:ind w:left="0" w:firstLine="709"/>
        <w:rPr>
          <w:sz w:val="28"/>
          <w:szCs w:val="28"/>
        </w:rPr>
      </w:pPr>
      <w:bookmarkStart w:id="368" w:name="_ref_1-eb6bc5f7d3004a"/>
      <w:r w:rsidRPr="007E67D8">
        <w:rPr>
          <w:sz w:val="28"/>
          <w:szCs w:val="28"/>
        </w:rPr>
        <w:t xml:space="preserve">В </w:t>
      </w:r>
      <w:r w:rsidR="00A644B9">
        <w:rPr>
          <w:sz w:val="28"/>
          <w:szCs w:val="28"/>
        </w:rPr>
        <w:t xml:space="preserve">бухгалтерском </w:t>
      </w:r>
      <w:r w:rsidR="001A18BD" w:rsidRPr="007E67D8">
        <w:rPr>
          <w:sz w:val="28"/>
          <w:szCs w:val="28"/>
        </w:rPr>
        <w:t>учёте</w:t>
      </w:r>
      <w:r w:rsidRPr="007E67D8">
        <w:rPr>
          <w:sz w:val="28"/>
          <w:szCs w:val="28"/>
        </w:rPr>
        <w:t xml:space="preserve"> формируются следующие резервы:</w:t>
      </w:r>
      <w:bookmarkEnd w:id="368"/>
    </w:p>
    <w:p w:rsidR="00593761" w:rsidRPr="007E67D8" w:rsidRDefault="007E67D8" w:rsidP="001A18BD">
      <w:pPr>
        <w:spacing w:before="0" w:after="0" w:line="240" w:lineRule="auto"/>
        <w:ind w:firstLine="709"/>
        <w:rPr>
          <w:sz w:val="28"/>
          <w:szCs w:val="28"/>
        </w:rPr>
      </w:pPr>
      <w:r>
        <w:rPr>
          <w:sz w:val="28"/>
          <w:szCs w:val="28"/>
        </w:rPr>
        <w:t xml:space="preserve"> - </w:t>
      </w:r>
      <w:r w:rsidR="00593761" w:rsidRPr="007E67D8">
        <w:rPr>
          <w:sz w:val="28"/>
          <w:szCs w:val="28"/>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593761" w:rsidRPr="007E67D8" w:rsidRDefault="00A644B9" w:rsidP="001A18BD">
      <w:pPr>
        <w:pStyle w:val="heading2normal"/>
        <w:numPr>
          <w:ilvl w:val="1"/>
          <w:numId w:val="38"/>
        </w:numPr>
        <w:spacing w:before="0" w:after="0" w:line="240" w:lineRule="auto"/>
        <w:ind w:left="0" w:firstLine="709"/>
        <w:rPr>
          <w:sz w:val="28"/>
          <w:szCs w:val="28"/>
        </w:rPr>
      </w:pPr>
      <w:bookmarkStart w:id="369" w:name="_ref_1-4bb54f341d9942"/>
      <w:r>
        <w:rPr>
          <w:sz w:val="28"/>
          <w:szCs w:val="28"/>
        </w:rPr>
        <w:t>Р</w:t>
      </w:r>
      <w:r w:rsidR="00593761" w:rsidRPr="007E67D8">
        <w:rPr>
          <w:sz w:val="28"/>
          <w:szCs w:val="28"/>
        </w:rPr>
        <w:t>езерв используется только на покрытие тех расходов, в отношении которых он был создан.</w:t>
      </w:r>
      <w:bookmarkEnd w:id="369"/>
    </w:p>
    <w:p w:rsidR="00593761" w:rsidRPr="007E67D8" w:rsidRDefault="00593761" w:rsidP="001A18BD">
      <w:pPr>
        <w:pStyle w:val="heading2normal"/>
        <w:numPr>
          <w:ilvl w:val="1"/>
          <w:numId w:val="38"/>
        </w:numPr>
        <w:spacing w:before="0" w:after="0" w:line="240" w:lineRule="auto"/>
        <w:ind w:left="0" w:firstLine="709"/>
        <w:rPr>
          <w:sz w:val="28"/>
          <w:szCs w:val="28"/>
        </w:rPr>
      </w:pPr>
      <w:bookmarkStart w:id="370" w:name="_ref_1-078cf6d4e4104f"/>
      <w:r w:rsidRPr="007E67D8">
        <w:rPr>
          <w:sz w:val="28"/>
          <w:szCs w:val="28"/>
        </w:rPr>
        <w:t xml:space="preserve">Признание в </w:t>
      </w:r>
      <w:r w:rsidR="001A18BD" w:rsidRPr="007E67D8">
        <w:rPr>
          <w:sz w:val="28"/>
          <w:szCs w:val="28"/>
        </w:rPr>
        <w:t>учёте</w:t>
      </w:r>
      <w:r w:rsidRPr="007E67D8">
        <w:rPr>
          <w:sz w:val="28"/>
          <w:szCs w:val="28"/>
        </w:rPr>
        <w:t xml:space="preserve">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70"/>
    </w:p>
    <w:p w:rsidR="00593761" w:rsidRPr="007E67D8" w:rsidRDefault="00593761" w:rsidP="001A18BD">
      <w:pPr>
        <w:pStyle w:val="heading2normal"/>
        <w:numPr>
          <w:ilvl w:val="1"/>
          <w:numId w:val="38"/>
        </w:numPr>
        <w:spacing w:before="0" w:after="0" w:line="240" w:lineRule="auto"/>
        <w:ind w:left="0" w:firstLine="709"/>
        <w:rPr>
          <w:sz w:val="28"/>
          <w:szCs w:val="28"/>
        </w:rPr>
      </w:pPr>
      <w:bookmarkStart w:id="371" w:name="_ref_1-ddd39a6901ba49"/>
      <w:r w:rsidRPr="007E67D8">
        <w:rPr>
          <w:sz w:val="28"/>
          <w:szCs w:val="28"/>
        </w:rPr>
        <w:t xml:space="preserve">Для отражения конкретных резервов на </w:t>
      </w:r>
      <w:r w:rsidR="001A18BD" w:rsidRPr="007E67D8">
        <w:rPr>
          <w:sz w:val="28"/>
          <w:szCs w:val="28"/>
        </w:rPr>
        <w:t>счёте</w:t>
      </w:r>
      <w:r w:rsidRPr="007E67D8">
        <w:rPr>
          <w:sz w:val="28"/>
          <w:szCs w:val="28"/>
        </w:rPr>
        <w:t xml:space="preserve"> 0 401 60 000 вводятся аналитические коды в порядке, </w:t>
      </w:r>
      <w:r w:rsidR="001A18BD" w:rsidRPr="007E67D8">
        <w:rPr>
          <w:sz w:val="28"/>
          <w:szCs w:val="28"/>
        </w:rPr>
        <w:t>определённом</w:t>
      </w:r>
      <w:r w:rsidRPr="007E67D8">
        <w:rPr>
          <w:sz w:val="28"/>
          <w:szCs w:val="28"/>
        </w:rPr>
        <w:t xml:space="preserve"> Рабочим планом счетов.</w:t>
      </w:r>
      <w:bookmarkEnd w:id="371"/>
    </w:p>
    <w:p w:rsidR="00593761" w:rsidRPr="007E67D8" w:rsidRDefault="00593761" w:rsidP="001A18BD">
      <w:pPr>
        <w:pStyle w:val="heading1normal"/>
        <w:numPr>
          <w:ilvl w:val="0"/>
          <w:numId w:val="38"/>
        </w:numPr>
        <w:spacing w:before="0" w:after="0" w:line="240" w:lineRule="auto"/>
        <w:ind w:left="0" w:firstLine="709"/>
        <w:jc w:val="center"/>
        <w:rPr>
          <w:sz w:val="28"/>
          <w:szCs w:val="28"/>
        </w:rPr>
      </w:pPr>
      <w:bookmarkStart w:id="372" w:name="_ref_1-68bb75cd0e8f4b"/>
      <w:r w:rsidRPr="007E67D8">
        <w:rPr>
          <w:b/>
          <w:sz w:val="28"/>
          <w:szCs w:val="28"/>
        </w:rPr>
        <w:t>Резерв для оплаты отпусков</w:t>
      </w:r>
      <w:bookmarkEnd w:id="372"/>
    </w:p>
    <w:p w:rsidR="00593761" w:rsidRPr="007E67D8" w:rsidRDefault="00593761" w:rsidP="001A18BD">
      <w:pPr>
        <w:pStyle w:val="heading2normal"/>
        <w:numPr>
          <w:ilvl w:val="1"/>
          <w:numId w:val="38"/>
        </w:numPr>
        <w:spacing w:before="0" w:after="0" w:line="240" w:lineRule="auto"/>
        <w:ind w:left="0" w:firstLine="709"/>
        <w:rPr>
          <w:sz w:val="28"/>
          <w:szCs w:val="28"/>
        </w:rPr>
      </w:pPr>
      <w:bookmarkStart w:id="373" w:name="_ref_1-cf5fdd45ada442"/>
      <w:r w:rsidRPr="007E67D8">
        <w:rPr>
          <w:sz w:val="28"/>
          <w:szCs w:val="28"/>
        </w:rPr>
        <w:t xml:space="preserve">В целях </w:t>
      </w:r>
      <w:r w:rsidR="001A18BD" w:rsidRPr="007E67D8">
        <w:rPr>
          <w:sz w:val="28"/>
          <w:szCs w:val="28"/>
        </w:rPr>
        <w:t>расчёта</w:t>
      </w:r>
      <w:r w:rsidRPr="007E67D8">
        <w:rPr>
          <w:sz w:val="28"/>
          <w:szCs w:val="28"/>
        </w:rPr>
        <w:t xml:space="preserve"> резерва для оплаты отпусков осуществляется оценка обязательств по состоянию на конец каждого </w:t>
      </w:r>
      <w:r w:rsidR="007E67D8">
        <w:rPr>
          <w:sz w:val="28"/>
          <w:szCs w:val="28"/>
        </w:rPr>
        <w:t>месяца</w:t>
      </w:r>
      <w:r w:rsidRPr="007E67D8">
        <w:rPr>
          <w:sz w:val="28"/>
          <w:szCs w:val="28"/>
        </w:rPr>
        <w:t>.</w:t>
      </w:r>
      <w:bookmarkEnd w:id="373"/>
    </w:p>
    <w:p w:rsidR="00593761" w:rsidRPr="007E67D8" w:rsidRDefault="00593761" w:rsidP="001A18BD">
      <w:pPr>
        <w:pStyle w:val="heading2normal"/>
        <w:numPr>
          <w:ilvl w:val="1"/>
          <w:numId w:val="38"/>
        </w:numPr>
        <w:spacing w:before="0" w:after="0" w:line="240" w:lineRule="auto"/>
        <w:ind w:left="0" w:firstLine="709"/>
        <w:rPr>
          <w:sz w:val="28"/>
          <w:szCs w:val="28"/>
        </w:rPr>
      </w:pPr>
      <w:bookmarkStart w:id="374" w:name="_ref_1-373c3142cb4641"/>
      <w:r w:rsidRPr="007E67D8">
        <w:rPr>
          <w:sz w:val="28"/>
          <w:szCs w:val="28"/>
        </w:rPr>
        <w:t xml:space="preserve">Резерв на оплату отпусков определяется на последний день </w:t>
      </w:r>
      <w:r w:rsidR="001A18BD" w:rsidRPr="007E67D8">
        <w:rPr>
          <w:sz w:val="28"/>
          <w:szCs w:val="28"/>
        </w:rPr>
        <w:t>расчётного</w:t>
      </w:r>
      <w:r w:rsidRPr="007E67D8">
        <w:rPr>
          <w:sz w:val="28"/>
          <w:szCs w:val="28"/>
        </w:rPr>
        <w:t xml:space="preserve"> периода исходя из количества дней неиспользованного отпуска по всем работникам на эту дату.</w:t>
      </w:r>
      <w:bookmarkEnd w:id="374"/>
    </w:p>
    <w:p w:rsidR="00593761" w:rsidRPr="007E67D8" w:rsidRDefault="00593761" w:rsidP="001A18BD">
      <w:pPr>
        <w:spacing w:before="0" w:after="0" w:line="240" w:lineRule="auto"/>
        <w:ind w:firstLine="709"/>
        <w:rPr>
          <w:sz w:val="28"/>
          <w:szCs w:val="28"/>
        </w:rPr>
      </w:pPr>
      <w:r w:rsidRPr="007E67D8">
        <w:rPr>
          <w:sz w:val="28"/>
          <w:szCs w:val="28"/>
        </w:rPr>
        <w:t xml:space="preserve">В число неиспользованных дней отпуска включаются только те дни, право на которые работники уже заработали, но не использовали на конец </w:t>
      </w:r>
      <w:r w:rsidR="001A18BD" w:rsidRPr="007E67D8">
        <w:rPr>
          <w:sz w:val="28"/>
          <w:szCs w:val="28"/>
        </w:rPr>
        <w:t>расчётного</w:t>
      </w:r>
      <w:r w:rsidRPr="007E67D8">
        <w:rPr>
          <w:sz w:val="28"/>
          <w:szCs w:val="28"/>
        </w:rPr>
        <w:t xml:space="preserve"> периода.</w:t>
      </w:r>
    </w:p>
    <w:p w:rsidR="00593761" w:rsidRPr="007E67D8" w:rsidRDefault="00593761" w:rsidP="001A18BD">
      <w:pPr>
        <w:pStyle w:val="heading2normal"/>
        <w:numPr>
          <w:ilvl w:val="1"/>
          <w:numId w:val="38"/>
        </w:numPr>
        <w:spacing w:before="0" w:after="0" w:line="240" w:lineRule="auto"/>
        <w:ind w:left="0" w:firstLine="709"/>
        <w:rPr>
          <w:sz w:val="28"/>
          <w:szCs w:val="28"/>
        </w:rPr>
      </w:pPr>
      <w:bookmarkStart w:id="375" w:name="_ref_1-a10536d50f9a4d"/>
      <w:r w:rsidRPr="007E67D8">
        <w:rPr>
          <w:sz w:val="28"/>
          <w:szCs w:val="28"/>
        </w:rPr>
        <w:t xml:space="preserve">Для определения размера обязательства за пять рабочих дней до окончания каждого </w:t>
      </w:r>
      <w:r w:rsidR="001A18BD" w:rsidRPr="007E67D8">
        <w:rPr>
          <w:sz w:val="28"/>
          <w:szCs w:val="28"/>
        </w:rPr>
        <w:t>расчётного</w:t>
      </w:r>
      <w:r w:rsidRPr="007E67D8">
        <w:rPr>
          <w:sz w:val="28"/>
          <w:szCs w:val="28"/>
        </w:rPr>
        <w:t xml:space="preserve"> периода формируются сведения о неиспользованных днях отпуска по каждому работнику по форме, </w:t>
      </w:r>
      <w:r w:rsidR="001A18BD" w:rsidRPr="007E67D8">
        <w:rPr>
          <w:sz w:val="28"/>
          <w:szCs w:val="28"/>
        </w:rPr>
        <w:t>приведённой</w:t>
      </w:r>
      <w:r w:rsidRPr="007E67D8">
        <w:rPr>
          <w:sz w:val="28"/>
          <w:szCs w:val="28"/>
        </w:rPr>
        <w:t xml:space="preserve"> в приложении № 1 к настоящему Порядку.</w:t>
      </w:r>
      <w:bookmarkEnd w:id="375"/>
    </w:p>
    <w:p w:rsidR="00593761" w:rsidRPr="007E67D8" w:rsidRDefault="00593761" w:rsidP="001A18BD">
      <w:pPr>
        <w:pStyle w:val="heading2normal"/>
        <w:numPr>
          <w:ilvl w:val="1"/>
          <w:numId w:val="38"/>
        </w:numPr>
        <w:spacing w:before="0" w:after="0" w:line="240" w:lineRule="auto"/>
        <w:ind w:left="0" w:firstLine="709"/>
        <w:rPr>
          <w:sz w:val="28"/>
          <w:szCs w:val="28"/>
        </w:rPr>
      </w:pPr>
      <w:bookmarkStart w:id="376" w:name="_ref_1-fbf4fe5cc60e47"/>
      <w:r w:rsidRPr="007E67D8">
        <w:rPr>
          <w:sz w:val="28"/>
          <w:szCs w:val="28"/>
        </w:rPr>
        <w:t>Резерв для оплаты отпусков состоит из определяемых отдельно обязательств:</w:t>
      </w:r>
      <w:bookmarkEnd w:id="376"/>
    </w:p>
    <w:p w:rsidR="00593761" w:rsidRPr="007E67D8" w:rsidRDefault="00593761" w:rsidP="001A18BD">
      <w:pPr>
        <w:spacing w:before="0" w:after="0" w:line="240" w:lineRule="auto"/>
        <w:ind w:firstLine="709"/>
        <w:rPr>
          <w:sz w:val="28"/>
          <w:szCs w:val="28"/>
        </w:rPr>
      </w:pPr>
      <w:r w:rsidRPr="007E67D8">
        <w:rPr>
          <w:sz w:val="28"/>
          <w:szCs w:val="28"/>
        </w:rPr>
        <w:t>- на оплату отпусков работникам;</w:t>
      </w:r>
    </w:p>
    <w:p w:rsidR="00593761" w:rsidRPr="007E67D8" w:rsidRDefault="00593761" w:rsidP="001A18BD">
      <w:pPr>
        <w:spacing w:before="0" w:after="0" w:line="240" w:lineRule="auto"/>
        <w:ind w:firstLine="709"/>
        <w:rPr>
          <w:sz w:val="28"/>
          <w:szCs w:val="28"/>
        </w:rPr>
      </w:pPr>
      <w:r w:rsidRPr="007E67D8">
        <w:rPr>
          <w:sz w:val="28"/>
          <w:szCs w:val="28"/>
        </w:rPr>
        <w:t>- на уплату страховых взносов.</w:t>
      </w:r>
    </w:p>
    <w:p w:rsidR="00593761" w:rsidRDefault="00593761" w:rsidP="001A18BD">
      <w:pPr>
        <w:pStyle w:val="heading2normal"/>
        <w:numPr>
          <w:ilvl w:val="1"/>
          <w:numId w:val="38"/>
        </w:numPr>
        <w:spacing w:before="0" w:after="0" w:line="240" w:lineRule="auto"/>
        <w:ind w:left="0" w:firstLine="709"/>
        <w:rPr>
          <w:sz w:val="28"/>
          <w:szCs w:val="28"/>
        </w:rPr>
      </w:pPr>
      <w:bookmarkStart w:id="377" w:name="_ref_1-97d5b02b2f514d"/>
      <w:r w:rsidRPr="007E67D8">
        <w:rPr>
          <w:sz w:val="28"/>
          <w:szCs w:val="28"/>
        </w:rPr>
        <w:t>Расчет оценки обязательства на оплату отпусков производится исходя из средней заработной платы всех работников по формуле:</w:t>
      </w:r>
      <w:bookmarkEnd w:id="377"/>
    </w:p>
    <w:p w:rsidR="009F00C0" w:rsidRPr="009F00C0" w:rsidRDefault="009F00C0" w:rsidP="001A18BD">
      <w:pPr>
        <w:spacing w:line="240" w:lineRule="auto"/>
        <w:ind w:firstLine="709"/>
        <w:rPr>
          <w:sz w:val="28"/>
          <w:szCs w:val="28"/>
        </w:rPr>
      </w:pPr>
      <w:r w:rsidRPr="009F00C0">
        <w:rPr>
          <w:sz w:val="28"/>
          <w:szCs w:val="28"/>
        </w:rPr>
        <w:t>Обязательство на оплату отпусков = К</w:t>
      </w:r>
      <w:r w:rsidRPr="009F00C0">
        <w:rPr>
          <w:sz w:val="28"/>
          <w:szCs w:val="28"/>
          <w:vertAlign w:val="subscript"/>
        </w:rPr>
        <w:t> </w:t>
      </w:r>
      <w:r w:rsidRPr="009F00C0">
        <w:rPr>
          <w:sz w:val="28"/>
          <w:szCs w:val="28"/>
        </w:rPr>
        <w:t>х СДЗ,</w:t>
      </w:r>
    </w:p>
    <w:p w:rsidR="00593761" w:rsidRPr="007E67D8" w:rsidRDefault="00593761" w:rsidP="001A18BD">
      <w:pPr>
        <w:spacing w:before="0" w:after="0" w:line="240" w:lineRule="auto"/>
        <w:ind w:firstLine="709"/>
        <w:rPr>
          <w:sz w:val="28"/>
          <w:szCs w:val="28"/>
        </w:rPr>
      </w:pPr>
      <w:r w:rsidRPr="007E67D8">
        <w:rPr>
          <w:sz w:val="28"/>
          <w:szCs w:val="28"/>
        </w:rPr>
        <w:t xml:space="preserve">где К – общее количество неиспользованных всеми работниками дней отпуска по состоянию на конец </w:t>
      </w:r>
      <w:r w:rsidR="001A18BD" w:rsidRPr="007E67D8">
        <w:rPr>
          <w:sz w:val="28"/>
          <w:szCs w:val="28"/>
        </w:rPr>
        <w:t>расчётного</w:t>
      </w:r>
      <w:r w:rsidRPr="007E67D8">
        <w:rPr>
          <w:sz w:val="28"/>
          <w:szCs w:val="28"/>
        </w:rPr>
        <w:t xml:space="preserve"> периода;</w:t>
      </w:r>
    </w:p>
    <w:p w:rsidR="00593761" w:rsidRPr="007E67D8" w:rsidRDefault="00593761" w:rsidP="001A18BD">
      <w:pPr>
        <w:spacing w:before="0" w:after="0" w:line="240" w:lineRule="auto"/>
        <w:ind w:firstLine="709"/>
        <w:rPr>
          <w:sz w:val="28"/>
          <w:szCs w:val="28"/>
        </w:rPr>
      </w:pPr>
      <w:r w:rsidRPr="007E67D8">
        <w:rPr>
          <w:sz w:val="28"/>
          <w:szCs w:val="28"/>
        </w:rPr>
        <w:t xml:space="preserve">СДЗ - средний дневной заработок по всем работникам в целом, определяемый по состоянию на конец </w:t>
      </w:r>
      <w:r w:rsidR="001A18BD" w:rsidRPr="007E67D8">
        <w:rPr>
          <w:sz w:val="28"/>
          <w:szCs w:val="28"/>
        </w:rPr>
        <w:t>расчётного</w:t>
      </w:r>
      <w:r w:rsidRPr="007E67D8">
        <w:rPr>
          <w:sz w:val="28"/>
          <w:szCs w:val="28"/>
        </w:rPr>
        <w:t xml:space="preserve"> периода в соответствии с </w:t>
      </w:r>
      <w:hyperlink r:id="rId473" w:history="1">
        <w:r w:rsidRPr="007E67D8">
          <w:rPr>
            <w:rStyle w:val="afc"/>
            <w:sz w:val="28"/>
            <w:szCs w:val="28"/>
          </w:rPr>
          <w:t>п. 10</w:t>
        </w:r>
      </w:hyperlink>
      <w:r w:rsidRPr="007E67D8">
        <w:rPr>
          <w:sz w:val="28"/>
          <w:szCs w:val="28"/>
        </w:rPr>
        <w:t xml:space="preserve"> Положения об особенностях порядка исчисления средней заработной платы (утв. Постановлением Правительства РФ от 24.12.2007 № 922).</w:t>
      </w:r>
    </w:p>
    <w:p w:rsidR="00593761" w:rsidRPr="007E67D8" w:rsidRDefault="00593761" w:rsidP="001A18BD">
      <w:pPr>
        <w:pStyle w:val="heading2normal"/>
        <w:numPr>
          <w:ilvl w:val="1"/>
          <w:numId w:val="38"/>
        </w:numPr>
        <w:spacing w:before="0" w:after="0" w:line="240" w:lineRule="auto"/>
        <w:ind w:left="0" w:firstLine="709"/>
        <w:rPr>
          <w:sz w:val="28"/>
          <w:szCs w:val="28"/>
        </w:rPr>
      </w:pPr>
      <w:bookmarkStart w:id="378" w:name="_ref_1-c178fb7489454d"/>
      <w:r w:rsidRPr="007E67D8">
        <w:rPr>
          <w:sz w:val="28"/>
          <w:szCs w:val="28"/>
        </w:rPr>
        <w:lastRenderedPageBreak/>
        <w:t>Оценка обязательств по сумме страховых взносов рассчитывается по формуле:</w:t>
      </w:r>
      <w:bookmarkEnd w:id="378"/>
    </w:p>
    <w:tbl>
      <w:tblPr>
        <w:tblW w:w="8847" w:type="pct"/>
        <w:tblLook w:val="04A0" w:firstRow="1" w:lastRow="0" w:firstColumn="1" w:lastColumn="0" w:noHBand="0" w:noVBand="1"/>
      </w:tblPr>
      <w:tblGrid>
        <w:gridCol w:w="9861"/>
        <w:gridCol w:w="7076"/>
      </w:tblGrid>
      <w:tr w:rsidR="009F00C0" w:rsidRPr="007E67D8" w:rsidTr="009F00C0">
        <w:tc>
          <w:tcPr>
            <w:tcW w:w="2911" w:type="pct"/>
          </w:tcPr>
          <w:p w:rsidR="009F00C0" w:rsidRPr="007E67D8" w:rsidRDefault="009F00C0" w:rsidP="001A18BD">
            <w:pPr>
              <w:keepNext/>
              <w:spacing w:before="0" w:after="0" w:line="240" w:lineRule="auto"/>
              <w:ind w:firstLine="709"/>
              <w:jc w:val="left"/>
              <w:rPr>
                <w:sz w:val="28"/>
                <w:szCs w:val="28"/>
              </w:rPr>
            </w:pPr>
            <w:r w:rsidRPr="009F00C0">
              <w:rPr>
                <w:sz w:val="28"/>
                <w:szCs w:val="28"/>
              </w:rPr>
              <w:t>Обязательство на уплату страховых взносов = Обязательство на оплату отпусков x С,</w:t>
            </w:r>
          </w:p>
        </w:tc>
        <w:tc>
          <w:tcPr>
            <w:tcW w:w="2089" w:type="pct"/>
          </w:tcPr>
          <w:p w:rsidR="009F00C0" w:rsidRPr="007E67D8" w:rsidRDefault="009F00C0" w:rsidP="001A18BD">
            <w:pPr>
              <w:keepNext/>
              <w:spacing w:before="0" w:after="0" w:line="240" w:lineRule="auto"/>
              <w:ind w:firstLine="709"/>
              <w:jc w:val="left"/>
              <w:rPr>
                <w:sz w:val="28"/>
                <w:szCs w:val="28"/>
              </w:rPr>
            </w:pPr>
          </w:p>
        </w:tc>
      </w:tr>
    </w:tbl>
    <w:p w:rsidR="00593761" w:rsidRPr="007E67D8" w:rsidRDefault="00593761" w:rsidP="001A18BD">
      <w:pPr>
        <w:spacing w:before="0" w:after="0" w:line="240" w:lineRule="auto"/>
        <w:ind w:firstLine="709"/>
        <w:rPr>
          <w:sz w:val="28"/>
          <w:szCs w:val="28"/>
        </w:rPr>
      </w:pPr>
      <w:r w:rsidRPr="007E67D8">
        <w:rPr>
          <w:sz w:val="28"/>
          <w:szCs w:val="28"/>
        </w:rPr>
        <w:t>где С - средневзвешенная ставка страховых взносов за последний месяц соответствующего периода.</w:t>
      </w:r>
    </w:p>
    <w:p w:rsidR="00593761" w:rsidRPr="007E67D8" w:rsidRDefault="00593761" w:rsidP="001A18BD">
      <w:pPr>
        <w:pStyle w:val="heading2normal"/>
        <w:numPr>
          <w:ilvl w:val="1"/>
          <w:numId w:val="38"/>
        </w:numPr>
        <w:spacing w:before="0" w:after="0" w:line="240" w:lineRule="auto"/>
        <w:ind w:left="0" w:firstLine="709"/>
        <w:rPr>
          <w:sz w:val="28"/>
          <w:szCs w:val="28"/>
        </w:rPr>
      </w:pPr>
      <w:bookmarkStart w:id="379" w:name="_ref_1-a861fcbaca1a4a"/>
      <w:r w:rsidRPr="007E67D8">
        <w:rPr>
          <w:sz w:val="28"/>
          <w:szCs w:val="28"/>
        </w:rPr>
        <w:t xml:space="preserve">Сумма резерва для оплаты отпусков по состоянию на конец </w:t>
      </w:r>
      <w:r w:rsidR="001A18BD" w:rsidRPr="007E67D8">
        <w:rPr>
          <w:sz w:val="28"/>
          <w:szCs w:val="28"/>
        </w:rPr>
        <w:t>расчётного</w:t>
      </w:r>
      <w:r w:rsidRPr="007E67D8">
        <w:rPr>
          <w:sz w:val="28"/>
          <w:szCs w:val="28"/>
        </w:rPr>
        <w:t xml:space="preserve"> периода определяется как сумма величины обязательства на оплату отпусков и обязательства на уплату страховых взносов.</w:t>
      </w:r>
      <w:bookmarkEnd w:id="379"/>
    </w:p>
    <w:p w:rsidR="00593761" w:rsidRPr="007E67D8" w:rsidRDefault="00593761" w:rsidP="001A18BD">
      <w:pPr>
        <w:pStyle w:val="heading2normal"/>
        <w:numPr>
          <w:ilvl w:val="1"/>
          <w:numId w:val="38"/>
        </w:numPr>
        <w:spacing w:before="0" w:after="0" w:line="240" w:lineRule="auto"/>
        <w:ind w:left="0" w:firstLine="709"/>
        <w:rPr>
          <w:sz w:val="28"/>
          <w:szCs w:val="28"/>
        </w:rPr>
      </w:pPr>
      <w:bookmarkStart w:id="380" w:name="_ref_1-35e17e5b5b7a4e"/>
      <w:r w:rsidRPr="007E67D8">
        <w:rPr>
          <w:sz w:val="28"/>
          <w:szCs w:val="28"/>
        </w:rPr>
        <w:t xml:space="preserve">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w:t>
      </w:r>
      <w:r w:rsidR="001A18BD" w:rsidRPr="007E67D8">
        <w:rPr>
          <w:sz w:val="28"/>
          <w:szCs w:val="28"/>
        </w:rPr>
        <w:t>учёта</w:t>
      </w:r>
      <w:r w:rsidRPr="007E67D8">
        <w:rPr>
          <w:sz w:val="28"/>
          <w:szCs w:val="28"/>
        </w:rPr>
        <w:t>.</w:t>
      </w:r>
      <w:bookmarkEnd w:id="380"/>
    </w:p>
    <w:p w:rsidR="00593761" w:rsidRPr="007E67D8" w:rsidRDefault="00593761" w:rsidP="001A18BD">
      <w:pPr>
        <w:pStyle w:val="heading2normal"/>
        <w:numPr>
          <w:ilvl w:val="1"/>
          <w:numId w:val="38"/>
        </w:numPr>
        <w:spacing w:before="0" w:after="0" w:line="240" w:lineRule="auto"/>
        <w:ind w:left="0" w:firstLine="709"/>
        <w:rPr>
          <w:sz w:val="28"/>
          <w:szCs w:val="28"/>
        </w:rPr>
      </w:pPr>
      <w:bookmarkStart w:id="381" w:name="_ref_1-75ec59b825df4b"/>
      <w:r w:rsidRPr="007E67D8">
        <w:rPr>
          <w:sz w:val="28"/>
          <w:szCs w:val="28"/>
        </w:rPr>
        <w:t xml:space="preserve">Если рассчитанная величина резерва для оплаты отпусков больше суммы резерва, фактически </w:t>
      </w:r>
      <w:r w:rsidR="001A18BD" w:rsidRPr="007E67D8">
        <w:rPr>
          <w:sz w:val="28"/>
          <w:szCs w:val="28"/>
        </w:rPr>
        <w:t>учтённой</w:t>
      </w:r>
      <w:r w:rsidRPr="007E67D8">
        <w:rPr>
          <w:sz w:val="28"/>
          <w:szCs w:val="28"/>
        </w:rPr>
        <w:t xml:space="preserve"> на </w:t>
      </w:r>
      <w:r w:rsidR="001A18BD" w:rsidRPr="007E67D8">
        <w:rPr>
          <w:sz w:val="28"/>
          <w:szCs w:val="28"/>
        </w:rPr>
        <w:t>счёте</w:t>
      </w:r>
      <w:r w:rsidRPr="007E67D8">
        <w:rPr>
          <w:sz w:val="28"/>
          <w:szCs w:val="28"/>
        </w:rPr>
        <w:t>, резерв увеличивается на разницу между этими величинами. Доначисленная сумма резерва относится на расходы текущего финансового года.</w:t>
      </w:r>
      <w:bookmarkEnd w:id="381"/>
    </w:p>
    <w:p w:rsidR="00593761" w:rsidRPr="007E67D8" w:rsidRDefault="00593761" w:rsidP="001A18BD">
      <w:pPr>
        <w:pStyle w:val="heading2normal"/>
        <w:numPr>
          <w:ilvl w:val="1"/>
          <w:numId w:val="38"/>
        </w:numPr>
        <w:spacing w:before="0" w:after="0" w:line="240" w:lineRule="auto"/>
        <w:ind w:left="0" w:firstLine="709"/>
        <w:rPr>
          <w:sz w:val="28"/>
          <w:szCs w:val="28"/>
        </w:rPr>
      </w:pPr>
      <w:bookmarkStart w:id="382" w:name="_ref_1-b3219d39cb924f"/>
      <w:r w:rsidRPr="007E67D8">
        <w:rPr>
          <w:sz w:val="28"/>
          <w:szCs w:val="28"/>
        </w:rPr>
        <w:t xml:space="preserve">Если рассчитанная величина резерва для оплаты отпусков меньше суммы резерва, фактически </w:t>
      </w:r>
      <w:r w:rsidR="001A18BD" w:rsidRPr="007E67D8">
        <w:rPr>
          <w:sz w:val="28"/>
          <w:szCs w:val="28"/>
        </w:rPr>
        <w:t>учтённой</w:t>
      </w:r>
      <w:r w:rsidRPr="007E67D8">
        <w:rPr>
          <w:sz w:val="28"/>
          <w:szCs w:val="28"/>
        </w:rPr>
        <w:t xml:space="preserve"> на </w:t>
      </w:r>
      <w:r w:rsidR="001A18BD" w:rsidRPr="007E67D8">
        <w:rPr>
          <w:sz w:val="28"/>
          <w:szCs w:val="28"/>
        </w:rPr>
        <w:t>счёте</w:t>
      </w:r>
      <w:r w:rsidRPr="007E67D8">
        <w:rPr>
          <w:sz w:val="28"/>
          <w:szCs w:val="28"/>
        </w:rPr>
        <w:t>,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82"/>
    </w:p>
    <w:p w:rsidR="004D7AC1" w:rsidRDefault="004D7AC1" w:rsidP="00030DFD">
      <w:pPr>
        <w:keepNext/>
        <w:keepLines/>
        <w:spacing w:before="0" w:after="0" w:line="240" w:lineRule="auto"/>
        <w:ind w:firstLine="709"/>
        <w:jc w:val="right"/>
      </w:pPr>
    </w:p>
    <w:p w:rsidR="004D7AC1" w:rsidRDefault="004D7AC1" w:rsidP="00030DFD">
      <w:pPr>
        <w:keepNext/>
        <w:keepLines/>
        <w:spacing w:before="0" w:after="0" w:line="240" w:lineRule="auto"/>
        <w:ind w:firstLine="709"/>
        <w:jc w:val="right"/>
      </w:pPr>
    </w:p>
    <w:p w:rsidR="004D7AC1" w:rsidRDefault="004D7AC1" w:rsidP="00030DFD">
      <w:pPr>
        <w:keepNext/>
        <w:keepLines/>
        <w:spacing w:before="0" w:after="0" w:line="240" w:lineRule="auto"/>
        <w:ind w:firstLine="709"/>
        <w:jc w:val="right"/>
      </w:pPr>
    </w:p>
    <w:p w:rsidR="004D7AC1" w:rsidRDefault="004D7AC1" w:rsidP="00030DFD">
      <w:pPr>
        <w:keepNext/>
        <w:keepLines/>
        <w:spacing w:before="0" w:after="0" w:line="240" w:lineRule="auto"/>
        <w:ind w:firstLine="709"/>
        <w:jc w:val="right"/>
      </w:pPr>
      <w:r>
        <w:tab/>
      </w:r>
      <w:r>
        <w:tab/>
      </w:r>
      <w:r>
        <w:tab/>
      </w:r>
      <w:r>
        <w:tab/>
      </w:r>
      <w:r>
        <w:tab/>
      </w:r>
      <w:r>
        <w:tab/>
      </w:r>
    </w:p>
    <w:p w:rsidR="00593761" w:rsidRDefault="00593761" w:rsidP="00030DFD">
      <w:pPr>
        <w:keepNext/>
        <w:keepLines/>
        <w:spacing w:before="0" w:after="0" w:line="240" w:lineRule="auto"/>
        <w:ind w:firstLine="709"/>
        <w:jc w:val="right"/>
      </w:pPr>
      <w:r>
        <w:t>Приложение № 1 к Порядку формирования и</w:t>
      </w:r>
      <w:r>
        <w:br/>
        <w:t>использования резервов предстоящих расходов</w:t>
      </w:r>
    </w:p>
    <w:tbl>
      <w:tblPr>
        <w:tblW w:w="10457" w:type="pct"/>
        <w:tblLook w:val="04A0" w:firstRow="1" w:lastRow="0" w:firstColumn="1" w:lastColumn="0" w:noHBand="0" w:noVBand="1"/>
      </w:tblPr>
      <w:tblGrid>
        <w:gridCol w:w="669"/>
        <w:gridCol w:w="2298"/>
        <w:gridCol w:w="2582"/>
        <w:gridCol w:w="3868"/>
        <w:gridCol w:w="152"/>
        <w:gridCol w:w="10450"/>
      </w:tblGrid>
      <w:tr w:rsidR="009F00C0" w:rsidTr="004D7AC1">
        <w:trPr>
          <w:cantSplit/>
          <w:trHeight w:val="1137"/>
        </w:trPr>
        <w:tc>
          <w:tcPr>
            <w:tcW w:w="2352" w:type="pct"/>
            <w:gridSpan w:val="4"/>
          </w:tcPr>
          <w:p w:rsidR="009F00C0" w:rsidRDefault="009F00C0" w:rsidP="00030DFD">
            <w:pPr>
              <w:pStyle w:val="Normalunindented"/>
              <w:keepNext/>
              <w:numPr>
                <w:ilvl w:val="0"/>
                <w:numId w:val="0"/>
              </w:numPr>
              <w:spacing w:before="0" w:after="0" w:line="240" w:lineRule="auto"/>
              <w:ind w:firstLine="709"/>
              <w:jc w:val="left"/>
            </w:pPr>
          </w:p>
          <w:p w:rsidR="009F00C0" w:rsidRDefault="009F00C0" w:rsidP="00030DFD">
            <w:pPr>
              <w:spacing w:before="0" w:after="0" w:line="240" w:lineRule="auto"/>
              <w:ind w:firstLine="709"/>
              <w:jc w:val="center"/>
            </w:pPr>
            <w:r>
              <w:t>Сведения о количестве неиспользованных дней отпуска</w:t>
            </w:r>
          </w:p>
          <w:p w:rsidR="009F00C0" w:rsidRDefault="009F00C0" w:rsidP="00030DFD">
            <w:pPr>
              <w:spacing w:before="0" w:after="0" w:line="240" w:lineRule="auto"/>
              <w:ind w:firstLine="709"/>
              <w:jc w:val="center"/>
            </w:pPr>
            <w:r>
              <w:t>по состоянию на "</w:t>
            </w:r>
            <w:r>
              <w:rPr>
                <w:u w:val="single"/>
              </w:rPr>
              <w:t>       </w:t>
            </w:r>
            <w:r>
              <w:t xml:space="preserve">" </w:t>
            </w:r>
            <w:r>
              <w:rPr>
                <w:u w:val="single"/>
              </w:rPr>
              <w:t>                 </w:t>
            </w:r>
            <w:r>
              <w:t xml:space="preserve"> 20</w:t>
            </w:r>
            <w:r>
              <w:rPr>
                <w:u w:val="single"/>
              </w:rPr>
              <w:t>       </w:t>
            </w:r>
            <w:r>
              <w:t xml:space="preserve"> г.</w:t>
            </w:r>
          </w:p>
          <w:p w:rsidR="009F00C0" w:rsidRDefault="009F00C0" w:rsidP="00030DFD">
            <w:pPr>
              <w:pStyle w:val="Normalunindented"/>
              <w:keepNext/>
              <w:numPr>
                <w:ilvl w:val="0"/>
                <w:numId w:val="0"/>
              </w:numPr>
              <w:spacing w:before="0" w:after="0" w:line="240" w:lineRule="auto"/>
              <w:ind w:firstLine="709"/>
              <w:jc w:val="left"/>
            </w:pPr>
            <w:r>
              <w:t> </w:t>
            </w:r>
          </w:p>
          <w:p w:rsidR="009F00C0" w:rsidRDefault="009F00C0" w:rsidP="00030DFD">
            <w:pPr>
              <w:pStyle w:val="Normalunindented"/>
              <w:keepNext/>
              <w:numPr>
                <w:ilvl w:val="0"/>
                <w:numId w:val="0"/>
              </w:numPr>
              <w:spacing w:before="0" w:after="0" w:line="240" w:lineRule="auto"/>
              <w:ind w:firstLine="709"/>
              <w:jc w:val="left"/>
            </w:pPr>
          </w:p>
        </w:tc>
        <w:tc>
          <w:tcPr>
            <w:tcW w:w="2648" w:type="pct"/>
            <w:gridSpan w:val="2"/>
          </w:tcPr>
          <w:p w:rsidR="009F00C0" w:rsidRDefault="009F00C0" w:rsidP="00030DFD">
            <w:pPr>
              <w:pStyle w:val="Normalunindented"/>
              <w:keepNext/>
              <w:numPr>
                <w:ilvl w:val="0"/>
                <w:numId w:val="0"/>
              </w:numPr>
              <w:spacing w:before="0" w:after="0" w:line="240" w:lineRule="auto"/>
              <w:ind w:left="8931" w:firstLine="709"/>
              <w:jc w:val="left"/>
            </w:pPr>
            <w:r>
              <w:t> </w:t>
            </w:r>
          </w:p>
        </w:tc>
      </w:tr>
      <w:tr w:rsidR="009F00C0" w:rsidRPr="009F00C0" w:rsidTr="004D7AC1">
        <w:trPr>
          <w:gridAfter w:val="1"/>
          <w:wAfter w:w="2610" w:type="pct"/>
          <w:cantSplit/>
        </w:trPr>
        <w:tc>
          <w:tcPr>
            <w:tcW w:w="167" w:type="pct"/>
            <w:tcBorders>
              <w:top w:val="single" w:sz="0" w:space="0" w:color="auto"/>
              <w:left w:val="single" w:sz="0" w:space="0" w:color="auto"/>
              <w:bottom w:val="single" w:sz="0" w:space="0" w:color="auto"/>
              <w:right w:val="single" w:sz="0" w:space="0" w:color="auto"/>
            </w:tcBorders>
          </w:tcPr>
          <w:p w:rsidR="009F00C0" w:rsidRPr="009F00C0" w:rsidRDefault="009F00C0" w:rsidP="00030DFD">
            <w:pPr>
              <w:keepNext/>
              <w:spacing w:line="240" w:lineRule="auto"/>
              <w:ind w:firstLine="709"/>
              <w:jc w:val="center"/>
            </w:pPr>
            <w:r w:rsidRPr="009F00C0">
              <w:t>№ п/п</w:t>
            </w:r>
          </w:p>
        </w:tc>
        <w:tc>
          <w:tcPr>
            <w:tcW w:w="574" w:type="pct"/>
            <w:tcBorders>
              <w:top w:val="single" w:sz="0" w:space="0" w:color="auto"/>
              <w:left w:val="single" w:sz="0" w:space="0" w:color="auto"/>
              <w:bottom w:val="single" w:sz="0" w:space="0" w:color="auto"/>
              <w:right w:val="single" w:sz="0" w:space="0" w:color="auto"/>
            </w:tcBorders>
          </w:tcPr>
          <w:p w:rsidR="009F00C0" w:rsidRPr="009F00C0" w:rsidRDefault="009F00C0" w:rsidP="001A18BD">
            <w:pPr>
              <w:keepNext/>
              <w:spacing w:line="240" w:lineRule="auto"/>
              <w:ind w:firstLine="0"/>
              <w:jc w:val="center"/>
            </w:pPr>
            <w:r w:rsidRPr="009F00C0">
              <w:t>Должность работника</w:t>
            </w:r>
          </w:p>
        </w:tc>
        <w:tc>
          <w:tcPr>
            <w:tcW w:w="645" w:type="pct"/>
            <w:tcBorders>
              <w:top w:val="single" w:sz="0" w:space="0" w:color="auto"/>
              <w:left w:val="single" w:sz="0" w:space="0" w:color="auto"/>
              <w:bottom w:val="single" w:sz="0" w:space="0" w:color="auto"/>
              <w:right w:val="single" w:sz="0" w:space="0" w:color="auto"/>
            </w:tcBorders>
          </w:tcPr>
          <w:p w:rsidR="009F00C0" w:rsidRPr="009F00C0" w:rsidRDefault="009F00C0" w:rsidP="001A18BD">
            <w:pPr>
              <w:keepNext/>
              <w:spacing w:line="240" w:lineRule="auto"/>
              <w:ind w:firstLine="0"/>
              <w:jc w:val="center"/>
            </w:pPr>
            <w:r w:rsidRPr="009F00C0">
              <w:t>Ф.И.О.</w:t>
            </w:r>
          </w:p>
        </w:tc>
        <w:tc>
          <w:tcPr>
            <w:tcW w:w="1004" w:type="pct"/>
            <w:gridSpan w:val="2"/>
            <w:tcBorders>
              <w:top w:val="single" w:sz="0" w:space="0" w:color="auto"/>
              <w:left w:val="single" w:sz="0" w:space="0" w:color="auto"/>
              <w:bottom w:val="single" w:sz="0" w:space="0" w:color="auto"/>
              <w:right w:val="single" w:sz="0" w:space="0" w:color="auto"/>
            </w:tcBorders>
          </w:tcPr>
          <w:p w:rsidR="009F00C0" w:rsidRPr="009F00C0" w:rsidRDefault="009F00C0" w:rsidP="001A18BD">
            <w:pPr>
              <w:keepNext/>
              <w:spacing w:line="240" w:lineRule="auto"/>
              <w:ind w:firstLine="0"/>
              <w:jc w:val="center"/>
            </w:pPr>
            <w:r w:rsidRPr="009F00C0">
              <w:t>Количество неиспользованных дней отпуска за фактически отработанное время</w:t>
            </w:r>
          </w:p>
        </w:tc>
      </w:tr>
      <w:tr w:rsidR="009F00C0" w:rsidRPr="009F00C0" w:rsidTr="004D7AC1">
        <w:trPr>
          <w:gridAfter w:val="1"/>
          <w:wAfter w:w="2610" w:type="pct"/>
          <w:cantSplit/>
        </w:trPr>
        <w:tc>
          <w:tcPr>
            <w:tcW w:w="167" w:type="pct"/>
            <w:tcBorders>
              <w:top w:val="single" w:sz="0" w:space="0" w:color="auto"/>
              <w:left w:val="single" w:sz="0" w:space="0" w:color="auto"/>
              <w:bottom w:val="single" w:sz="0" w:space="0" w:color="auto"/>
              <w:right w:val="single" w:sz="0" w:space="0" w:color="auto"/>
            </w:tcBorders>
          </w:tcPr>
          <w:p w:rsidR="009F00C0" w:rsidRPr="009F00C0" w:rsidRDefault="009F00C0" w:rsidP="00030DFD">
            <w:pPr>
              <w:keepNext/>
              <w:spacing w:line="240" w:lineRule="auto"/>
              <w:ind w:firstLine="709"/>
              <w:jc w:val="left"/>
            </w:pPr>
            <w:r w:rsidRPr="009F00C0">
              <w:t> </w:t>
            </w:r>
          </w:p>
        </w:tc>
        <w:tc>
          <w:tcPr>
            <w:tcW w:w="574" w:type="pct"/>
            <w:tcBorders>
              <w:top w:val="single" w:sz="0" w:space="0" w:color="auto"/>
              <w:left w:val="single" w:sz="0" w:space="0" w:color="auto"/>
              <w:bottom w:val="single" w:sz="0" w:space="0" w:color="auto"/>
              <w:right w:val="single" w:sz="0" w:space="0" w:color="auto"/>
            </w:tcBorders>
          </w:tcPr>
          <w:p w:rsidR="009F00C0" w:rsidRPr="009F00C0" w:rsidRDefault="009F00C0" w:rsidP="00030DFD">
            <w:pPr>
              <w:keepNext/>
              <w:spacing w:line="240" w:lineRule="auto"/>
              <w:ind w:firstLine="709"/>
              <w:jc w:val="left"/>
            </w:pPr>
            <w:r w:rsidRPr="009F00C0">
              <w:t> </w:t>
            </w:r>
          </w:p>
        </w:tc>
        <w:tc>
          <w:tcPr>
            <w:tcW w:w="645" w:type="pct"/>
            <w:tcBorders>
              <w:top w:val="single" w:sz="0" w:space="0" w:color="auto"/>
              <w:left w:val="single" w:sz="0" w:space="0" w:color="auto"/>
              <w:bottom w:val="single" w:sz="0" w:space="0" w:color="auto"/>
              <w:right w:val="single" w:sz="0" w:space="0" w:color="auto"/>
            </w:tcBorders>
          </w:tcPr>
          <w:p w:rsidR="009F00C0" w:rsidRPr="009F00C0" w:rsidRDefault="009F00C0" w:rsidP="00030DFD">
            <w:pPr>
              <w:keepNext/>
              <w:spacing w:line="240" w:lineRule="auto"/>
              <w:ind w:firstLine="709"/>
              <w:jc w:val="left"/>
            </w:pPr>
            <w:r w:rsidRPr="009F00C0">
              <w:t> </w:t>
            </w:r>
          </w:p>
        </w:tc>
        <w:tc>
          <w:tcPr>
            <w:tcW w:w="1004" w:type="pct"/>
            <w:gridSpan w:val="2"/>
            <w:tcBorders>
              <w:top w:val="single" w:sz="0" w:space="0" w:color="auto"/>
              <w:left w:val="single" w:sz="0" w:space="0" w:color="auto"/>
              <w:bottom w:val="single" w:sz="0" w:space="0" w:color="auto"/>
              <w:right w:val="single" w:sz="0" w:space="0" w:color="auto"/>
            </w:tcBorders>
          </w:tcPr>
          <w:p w:rsidR="009F00C0" w:rsidRPr="009F00C0" w:rsidRDefault="009F00C0" w:rsidP="00030DFD">
            <w:pPr>
              <w:keepNext/>
              <w:spacing w:line="240" w:lineRule="auto"/>
              <w:ind w:firstLine="709"/>
              <w:jc w:val="left"/>
            </w:pPr>
            <w:r w:rsidRPr="009F00C0">
              <w:t> </w:t>
            </w:r>
          </w:p>
        </w:tc>
      </w:tr>
    </w:tbl>
    <w:p w:rsidR="004D7AC1" w:rsidRDefault="004D7AC1" w:rsidP="00030DFD">
      <w:pPr>
        <w:spacing w:line="240" w:lineRule="auto"/>
        <w:ind w:firstLine="709"/>
      </w:pPr>
    </w:p>
    <w:p w:rsidR="004D7AC1" w:rsidRDefault="004D7AC1" w:rsidP="001A18BD">
      <w:pPr>
        <w:spacing w:line="240" w:lineRule="auto"/>
        <w:ind w:firstLine="0"/>
      </w:pPr>
      <w:r>
        <w:t xml:space="preserve">Исполнитель     (должность)    </w:t>
      </w:r>
      <w:r>
        <w:tab/>
        <w:t xml:space="preserve">      (подпись)      </w:t>
      </w:r>
      <w:r>
        <w:tab/>
        <w:t>(        (расшифровка)        )</w:t>
      </w:r>
    </w:p>
    <w:p w:rsidR="004D7AC1" w:rsidRDefault="004D7AC1" w:rsidP="001A18BD">
      <w:pPr>
        <w:spacing w:line="240" w:lineRule="auto"/>
        <w:ind w:firstLine="0"/>
      </w:pPr>
      <w:r>
        <w:t>" ___ "  ____________ 20        г.</w:t>
      </w:r>
    </w:p>
    <w:p w:rsidR="00593761" w:rsidRDefault="00593761" w:rsidP="001A18BD">
      <w:pPr>
        <w:spacing w:line="240" w:lineRule="auto"/>
        <w:ind w:firstLine="0"/>
      </w:pPr>
    </w:p>
    <w:p w:rsidR="004D7AC1" w:rsidRDefault="004D7AC1" w:rsidP="001A18BD">
      <w:pPr>
        <w:spacing w:line="240" w:lineRule="auto"/>
        <w:ind w:firstLine="0"/>
        <w:sectPr w:rsidR="004D7AC1">
          <w:headerReference w:type="default" r:id="rId474"/>
          <w:footerReference w:type="default" r:id="rId475"/>
          <w:footerReference w:type="first" r:id="rId476"/>
          <w:footnotePr>
            <w:numRestart w:val="eachSect"/>
          </w:footnotePr>
          <w:pgSz w:w="11907" w:h="16839" w:code="9"/>
          <w:pgMar w:top="1134" w:right="850" w:bottom="1134" w:left="1701" w:header="720" w:footer="720" w:gutter="0"/>
          <w:pgNumType w:start="1"/>
          <w:cols w:space="720"/>
          <w:titlePg/>
        </w:sectPr>
      </w:pPr>
    </w:p>
    <w:p w:rsidR="008356A2" w:rsidRDefault="002614E8" w:rsidP="001A18BD">
      <w:pPr>
        <w:keepNext/>
        <w:keepLines/>
        <w:spacing w:before="0" w:after="0" w:line="240" w:lineRule="auto"/>
        <w:ind w:firstLine="709"/>
        <w:jc w:val="right"/>
      </w:pPr>
      <w:r>
        <w:lastRenderedPageBreak/>
        <w:t xml:space="preserve">Приложение № </w:t>
      </w:r>
      <w:r w:rsidR="00A4385E">
        <w:t>12</w:t>
      </w:r>
    </w:p>
    <w:p w:rsidR="008356A2" w:rsidRDefault="00F712C2" w:rsidP="001A18BD">
      <w:pPr>
        <w:keepNext/>
        <w:keepLines/>
        <w:spacing w:before="0" w:after="0" w:line="240" w:lineRule="auto"/>
        <w:ind w:firstLine="709"/>
        <w:jc w:val="right"/>
      </w:pPr>
      <w:r>
        <w:t>к Учётной политике Администрации                                                                                                                                                                                   муниципального образования «Велижский район»</w:t>
      </w:r>
    </w:p>
    <w:p w:rsidR="002614E8" w:rsidRDefault="00F712C2" w:rsidP="001A18BD">
      <w:pPr>
        <w:keepNext/>
        <w:keepLines/>
        <w:spacing w:before="0" w:after="0" w:line="240" w:lineRule="auto"/>
        <w:ind w:firstLine="709"/>
        <w:jc w:val="right"/>
      </w:pPr>
      <w:r>
        <w:t>для целей бюджетного учёта</w:t>
      </w:r>
      <w:r w:rsidR="001A18BD">
        <w:t xml:space="preserve"> </w:t>
      </w:r>
      <w:r>
        <w:t>и налогообложения</w:t>
      </w:r>
    </w:p>
    <w:p w:rsidR="002614E8" w:rsidRDefault="002614E8" w:rsidP="00FD4275">
      <w:pPr>
        <w:keepNext/>
        <w:keepLines/>
        <w:spacing w:line="240" w:lineRule="auto"/>
        <w:ind w:firstLine="0"/>
        <w:jc w:val="right"/>
      </w:pPr>
      <w:bookmarkStart w:id="383" w:name="_docStart_5"/>
      <w:bookmarkEnd w:id="383"/>
    </w:p>
    <w:tbl>
      <w:tblPr>
        <w:tblW w:w="15307" w:type="dxa"/>
        <w:tblLook w:val="04A0" w:firstRow="1" w:lastRow="0" w:firstColumn="1" w:lastColumn="0" w:noHBand="0" w:noVBand="1"/>
      </w:tblPr>
      <w:tblGrid>
        <w:gridCol w:w="225"/>
        <w:gridCol w:w="3"/>
        <w:gridCol w:w="1"/>
        <w:gridCol w:w="1"/>
        <w:gridCol w:w="4"/>
        <w:gridCol w:w="222"/>
        <w:gridCol w:w="2"/>
        <w:gridCol w:w="2"/>
        <w:gridCol w:w="7"/>
        <w:gridCol w:w="1"/>
        <w:gridCol w:w="216"/>
        <w:gridCol w:w="3"/>
        <w:gridCol w:w="3"/>
        <w:gridCol w:w="12"/>
        <w:gridCol w:w="210"/>
        <w:gridCol w:w="4"/>
        <w:gridCol w:w="4"/>
        <w:gridCol w:w="15"/>
        <w:gridCol w:w="205"/>
        <w:gridCol w:w="5"/>
        <w:gridCol w:w="1"/>
        <w:gridCol w:w="4"/>
        <w:gridCol w:w="15"/>
        <w:gridCol w:w="172"/>
        <w:gridCol w:w="31"/>
        <w:gridCol w:w="6"/>
        <w:gridCol w:w="6"/>
        <w:gridCol w:w="7"/>
        <w:gridCol w:w="8"/>
        <w:gridCol w:w="201"/>
        <w:gridCol w:w="7"/>
        <w:gridCol w:w="7"/>
        <w:gridCol w:w="15"/>
        <w:gridCol w:w="199"/>
        <w:gridCol w:w="3"/>
        <w:gridCol w:w="4"/>
        <w:gridCol w:w="8"/>
        <w:gridCol w:w="17"/>
        <w:gridCol w:w="196"/>
        <w:gridCol w:w="7"/>
        <w:gridCol w:w="9"/>
        <w:gridCol w:w="19"/>
        <w:gridCol w:w="193"/>
        <w:gridCol w:w="7"/>
        <w:gridCol w:w="10"/>
        <w:gridCol w:w="21"/>
        <w:gridCol w:w="190"/>
        <w:gridCol w:w="7"/>
        <w:gridCol w:w="34"/>
        <w:gridCol w:w="187"/>
        <w:gridCol w:w="7"/>
        <w:gridCol w:w="37"/>
        <w:gridCol w:w="184"/>
        <w:gridCol w:w="3"/>
        <w:gridCol w:w="5"/>
        <w:gridCol w:w="4"/>
        <w:gridCol w:w="1"/>
        <w:gridCol w:w="2"/>
        <w:gridCol w:w="32"/>
        <w:gridCol w:w="197"/>
        <w:gridCol w:w="5"/>
        <w:gridCol w:w="2"/>
        <w:gridCol w:w="8"/>
        <w:gridCol w:w="197"/>
        <w:gridCol w:w="29"/>
        <w:gridCol w:w="5"/>
        <w:gridCol w:w="1"/>
        <w:gridCol w:w="8"/>
        <w:gridCol w:w="223"/>
        <w:gridCol w:w="4"/>
        <w:gridCol w:w="4"/>
        <w:gridCol w:w="1"/>
        <w:gridCol w:w="8"/>
        <w:gridCol w:w="235"/>
        <w:gridCol w:w="3"/>
        <w:gridCol w:w="1"/>
        <w:gridCol w:w="7"/>
        <w:gridCol w:w="3"/>
        <w:gridCol w:w="226"/>
        <w:gridCol w:w="8"/>
        <w:gridCol w:w="2"/>
        <w:gridCol w:w="1"/>
        <w:gridCol w:w="6"/>
        <w:gridCol w:w="23"/>
        <w:gridCol w:w="208"/>
        <w:gridCol w:w="8"/>
        <w:gridCol w:w="1"/>
        <w:gridCol w:w="1"/>
        <w:gridCol w:w="5"/>
        <w:gridCol w:w="43"/>
        <w:gridCol w:w="190"/>
        <w:gridCol w:w="8"/>
        <w:gridCol w:w="1"/>
        <w:gridCol w:w="4"/>
        <w:gridCol w:w="62"/>
        <w:gridCol w:w="56"/>
        <w:gridCol w:w="95"/>
        <w:gridCol w:w="29"/>
        <w:gridCol w:w="1"/>
        <w:gridCol w:w="3"/>
        <w:gridCol w:w="41"/>
        <w:gridCol w:w="22"/>
        <w:gridCol w:w="130"/>
        <w:gridCol w:w="29"/>
        <w:gridCol w:w="1"/>
        <w:gridCol w:w="2"/>
        <w:gridCol w:w="41"/>
        <w:gridCol w:w="30"/>
        <w:gridCol w:w="133"/>
        <w:gridCol w:w="19"/>
        <w:gridCol w:w="1"/>
        <w:gridCol w:w="1"/>
        <w:gridCol w:w="52"/>
        <w:gridCol w:w="153"/>
        <w:gridCol w:w="33"/>
        <w:gridCol w:w="1"/>
        <w:gridCol w:w="1"/>
        <w:gridCol w:w="53"/>
        <w:gridCol w:w="46"/>
        <w:gridCol w:w="92"/>
        <w:gridCol w:w="33"/>
        <w:gridCol w:w="1"/>
        <w:gridCol w:w="1"/>
        <w:gridCol w:w="54"/>
        <w:gridCol w:w="46"/>
        <w:gridCol w:w="4"/>
        <w:gridCol w:w="87"/>
        <w:gridCol w:w="33"/>
        <w:gridCol w:w="1"/>
        <w:gridCol w:w="1"/>
        <w:gridCol w:w="40"/>
        <w:gridCol w:w="18"/>
        <w:gridCol w:w="11"/>
        <w:gridCol w:w="9"/>
        <w:gridCol w:w="76"/>
        <w:gridCol w:w="37"/>
        <w:gridCol w:w="33"/>
        <w:gridCol w:w="1"/>
        <w:gridCol w:w="1"/>
        <w:gridCol w:w="44"/>
        <w:gridCol w:w="18"/>
        <w:gridCol w:w="13"/>
        <w:gridCol w:w="9"/>
        <w:gridCol w:w="22"/>
        <w:gridCol w:w="85"/>
        <w:gridCol w:w="33"/>
        <w:gridCol w:w="1"/>
        <w:gridCol w:w="1"/>
        <w:gridCol w:w="48"/>
        <w:gridCol w:w="18"/>
        <w:gridCol w:w="15"/>
        <w:gridCol w:w="8"/>
        <w:gridCol w:w="19"/>
        <w:gridCol w:w="5"/>
        <w:gridCol w:w="78"/>
        <w:gridCol w:w="33"/>
        <w:gridCol w:w="1"/>
        <w:gridCol w:w="1"/>
        <w:gridCol w:w="58"/>
        <w:gridCol w:w="20"/>
        <w:gridCol w:w="15"/>
        <w:gridCol w:w="6"/>
        <w:gridCol w:w="92"/>
        <w:gridCol w:w="33"/>
        <w:gridCol w:w="1"/>
        <w:gridCol w:w="1"/>
        <w:gridCol w:w="62"/>
        <w:gridCol w:w="6"/>
        <w:gridCol w:w="22"/>
        <w:gridCol w:w="15"/>
        <w:gridCol w:w="4"/>
        <w:gridCol w:w="4"/>
        <w:gridCol w:w="78"/>
        <w:gridCol w:w="24"/>
        <w:gridCol w:w="9"/>
        <w:gridCol w:w="1"/>
        <w:gridCol w:w="1"/>
        <w:gridCol w:w="73"/>
        <w:gridCol w:w="22"/>
        <w:gridCol w:w="16"/>
        <w:gridCol w:w="2"/>
        <w:gridCol w:w="5"/>
        <w:gridCol w:w="73"/>
        <w:gridCol w:w="23"/>
        <w:gridCol w:w="10"/>
        <w:gridCol w:w="1"/>
        <w:gridCol w:w="1"/>
        <w:gridCol w:w="78"/>
        <w:gridCol w:w="22"/>
        <w:gridCol w:w="17"/>
        <w:gridCol w:w="6"/>
        <w:gridCol w:w="58"/>
        <w:gridCol w:w="9"/>
        <w:gridCol w:w="1"/>
        <w:gridCol w:w="22"/>
        <w:gridCol w:w="1"/>
        <w:gridCol w:w="3"/>
        <w:gridCol w:w="7"/>
        <w:gridCol w:w="1"/>
        <w:gridCol w:w="1"/>
        <w:gridCol w:w="83"/>
        <w:gridCol w:w="22"/>
        <w:gridCol w:w="16"/>
        <w:gridCol w:w="1"/>
        <w:gridCol w:w="3"/>
        <w:gridCol w:w="2"/>
        <w:gridCol w:w="1"/>
        <w:gridCol w:w="53"/>
        <w:gridCol w:w="10"/>
        <w:gridCol w:w="21"/>
        <w:gridCol w:w="12"/>
        <w:gridCol w:w="1"/>
        <w:gridCol w:w="1"/>
        <w:gridCol w:w="88"/>
        <w:gridCol w:w="21"/>
        <w:gridCol w:w="16"/>
        <w:gridCol w:w="2"/>
        <w:gridCol w:w="3"/>
        <w:gridCol w:w="60"/>
        <w:gridCol w:w="20"/>
        <w:gridCol w:w="14"/>
        <w:gridCol w:w="1"/>
        <w:gridCol w:w="1"/>
        <w:gridCol w:w="68"/>
        <w:gridCol w:w="24"/>
        <w:gridCol w:w="21"/>
        <w:gridCol w:w="15"/>
        <w:gridCol w:w="4"/>
        <w:gridCol w:w="57"/>
        <w:gridCol w:w="19"/>
        <w:gridCol w:w="16"/>
        <w:gridCol w:w="1"/>
        <w:gridCol w:w="1"/>
        <w:gridCol w:w="73"/>
        <w:gridCol w:w="23"/>
        <w:gridCol w:w="21"/>
        <w:gridCol w:w="14"/>
        <w:gridCol w:w="5"/>
        <w:gridCol w:w="1"/>
        <w:gridCol w:w="51"/>
        <w:gridCol w:w="18"/>
        <w:gridCol w:w="18"/>
        <w:gridCol w:w="1"/>
        <w:gridCol w:w="1"/>
        <w:gridCol w:w="77"/>
        <w:gridCol w:w="23"/>
        <w:gridCol w:w="21"/>
        <w:gridCol w:w="13"/>
        <w:gridCol w:w="6"/>
        <w:gridCol w:w="2"/>
        <w:gridCol w:w="45"/>
        <w:gridCol w:w="17"/>
        <w:gridCol w:w="20"/>
        <w:gridCol w:w="1"/>
        <w:gridCol w:w="1"/>
        <w:gridCol w:w="87"/>
        <w:gridCol w:w="23"/>
        <w:gridCol w:w="21"/>
        <w:gridCol w:w="13"/>
        <w:gridCol w:w="6"/>
        <w:gridCol w:w="36"/>
        <w:gridCol w:w="16"/>
        <w:gridCol w:w="11"/>
        <w:gridCol w:w="11"/>
        <w:gridCol w:w="1"/>
        <w:gridCol w:w="1"/>
        <w:gridCol w:w="85"/>
        <w:gridCol w:w="11"/>
        <w:gridCol w:w="1"/>
        <w:gridCol w:w="23"/>
        <w:gridCol w:w="8"/>
        <w:gridCol w:w="13"/>
        <w:gridCol w:w="6"/>
        <w:gridCol w:w="6"/>
        <w:gridCol w:w="1"/>
        <w:gridCol w:w="6"/>
        <w:gridCol w:w="25"/>
        <w:gridCol w:w="3"/>
        <w:gridCol w:w="12"/>
        <w:gridCol w:w="11"/>
        <w:gridCol w:w="13"/>
        <w:gridCol w:w="1"/>
        <w:gridCol w:w="1"/>
        <w:gridCol w:w="90"/>
        <w:gridCol w:w="10"/>
        <w:gridCol w:w="2"/>
        <w:gridCol w:w="22"/>
        <w:gridCol w:w="9"/>
        <w:gridCol w:w="2"/>
        <w:gridCol w:w="10"/>
        <w:gridCol w:w="7"/>
        <w:gridCol w:w="12"/>
        <w:gridCol w:w="20"/>
        <w:gridCol w:w="14"/>
        <w:gridCol w:w="26"/>
        <w:gridCol w:w="1"/>
        <w:gridCol w:w="1"/>
        <w:gridCol w:w="95"/>
        <w:gridCol w:w="9"/>
        <w:gridCol w:w="3"/>
        <w:gridCol w:w="21"/>
        <w:gridCol w:w="11"/>
        <w:gridCol w:w="1"/>
        <w:gridCol w:w="9"/>
        <w:gridCol w:w="19"/>
        <w:gridCol w:w="15"/>
        <w:gridCol w:w="13"/>
        <w:gridCol w:w="28"/>
        <w:gridCol w:w="1"/>
        <w:gridCol w:w="1"/>
        <w:gridCol w:w="100"/>
        <w:gridCol w:w="8"/>
        <w:gridCol w:w="4"/>
        <w:gridCol w:w="20"/>
        <w:gridCol w:w="12"/>
        <w:gridCol w:w="1"/>
        <w:gridCol w:w="8"/>
        <w:gridCol w:w="4"/>
        <w:gridCol w:w="14"/>
        <w:gridCol w:w="11"/>
        <w:gridCol w:w="12"/>
        <w:gridCol w:w="30"/>
        <w:gridCol w:w="1"/>
        <w:gridCol w:w="1"/>
        <w:gridCol w:w="104"/>
        <w:gridCol w:w="7"/>
        <w:gridCol w:w="5"/>
        <w:gridCol w:w="19"/>
        <w:gridCol w:w="14"/>
        <w:gridCol w:w="1"/>
        <w:gridCol w:w="4"/>
        <w:gridCol w:w="3"/>
        <w:gridCol w:w="17"/>
        <w:gridCol w:w="18"/>
        <w:gridCol w:w="12"/>
        <w:gridCol w:w="30"/>
        <w:gridCol w:w="1"/>
        <w:gridCol w:w="1"/>
        <w:gridCol w:w="98"/>
        <w:gridCol w:w="6"/>
        <w:gridCol w:w="6"/>
        <w:gridCol w:w="18"/>
        <w:gridCol w:w="16"/>
        <w:gridCol w:w="2"/>
        <w:gridCol w:w="5"/>
        <w:gridCol w:w="16"/>
        <w:gridCol w:w="25"/>
        <w:gridCol w:w="12"/>
        <w:gridCol w:w="30"/>
        <w:gridCol w:w="1"/>
        <w:gridCol w:w="1"/>
        <w:gridCol w:w="92"/>
        <w:gridCol w:w="5"/>
        <w:gridCol w:w="7"/>
        <w:gridCol w:w="17"/>
        <w:gridCol w:w="18"/>
        <w:gridCol w:w="2"/>
        <w:gridCol w:w="4"/>
        <w:gridCol w:w="15"/>
        <w:gridCol w:w="21"/>
        <w:gridCol w:w="11"/>
        <w:gridCol w:w="28"/>
        <w:gridCol w:w="4"/>
        <w:gridCol w:w="1"/>
        <w:gridCol w:w="1"/>
        <w:gridCol w:w="96"/>
        <w:gridCol w:w="4"/>
        <w:gridCol w:w="8"/>
        <w:gridCol w:w="16"/>
        <w:gridCol w:w="25"/>
        <w:gridCol w:w="14"/>
        <w:gridCol w:w="17"/>
        <w:gridCol w:w="10"/>
        <w:gridCol w:w="34"/>
        <w:gridCol w:w="1"/>
        <w:gridCol w:w="1"/>
        <w:gridCol w:w="100"/>
        <w:gridCol w:w="3"/>
        <w:gridCol w:w="9"/>
        <w:gridCol w:w="15"/>
        <w:gridCol w:w="17"/>
        <w:gridCol w:w="2"/>
        <w:gridCol w:w="1"/>
        <w:gridCol w:w="6"/>
        <w:gridCol w:w="13"/>
        <w:gridCol w:w="13"/>
        <w:gridCol w:w="9"/>
        <w:gridCol w:w="36"/>
        <w:gridCol w:w="1"/>
        <w:gridCol w:w="1"/>
        <w:gridCol w:w="104"/>
        <w:gridCol w:w="2"/>
        <w:gridCol w:w="10"/>
        <w:gridCol w:w="14"/>
        <w:gridCol w:w="19"/>
        <w:gridCol w:w="2"/>
        <w:gridCol w:w="1"/>
        <w:gridCol w:w="5"/>
        <w:gridCol w:w="8"/>
        <w:gridCol w:w="4"/>
        <w:gridCol w:w="9"/>
        <w:gridCol w:w="8"/>
        <w:gridCol w:w="38"/>
        <w:gridCol w:w="1"/>
        <w:gridCol w:w="1"/>
        <w:gridCol w:w="108"/>
        <w:gridCol w:w="1"/>
        <w:gridCol w:w="11"/>
        <w:gridCol w:w="13"/>
        <w:gridCol w:w="12"/>
        <w:gridCol w:w="9"/>
        <w:gridCol w:w="2"/>
        <w:gridCol w:w="1"/>
        <w:gridCol w:w="4"/>
        <w:gridCol w:w="11"/>
        <w:gridCol w:w="5"/>
        <w:gridCol w:w="7"/>
        <w:gridCol w:w="40"/>
        <w:gridCol w:w="1"/>
        <w:gridCol w:w="1"/>
        <w:gridCol w:w="112"/>
        <w:gridCol w:w="12"/>
        <w:gridCol w:w="12"/>
        <w:gridCol w:w="26"/>
        <w:gridCol w:w="3"/>
        <w:gridCol w:w="10"/>
        <w:gridCol w:w="1"/>
        <w:gridCol w:w="6"/>
        <w:gridCol w:w="42"/>
        <w:gridCol w:w="1"/>
        <w:gridCol w:w="1"/>
        <w:gridCol w:w="115"/>
        <w:gridCol w:w="1"/>
        <w:gridCol w:w="12"/>
        <w:gridCol w:w="11"/>
        <w:gridCol w:w="30"/>
        <w:gridCol w:w="6"/>
        <w:gridCol w:w="3"/>
        <w:gridCol w:w="2"/>
        <w:gridCol w:w="44"/>
        <w:gridCol w:w="1"/>
        <w:gridCol w:w="1"/>
        <w:gridCol w:w="118"/>
        <w:gridCol w:w="2"/>
        <w:gridCol w:w="12"/>
        <w:gridCol w:w="10"/>
        <w:gridCol w:w="31"/>
        <w:gridCol w:w="1"/>
        <w:gridCol w:w="4"/>
        <w:gridCol w:w="3"/>
        <w:gridCol w:w="43"/>
        <w:gridCol w:w="1"/>
        <w:gridCol w:w="1"/>
        <w:gridCol w:w="12"/>
        <w:gridCol w:w="109"/>
        <w:gridCol w:w="3"/>
        <w:gridCol w:w="12"/>
        <w:gridCol w:w="9"/>
        <w:gridCol w:w="28"/>
        <w:gridCol w:w="3"/>
        <w:gridCol w:w="1"/>
        <w:gridCol w:w="7"/>
        <w:gridCol w:w="40"/>
        <w:gridCol w:w="1"/>
        <w:gridCol w:w="1"/>
        <w:gridCol w:w="124"/>
        <w:gridCol w:w="4"/>
        <w:gridCol w:w="12"/>
        <w:gridCol w:w="8"/>
        <w:gridCol w:w="24"/>
        <w:gridCol w:w="2"/>
        <w:gridCol w:w="7"/>
        <w:gridCol w:w="6"/>
        <w:gridCol w:w="37"/>
        <w:gridCol w:w="1"/>
        <w:gridCol w:w="1"/>
        <w:gridCol w:w="127"/>
        <w:gridCol w:w="5"/>
        <w:gridCol w:w="12"/>
        <w:gridCol w:w="7"/>
        <w:gridCol w:w="20"/>
        <w:gridCol w:w="1"/>
        <w:gridCol w:w="13"/>
        <w:gridCol w:w="5"/>
        <w:gridCol w:w="34"/>
        <w:gridCol w:w="1"/>
        <w:gridCol w:w="1"/>
        <w:gridCol w:w="130"/>
        <w:gridCol w:w="6"/>
        <w:gridCol w:w="2"/>
        <w:gridCol w:w="10"/>
        <w:gridCol w:w="6"/>
        <w:gridCol w:w="16"/>
        <w:gridCol w:w="3"/>
        <w:gridCol w:w="2"/>
        <w:gridCol w:w="2"/>
        <w:gridCol w:w="12"/>
        <w:gridCol w:w="4"/>
        <w:gridCol w:w="31"/>
        <w:gridCol w:w="1"/>
        <w:gridCol w:w="1"/>
        <w:gridCol w:w="133"/>
        <w:gridCol w:w="7"/>
        <w:gridCol w:w="12"/>
        <w:gridCol w:w="5"/>
        <w:gridCol w:w="14"/>
        <w:gridCol w:w="1"/>
        <w:gridCol w:w="6"/>
        <w:gridCol w:w="2"/>
        <w:gridCol w:w="13"/>
        <w:gridCol w:w="3"/>
        <w:gridCol w:w="28"/>
        <w:gridCol w:w="1"/>
        <w:gridCol w:w="1"/>
        <w:gridCol w:w="139"/>
        <w:gridCol w:w="3"/>
        <w:gridCol w:w="5"/>
        <w:gridCol w:w="12"/>
        <w:gridCol w:w="4"/>
        <w:gridCol w:w="9"/>
        <w:gridCol w:w="2"/>
        <w:gridCol w:w="12"/>
        <w:gridCol w:w="2"/>
        <w:gridCol w:w="12"/>
        <w:gridCol w:w="2"/>
        <w:gridCol w:w="25"/>
        <w:gridCol w:w="1"/>
        <w:gridCol w:w="1"/>
        <w:gridCol w:w="77"/>
        <w:gridCol w:w="65"/>
        <w:gridCol w:w="4"/>
        <w:gridCol w:w="5"/>
        <w:gridCol w:w="12"/>
        <w:gridCol w:w="3"/>
        <w:gridCol w:w="9"/>
        <w:gridCol w:w="3"/>
        <w:gridCol w:w="15"/>
        <w:gridCol w:w="11"/>
        <w:gridCol w:w="1"/>
        <w:gridCol w:w="22"/>
        <w:gridCol w:w="1"/>
        <w:gridCol w:w="1"/>
        <w:gridCol w:w="148"/>
        <w:gridCol w:w="2"/>
        <w:gridCol w:w="2"/>
        <w:gridCol w:w="9"/>
        <w:gridCol w:w="2"/>
        <w:gridCol w:w="10"/>
        <w:gridCol w:w="1"/>
        <w:gridCol w:w="2"/>
        <w:gridCol w:w="4"/>
        <w:gridCol w:w="23"/>
        <w:gridCol w:w="10"/>
        <w:gridCol w:w="19"/>
        <w:gridCol w:w="1"/>
        <w:gridCol w:w="1"/>
        <w:gridCol w:w="39"/>
        <w:gridCol w:w="112"/>
        <w:gridCol w:w="12"/>
        <w:gridCol w:w="12"/>
        <w:gridCol w:w="31"/>
        <w:gridCol w:w="1"/>
        <w:gridCol w:w="1"/>
        <w:gridCol w:w="1"/>
        <w:gridCol w:w="5"/>
        <w:gridCol w:w="1"/>
        <w:gridCol w:w="1"/>
        <w:gridCol w:w="14"/>
        <w:gridCol w:w="1"/>
        <w:gridCol w:w="1"/>
        <w:gridCol w:w="734"/>
        <w:gridCol w:w="24"/>
        <w:gridCol w:w="232"/>
        <w:gridCol w:w="15"/>
        <w:gridCol w:w="51"/>
      </w:tblGrid>
      <w:tr w:rsidR="002B4E7D" w:rsidRPr="002B4E7D" w:rsidTr="00377100">
        <w:trPr>
          <w:cantSplit/>
          <w:trHeight w:val="255"/>
        </w:trPr>
        <w:tc>
          <w:tcPr>
            <w:tcW w:w="14058" w:type="dxa"/>
            <w:gridSpan w:val="557"/>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20"/>
                <w:szCs w:val="20"/>
              </w:rPr>
            </w:pPr>
            <w:r w:rsidRPr="002B4E7D">
              <w:rPr>
                <w:rFonts w:ascii="Arial" w:hAnsi="Arial" w:cs="Arial"/>
                <w:b/>
                <w:bCs/>
                <w:sz w:val="20"/>
                <w:szCs w:val="20"/>
              </w:rPr>
              <w:t xml:space="preserve">Регистр налогового </w:t>
            </w:r>
            <w:r w:rsidR="004A2CE2">
              <w:rPr>
                <w:rFonts w:ascii="Arial" w:hAnsi="Arial" w:cs="Arial"/>
                <w:b/>
                <w:bCs/>
                <w:sz w:val="20"/>
                <w:szCs w:val="20"/>
              </w:rPr>
              <w:t>учёт</w:t>
            </w:r>
            <w:r w:rsidRPr="002B4E7D">
              <w:rPr>
                <w:rFonts w:ascii="Arial" w:hAnsi="Arial" w:cs="Arial"/>
                <w:b/>
                <w:bCs/>
                <w:sz w:val="20"/>
                <w:szCs w:val="20"/>
              </w:rPr>
              <w:t>а по НДФЛ за 20</w:t>
            </w:r>
            <w:r>
              <w:rPr>
                <w:rFonts w:ascii="Arial" w:hAnsi="Arial" w:cs="Arial"/>
                <w:b/>
                <w:bCs/>
                <w:sz w:val="20"/>
                <w:szCs w:val="20"/>
              </w:rPr>
              <w:t>___</w:t>
            </w:r>
            <w:r w:rsidRPr="002B4E7D">
              <w:rPr>
                <w:rFonts w:ascii="Arial" w:hAnsi="Arial" w:cs="Arial"/>
                <w:b/>
                <w:bCs/>
                <w:sz w:val="20"/>
                <w:szCs w:val="20"/>
              </w:rPr>
              <w:t xml:space="preserve"> год</w:t>
            </w:r>
          </w:p>
        </w:tc>
        <w:tc>
          <w:tcPr>
            <w:tcW w:w="1249" w:type="dxa"/>
            <w:gridSpan w:val="18"/>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20"/>
                <w:szCs w:val="20"/>
              </w:rPr>
            </w:pPr>
          </w:p>
        </w:tc>
      </w:tr>
      <w:tr w:rsidR="00377100" w:rsidRPr="002B4E7D" w:rsidTr="00377100">
        <w:trPr>
          <w:cantSplit/>
          <w:trHeight w:val="105"/>
        </w:trPr>
        <w:tc>
          <w:tcPr>
            <w:tcW w:w="228" w:type="dxa"/>
            <w:gridSpan w:val="2"/>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1" w:type="dxa"/>
            <w:gridSpan w:val="7"/>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7"/>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9"/>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9"/>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8"/>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7"/>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2"/>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4"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2"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1056"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r>
      <w:tr w:rsidR="002B4E7D" w:rsidRPr="002B4E7D" w:rsidTr="00377100">
        <w:trPr>
          <w:cantSplit/>
          <w:trHeight w:val="225"/>
        </w:trPr>
        <w:tc>
          <w:tcPr>
            <w:tcW w:w="4178" w:type="dxa"/>
            <w:gridSpan w:val="79"/>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r w:rsidRPr="002B4E7D">
              <w:rPr>
                <w:rFonts w:ascii="Arial" w:hAnsi="Arial" w:cs="Arial"/>
                <w:b/>
                <w:bCs/>
                <w:sz w:val="16"/>
                <w:szCs w:val="16"/>
              </w:rPr>
              <w:t>1. Данные о налоговом агенте</w:t>
            </w:r>
          </w:p>
        </w:tc>
        <w:tc>
          <w:tcPr>
            <w:tcW w:w="248"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c>
          <w:tcPr>
            <w:tcW w:w="248"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7"/>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9"/>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9"/>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8"/>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1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1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12"/>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1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1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12"/>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3" w:type="dxa"/>
            <w:gridSpan w:val="1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1" w:type="dxa"/>
            <w:gridSpan w:val="1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1342" w:type="dxa"/>
            <w:gridSpan w:val="2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r>
      <w:tr w:rsidR="002B4E7D" w:rsidRPr="002B4E7D" w:rsidTr="00377100">
        <w:trPr>
          <w:gridAfter w:val="4"/>
          <w:wAfter w:w="322" w:type="dxa"/>
          <w:cantSplit/>
          <w:trHeight w:val="225"/>
        </w:trPr>
        <w:tc>
          <w:tcPr>
            <w:tcW w:w="7612" w:type="dxa"/>
            <w:gridSpan w:val="192"/>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r w:rsidRPr="002B4E7D">
              <w:rPr>
                <w:rFonts w:ascii="Arial" w:hAnsi="Arial" w:cs="Arial"/>
                <w:sz w:val="16"/>
                <w:szCs w:val="16"/>
              </w:rPr>
              <w:t>1.1. ИНН/КПП для организации или ИНН для физического лица</w:t>
            </w:r>
          </w:p>
        </w:tc>
        <w:tc>
          <w:tcPr>
            <w:tcW w:w="226" w:type="dxa"/>
            <w:gridSpan w:val="1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p>
        </w:tc>
        <w:tc>
          <w:tcPr>
            <w:tcW w:w="3150" w:type="dxa"/>
            <w:gridSpan w:val="175"/>
            <w:tcBorders>
              <w:top w:val="nil"/>
              <w:left w:val="nil"/>
              <w:bottom w:val="single" w:sz="4" w:space="0" w:color="auto"/>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c>
          <w:tcPr>
            <w:tcW w:w="450" w:type="dxa"/>
            <w:gridSpan w:val="27"/>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r w:rsidRPr="002B4E7D">
              <w:rPr>
                <w:rFonts w:ascii="Arial" w:hAnsi="Arial" w:cs="Arial"/>
                <w:b/>
                <w:bCs/>
                <w:sz w:val="16"/>
                <w:szCs w:val="16"/>
              </w:rPr>
              <w:t>/</w:t>
            </w:r>
          </w:p>
        </w:tc>
        <w:tc>
          <w:tcPr>
            <w:tcW w:w="2495" w:type="dxa"/>
            <w:gridSpan w:val="133"/>
            <w:tcBorders>
              <w:top w:val="nil"/>
              <w:left w:val="nil"/>
              <w:bottom w:val="single" w:sz="4" w:space="0" w:color="auto"/>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c>
          <w:tcPr>
            <w:tcW w:w="1052" w:type="dxa"/>
            <w:gridSpan w:val="28"/>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r>
      <w:tr w:rsidR="002B4E7D" w:rsidRPr="002B4E7D" w:rsidTr="00377100">
        <w:trPr>
          <w:gridAfter w:val="4"/>
          <w:wAfter w:w="322" w:type="dxa"/>
          <w:cantSplit/>
          <w:trHeight w:val="225"/>
        </w:trPr>
        <w:tc>
          <w:tcPr>
            <w:tcW w:w="13013" w:type="dxa"/>
            <w:gridSpan w:val="49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r w:rsidRPr="002B4E7D">
              <w:rPr>
                <w:rFonts w:ascii="Arial" w:hAnsi="Arial" w:cs="Arial"/>
                <w:sz w:val="16"/>
                <w:szCs w:val="16"/>
              </w:rPr>
              <w:t>1.2. Наименование организации/Фамилия, имя, отчество физического лица</w:t>
            </w:r>
          </w:p>
        </w:tc>
        <w:tc>
          <w:tcPr>
            <w:tcW w:w="228"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p>
        </w:tc>
        <w:tc>
          <w:tcPr>
            <w:tcW w:w="228"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3" w:type="dxa"/>
            <w:gridSpan w:val="1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1" w:type="dxa"/>
            <w:gridSpan w:val="12"/>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1052" w:type="dxa"/>
            <w:gridSpan w:val="28"/>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r>
      <w:tr w:rsidR="002B4E7D" w:rsidRPr="002B4E7D" w:rsidTr="00377100">
        <w:trPr>
          <w:gridAfter w:val="4"/>
          <w:wAfter w:w="322" w:type="dxa"/>
          <w:cantSplit/>
          <w:trHeight w:val="225"/>
        </w:trPr>
        <w:tc>
          <w:tcPr>
            <w:tcW w:w="13933" w:type="dxa"/>
            <w:gridSpan w:val="543"/>
            <w:tcBorders>
              <w:top w:val="nil"/>
              <w:left w:val="nil"/>
              <w:bottom w:val="single" w:sz="4" w:space="0" w:color="auto"/>
              <w:right w:val="nil"/>
            </w:tcBorders>
            <w:shd w:val="clear" w:color="auto" w:fill="auto"/>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c>
          <w:tcPr>
            <w:tcW w:w="1052" w:type="dxa"/>
            <w:gridSpan w:val="28"/>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r>
      <w:tr w:rsidR="00A025DA" w:rsidRPr="002B4E7D" w:rsidTr="00377100">
        <w:trPr>
          <w:cantSplit/>
          <w:trHeight w:val="225"/>
        </w:trPr>
        <w:tc>
          <w:tcPr>
            <w:tcW w:w="1827" w:type="dxa"/>
            <w:gridSpan w:val="3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r w:rsidRPr="002B4E7D">
              <w:rPr>
                <w:rFonts w:ascii="Arial" w:hAnsi="Arial" w:cs="Arial"/>
                <w:sz w:val="16"/>
                <w:szCs w:val="16"/>
              </w:rPr>
              <w:t>1.3 Код ОКТМО</w:t>
            </w:r>
          </w:p>
        </w:tc>
        <w:tc>
          <w:tcPr>
            <w:tcW w:w="232"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p>
        </w:tc>
        <w:tc>
          <w:tcPr>
            <w:tcW w:w="4094" w:type="dxa"/>
            <w:gridSpan w:val="94"/>
            <w:tcBorders>
              <w:top w:val="nil"/>
              <w:left w:val="nil"/>
              <w:bottom w:val="single" w:sz="4" w:space="0" w:color="auto"/>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c>
          <w:tcPr>
            <w:tcW w:w="232" w:type="dxa"/>
            <w:gridSpan w:val="9"/>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c>
          <w:tcPr>
            <w:tcW w:w="231" w:type="dxa"/>
            <w:gridSpan w:val="9"/>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6" w:type="dxa"/>
            <w:gridSpan w:val="9"/>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0"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0" w:type="dxa"/>
            <w:gridSpan w:val="9"/>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0"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0"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6" w:type="dxa"/>
            <w:gridSpan w:val="1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065" w:type="dxa"/>
            <w:gridSpan w:val="12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r w:rsidRPr="002B4E7D">
              <w:rPr>
                <w:rFonts w:ascii="Arial" w:hAnsi="Arial" w:cs="Arial"/>
                <w:sz w:val="16"/>
                <w:szCs w:val="16"/>
              </w:rPr>
              <w:t>1.4 Телефон</w:t>
            </w:r>
          </w:p>
        </w:tc>
        <w:tc>
          <w:tcPr>
            <w:tcW w:w="3003" w:type="dxa"/>
            <w:gridSpan w:val="168"/>
            <w:tcBorders>
              <w:top w:val="nil"/>
              <w:left w:val="nil"/>
              <w:bottom w:val="single" w:sz="4" w:space="0" w:color="auto"/>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c>
          <w:tcPr>
            <w:tcW w:w="1072" w:type="dxa"/>
            <w:gridSpan w:val="8"/>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r>
      <w:tr w:rsidR="00377100" w:rsidRPr="002B4E7D" w:rsidTr="00377100">
        <w:trPr>
          <w:cantSplit/>
          <w:trHeight w:val="90"/>
        </w:trPr>
        <w:tc>
          <w:tcPr>
            <w:tcW w:w="228" w:type="dxa"/>
            <w:gridSpan w:val="2"/>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1" w:type="dxa"/>
            <w:gridSpan w:val="7"/>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7"/>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9"/>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9"/>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8"/>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7"/>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2"/>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4"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2"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1056"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r>
      <w:tr w:rsidR="002B4E7D" w:rsidRPr="002B4E7D" w:rsidTr="00377100">
        <w:trPr>
          <w:gridAfter w:val="3"/>
          <w:wAfter w:w="298" w:type="dxa"/>
          <w:cantSplit/>
          <w:trHeight w:val="225"/>
        </w:trPr>
        <w:tc>
          <w:tcPr>
            <w:tcW w:w="7194" w:type="dxa"/>
            <w:gridSpan w:val="17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r w:rsidRPr="002B4E7D">
              <w:rPr>
                <w:rFonts w:ascii="Arial" w:hAnsi="Arial" w:cs="Arial"/>
                <w:b/>
                <w:bCs/>
                <w:sz w:val="16"/>
                <w:szCs w:val="16"/>
              </w:rPr>
              <w:t xml:space="preserve">2. Данные о физическом лице </w:t>
            </w:r>
            <w:r w:rsidR="003936A5">
              <w:rPr>
                <w:rFonts w:ascii="Arial" w:hAnsi="Arial" w:cs="Arial"/>
                <w:b/>
                <w:bCs/>
                <w:sz w:val="16"/>
                <w:szCs w:val="16"/>
              </w:rPr>
              <w:t>–</w:t>
            </w:r>
            <w:r w:rsidRPr="002B4E7D">
              <w:rPr>
                <w:rFonts w:ascii="Arial" w:hAnsi="Arial" w:cs="Arial"/>
                <w:b/>
                <w:bCs/>
                <w:sz w:val="16"/>
                <w:szCs w:val="16"/>
              </w:rPr>
              <w:t>получателе доходов</w:t>
            </w:r>
          </w:p>
        </w:tc>
        <w:tc>
          <w:tcPr>
            <w:tcW w:w="225"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c>
          <w:tcPr>
            <w:tcW w:w="225"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1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4"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4"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4"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4"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4"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4" w:type="dxa"/>
            <w:gridSpan w:val="17"/>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4" w:type="dxa"/>
            <w:gridSpan w:val="1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4"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4"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4"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4" w:type="dxa"/>
            <w:gridSpan w:val="12"/>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4"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4" w:type="dxa"/>
            <w:gridSpan w:val="1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4" w:type="dxa"/>
            <w:gridSpan w:val="1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4"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4"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4"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4"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4"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4"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4"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7"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7"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2" w:type="dxa"/>
            <w:gridSpan w:val="1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0" w:type="dxa"/>
            <w:gridSpan w:val="1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1048" w:type="dxa"/>
            <w:gridSpan w:val="22"/>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r>
      <w:tr w:rsidR="002B4E7D" w:rsidRPr="002B4E7D" w:rsidTr="00377100">
        <w:trPr>
          <w:gridAfter w:val="4"/>
          <w:wAfter w:w="322" w:type="dxa"/>
          <w:cantSplit/>
          <w:trHeight w:val="225"/>
        </w:trPr>
        <w:tc>
          <w:tcPr>
            <w:tcW w:w="1337" w:type="dxa"/>
            <w:gridSpan w:val="2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r w:rsidRPr="002B4E7D">
              <w:rPr>
                <w:rFonts w:ascii="Arial" w:hAnsi="Arial" w:cs="Arial"/>
                <w:sz w:val="16"/>
                <w:szCs w:val="16"/>
              </w:rPr>
              <w:t>2.1. ИНН</w:t>
            </w:r>
          </w:p>
        </w:tc>
        <w:tc>
          <w:tcPr>
            <w:tcW w:w="2083" w:type="dxa"/>
            <w:gridSpan w:val="40"/>
            <w:tcBorders>
              <w:top w:val="nil"/>
              <w:left w:val="nil"/>
              <w:bottom w:val="single" w:sz="4" w:space="0" w:color="auto"/>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c>
          <w:tcPr>
            <w:tcW w:w="266" w:type="dxa"/>
            <w:gridSpan w:val="5"/>
            <w:tcBorders>
              <w:top w:val="nil"/>
              <w:left w:val="nil"/>
              <w:bottom w:val="single" w:sz="4" w:space="0" w:color="auto"/>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r w:rsidRPr="002B4E7D">
              <w:rPr>
                <w:rFonts w:ascii="Arial" w:hAnsi="Arial" w:cs="Arial"/>
                <w:b/>
                <w:bCs/>
                <w:sz w:val="16"/>
                <w:szCs w:val="16"/>
              </w:rPr>
              <w:t> </w:t>
            </w:r>
          </w:p>
        </w:tc>
        <w:tc>
          <w:tcPr>
            <w:tcW w:w="266" w:type="dxa"/>
            <w:gridSpan w:val="9"/>
            <w:tcBorders>
              <w:top w:val="nil"/>
              <w:left w:val="nil"/>
              <w:bottom w:val="single" w:sz="4" w:space="0" w:color="auto"/>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r w:rsidRPr="002B4E7D">
              <w:rPr>
                <w:rFonts w:ascii="Arial" w:hAnsi="Arial" w:cs="Arial"/>
                <w:b/>
                <w:bCs/>
                <w:sz w:val="16"/>
                <w:szCs w:val="16"/>
              </w:rPr>
              <w:t> </w:t>
            </w:r>
          </w:p>
        </w:tc>
        <w:tc>
          <w:tcPr>
            <w:tcW w:w="266" w:type="dxa"/>
            <w:gridSpan w:val="6"/>
            <w:tcBorders>
              <w:top w:val="nil"/>
              <w:left w:val="nil"/>
              <w:bottom w:val="single" w:sz="4" w:space="0" w:color="auto"/>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r w:rsidRPr="002B4E7D">
              <w:rPr>
                <w:rFonts w:ascii="Arial" w:hAnsi="Arial" w:cs="Arial"/>
                <w:b/>
                <w:bCs/>
                <w:sz w:val="16"/>
                <w:szCs w:val="16"/>
              </w:rPr>
              <w:t> </w:t>
            </w:r>
          </w:p>
        </w:tc>
        <w:tc>
          <w:tcPr>
            <w:tcW w:w="266" w:type="dxa"/>
            <w:gridSpan w:val="6"/>
            <w:tcBorders>
              <w:top w:val="nil"/>
              <w:left w:val="nil"/>
              <w:bottom w:val="single" w:sz="4" w:space="0" w:color="auto"/>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r w:rsidRPr="002B4E7D">
              <w:rPr>
                <w:rFonts w:ascii="Arial" w:hAnsi="Arial" w:cs="Arial"/>
                <w:b/>
                <w:bCs/>
                <w:sz w:val="16"/>
                <w:szCs w:val="16"/>
              </w:rPr>
              <w:t> </w:t>
            </w:r>
          </w:p>
        </w:tc>
        <w:tc>
          <w:tcPr>
            <w:tcW w:w="265" w:type="dxa"/>
            <w:gridSpan w:val="5"/>
            <w:tcBorders>
              <w:top w:val="nil"/>
              <w:left w:val="nil"/>
              <w:bottom w:val="single" w:sz="4" w:space="0" w:color="auto"/>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r w:rsidRPr="002B4E7D">
              <w:rPr>
                <w:rFonts w:ascii="Arial" w:hAnsi="Arial" w:cs="Arial"/>
                <w:b/>
                <w:bCs/>
                <w:sz w:val="16"/>
                <w:szCs w:val="16"/>
              </w:rPr>
              <w:t> </w:t>
            </w:r>
          </w:p>
        </w:tc>
        <w:tc>
          <w:tcPr>
            <w:tcW w:w="225"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c>
          <w:tcPr>
            <w:tcW w:w="225"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3118" w:type="dxa"/>
            <w:gridSpan w:val="12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r w:rsidRPr="002B4E7D">
              <w:rPr>
                <w:rFonts w:ascii="Arial" w:hAnsi="Arial" w:cs="Arial"/>
                <w:sz w:val="16"/>
                <w:szCs w:val="16"/>
              </w:rPr>
              <w:t xml:space="preserve">2.2. Фамилия, имя, отчество  </w:t>
            </w:r>
          </w:p>
        </w:tc>
        <w:tc>
          <w:tcPr>
            <w:tcW w:w="5620" w:type="dxa"/>
            <w:gridSpan w:val="315"/>
            <w:tcBorders>
              <w:top w:val="nil"/>
              <w:left w:val="nil"/>
              <w:bottom w:val="single" w:sz="4" w:space="0" w:color="auto"/>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c>
          <w:tcPr>
            <w:tcW w:w="1048" w:type="dxa"/>
            <w:gridSpan w:val="26"/>
            <w:tcBorders>
              <w:top w:val="nil"/>
              <w:left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r>
      <w:tr w:rsidR="002B4E7D" w:rsidRPr="002B4E7D" w:rsidTr="00377100">
        <w:trPr>
          <w:cantSplit/>
          <w:trHeight w:val="225"/>
        </w:trPr>
        <w:tc>
          <w:tcPr>
            <w:tcW w:w="4218" w:type="dxa"/>
            <w:gridSpan w:val="8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r w:rsidRPr="002B4E7D">
              <w:rPr>
                <w:rFonts w:ascii="Arial" w:hAnsi="Arial" w:cs="Arial"/>
                <w:sz w:val="16"/>
                <w:szCs w:val="16"/>
              </w:rPr>
              <w:t>2.3. Статус налогоплательщика</w:t>
            </w:r>
          </w:p>
        </w:tc>
        <w:tc>
          <w:tcPr>
            <w:tcW w:w="981" w:type="dxa"/>
            <w:gridSpan w:val="23"/>
            <w:tcBorders>
              <w:top w:val="nil"/>
              <w:left w:val="nil"/>
              <w:bottom w:val="single" w:sz="4" w:space="0" w:color="auto"/>
              <w:right w:val="nil"/>
            </w:tcBorders>
            <w:shd w:val="clear" w:color="auto" w:fill="auto"/>
            <w:noWrap/>
            <w:vAlign w:val="bottom"/>
            <w:hideMark/>
          </w:tcPr>
          <w:p w:rsidR="002B4E7D" w:rsidRPr="002B4E7D" w:rsidRDefault="002B4E7D" w:rsidP="00FD4275">
            <w:pPr>
              <w:spacing w:before="0" w:after="0" w:line="240" w:lineRule="auto"/>
              <w:ind w:firstLine="0"/>
              <w:jc w:val="center"/>
              <w:rPr>
                <w:rFonts w:ascii="Arial" w:hAnsi="Arial" w:cs="Arial"/>
                <w:b/>
                <w:bCs/>
                <w:sz w:val="16"/>
                <w:szCs w:val="16"/>
              </w:rPr>
            </w:pPr>
          </w:p>
        </w:tc>
        <w:tc>
          <w:tcPr>
            <w:tcW w:w="23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center"/>
              <w:rPr>
                <w:rFonts w:ascii="Arial" w:hAnsi="Arial" w:cs="Arial"/>
                <w:b/>
                <w:bCs/>
                <w:sz w:val="16"/>
                <w:szCs w:val="16"/>
              </w:rPr>
            </w:pPr>
          </w:p>
        </w:tc>
        <w:tc>
          <w:tcPr>
            <w:tcW w:w="2220" w:type="dxa"/>
            <w:gridSpan w:val="8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r w:rsidRPr="002B4E7D">
              <w:rPr>
                <w:rFonts w:ascii="Arial" w:hAnsi="Arial" w:cs="Arial"/>
                <w:sz w:val="16"/>
                <w:szCs w:val="16"/>
              </w:rPr>
              <w:t>2.4. Дата рождения</w:t>
            </w:r>
          </w:p>
        </w:tc>
        <w:tc>
          <w:tcPr>
            <w:tcW w:w="1345" w:type="dxa"/>
            <w:gridSpan w:val="65"/>
            <w:tcBorders>
              <w:top w:val="nil"/>
              <w:left w:val="nil"/>
              <w:bottom w:val="single" w:sz="4" w:space="0" w:color="auto"/>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c>
          <w:tcPr>
            <w:tcW w:w="224" w:type="dxa"/>
            <w:gridSpan w:val="17"/>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c>
          <w:tcPr>
            <w:tcW w:w="4724" w:type="dxa"/>
            <w:gridSpan w:val="267"/>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right="1499" w:firstLine="0"/>
              <w:jc w:val="left"/>
              <w:rPr>
                <w:rFonts w:ascii="Arial" w:hAnsi="Arial" w:cs="Arial"/>
                <w:sz w:val="16"/>
                <w:szCs w:val="16"/>
              </w:rPr>
            </w:pPr>
            <w:r w:rsidRPr="002B4E7D">
              <w:rPr>
                <w:rFonts w:ascii="Arial" w:hAnsi="Arial" w:cs="Arial"/>
                <w:sz w:val="16"/>
                <w:szCs w:val="16"/>
              </w:rPr>
              <w:t>2.5. Гражданство (код страны)</w:t>
            </w:r>
            <w:r>
              <w:rPr>
                <w:rFonts w:ascii="Arial" w:hAnsi="Arial" w:cs="Arial"/>
                <w:sz w:val="16"/>
                <w:szCs w:val="16"/>
              </w:rPr>
              <w:t xml:space="preserve">  ______</w:t>
            </w:r>
          </w:p>
        </w:tc>
        <w:tc>
          <w:tcPr>
            <w:tcW w:w="1359" w:type="dxa"/>
            <w:gridSpan w:val="28"/>
            <w:tcBorders>
              <w:top w:val="nil"/>
              <w:left w:val="nil"/>
              <w:right w:val="nil"/>
            </w:tcBorders>
            <w:shd w:val="clear" w:color="auto" w:fill="auto"/>
            <w:noWrap/>
            <w:vAlign w:val="bottom"/>
          </w:tcPr>
          <w:p w:rsidR="002B4E7D" w:rsidRPr="002B4E7D" w:rsidRDefault="002B4E7D" w:rsidP="00FD4275">
            <w:pPr>
              <w:spacing w:before="0" w:after="0" w:line="240" w:lineRule="auto"/>
              <w:ind w:firstLine="0"/>
              <w:jc w:val="left"/>
              <w:rPr>
                <w:rFonts w:ascii="Arial" w:hAnsi="Arial" w:cs="Arial"/>
                <w:b/>
                <w:bCs/>
                <w:sz w:val="16"/>
                <w:szCs w:val="16"/>
              </w:rPr>
            </w:pPr>
          </w:p>
        </w:tc>
      </w:tr>
      <w:tr w:rsidR="00377100" w:rsidRPr="002B4E7D" w:rsidTr="00377100">
        <w:trPr>
          <w:cantSplit/>
          <w:trHeight w:val="105"/>
        </w:trPr>
        <w:tc>
          <w:tcPr>
            <w:tcW w:w="228" w:type="dxa"/>
            <w:gridSpan w:val="2"/>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c>
          <w:tcPr>
            <w:tcW w:w="228" w:type="dxa"/>
            <w:gridSpan w:val="4"/>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5"/>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6"/>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5"/>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5"/>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3"/>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1" w:type="dxa"/>
            <w:gridSpan w:val="7"/>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0" w:type="dxa"/>
            <w:gridSpan w:val="5"/>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0" w:type="dxa"/>
            <w:gridSpan w:val="5"/>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4"/>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5"/>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6"/>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6"/>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0" w:type="dxa"/>
            <w:gridSpan w:val="5"/>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6"/>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7"/>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9"/>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9"/>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8"/>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7"/>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6" w:type="dxa"/>
            <w:gridSpan w:val="14"/>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6" w:type="dxa"/>
            <w:gridSpan w:val="13"/>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5"/>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5"/>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2"/>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4"/>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4"/>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4" w:type="dxa"/>
            <w:gridSpan w:val="14"/>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2" w:type="dxa"/>
            <w:gridSpan w:val="14"/>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1056" w:type="dxa"/>
            <w:gridSpan w:val="5"/>
            <w:tcBorders>
              <w:left w:val="nil"/>
              <w:bottom w:val="nil"/>
              <w:right w:val="nil"/>
            </w:tcBorders>
            <w:shd w:val="clear" w:color="auto" w:fill="auto"/>
            <w:noWrap/>
            <w:vAlign w:val="bottom"/>
          </w:tcPr>
          <w:p w:rsidR="002B4E7D" w:rsidRPr="002B4E7D" w:rsidRDefault="002B4E7D" w:rsidP="00FD4275">
            <w:pPr>
              <w:spacing w:before="0" w:after="0" w:line="240" w:lineRule="auto"/>
              <w:ind w:firstLine="0"/>
              <w:jc w:val="left"/>
              <w:rPr>
                <w:sz w:val="20"/>
                <w:szCs w:val="20"/>
              </w:rPr>
            </w:pPr>
          </w:p>
        </w:tc>
      </w:tr>
      <w:tr w:rsidR="00523E2A" w:rsidRPr="002B4E7D" w:rsidTr="00377100">
        <w:trPr>
          <w:cantSplit/>
          <w:trHeight w:val="225"/>
        </w:trPr>
        <w:tc>
          <w:tcPr>
            <w:tcW w:w="6407" w:type="dxa"/>
            <w:gridSpan w:val="14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r w:rsidRPr="002B4E7D">
              <w:rPr>
                <w:rFonts w:ascii="Arial" w:hAnsi="Arial" w:cs="Arial"/>
                <w:sz w:val="16"/>
                <w:szCs w:val="16"/>
              </w:rPr>
              <w:t xml:space="preserve">2.6. Код документа, удостоверяющего личность </w:t>
            </w:r>
          </w:p>
        </w:tc>
        <w:tc>
          <w:tcPr>
            <w:tcW w:w="1834" w:type="dxa"/>
            <w:gridSpan w:val="84"/>
            <w:tcBorders>
              <w:top w:val="nil"/>
              <w:left w:val="nil"/>
              <w:bottom w:val="single" w:sz="4" w:space="0" w:color="auto"/>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c>
          <w:tcPr>
            <w:tcW w:w="231"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c>
          <w:tcPr>
            <w:tcW w:w="231"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4578" w:type="dxa"/>
            <w:gridSpan w:val="259"/>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r w:rsidRPr="002B4E7D">
              <w:rPr>
                <w:rFonts w:ascii="Arial" w:hAnsi="Arial" w:cs="Arial"/>
                <w:sz w:val="16"/>
                <w:szCs w:val="16"/>
              </w:rPr>
              <w:t>2.7. Серия, номер документа</w:t>
            </w:r>
          </w:p>
        </w:tc>
        <w:tc>
          <w:tcPr>
            <w:tcW w:w="947" w:type="dxa"/>
            <w:gridSpan w:val="55"/>
            <w:tcBorders>
              <w:top w:val="nil"/>
              <w:left w:val="nil"/>
              <w:bottom w:val="single" w:sz="4" w:space="0" w:color="auto"/>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c>
          <w:tcPr>
            <w:tcW w:w="1079" w:type="dxa"/>
            <w:gridSpan w:val="11"/>
            <w:tcBorders>
              <w:top w:val="nil"/>
              <w:left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r>
      <w:tr w:rsidR="00523E2A" w:rsidRPr="002B4E7D" w:rsidTr="00377100">
        <w:trPr>
          <w:cantSplit/>
          <w:trHeight w:val="225"/>
        </w:trPr>
        <w:tc>
          <w:tcPr>
            <w:tcW w:w="7092" w:type="dxa"/>
            <w:gridSpan w:val="172"/>
            <w:tcBorders>
              <w:top w:val="nil"/>
              <w:left w:val="nil"/>
              <w:bottom w:val="nil"/>
              <w:right w:val="nil"/>
            </w:tcBorders>
            <w:shd w:val="clear" w:color="auto" w:fill="auto"/>
            <w:noWrap/>
            <w:vAlign w:val="bottom"/>
          </w:tcPr>
          <w:p w:rsidR="002B4E7D" w:rsidRPr="002B4E7D" w:rsidRDefault="002B4E7D" w:rsidP="00FD4275">
            <w:pPr>
              <w:spacing w:before="0" w:after="0" w:line="240" w:lineRule="auto"/>
              <w:ind w:firstLine="0"/>
              <w:jc w:val="left"/>
              <w:rPr>
                <w:rFonts w:ascii="Arial" w:hAnsi="Arial" w:cs="Arial"/>
                <w:sz w:val="16"/>
                <w:szCs w:val="16"/>
              </w:rPr>
            </w:pPr>
          </w:p>
        </w:tc>
        <w:tc>
          <w:tcPr>
            <w:tcW w:w="231"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p>
        </w:tc>
        <w:tc>
          <w:tcPr>
            <w:tcW w:w="231" w:type="dxa"/>
            <w:gridSpan w:val="9"/>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1" w:type="dxa"/>
            <w:gridSpan w:val="1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063" w:type="dxa"/>
            <w:gridSpan w:val="1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r w:rsidRPr="002B4E7D">
              <w:rPr>
                <w:rFonts w:ascii="Arial" w:hAnsi="Arial" w:cs="Arial"/>
                <w:sz w:val="16"/>
                <w:szCs w:val="16"/>
              </w:rPr>
              <w:t>почтовый индекс</w:t>
            </w:r>
          </w:p>
        </w:tc>
        <w:tc>
          <w:tcPr>
            <w:tcW w:w="1833" w:type="dxa"/>
            <w:gridSpan w:val="106"/>
            <w:tcBorders>
              <w:top w:val="nil"/>
              <w:left w:val="nil"/>
              <w:bottom w:val="single" w:sz="4" w:space="0" w:color="auto"/>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c>
          <w:tcPr>
            <w:tcW w:w="2547" w:type="dxa"/>
            <w:gridSpan w:val="14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r w:rsidRPr="002B4E7D">
              <w:rPr>
                <w:rFonts w:ascii="Arial" w:hAnsi="Arial" w:cs="Arial"/>
                <w:sz w:val="16"/>
                <w:szCs w:val="16"/>
              </w:rPr>
              <w:t xml:space="preserve">    код региона </w:t>
            </w:r>
            <w:r>
              <w:rPr>
                <w:rFonts w:ascii="Arial" w:hAnsi="Arial" w:cs="Arial"/>
                <w:sz w:val="16"/>
                <w:szCs w:val="16"/>
              </w:rPr>
              <w:t xml:space="preserve"> _________</w:t>
            </w:r>
          </w:p>
        </w:tc>
        <w:tc>
          <w:tcPr>
            <w:tcW w:w="1079" w:type="dxa"/>
            <w:gridSpan w:val="11"/>
            <w:tcBorders>
              <w:top w:val="nil"/>
              <w:left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r>
      <w:tr w:rsidR="00FD4275" w:rsidRPr="002B4E7D" w:rsidTr="00377100">
        <w:trPr>
          <w:cantSplit/>
          <w:trHeight w:val="225"/>
        </w:trPr>
        <w:tc>
          <w:tcPr>
            <w:tcW w:w="234"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c>
          <w:tcPr>
            <w:tcW w:w="233"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920" w:type="dxa"/>
            <w:gridSpan w:val="19"/>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r w:rsidRPr="002B4E7D">
              <w:rPr>
                <w:rFonts w:ascii="Arial" w:hAnsi="Arial" w:cs="Arial"/>
                <w:sz w:val="16"/>
                <w:szCs w:val="16"/>
              </w:rPr>
              <w:t>район</w:t>
            </w:r>
          </w:p>
        </w:tc>
        <w:tc>
          <w:tcPr>
            <w:tcW w:w="4562" w:type="dxa"/>
            <w:gridSpan w:val="97"/>
            <w:tcBorders>
              <w:top w:val="nil"/>
              <w:left w:val="nil"/>
              <w:bottom w:val="single" w:sz="4" w:space="0" w:color="auto"/>
              <w:right w:val="nil"/>
            </w:tcBorders>
            <w:shd w:val="clear" w:color="auto" w:fill="auto"/>
            <w:vAlign w:val="bottom"/>
          </w:tcPr>
          <w:p w:rsidR="002B4E7D" w:rsidRPr="002B4E7D" w:rsidRDefault="002B4E7D" w:rsidP="00FD4275">
            <w:pPr>
              <w:spacing w:before="0" w:after="0" w:line="240" w:lineRule="auto"/>
              <w:ind w:firstLine="0"/>
              <w:jc w:val="left"/>
              <w:rPr>
                <w:rFonts w:ascii="Arial" w:hAnsi="Arial" w:cs="Arial"/>
                <w:b/>
                <w:bCs/>
                <w:sz w:val="16"/>
                <w:szCs w:val="16"/>
              </w:rPr>
            </w:pPr>
          </w:p>
        </w:tc>
        <w:tc>
          <w:tcPr>
            <w:tcW w:w="686" w:type="dxa"/>
            <w:gridSpan w:val="28"/>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r w:rsidRPr="002B4E7D">
              <w:rPr>
                <w:rFonts w:ascii="Arial" w:hAnsi="Arial" w:cs="Arial"/>
                <w:sz w:val="16"/>
                <w:szCs w:val="16"/>
              </w:rPr>
              <w:t>город</w:t>
            </w:r>
          </w:p>
        </w:tc>
        <w:tc>
          <w:tcPr>
            <w:tcW w:w="2068" w:type="dxa"/>
            <w:gridSpan w:val="97"/>
            <w:tcBorders>
              <w:top w:val="nil"/>
              <w:left w:val="nil"/>
              <w:bottom w:val="single" w:sz="4" w:space="0" w:color="auto"/>
              <w:right w:val="nil"/>
            </w:tcBorders>
            <w:shd w:val="clear" w:color="auto" w:fill="auto"/>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c>
          <w:tcPr>
            <w:tcW w:w="2516" w:type="dxa"/>
            <w:gridSpan w:val="147"/>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r w:rsidRPr="002B4E7D">
              <w:rPr>
                <w:rFonts w:ascii="Arial" w:hAnsi="Arial" w:cs="Arial"/>
                <w:sz w:val="16"/>
                <w:szCs w:val="16"/>
              </w:rPr>
              <w:t xml:space="preserve">  </w:t>
            </w:r>
            <w:r w:rsidR="001A18BD" w:rsidRPr="002B4E7D">
              <w:rPr>
                <w:rFonts w:ascii="Arial" w:hAnsi="Arial" w:cs="Arial"/>
                <w:sz w:val="16"/>
                <w:szCs w:val="16"/>
              </w:rPr>
              <w:t>населённый</w:t>
            </w:r>
            <w:r w:rsidRPr="002B4E7D">
              <w:rPr>
                <w:rFonts w:ascii="Arial" w:hAnsi="Arial" w:cs="Arial"/>
                <w:sz w:val="16"/>
                <w:szCs w:val="16"/>
              </w:rPr>
              <w:t xml:space="preserve"> пункт</w:t>
            </w:r>
          </w:p>
        </w:tc>
        <w:tc>
          <w:tcPr>
            <w:tcW w:w="231" w:type="dxa"/>
            <w:gridSpan w:val="1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p>
        </w:tc>
        <w:tc>
          <w:tcPr>
            <w:tcW w:w="231"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547" w:type="dxa"/>
            <w:gridSpan w:val="140"/>
            <w:tcBorders>
              <w:left w:val="nil"/>
              <w:bottom w:val="single" w:sz="4" w:space="0" w:color="auto"/>
              <w:right w:val="nil"/>
            </w:tcBorders>
            <w:shd w:val="clear" w:color="auto" w:fill="auto"/>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c>
          <w:tcPr>
            <w:tcW w:w="1079" w:type="dxa"/>
            <w:gridSpan w:val="11"/>
            <w:tcBorders>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r>
      <w:tr w:rsidR="00FD4275" w:rsidRPr="002B4E7D" w:rsidTr="00377100">
        <w:trPr>
          <w:cantSplit/>
          <w:trHeight w:val="225"/>
        </w:trPr>
        <w:tc>
          <w:tcPr>
            <w:tcW w:w="234"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3"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920" w:type="dxa"/>
            <w:gridSpan w:val="19"/>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r w:rsidRPr="002B4E7D">
              <w:rPr>
                <w:rFonts w:ascii="Arial" w:hAnsi="Arial" w:cs="Arial"/>
                <w:sz w:val="16"/>
                <w:szCs w:val="16"/>
              </w:rPr>
              <w:t>улица</w:t>
            </w:r>
          </w:p>
        </w:tc>
        <w:tc>
          <w:tcPr>
            <w:tcW w:w="5936" w:type="dxa"/>
            <w:gridSpan w:val="154"/>
            <w:tcBorders>
              <w:top w:val="nil"/>
              <w:left w:val="nil"/>
              <w:bottom w:val="single" w:sz="4" w:space="0" w:color="auto"/>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c>
          <w:tcPr>
            <w:tcW w:w="690" w:type="dxa"/>
            <w:gridSpan w:val="3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r w:rsidRPr="002B4E7D">
              <w:rPr>
                <w:rFonts w:ascii="Arial" w:hAnsi="Arial" w:cs="Arial"/>
                <w:sz w:val="16"/>
                <w:szCs w:val="16"/>
              </w:rPr>
              <w:t>дом</w:t>
            </w:r>
          </w:p>
        </w:tc>
        <w:tc>
          <w:tcPr>
            <w:tcW w:w="1147" w:type="dxa"/>
            <w:gridSpan w:val="55"/>
            <w:tcBorders>
              <w:top w:val="nil"/>
              <w:left w:val="nil"/>
              <w:bottom w:val="single" w:sz="4" w:space="0" w:color="auto"/>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c>
          <w:tcPr>
            <w:tcW w:w="231" w:type="dxa"/>
            <w:gridSpan w:val="18"/>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c>
          <w:tcPr>
            <w:tcW w:w="1828" w:type="dxa"/>
            <w:gridSpan w:val="10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r w:rsidRPr="002B4E7D">
              <w:rPr>
                <w:rFonts w:ascii="Arial" w:hAnsi="Arial" w:cs="Arial"/>
                <w:sz w:val="16"/>
                <w:szCs w:val="16"/>
              </w:rPr>
              <w:t>корпус</w:t>
            </w:r>
          </w:p>
        </w:tc>
        <w:tc>
          <w:tcPr>
            <w:tcW w:w="2062" w:type="dxa"/>
            <w:gridSpan w:val="112"/>
            <w:tcBorders>
              <w:top w:val="nil"/>
              <w:left w:val="nil"/>
              <w:bottom w:val="single" w:sz="4" w:space="0" w:color="auto"/>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r w:rsidRPr="002B4E7D">
              <w:rPr>
                <w:rFonts w:ascii="Arial" w:hAnsi="Arial" w:cs="Arial"/>
                <w:b/>
                <w:bCs/>
                <w:sz w:val="16"/>
                <w:szCs w:val="16"/>
              </w:rPr>
              <w:t> </w:t>
            </w:r>
          </w:p>
        </w:tc>
        <w:tc>
          <w:tcPr>
            <w:tcW w:w="947" w:type="dxa"/>
            <w:gridSpan w:val="5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left="-167" w:firstLine="0"/>
              <w:jc w:val="left"/>
              <w:rPr>
                <w:rFonts w:ascii="Arial" w:hAnsi="Arial" w:cs="Arial"/>
                <w:sz w:val="16"/>
                <w:szCs w:val="16"/>
              </w:rPr>
            </w:pPr>
            <w:r w:rsidRPr="002B4E7D">
              <w:rPr>
                <w:rFonts w:ascii="Arial" w:hAnsi="Arial" w:cs="Arial"/>
                <w:sz w:val="16"/>
                <w:szCs w:val="16"/>
              </w:rPr>
              <w:t>Квартира</w:t>
            </w:r>
          </w:p>
        </w:tc>
        <w:tc>
          <w:tcPr>
            <w:tcW w:w="1079" w:type="dxa"/>
            <w:gridSpan w:val="11"/>
            <w:tcBorders>
              <w:top w:val="nil"/>
              <w:left w:val="nil"/>
              <w:bottom w:val="single" w:sz="4" w:space="0" w:color="auto"/>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r>
      <w:tr w:rsidR="00377100" w:rsidRPr="002B4E7D" w:rsidTr="00377100">
        <w:trPr>
          <w:cantSplit/>
          <w:trHeight w:val="90"/>
        </w:trPr>
        <w:tc>
          <w:tcPr>
            <w:tcW w:w="228" w:type="dxa"/>
            <w:gridSpan w:val="2"/>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1" w:type="dxa"/>
            <w:gridSpan w:val="7"/>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7"/>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9"/>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9"/>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8"/>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7"/>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2"/>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4"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2"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1056"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r>
      <w:tr w:rsidR="00377100" w:rsidRPr="002B4E7D" w:rsidTr="00377100">
        <w:trPr>
          <w:cantSplit/>
          <w:trHeight w:val="225"/>
        </w:trPr>
        <w:tc>
          <w:tcPr>
            <w:tcW w:w="5953" w:type="dxa"/>
            <w:gridSpan w:val="12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r w:rsidRPr="002B4E7D">
              <w:rPr>
                <w:rFonts w:ascii="Arial" w:hAnsi="Arial" w:cs="Arial"/>
                <w:sz w:val="16"/>
                <w:szCs w:val="16"/>
              </w:rPr>
              <w:t>2.9. Адрес в стране проживания: Код страны</w:t>
            </w:r>
          </w:p>
        </w:tc>
        <w:tc>
          <w:tcPr>
            <w:tcW w:w="687" w:type="dxa"/>
            <w:gridSpan w:val="28"/>
            <w:tcBorders>
              <w:top w:val="nil"/>
              <w:left w:val="nil"/>
              <w:bottom w:val="single" w:sz="4" w:space="0" w:color="auto"/>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r w:rsidRPr="002B4E7D">
              <w:rPr>
                <w:rFonts w:ascii="Arial" w:hAnsi="Arial" w:cs="Arial"/>
                <w:b/>
                <w:bCs/>
                <w:sz w:val="16"/>
                <w:szCs w:val="16"/>
              </w:rPr>
              <w:t> </w:t>
            </w:r>
          </w:p>
        </w:tc>
        <w:tc>
          <w:tcPr>
            <w:tcW w:w="1144" w:type="dxa"/>
            <w:gridSpan w:val="52"/>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r w:rsidRPr="002B4E7D">
              <w:rPr>
                <w:rFonts w:ascii="Arial" w:hAnsi="Arial" w:cs="Arial"/>
                <w:sz w:val="16"/>
                <w:szCs w:val="16"/>
              </w:rPr>
              <w:t>Адрес</w:t>
            </w:r>
          </w:p>
        </w:tc>
        <w:tc>
          <w:tcPr>
            <w:tcW w:w="6441" w:type="dxa"/>
            <w:gridSpan w:val="355"/>
            <w:tcBorders>
              <w:top w:val="nil"/>
              <w:left w:val="nil"/>
              <w:bottom w:val="single" w:sz="4" w:space="0" w:color="auto"/>
              <w:right w:val="nil"/>
            </w:tcBorders>
            <w:shd w:val="clear" w:color="auto" w:fill="auto"/>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r w:rsidRPr="002B4E7D">
              <w:rPr>
                <w:rFonts w:ascii="Arial" w:hAnsi="Arial" w:cs="Arial"/>
                <w:b/>
                <w:bCs/>
                <w:sz w:val="16"/>
                <w:szCs w:val="16"/>
              </w:rPr>
              <w:t> </w:t>
            </w:r>
          </w:p>
        </w:tc>
        <w:tc>
          <w:tcPr>
            <w:tcW w:w="1082"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r>
      <w:tr w:rsidR="00377100" w:rsidRPr="002B4E7D" w:rsidTr="00377100">
        <w:trPr>
          <w:cantSplit/>
          <w:trHeight w:val="75"/>
        </w:trPr>
        <w:tc>
          <w:tcPr>
            <w:tcW w:w="228" w:type="dxa"/>
            <w:gridSpan w:val="2"/>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1" w:type="dxa"/>
            <w:gridSpan w:val="7"/>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7"/>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9"/>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9"/>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8"/>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7"/>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2"/>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4"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2"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1056"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r>
      <w:tr w:rsidR="00DD67A3" w:rsidRPr="002B4E7D" w:rsidTr="00377100">
        <w:trPr>
          <w:cantSplit/>
          <w:trHeight w:val="225"/>
        </w:trPr>
        <w:tc>
          <w:tcPr>
            <w:tcW w:w="4996" w:type="dxa"/>
            <w:gridSpan w:val="102"/>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r w:rsidRPr="002B4E7D">
              <w:rPr>
                <w:rFonts w:ascii="Arial" w:hAnsi="Arial" w:cs="Arial"/>
                <w:b/>
                <w:bCs/>
                <w:sz w:val="16"/>
                <w:szCs w:val="16"/>
              </w:rPr>
              <w:t>3. Доходы, облагаемые по ставке</w:t>
            </w:r>
          </w:p>
        </w:tc>
        <w:tc>
          <w:tcPr>
            <w:tcW w:w="233"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p>
        </w:tc>
        <w:tc>
          <w:tcPr>
            <w:tcW w:w="915" w:type="dxa"/>
            <w:gridSpan w:val="25"/>
            <w:tcBorders>
              <w:top w:val="nil"/>
              <w:left w:val="nil"/>
              <w:bottom w:val="single" w:sz="4" w:space="0" w:color="auto"/>
              <w:right w:val="nil"/>
            </w:tcBorders>
            <w:shd w:val="clear" w:color="auto" w:fill="auto"/>
            <w:noWrap/>
            <w:vAlign w:val="bottom"/>
            <w:hideMark/>
          </w:tcPr>
          <w:p w:rsidR="002B4E7D" w:rsidRPr="002B4E7D" w:rsidRDefault="002B4E7D" w:rsidP="00FD4275">
            <w:pPr>
              <w:spacing w:before="0" w:after="0" w:line="240" w:lineRule="auto"/>
              <w:ind w:firstLine="0"/>
              <w:jc w:val="center"/>
              <w:rPr>
                <w:rFonts w:ascii="Arial" w:hAnsi="Arial" w:cs="Arial"/>
                <w:b/>
                <w:bCs/>
                <w:sz w:val="16"/>
                <w:szCs w:val="16"/>
              </w:rPr>
            </w:pPr>
          </w:p>
        </w:tc>
        <w:tc>
          <w:tcPr>
            <w:tcW w:w="232" w:type="dxa"/>
            <w:gridSpan w:val="9"/>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center"/>
              <w:rPr>
                <w:rFonts w:ascii="Arial" w:hAnsi="Arial" w:cs="Arial"/>
                <w:b/>
                <w:bCs/>
                <w:sz w:val="16"/>
                <w:szCs w:val="16"/>
              </w:rPr>
            </w:pPr>
          </w:p>
        </w:tc>
        <w:tc>
          <w:tcPr>
            <w:tcW w:w="232" w:type="dxa"/>
            <w:gridSpan w:val="9"/>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8"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8" w:type="dxa"/>
            <w:gridSpan w:val="9"/>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2"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2"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1"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1"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1"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0"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0"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6" w:type="dxa"/>
            <w:gridSpan w:val="1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0" w:type="dxa"/>
            <w:gridSpan w:val="1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0"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2"/>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2"/>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2"/>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2"/>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2"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2"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7"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5" w:type="dxa"/>
            <w:gridSpan w:val="12"/>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1074"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r>
      <w:tr w:rsidR="00377100" w:rsidRPr="002B4E7D" w:rsidTr="00377100">
        <w:trPr>
          <w:cantSplit/>
          <w:trHeight w:val="75"/>
        </w:trPr>
        <w:tc>
          <w:tcPr>
            <w:tcW w:w="228" w:type="dxa"/>
            <w:gridSpan w:val="2"/>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1" w:type="dxa"/>
            <w:gridSpan w:val="7"/>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7"/>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9"/>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9"/>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8"/>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7"/>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2"/>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4"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2"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1056"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r>
      <w:tr w:rsidR="00523E2A" w:rsidRPr="002B4E7D" w:rsidTr="00377100">
        <w:trPr>
          <w:cantSplit/>
          <w:trHeight w:val="225"/>
        </w:trPr>
        <w:tc>
          <w:tcPr>
            <w:tcW w:w="1368" w:type="dxa"/>
            <w:gridSpan w:val="2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r w:rsidRPr="002B4E7D">
              <w:rPr>
                <w:rFonts w:ascii="Arial" w:hAnsi="Arial" w:cs="Arial"/>
                <w:sz w:val="16"/>
                <w:szCs w:val="16"/>
              </w:rPr>
              <w:t>3.1 Доходы</w:t>
            </w:r>
          </w:p>
        </w:tc>
        <w:tc>
          <w:tcPr>
            <w:tcW w:w="228"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1" w:type="dxa"/>
            <w:gridSpan w:val="7"/>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7"/>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9"/>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9"/>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8"/>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7"/>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2"/>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4"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32" w:type="dxa"/>
            <w:gridSpan w:val="1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1056"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r>
      <w:tr w:rsidR="00A025DA" w:rsidRPr="002B4E7D" w:rsidTr="00377100">
        <w:trPr>
          <w:cantSplit/>
          <w:trHeight w:val="225"/>
        </w:trPr>
        <w:tc>
          <w:tcPr>
            <w:tcW w:w="1150" w:type="dxa"/>
            <w:gridSpan w:val="2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E7D" w:rsidRPr="002B4E7D" w:rsidRDefault="002B4E7D" w:rsidP="00FD4275">
            <w:pPr>
              <w:spacing w:before="0" w:after="0" w:line="240" w:lineRule="auto"/>
              <w:ind w:firstLine="0"/>
              <w:jc w:val="center"/>
              <w:rPr>
                <w:rFonts w:ascii="Arial" w:hAnsi="Arial" w:cs="Arial"/>
                <w:b/>
                <w:bCs/>
                <w:sz w:val="16"/>
                <w:szCs w:val="16"/>
              </w:rPr>
            </w:pPr>
            <w:r w:rsidRPr="002B4E7D">
              <w:rPr>
                <w:rFonts w:ascii="Arial" w:hAnsi="Arial" w:cs="Arial"/>
                <w:b/>
                <w:bCs/>
                <w:sz w:val="16"/>
                <w:szCs w:val="16"/>
              </w:rPr>
              <w:t>Месяц</w:t>
            </w:r>
          </w:p>
        </w:tc>
        <w:tc>
          <w:tcPr>
            <w:tcW w:w="1817" w:type="dxa"/>
            <w:gridSpan w:val="32"/>
            <w:tcBorders>
              <w:top w:val="single" w:sz="4" w:space="0" w:color="auto"/>
              <w:left w:val="nil"/>
              <w:bottom w:val="single" w:sz="4" w:space="0" w:color="auto"/>
              <w:right w:val="single" w:sz="4" w:space="0" w:color="auto"/>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r w:rsidRPr="002B4E7D">
              <w:rPr>
                <w:rFonts w:ascii="Arial" w:hAnsi="Arial" w:cs="Arial"/>
                <w:b/>
                <w:bCs/>
                <w:sz w:val="16"/>
                <w:szCs w:val="16"/>
              </w:rPr>
              <w:t>Код дохода</w:t>
            </w:r>
          </w:p>
        </w:tc>
        <w:tc>
          <w:tcPr>
            <w:tcW w:w="2755" w:type="dxa"/>
            <w:gridSpan w:val="65"/>
            <w:tcBorders>
              <w:top w:val="single" w:sz="4" w:space="0" w:color="auto"/>
              <w:left w:val="nil"/>
              <w:bottom w:val="single" w:sz="4" w:space="0" w:color="auto"/>
              <w:right w:val="single" w:sz="4" w:space="0" w:color="auto"/>
            </w:tcBorders>
            <w:shd w:val="clear" w:color="auto" w:fill="auto"/>
            <w:noWrap/>
            <w:vAlign w:val="center"/>
            <w:hideMark/>
          </w:tcPr>
          <w:p w:rsidR="002B4E7D" w:rsidRPr="002B4E7D" w:rsidRDefault="002B4E7D" w:rsidP="00FD4275">
            <w:pPr>
              <w:spacing w:before="0" w:after="0" w:line="240" w:lineRule="auto"/>
              <w:ind w:firstLine="0"/>
              <w:jc w:val="center"/>
              <w:rPr>
                <w:rFonts w:ascii="Arial" w:hAnsi="Arial" w:cs="Arial"/>
                <w:b/>
                <w:bCs/>
                <w:sz w:val="16"/>
                <w:szCs w:val="16"/>
              </w:rPr>
            </w:pPr>
            <w:r w:rsidRPr="002B4E7D">
              <w:rPr>
                <w:rFonts w:ascii="Arial" w:hAnsi="Arial" w:cs="Arial"/>
                <w:b/>
                <w:bCs/>
                <w:sz w:val="16"/>
                <w:szCs w:val="16"/>
              </w:rPr>
              <w:t>Сумма дохода</w:t>
            </w:r>
          </w:p>
        </w:tc>
        <w:tc>
          <w:tcPr>
            <w:tcW w:w="2060" w:type="dxa"/>
            <w:gridSpan w:val="86"/>
            <w:tcBorders>
              <w:top w:val="single" w:sz="4" w:space="0" w:color="auto"/>
              <w:left w:val="nil"/>
              <w:bottom w:val="single" w:sz="4" w:space="0" w:color="auto"/>
              <w:right w:val="single" w:sz="4" w:space="0" w:color="auto"/>
            </w:tcBorders>
            <w:shd w:val="clear" w:color="auto" w:fill="auto"/>
            <w:noWrap/>
            <w:vAlign w:val="center"/>
            <w:hideMark/>
          </w:tcPr>
          <w:p w:rsidR="002B4E7D" w:rsidRPr="002B4E7D" w:rsidRDefault="002B4E7D" w:rsidP="00FD4275">
            <w:pPr>
              <w:spacing w:before="0" w:after="0" w:line="240" w:lineRule="auto"/>
              <w:ind w:firstLine="0"/>
              <w:jc w:val="center"/>
              <w:rPr>
                <w:rFonts w:ascii="Arial" w:hAnsi="Arial" w:cs="Arial"/>
                <w:b/>
                <w:bCs/>
                <w:sz w:val="16"/>
                <w:szCs w:val="16"/>
              </w:rPr>
            </w:pPr>
            <w:r w:rsidRPr="002B4E7D">
              <w:rPr>
                <w:rFonts w:ascii="Arial" w:hAnsi="Arial" w:cs="Arial"/>
                <w:b/>
                <w:bCs/>
                <w:sz w:val="16"/>
                <w:szCs w:val="16"/>
              </w:rPr>
              <w:t>Код вычета</w:t>
            </w:r>
          </w:p>
        </w:tc>
        <w:tc>
          <w:tcPr>
            <w:tcW w:w="2289" w:type="dxa"/>
            <w:gridSpan w:val="126"/>
            <w:tcBorders>
              <w:top w:val="single" w:sz="4" w:space="0" w:color="auto"/>
              <w:left w:val="nil"/>
              <w:bottom w:val="single" w:sz="4" w:space="0" w:color="auto"/>
              <w:right w:val="single" w:sz="4" w:space="0" w:color="auto"/>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r w:rsidRPr="002B4E7D">
              <w:rPr>
                <w:rFonts w:ascii="Arial" w:hAnsi="Arial" w:cs="Arial"/>
                <w:b/>
                <w:bCs/>
                <w:sz w:val="16"/>
                <w:szCs w:val="16"/>
              </w:rPr>
              <w:t>Сумма вычета</w:t>
            </w:r>
          </w:p>
        </w:tc>
        <w:tc>
          <w:tcPr>
            <w:tcW w:w="4154" w:type="dxa"/>
            <w:gridSpan w:val="230"/>
            <w:tcBorders>
              <w:top w:val="single" w:sz="4" w:space="0" w:color="auto"/>
              <w:left w:val="nil"/>
              <w:bottom w:val="single" w:sz="4" w:space="0" w:color="auto"/>
              <w:right w:val="single" w:sz="4" w:space="0" w:color="auto"/>
            </w:tcBorders>
            <w:shd w:val="clear" w:color="auto" w:fill="auto"/>
            <w:noWrap/>
            <w:vAlign w:val="center"/>
            <w:hideMark/>
          </w:tcPr>
          <w:p w:rsidR="002B4E7D" w:rsidRPr="002B4E7D" w:rsidRDefault="002B4E7D" w:rsidP="00FD4275">
            <w:pPr>
              <w:spacing w:before="0" w:after="0" w:line="240" w:lineRule="auto"/>
              <w:ind w:firstLine="0"/>
              <w:jc w:val="center"/>
              <w:rPr>
                <w:rFonts w:ascii="Arial" w:hAnsi="Arial" w:cs="Arial"/>
                <w:b/>
                <w:bCs/>
                <w:sz w:val="16"/>
                <w:szCs w:val="16"/>
              </w:rPr>
            </w:pPr>
            <w:r w:rsidRPr="002B4E7D">
              <w:rPr>
                <w:rFonts w:ascii="Arial" w:hAnsi="Arial" w:cs="Arial"/>
                <w:b/>
                <w:bCs/>
                <w:sz w:val="16"/>
                <w:szCs w:val="16"/>
              </w:rPr>
              <w:t>Дата получения дохода</w:t>
            </w:r>
          </w:p>
        </w:tc>
        <w:tc>
          <w:tcPr>
            <w:tcW w:w="1082"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center"/>
              <w:rPr>
                <w:rFonts w:ascii="Arial" w:hAnsi="Arial" w:cs="Arial"/>
                <w:b/>
                <w:bCs/>
                <w:sz w:val="16"/>
                <w:szCs w:val="16"/>
              </w:rPr>
            </w:pPr>
          </w:p>
        </w:tc>
      </w:tr>
      <w:tr w:rsidR="00A025DA" w:rsidRPr="002B4E7D" w:rsidTr="00377100">
        <w:trPr>
          <w:cantSplit/>
          <w:trHeight w:val="225"/>
        </w:trPr>
        <w:tc>
          <w:tcPr>
            <w:tcW w:w="1150" w:type="dxa"/>
            <w:gridSpan w:val="22"/>
            <w:tcBorders>
              <w:top w:val="single" w:sz="4" w:space="0" w:color="auto"/>
              <w:left w:val="single" w:sz="4" w:space="0" w:color="auto"/>
              <w:bottom w:val="single" w:sz="4" w:space="0" w:color="auto"/>
              <w:right w:val="single" w:sz="4" w:space="0" w:color="auto"/>
            </w:tcBorders>
            <w:shd w:val="clear" w:color="auto" w:fill="auto"/>
            <w:noWrap/>
            <w:vAlign w:val="center"/>
          </w:tcPr>
          <w:p w:rsidR="002B4E7D" w:rsidRPr="002B4E7D" w:rsidRDefault="002B4E7D" w:rsidP="00030DFD">
            <w:pPr>
              <w:spacing w:before="0" w:after="0" w:line="240" w:lineRule="auto"/>
              <w:ind w:firstLine="709"/>
              <w:jc w:val="center"/>
              <w:rPr>
                <w:rFonts w:ascii="Arial" w:hAnsi="Arial" w:cs="Arial"/>
                <w:sz w:val="16"/>
                <w:szCs w:val="16"/>
              </w:rPr>
            </w:pPr>
          </w:p>
        </w:tc>
        <w:tc>
          <w:tcPr>
            <w:tcW w:w="1817" w:type="dxa"/>
            <w:gridSpan w:val="32"/>
            <w:tcBorders>
              <w:top w:val="single" w:sz="4" w:space="0" w:color="auto"/>
              <w:left w:val="nil"/>
              <w:bottom w:val="single" w:sz="4" w:space="0" w:color="auto"/>
              <w:right w:val="single" w:sz="4" w:space="0" w:color="auto"/>
            </w:tcBorders>
            <w:shd w:val="clear" w:color="auto" w:fill="auto"/>
            <w:noWrap/>
            <w:vAlign w:val="center"/>
          </w:tcPr>
          <w:p w:rsidR="002B4E7D" w:rsidRPr="002B4E7D" w:rsidRDefault="002B4E7D" w:rsidP="00030DFD">
            <w:pPr>
              <w:spacing w:before="0" w:after="0" w:line="240" w:lineRule="auto"/>
              <w:ind w:firstLine="709"/>
              <w:jc w:val="center"/>
              <w:rPr>
                <w:rFonts w:ascii="Arial" w:hAnsi="Arial" w:cs="Arial"/>
                <w:sz w:val="16"/>
                <w:szCs w:val="16"/>
              </w:rPr>
            </w:pPr>
          </w:p>
        </w:tc>
        <w:tc>
          <w:tcPr>
            <w:tcW w:w="2755" w:type="dxa"/>
            <w:gridSpan w:val="65"/>
            <w:tcBorders>
              <w:top w:val="single" w:sz="4" w:space="0" w:color="auto"/>
              <w:left w:val="nil"/>
              <w:bottom w:val="single" w:sz="4" w:space="0" w:color="auto"/>
              <w:right w:val="single" w:sz="4" w:space="0" w:color="auto"/>
            </w:tcBorders>
            <w:shd w:val="clear" w:color="auto" w:fill="auto"/>
            <w:noWrap/>
            <w:vAlign w:val="bottom"/>
          </w:tcPr>
          <w:p w:rsidR="002B4E7D" w:rsidRPr="002B4E7D" w:rsidRDefault="002B4E7D" w:rsidP="00030DFD">
            <w:pPr>
              <w:spacing w:before="0" w:after="0" w:line="240" w:lineRule="auto"/>
              <w:ind w:firstLine="709"/>
              <w:jc w:val="right"/>
              <w:rPr>
                <w:rFonts w:ascii="Arial" w:hAnsi="Arial" w:cs="Arial"/>
                <w:sz w:val="16"/>
                <w:szCs w:val="16"/>
              </w:rPr>
            </w:pPr>
          </w:p>
        </w:tc>
        <w:tc>
          <w:tcPr>
            <w:tcW w:w="2060" w:type="dxa"/>
            <w:gridSpan w:val="86"/>
            <w:tcBorders>
              <w:top w:val="single" w:sz="4" w:space="0" w:color="auto"/>
              <w:left w:val="nil"/>
              <w:bottom w:val="single" w:sz="4" w:space="0" w:color="auto"/>
              <w:right w:val="single" w:sz="4" w:space="0" w:color="auto"/>
            </w:tcBorders>
            <w:shd w:val="clear" w:color="auto" w:fill="auto"/>
            <w:noWrap/>
            <w:vAlign w:val="center"/>
          </w:tcPr>
          <w:p w:rsidR="002B4E7D" w:rsidRPr="002B4E7D" w:rsidRDefault="002B4E7D" w:rsidP="00030DFD">
            <w:pPr>
              <w:spacing w:before="0" w:after="0" w:line="240" w:lineRule="auto"/>
              <w:ind w:firstLine="709"/>
              <w:jc w:val="center"/>
              <w:rPr>
                <w:rFonts w:ascii="Arial" w:hAnsi="Arial" w:cs="Arial"/>
                <w:sz w:val="16"/>
                <w:szCs w:val="16"/>
              </w:rPr>
            </w:pPr>
          </w:p>
        </w:tc>
        <w:tc>
          <w:tcPr>
            <w:tcW w:w="2289" w:type="dxa"/>
            <w:gridSpan w:val="126"/>
            <w:tcBorders>
              <w:top w:val="single" w:sz="4" w:space="0" w:color="auto"/>
              <w:left w:val="nil"/>
              <w:bottom w:val="single" w:sz="4" w:space="0" w:color="auto"/>
              <w:right w:val="single" w:sz="4" w:space="0" w:color="auto"/>
            </w:tcBorders>
            <w:shd w:val="clear" w:color="auto" w:fill="auto"/>
            <w:noWrap/>
            <w:vAlign w:val="bottom"/>
            <w:hideMark/>
          </w:tcPr>
          <w:p w:rsidR="002B4E7D" w:rsidRPr="002B4E7D" w:rsidRDefault="002B4E7D" w:rsidP="00030DFD">
            <w:pPr>
              <w:spacing w:before="0" w:after="0" w:line="240" w:lineRule="auto"/>
              <w:ind w:firstLine="709"/>
              <w:jc w:val="right"/>
              <w:rPr>
                <w:rFonts w:ascii="Arial" w:hAnsi="Arial" w:cs="Arial"/>
                <w:sz w:val="16"/>
                <w:szCs w:val="16"/>
              </w:rPr>
            </w:pPr>
            <w:r w:rsidRPr="002B4E7D">
              <w:rPr>
                <w:rFonts w:ascii="Arial" w:hAnsi="Arial" w:cs="Arial"/>
                <w:sz w:val="16"/>
                <w:szCs w:val="16"/>
              </w:rPr>
              <w:t> </w:t>
            </w:r>
          </w:p>
        </w:tc>
        <w:tc>
          <w:tcPr>
            <w:tcW w:w="4154" w:type="dxa"/>
            <w:gridSpan w:val="230"/>
            <w:tcBorders>
              <w:top w:val="single" w:sz="4" w:space="0" w:color="auto"/>
              <w:left w:val="nil"/>
              <w:bottom w:val="single" w:sz="4" w:space="0" w:color="auto"/>
              <w:right w:val="single" w:sz="4" w:space="0" w:color="auto"/>
            </w:tcBorders>
            <w:shd w:val="clear" w:color="auto" w:fill="auto"/>
            <w:noWrap/>
            <w:vAlign w:val="center"/>
          </w:tcPr>
          <w:p w:rsidR="002B4E7D" w:rsidRPr="002B4E7D" w:rsidRDefault="002B4E7D" w:rsidP="00030DFD">
            <w:pPr>
              <w:spacing w:before="0" w:after="0" w:line="240" w:lineRule="auto"/>
              <w:ind w:firstLine="709"/>
              <w:jc w:val="center"/>
              <w:rPr>
                <w:rFonts w:ascii="Arial" w:hAnsi="Arial" w:cs="Arial"/>
                <w:sz w:val="16"/>
                <w:szCs w:val="16"/>
              </w:rPr>
            </w:pPr>
          </w:p>
        </w:tc>
        <w:tc>
          <w:tcPr>
            <w:tcW w:w="1082"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center"/>
              <w:rPr>
                <w:rFonts w:ascii="Arial" w:hAnsi="Arial" w:cs="Arial"/>
                <w:sz w:val="16"/>
                <w:szCs w:val="16"/>
              </w:rPr>
            </w:pPr>
          </w:p>
        </w:tc>
      </w:tr>
      <w:tr w:rsidR="00A025DA" w:rsidRPr="002B4E7D" w:rsidTr="00377100">
        <w:trPr>
          <w:cantSplit/>
          <w:trHeight w:val="225"/>
        </w:trPr>
        <w:tc>
          <w:tcPr>
            <w:tcW w:w="1150" w:type="dxa"/>
            <w:gridSpan w:val="22"/>
            <w:tcBorders>
              <w:top w:val="single" w:sz="4" w:space="0" w:color="auto"/>
              <w:left w:val="single" w:sz="4" w:space="0" w:color="auto"/>
              <w:bottom w:val="single" w:sz="4" w:space="0" w:color="auto"/>
              <w:right w:val="single" w:sz="4" w:space="0" w:color="auto"/>
            </w:tcBorders>
            <w:shd w:val="clear" w:color="auto" w:fill="auto"/>
            <w:noWrap/>
            <w:vAlign w:val="center"/>
          </w:tcPr>
          <w:p w:rsidR="002B4E7D" w:rsidRPr="002B4E7D" w:rsidRDefault="002B4E7D" w:rsidP="00030DFD">
            <w:pPr>
              <w:spacing w:before="0" w:after="0" w:line="240" w:lineRule="auto"/>
              <w:ind w:firstLine="709"/>
              <w:jc w:val="center"/>
              <w:rPr>
                <w:rFonts w:ascii="Arial" w:hAnsi="Arial" w:cs="Arial"/>
                <w:sz w:val="16"/>
                <w:szCs w:val="16"/>
              </w:rPr>
            </w:pPr>
          </w:p>
        </w:tc>
        <w:tc>
          <w:tcPr>
            <w:tcW w:w="1817" w:type="dxa"/>
            <w:gridSpan w:val="32"/>
            <w:tcBorders>
              <w:top w:val="single" w:sz="4" w:space="0" w:color="auto"/>
              <w:left w:val="nil"/>
              <w:bottom w:val="single" w:sz="4" w:space="0" w:color="auto"/>
              <w:right w:val="single" w:sz="4" w:space="0" w:color="auto"/>
            </w:tcBorders>
            <w:shd w:val="clear" w:color="auto" w:fill="auto"/>
            <w:noWrap/>
            <w:vAlign w:val="center"/>
          </w:tcPr>
          <w:p w:rsidR="002B4E7D" w:rsidRPr="002B4E7D" w:rsidRDefault="002B4E7D" w:rsidP="00030DFD">
            <w:pPr>
              <w:spacing w:before="0" w:after="0" w:line="240" w:lineRule="auto"/>
              <w:ind w:firstLine="709"/>
              <w:jc w:val="center"/>
              <w:rPr>
                <w:rFonts w:ascii="Arial" w:hAnsi="Arial" w:cs="Arial"/>
                <w:sz w:val="16"/>
                <w:szCs w:val="16"/>
              </w:rPr>
            </w:pPr>
          </w:p>
        </w:tc>
        <w:tc>
          <w:tcPr>
            <w:tcW w:w="2755" w:type="dxa"/>
            <w:gridSpan w:val="65"/>
            <w:tcBorders>
              <w:top w:val="single" w:sz="4" w:space="0" w:color="auto"/>
              <w:left w:val="nil"/>
              <w:bottom w:val="single" w:sz="4" w:space="0" w:color="auto"/>
              <w:right w:val="single" w:sz="4" w:space="0" w:color="auto"/>
            </w:tcBorders>
            <w:shd w:val="clear" w:color="auto" w:fill="auto"/>
            <w:noWrap/>
            <w:vAlign w:val="bottom"/>
          </w:tcPr>
          <w:p w:rsidR="002B4E7D" w:rsidRPr="002B4E7D" w:rsidRDefault="002B4E7D" w:rsidP="00030DFD">
            <w:pPr>
              <w:spacing w:before="0" w:after="0" w:line="240" w:lineRule="auto"/>
              <w:ind w:firstLine="709"/>
              <w:jc w:val="right"/>
              <w:rPr>
                <w:rFonts w:ascii="Arial" w:hAnsi="Arial" w:cs="Arial"/>
                <w:sz w:val="16"/>
                <w:szCs w:val="16"/>
              </w:rPr>
            </w:pPr>
          </w:p>
        </w:tc>
        <w:tc>
          <w:tcPr>
            <w:tcW w:w="2060" w:type="dxa"/>
            <w:gridSpan w:val="86"/>
            <w:tcBorders>
              <w:top w:val="single" w:sz="4" w:space="0" w:color="auto"/>
              <w:left w:val="nil"/>
              <w:bottom w:val="single" w:sz="4" w:space="0" w:color="auto"/>
              <w:right w:val="single" w:sz="4" w:space="0" w:color="auto"/>
            </w:tcBorders>
            <w:shd w:val="clear" w:color="auto" w:fill="auto"/>
            <w:noWrap/>
            <w:vAlign w:val="center"/>
          </w:tcPr>
          <w:p w:rsidR="002B4E7D" w:rsidRPr="002B4E7D" w:rsidRDefault="002B4E7D" w:rsidP="00030DFD">
            <w:pPr>
              <w:spacing w:before="0" w:after="0" w:line="240" w:lineRule="auto"/>
              <w:ind w:firstLine="709"/>
              <w:jc w:val="center"/>
              <w:rPr>
                <w:rFonts w:ascii="Arial" w:hAnsi="Arial" w:cs="Arial"/>
                <w:sz w:val="16"/>
                <w:szCs w:val="16"/>
              </w:rPr>
            </w:pPr>
          </w:p>
        </w:tc>
        <w:tc>
          <w:tcPr>
            <w:tcW w:w="2289" w:type="dxa"/>
            <w:gridSpan w:val="126"/>
            <w:tcBorders>
              <w:top w:val="single" w:sz="4" w:space="0" w:color="auto"/>
              <w:left w:val="nil"/>
              <w:bottom w:val="single" w:sz="4" w:space="0" w:color="auto"/>
              <w:right w:val="single" w:sz="4" w:space="0" w:color="auto"/>
            </w:tcBorders>
            <w:shd w:val="clear" w:color="auto" w:fill="auto"/>
            <w:noWrap/>
            <w:vAlign w:val="bottom"/>
            <w:hideMark/>
          </w:tcPr>
          <w:p w:rsidR="002B4E7D" w:rsidRPr="002B4E7D" w:rsidRDefault="002B4E7D" w:rsidP="00030DFD">
            <w:pPr>
              <w:spacing w:before="0" w:after="0" w:line="240" w:lineRule="auto"/>
              <w:ind w:firstLine="709"/>
              <w:jc w:val="right"/>
              <w:rPr>
                <w:rFonts w:ascii="Arial" w:hAnsi="Arial" w:cs="Arial"/>
                <w:sz w:val="16"/>
                <w:szCs w:val="16"/>
              </w:rPr>
            </w:pPr>
            <w:r w:rsidRPr="002B4E7D">
              <w:rPr>
                <w:rFonts w:ascii="Arial" w:hAnsi="Arial" w:cs="Arial"/>
                <w:sz w:val="16"/>
                <w:szCs w:val="16"/>
              </w:rPr>
              <w:t> </w:t>
            </w:r>
          </w:p>
        </w:tc>
        <w:tc>
          <w:tcPr>
            <w:tcW w:w="4154" w:type="dxa"/>
            <w:gridSpan w:val="230"/>
            <w:tcBorders>
              <w:top w:val="single" w:sz="4" w:space="0" w:color="auto"/>
              <w:left w:val="nil"/>
              <w:bottom w:val="single" w:sz="4" w:space="0" w:color="auto"/>
              <w:right w:val="single" w:sz="4" w:space="0" w:color="auto"/>
            </w:tcBorders>
            <w:shd w:val="clear" w:color="auto" w:fill="auto"/>
            <w:noWrap/>
            <w:vAlign w:val="center"/>
          </w:tcPr>
          <w:p w:rsidR="002B4E7D" w:rsidRPr="002B4E7D" w:rsidRDefault="002B4E7D" w:rsidP="00030DFD">
            <w:pPr>
              <w:spacing w:before="0" w:after="0" w:line="240" w:lineRule="auto"/>
              <w:ind w:firstLine="709"/>
              <w:jc w:val="center"/>
              <w:rPr>
                <w:rFonts w:ascii="Arial" w:hAnsi="Arial" w:cs="Arial"/>
                <w:sz w:val="16"/>
                <w:szCs w:val="16"/>
              </w:rPr>
            </w:pPr>
          </w:p>
        </w:tc>
        <w:tc>
          <w:tcPr>
            <w:tcW w:w="1082"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center"/>
              <w:rPr>
                <w:rFonts w:ascii="Arial" w:hAnsi="Arial" w:cs="Arial"/>
                <w:sz w:val="16"/>
                <w:szCs w:val="16"/>
              </w:rPr>
            </w:pPr>
          </w:p>
        </w:tc>
      </w:tr>
      <w:tr w:rsidR="00A025DA" w:rsidRPr="002B4E7D" w:rsidTr="00377100">
        <w:trPr>
          <w:cantSplit/>
          <w:trHeight w:val="225"/>
        </w:trPr>
        <w:tc>
          <w:tcPr>
            <w:tcW w:w="1150" w:type="dxa"/>
            <w:gridSpan w:val="22"/>
            <w:tcBorders>
              <w:top w:val="single" w:sz="4" w:space="0" w:color="auto"/>
              <w:left w:val="single" w:sz="4" w:space="0" w:color="auto"/>
              <w:bottom w:val="single" w:sz="4" w:space="0" w:color="auto"/>
              <w:right w:val="single" w:sz="4" w:space="0" w:color="auto"/>
            </w:tcBorders>
            <w:shd w:val="clear" w:color="auto" w:fill="auto"/>
            <w:noWrap/>
            <w:vAlign w:val="center"/>
          </w:tcPr>
          <w:p w:rsidR="002B4E7D" w:rsidRPr="002B4E7D" w:rsidRDefault="002B4E7D" w:rsidP="00030DFD">
            <w:pPr>
              <w:spacing w:before="0" w:after="0" w:line="240" w:lineRule="auto"/>
              <w:ind w:firstLine="709"/>
              <w:jc w:val="center"/>
              <w:rPr>
                <w:rFonts w:ascii="Arial" w:hAnsi="Arial" w:cs="Arial"/>
                <w:sz w:val="16"/>
                <w:szCs w:val="16"/>
              </w:rPr>
            </w:pPr>
          </w:p>
        </w:tc>
        <w:tc>
          <w:tcPr>
            <w:tcW w:w="1817" w:type="dxa"/>
            <w:gridSpan w:val="32"/>
            <w:tcBorders>
              <w:top w:val="single" w:sz="4" w:space="0" w:color="auto"/>
              <w:left w:val="nil"/>
              <w:bottom w:val="single" w:sz="4" w:space="0" w:color="auto"/>
              <w:right w:val="single" w:sz="4" w:space="0" w:color="auto"/>
            </w:tcBorders>
            <w:shd w:val="clear" w:color="auto" w:fill="auto"/>
            <w:noWrap/>
            <w:vAlign w:val="center"/>
          </w:tcPr>
          <w:p w:rsidR="002B4E7D" w:rsidRPr="002B4E7D" w:rsidRDefault="002B4E7D" w:rsidP="00030DFD">
            <w:pPr>
              <w:spacing w:before="0" w:after="0" w:line="240" w:lineRule="auto"/>
              <w:ind w:firstLine="709"/>
              <w:jc w:val="center"/>
              <w:rPr>
                <w:rFonts w:ascii="Arial" w:hAnsi="Arial" w:cs="Arial"/>
                <w:sz w:val="16"/>
                <w:szCs w:val="16"/>
              </w:rPr>
            </w:pPr>
          </w:p>
        </w:tc>
        <w:tc>
          <w:tcPr>
            <w:tcW w:w="2755" w:type="dxa"/>
            <w:gridSpan w:val="65"/>
            <w:tcBorders>
              <w:top w:val="single" w:sz="4" w:space="0" w:color="auto"/>
              <w:left w:val="nil"/>
              <w:bottom w:val="single" w:sz="4" w:space="0" w:color="auto"/>
              <w:right w:val="single" w:sz="4" w:space="0" w:color="auto"/>
            </w:tcBorders>
            <w:shd w:val="clear" w:color="auto" w:fill="auto"/>
            <w:noWrap/>
            <w:vAlign w:val="bottom"/>
          </w:tcPr>
          <w:p w:rsidR="002B4E7D" w:rsidRPr="002B4E7D" w:rsidRDefault="002B4E7D" w:rsidP="00030DFD">
            <w:pPr>
              <w:spacing w:before="0" w:after="0" w:line="240" w:lineRule="auto"/>
              <w:ind w:firstLine="709"/>
              <w:jc w:val="right"/>
              <w:rPr>
                <w:rFonts w:ascii="Arial" w:hAnsi="Arial" w:cs="Arial"/>
                <w:sz w:val="16"/>
                <w:szCs w:val="16"/>
              </w:rPr>
            </w:pPr>
          </w:p>
        </w:tc>
        <w:tc>
          <w:tcPr>
            <w:tcW w:w="2060" w:type="dxa"/>
            <w:gridSpan w:val="86"/>
            <w:tcBorders>
              <w:top w:val="single" w:sz="4" w:space="0" w:color="auto"/>
              <w:left w:val="nil"/>
              <w:bottom w:val="single" w:sz="4" w:space="0" w:color="auto"/>
              <w:right w:val="single" w:sz="4" w:space="0" w:color="auto"/>
            </w:tcBorders>
            <w:shd w:val="clear" w:color="auto" w:fill="auto"/>
            <w:noWrap/>
            <w:vAlign w:val="center"/>
          </w:tcPr>
          <w:p w:rsidR="002B4E7D" w:rsidRPr="002B4E7D" w:rsidRDefault="002B4E7D" w:rsidP="00030DFD">
            <w:pPr>
              <w:spacing w:before="0" w:after="0" w:line="240" w:lineRule="auto"/>
              <w:ind w:firstLine="709"/>
              <w:jc w:val="center"/>
              <w:rPr>
                <w:rFonts w:ascii="Arial" w:hAnsi="Arial" w:cs="Arial"/>
                <w:sz w:val="16"/>
                <w:szCs w:val="16"/>
              </w:rPr>
            </w:pPr>
          </w:p>
        </w:tc>
        <w:tc>
          <w:tcPr>
            <w:tcW w:w="2289" w:type="dxa"/>
            <w:gridSpan w:val="126"/>
            <w:tcBorders>
              <w:top w:val="single" w:sz="4" w:space="0" w:color="auto"/>
              <w:left w:val="nil"/>
              <w:bottom w:val="single" w:sz="4" w:space="0" w:color="auto"/>
              <w:right w:val="single" w:sz="4" w:space="0" w:color="auto"/>
            </w:tcBorders>
            <w:shd w:val="clear" w:color="auto" w:fill="auto"/>
            <w:noWrap/>
            <w:vAlign w:val="bottom"/>
            <w:hideMark/>
          </w:tcPr>
          <w:p w:rsidR="002B4E7D" w:rsidRPr="002B4E7D" w:rsidRDefault="002B4E7D" w:rsidP="00030DFD">
            <w:pPr>
              <w:spacing w:before="0" w:after="0" w:line="240" w:lineRule="auto"/>
              <w:ind w:firstLine="709"/>
              <w:jc w:val="right"/>
              <w:rPr>
                <w:rFonts w:ascii="Arial" w:hAnsi="Arial" w:cs="Arial"/>
                <w:sz w:val="16"/>
                <w:szCs w:val="16"/>
              </w:rPr>
            </w:pPr>
            <w:r w:rsidRPr="002B4E7D">
              <w:rPr>
                <w:rFonts w:ascii="Arial" w:hAnsi="Arial" w:cs="Arial"/>
                <w:sz w:val="16"/>
                <w:szCs w:val="16"/>
              </w:rPr>
              <w:t> </w:t>
            </w:r>
          </w:p>
        </w:tc>
        <w:tc>
          <w:tcPr>
            <w:tcW w:w="4154" w:type="dxa"/>
            <w:gridSpan w:val="230"/>
            <w:tcBorders>
              <w:top w:val="single" w:sz="4" w:space="0" w:color="auto"/>
              <w:left w:val="nil"/>
              <w:bottom w:val="single" w:sz="4" w:space="0" w:color="auto"/>
              <w:right w:val="single" w:sz="4" w:space="0" w:color="auto"/>
            </w:tcBorders>
            <w:shd w:val="clear" w:color="auto" w:fill="auto"/>
            <w:noWrap/>
            <w:vAlign w:val="center"/>
          </w:tcPr>
          <w:p w:rsidR="002B4E7D" w:rsidRPr="002B4E7D" w:rsidRDefault="002B4E7D" w:rsidP="00030DFD">
            <w:pPr>
              <w:spacing w:before="0" w:after="0" w:line="240" w:lineRule="auto"/>
              <w:ind w:firstLine="709"/>
              <w:jc w:val="center"/>
              <w:rPr>
                <w:rFonts w:ascii="Arial" w:hAnsi="Arial" w:cs="Arial"/>
                <w:sz w:val="16"/>
                <w:szCs w:val="16"/>
              </w:rPr>
            </w:pPr>
          </w:p>
        </w:tc>
        <w:tc>
          <w:tcPr>
            <w:tcW w:w="1082"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center"/>
              <w:rPr>
                <w:rFonts w:ascii="Arial" w:hAnsi="Arial" w:cs="Arial"/>
                <w:sz w:val="16"/>
                <w:szCs w:val="16"/>
              </w:rPr>
            </w:pPr>
          </w:p>
        </w:tc>
      </w:tr>
      <w:tr w:rsidR="00A025DA" w:rsidRPr="002B4E7D" w:rsidTr="00377100">
        <w:trPr>
          <w:cantSplit/>
          <w:trHeight w:val="225"/>
        </w:trPr>
        <w:tc>
          <w:tcPr>
            <w:tcW w:w="1150" w:type="dxa"/>
            <w:gridSpan w:val="22"/>
            <w:tcBorders>
              <w:top w:val="single" w:sz="4" w:space="0" w:color="auto"/>
              <w:left w:val="single" w:sz="4" w:space="0" w:color="auto"/>
              <w:bottom w:val="single" w:sz="4" w:space="0" w:color="auto"/>
              <w:right w:val="single" w:sz="4" w:space="0" w:color="auto"/>
            </w:tcBorders>
            <w:shd w:val="clear" w:color="auto" w:fill="auto"/>
            <w:noWrap/>
            <w:vAlign w:val="center"/>
          </w:tcPr>
          <w:p w:rsidR="002B4E7D" w:rsidRPr="002B4E7D" w:rsidRDefault="002B4E7D" w:rsidP="00030DFD">
            <w:pPr>
              <w:spacing w:before="0" w:after="0" w:line="240" w:lineRule="auto"/>
              <w:ind w:firstLine="709"/>
              <w:jc w:val="center"/>
              <w:rPr>
                <w:rFonts w:ascii="Arial" w:hAnsi="Arial" w:cs="Arial"/>
                <w:sz w:val="16"/>
                <w:szCs w:val="16"/>
              </w:rPr>
            </w:pPr>
          </w:p>
        </w:tc>
        <w:tc>
          <w:tcPr>
            <w:tcW w:w="1817" w:type="dxa"/>
            <w:gridSpan w:val="32"/>
            <w:tcBorders>
              <w:top w:val="single" w:sz="4" w:space="0" w:color="auto"/>
              <w:left w:val="nil"/>
              <w:bottom w:val="single" w:sz="4" w:space="0" w:color="auto"/>
              <w:right w:val="single" w:sz="4" w:space="0" w:color="auto"/>
            </w:tcBorders>
            <w:shd w:val="clear" w:color="auto" w:fill="auto"/>
            <w:noWrap/>
            <w:vAlign w:val="center"/>
          </w:tcPr>
          <w:p w:rsidR="002B4E7D" w:rsidRPr="002B4E7D" w:rsidRDefault="002B4E7D" w:rsidP="00030DFD">
            <w:pPr>
              <w:spacing w:before="0" w:after="0" w:line="240" w:lineRule="auto"/>
              <w:ind w:firstLine="709"/>
              <w:jc w:val="center"/>
              <w:rPr>
                <w:rFonts w:ascii="Arial" w:hAnsi="Arial" w:cs="Arial"/>
                <w:sz w:val="16"/>
                <w:szCs w:val="16"/>
              </w:rPr>
            </w:pPr>
          </w:p>
        </w:tc>
        <w:tc>
          <w:tcPr>
            <w:tcW w:w="2755" w:type="dxa"/>
            <w:gridSpan w:val="65"/>
            <w:tcBorders>
              <w:top w:val="single" w:sz="4" w:space="0" w:color="auto"/>
              <w:left w:val="nil"/>
              <w:bottom w:val="single" w:sz="4" w:space="0" w:color="auto"/>
              <w:right w:val="single" w:sz="4" w:space="0" w:color="auto"/>
            </w:tcBorders>
            <w:shd w:val="clear" w:color="auto" w:fill="auto"/>
            <w:noWrap/>
            <w:vAlign w:val="bottom"/>
          </w:tcPr>
          <w:p w:rsidR="002B4E7D" w:rsidRPr="002B4E7D" w:rsidRDefault="002B4E7D" w:rsidP="00030DFD">
            <w:pPr>
              <w:spacing w:before="0" w:after="0" w:line="240" w:lineRule="auto"/>
              <w:ind w:firstLine="709"/>
              <w:jc w:val="right"/>
              <w:rPr>
                <w:rFonts w:ascii="Arial" w:hAnsi="Arial" w:cs="Arial"/>
                <w:sz w:val="16"/>
                <w:szCs w:val="16"/>
              </w:rPr>
            </w:pPr>
          </w:p>
        </w:tc>
        <w:tc>
          <w:tcPr>
            <w:tcW w:w="2060" w:type="dxa"/>
            <w:gridSpan w:val="86"/>
            <w:tcBorders>
              <w:top w:val="single" w:sz="4" w:space="0" w:color="auto"/>
              <w:left w:val="nil"/>
              <w:bottom w:val="single" w:sz="4" w:space="0" w:color="auto"/>
              <w:right w:val="single" w:sz="4" w:space="0" w:color="auto"/>
            </w:tcBorders>
            <w:shd w:val="clear" w:color="auto" w:fill="auto"/>
            <w:noWrap/>
            <w:vAlign w:val="center"/>
          </w:tcPr>
          <w:p w:rsidR="002B4E7D" w:rsidRPr="002B4E7D" w:rsidRDefault="002B4E7D" w:rsidP="00030DFD">
            <w:pPr>
              <w:spacing w:before="0" w:after="0" w:line="240" w:lineRule="auto"/>
              <w:ind w:firstLine="709"/>
              <w:jc w:val="center"/>
              <w:rPr>
                <w:rFonts w:ascii="Arial" w:hAnsi="Arial" w:cs="Arial"/>
                <w:sz w:val="16"/>
                <w:szCs w:val="16"/>
              </w:rPr>
            </w:pPr>
          </w:p>
        </w:tc>
        <w:tc>
          <w:tcPr>
            <w:tcW w:w="2289" w:type="dxa"/>
            <w:gridSpan w:val="126"/>
            <w:tcBorders>
              <w:top w:val="single" w:sz="4" w:space="0" w:color="auto"/>
              <w:left w:val="nil"/>
              <w:bottom w:val="single" w:sz="4" w:space="0" w:color="auto"/>
              <w:right w:val="single" w:sz="4" w:space="0" w:color="auto"/>
            </w:tcBorders>
            <w:shd w:val="clear" w:color="auto" w:fill="auto"/>
            <w:noWrap/>
            <w:vAlign w:val="bottom"/>
            <w:hideMark/>
          </w:tcPr>
          <w:p w:rsidR="002B4E7D" w:rsidRPr="002B4E7D" w:rsidRDefault="002B4E7D" w:rsidP="00030DFD">
            <w:pPr>
              <w:spacing w:before="0" w:after="0" w:line="240" w:lineRule="auto"/>
              <w:ind w:firstLine="709"/>
              <w:jc w:val="right"/>
              <w:rPr>
                <w:rFonts w:ascii="Arial" w:hAnsi="Arial" w:cs="Arial"/>
                <w:sz w:val="16"/>
                <w:szCs w:val="16"/>
              </w:rPr>
            </w:pPr>
            <w:r w:rsidRPr="002B4E7D">
              <w:rPr>
                <w:rFonts w:ascii="Arial" w:hAnsi="Arial" w:cs="Arial"/>
                <w:sz w:val="16"/>
                <w:szCs w:val="16"/>
              </w:rPr>
              <w:t> </w:t>
            </w:r>
          </w:p>
        </w:tc>
        <w:tc>
          <w:tcPr>
            <w:tcW w:w="4154" w:type="dxa"/>
            <w:gridSpan w:val="230"/>
            <w:tcBorders>
              <w:top w:val="single" w:sz="4" w:space="0" w:color="auto"/>
              <w:left w:val="nil"/>
              <w:bottom w:val="single" w:sz="4" w:space="0" w:color="auto"/>
              <w:right w:val="single" w:sz="4" w:space="0" w:color="auto"/>
            </w:tcBorders>
            <w:shd w:val="clear" w:color="auto" w:fill="auto"/>
            <w:noWrap/>
            <w:vAlign w:val="center"/>
          </w:tcPr>
          <w:p w:rsidR="002B4E7D" w:rsidRPr="002B4E7D" w:rsidRDefault="002B4E7D" w:rsidP="00030DFD">
            <w:pPr>
              <w:spacing w:before="0" w:after="0" w:line="240" w:lineRule="auto"/>
              <w:ind w:firstLine="709"/>
              <w:jc w:val="center"/>
              <w:rPr>
                <w:rFonts w:ascii="Arial" w:hAnsi="Arial" w:cs="Arial"/>
                <w:sz w:val="16"/>
                <w:szCs w:val="16"/>
              </w:rPr>
            </w:pPr>
          </w:p>
        </w:tc>
        <w:tc>
          <w:tcPr>
            <w:tcW w:w="1082"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center"/>
              <w:rPr>
                <w:rFonts w:ascii="Arial" w:hAnsi="Arial" w:cs="Arial"/>
                <w:sz w:val="16"/>
                <w:szCs w:val="16"/>
              </w:rPr>
            </w:pPr>
          </w:p>
        </w:tc>
      </w:tr>
      <w:tr w:rsidR="00377100" w:rsidRPr="002B4E7D" w:rsidTr="00377100">
        <w:trPr>
          <w:cantSplit/>
          <w:trHeight w:val="90"/>
        </w:trPr>
        <w:tc>
          <w:tcPr>
            <w:tcW w:w="228" w:type="dxa"/>
            <w:gridSpan w:val="2"/>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1" w:type="dxa"/>
            <w:gridSpan w:val="7"/>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6" w:type="dxa"/>
            <w:gridSpan w:val="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6"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5" w:type="dxa"/>
            <w:gridSpan w:val="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5" w:type="dxa"/>
            <w:gridSpan w:val="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7"/>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9"/>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9"/>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8"/>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7"/>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2"/>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4"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2"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1056"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r>
      <w:tr w:rsidR="00377100" w:rsidRPr="002B4E7D" w:rsidTr="00377100">
        <w:trPr>
          <w:cantSplit/>
          <w:trHeight w:val="75"/>
        </w:trPr>
        <w:tc>
          <w:tcPr>
            <w:tcW w:w="228" w:type="dxa"/>
            <w:gridSpan w:val="2"/>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1" w:type="dxa"/>
            <w:gridSpan w:val="7"/>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6" w:type="dxa"/>
            <w:gridSpan w:val="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6"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5" w:type="dxa"/>
            <w:gridSpan w:val="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5" w:type="dxa"/>
            <w:gridSpan w:val="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7"/>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9"/>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9"/>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8"/>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7"/>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2"/>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4"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2"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1056"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r>
      <w:tr w:rsidR="002B4E7D" w:rsidRPr="002B4E7D" w:rsidTr="00377100">
        <w:trPr>
          <w:gridAfter w:val="1"/>
          <w:wAfter w:w="51" w:type="dxa"/>
          <w:cantSplit/>
          <w:trHeight w:val="225"/>
        </w:trPr>
        <w:tc>
          <w:tcPr>
            <w:tcW w:w="11861" w:type="dxa"/>
            <w:gridSpan w:val="43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rFonts w:ascii="Arial" w:hAnsi="Arial" w:cs="Arial"/>
                <w:b/>
                <w:bCs/>
                <w:sz w:val="16"/>
                <w:szCs w:val="16"/>
              </w:rPr>
            </w:pPr>
            <w:r w:rsidRPr="002B4E7D">
              <w:rPr>
                <w:rFonts w:ascii="Arial" w:hAnsi="Arial" w:cs="Arial"/>
                <w:b/>
                <w:bCs/>
                <w:sz w:val="16"/>
                <w:szCs w:val="16"/>
              </w:rPr>
              <w:t>4. Стандартные, социальные, инвестиционные и имущественные налоговые вычеты</w:t>
            </w:r>
          </w:p>
        </w:tc>
        <w:tc>
          <w:tcPr>
            <w:tcW w:w="230"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rFonts w:ascii="Arial" w:hAnsi="Arial" w:cs="Arial"/>
                <w:b/>
                <w:bCs/>
                <w:sz w:val="16"/>
                <w:szCs w:val="16"/>
              </w:rPr>
            </w:pPr>
          </w:p>
        </w:tc>
        <w:tc>
          <w:tcPr>
            <w:tcW w:w="230" w:type="dxa"/>
            <w:gridSpan w:val="12"/>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3"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3"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9"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1074"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r>
      <w:tr w:rsidR="002B4E7D" w:rsidRPr="002B4E7D" w:rsidTr="00377100">
        <w:trPr>
          <w:cantSplit/>
          <w:trHeight w:val="225"/>
        </w:trPr>
        <w:tc>
          <w:tcPr>
            <w:tcW w:w="8177" w:type="dxa"/>
            <w:gridSpan w:val="224"/>
            <w:tcBorders>
              <w:top w:val="nil"/>
              <w:left w:val="nil"/>
              <w:bottom w:val="nil"/>
              <w:right w:val="nil"/>
            </w:tcBorders>
            <w:shd w:val="clear" w:color="auto" w:fill="auto"/>
            <w:noWrap/>
            <w:vAlign w:val="bottom"/>
            <w:hideMark/>
          </w:tcPr>
          <w:p w:rsidR="002B4E7D" w:rsidRPr="002B4E7D" w:rsidRDefault="001A18BD" w:rsidP="00030DFD">
            <w:pPr>
              <w:spacing w:before="0" w:after="0" w:line="240" w:lineRule="auto"/>
              <w:ind w:firstLine="709"/>
              <w:jc w:val="left"/>
              <w:rPr>
                <w:rFonts w:ascii="Arial" w:hAnsi="Arial" w:cs="Arial"/>
                <w:sz w:val="16"/>
                <w:szCs w:val="16"/>
              </w:rPr>
            </w:pPr>
            <w:r w:rsidRPr="002B4E7D">
              <w:rPr>
                <w:rFonts w:ascii="Arial" w:hAnsi="Arial" w:cs="Arial"/>
                <w:sz w:val="16"/>
                <w:szCs w:val="16"/>
              </w:rPr>
              <w:t>Суммы,</w:t>
            </w:r>
            <w:r w:rsidR="002B4E7D" w:rsidRPr="002B4E7D">
              <w:rPr>
                <w:rFonts w:ascii="Arial" w:hAnsi="Arial" w:cs="Arial"/>
                <w:sz w:val="16"/>
                <w:szCs w:val="16"/>
              </w:rPr>
              <w:t xml:space="preserve"> предоставленных налогоплательщику налоговых вычетов</w:t>
            </w:r>
          </w:p>
        </w:tc>
        <w:tc>
          <w:tcPr>
            <w:tcW w:w="231" w:type="dxa"/>
            <w:gridSpan w:val="10"/>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rFonts w:ascii="Arial" w:hAnsi="Arial" w:cs="Arial"/>
                <w:sz w:val="16"/>
                <w:szCs w:val="16"/>
              </w:rPr>
            </w:pPr>
          </w:p>
        </w:tc>
        <w:tc>
          <w:tcPr>
            <w:tcW w:w="230"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1" w:type="dxa"/>
            <w:gridSpan w:val="17"/>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1"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1"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2"/>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2"/>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2"/>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3"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3"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9"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6" w:type="dxa"/>
            <w:gridSpan w:val="12"/>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1113"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r>
      <w:tr w:rsidR="00DD67A3" w:rsidRPr="002B4E7D" w:rsidTr="00377100">
        <w:trPr>
          <w:gridAfter w:val="1"/>
          <w:wAfter w:w="51" w:type="dxa"/>
          <w:cantSplit/>
          <w:trHeight w:val="225"/>
        </w:trPr>
        <w:tc>
          <w:tcPr>
            <w:tcW w:w="114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E7D" w:rsidRPr="002B4E7D" w:rsidRDefault="002B4E7D" w:rsidP="00FD4275">
            <w:pPr>
              <w:spacing w:before="0" w:after="0" w:line="240" w:lineRule="auto"/>
              <w:ind w:firstLine="0"/>
              <w:jc w:val="center"/>
              <w:rPr>
                <w:rFonts w:ascii="Arial" w:hAnsi="Arial" w:cs="Arial"/>
                <w:b/>
                <w:bCs/>
                <w:sz w:val="16"/>
                <w:szCs w:val="16"/>
              </w:rPr>
            </w:pPr>
            <w:r w:rsidRPr="002B4E7D">
              <w:rPr>
                <w:rFonts w:ascii="Arial" w:hAnsi="Arial" w:cs="Arial"/>
                <w:b/>
                <w:bCs/>
                <w:sz w:val="16"/>
                <w:szCs w:val="16"/>
              </w:rPr>
              <w:t>Месяц</w:t>
            </w:r>
          </w:p>
        </w:tc>
        <w:tc>
          <w:tcPr>
            <w:tcW w:w="1824" w:type="dxa"/>
            <w:gridSpan w:val="34"/>
            <w:tcBorders>
              <w:top w:val="single" w:sz="4" w:space="0" w:color="auto"/>
              <w:left w:val="nil"/>
              <w:bottom w:val="single" w:sz="4" w:space="0" w:color="auto"/>
              <w:right w:val="single" w:sz="4" w:space="0" w:color="auto"/>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r w:rsidRPr="002B4E7D">
              <w:rPr>
                <w:rFonts w:ascii="Arial" w:hAnsi="Arial" w:cs="Arial"/>
                <w:b/>
                <w:bCs/>
                <w:sz w:val="16"/>
                <w:szCs w:val="16"/>
              </w:rPr>
              <w:t>Код вычета</w:t>
            </w:r>
          </w:p>
        </w:tc>
        <w:tc>
          <w:tcPr>
            <w:tcW w:w="2712" w:type="dxa"/>
            <w:gridSpan w:val="65"/>
            <w:tcBorders>
              <w:top w:val="single" w:sz="4" w:space="0" w:color="auto"/>
              <w:left w:val="nil"/>
              <w:bottom w:val="single" w:sz="4" w:space="0" w:color="auto"/>
              <w:right w:val="single" w:sz="4" w:space="0" w:color="auto"/>
            </w:tcBorders>
            <w:shd w:val="clear" w:color="auto" w:fill="auto"/>
            <w:noWrap/>
            <w:vAlign w:val="center"/>
            <w:hideMark/>
          </w:tcPr>
          <w:p w:rsidR="002B4E7D" w:rsidRPr="002B4E7D" w:rsidRDefault="002B4E7D" w:rsidP="00FD4275">
            <w:pPr>
              <w:spacing w:before="0" w:after="0" w:line="240" w:lineRule="auto"/>
              <w:ind w:firstLine="0"/>
              <w:jc w:val="center"/>
              <w:rPr>
                <w:rFonts w:ascii="Arial" w:hAnsi="Arial" w:cs="Arial"/>
                <w:b/>
                <w:bCs/>
                <w:sz w:val="16"/>
                <w:szCs w:val="16"/>
              </w:rPr>
            </w:pPr>
            <w:r w:rsidRPr="002B4E7D">
              <w:rPr>
                <w:rFonts w:ascii="Arial" w:hAnsi="Arial" w:cs="Arial"/>
                <w:b/>
                <w:bCs/>
                <w:sz w:val="16"/>
                <w:szCs w:val="16"/>
              </w:rPr>
              <w:t>Сумма Вычета</w:t>
            </w:r>
          </w:p>
        </w:tc>
        <w:tc>
          <w:tcPr>
            <w:tcW w:w="1365" w:type="dxa"/>
            <w:gridSpan w:val="49"/>
            <w:tcBorders>
              <w:top w:val="single" w:sz="4" w:space="0" w:color="auto"/>
              <w:left w:val="nil"/>
              <w:bottom w:val="single" w:sz="4" w:space="0" w:color="auto"/>
              <w:right w:val="single" w:sz="4" w:space="0" w:color="auto"/>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b/>
                <w:bCs/>
                <w:sz w:val="16"/>
                <w:szCs w:val="16"/>
              </w:rPr>
            </w:pPr>
            <w:r w:rsidRPr="002B4E7D">
              <w:rPr>
                <w:rFonts w:ascii="Arial" w:hAnsi="Arial" w:cs="Arial"/>
                <w:b/>
                <w:bCs/>
                <w:sz w:val="16"/>
                <w:szCs w:val="16"/>
              </w:rPr>
              <w:t>Код вычета</w:t>
            </w:r>
          </w:p>
        </w:tc>
        <w:tc>
          <w:tcPr>
            <w:tcW w:w="2057" w:type="dxa"/>
            <w:gridSpan w:val="100"/>
            <w:tcBorders>
              <w:top w:val="single" w:sz="4" w:space="0" w:color="auto"/>
              <w:left w:val="nil"/>
              <w:bottom w:val="single" w:sz="4" w:space="0" w:color="auto"/>
              <w:right w:val="single" w:sz="4" w:space="0" w:color="auto"/>
            </w:tcBorders>
            <w:shd w:val="clear" w:color="auto" w:fill="auto"/>
            <w:noWrap/>
            <w:vAlign w:val="center"/>
            <w:hideMark/>
          </w:tcPr>
          <w:p w:rsidR="002B4E7D" w:rsidRPr="002B4E7D" w:rsidRDefault="002B4E7D" w:rsidP="00FD4275">
            <w:pPr>
              <w:spacing w:before="0" w:after="0" w:line="240" w:lineRule="auto"/>
              <w:ind w:firstLine="0"/>
              <w:jc w:val="center"/>
              <w:rPr>
                <w:rFonts w:ascii="Arial" w:hAnsi="Arial" w:cs="Arial"/>
                <w:b/>
                <w:bCs/>
                <w:sz w:val="16"/>
                <w:szCs w:val="16"/>
              </w:rPr>
            </w:pPr>
            <w:r w:rsidRPr="002B4E7D">
              <w:rPr>
                <w:rFonts w:ascii="Arial" w:hAnsi="Arial" w:cs="Arial"/>
                <w:b/>
                <w:bCs/>
                <w:sz w:val="16"/>
                <w:szCs w:val="16"/>
              </w:rPr>
              <w:t>Сумма Вычета</w:t>
            </w:r>
          </w:p>
        </w:tc>
        <w:tc>
          <w:tcPr>
            <w:tcW w:w="231" w:type="dxa"/>
            <w:gridSpan w:val="17"/>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center"/>
              <w:rPr>
                <w:rFonts w:ascii="Arial" w:hAnsi="Arial" w:cs="Arial"/>
                <w:b/>
                <w:bCs/>
                <w:sz w:val="16"/>
                <w:szCs w:val="16"/>
              </w:rPr>
            </w:pPr>
          </w:p>
        </w:tc>
        <w:tc>
          <w:tcPr>
            <w:tcW w:w="231"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1"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2"/>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2"/>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3"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3"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9"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1074"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r>
      <w:tr w:rsidR="00DD67A3" w:rsidRPr="002B4E7D" w:rsidTr="00377100">
        <w:trPr>
          <w:gridAfter w:val="1"/>
          <w:wAfter w:w="51" w:type="dxa"/>
          <w:cantSplit/>
          <w:trHeight w:val="225"/>
        </w:trPr>
        <w:tc>
          <w:tcPr>
            <w:tcW w:w="114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E7D" w:rsidRPr="002B4E7D" w:rsidRDefault="002B4E7D" w:rsidP="00030DFD">
            <w:pPr>
              <w:spacing w:before="0" w:after="0" w:line="240" w:lineRule="auto"/>
              <w:ind w:firstLine="709"/>
              <w:jc w:val="center"/>
              <w:rPr>
                <w:rFonts w:ascii="Arial" w:hAnsi="Arial" w:cs="Arial"/>
                <w:sz w:val="16"/>
                <w:szCs w:val="16"/>
              </w:rPr>
            </w:pPr>
            <w:r w:rsidRPr="002B4E7D">
              <w:rPr>
                <w:rFonts w:ascii="Arial" w:hAnsi="Arial" w:cs="Arial"/>
                <w:sz w:val="16"/>
                <w:szCs w:val="16"/>
              </w:rPr>
              <w:t> </w:t>
            </w:r>
          </w:p>
        </w:tc>
        <w:tc>
          <w:tcPr>
            <w:tcW w:w="1824" w:type="dxa"/>
            <w:gridSpan w:val="34"/>
            <w:tcBorders>
              <w:top w:val="single" w:sz="4" w:space="0" w:color="auto"/>
              <w:left w:val="nil"/>
              <w:bottom w:val="single" w:sz="4" w:space="0" w:color="auto"/>
              <w:right w:val="single" w:sz="4" w:space="0" w:color="auto"/>
            </w:tcBorders>
            <w:shd w:val="clear" w:color="auto" w:fill="auto"/>
            <w:noWrap/>
            <w:vAlign w:val="center"/>
            <w:hideMark/>
          </w:tcPr>
          <w:p w:rsidR="002B4E7D" w:rsidRPr="002B4E7D" w:rsidRDefault="002B4E7D" w:rsidP="00030DFD">
            <w:pPr>
              <w:spacing w:before="0" w:after="0" w:line="240" w:lineRule="auto"/>
              <w:ind w:firstLine="709"/>
              <w:jc w:val="center"/>
              <w:rPr>
                <w:rFonts w:ascii="Arial" w:hAnsi="Arial" w:cs="Arial"/>
                <w:sz w:val="16"/>
                <w:szCs w:val="16"/>
              </w:rPr>
            </w:pPr>
            <w:r w:rsidRPr="002B4E7D">
              <w:rPr>
                <w:rFonts w:ascii="Arial" w:hAnsi="Arial" w:cs="Arial"/>
                <w:sz w:val="16"/>
                <w:szCs w:val="16"/>
              </w:rPr>
              <w:t> </w:t>
            </w:r>
          </w:p>
        </w:tc>
        <w:tc>
          <w:tcPr>
            <w:tcW w:w="2712" w:type="dxa"/>
            <w:gridSpan w:val="65"/>
            <w:tcBorders>
              <w:top w:val="single" w:sz="4" w:space="0" w:color="auto"/>
              <w:left w:val="nil"/>
              <w:bottom w:val="single" w:sz="4" w:space="0" w:color="auto"/>
              <w:right w:val="single" w:sz="4" w:space="0" w:color="auto"/>
            </w:tcBorders>
            <w:shd w:val="clear" w:color="auto" w:fill="auto"/>
            <w:noWrap/>
            <w:vAlign w:val="bottom"/>
            <w:hideMark/>
          </w:tcPr>
          <w:p w:rsidR="002B4E7D" w:rsidRPr="002B4E7D" w:rsidRDefault="002B4E7D" w:rsidP="00030DFD">
            <w:pPr>
              <w:spacing w:before="0" w:after="0" w:line="240" w:lineRule="auto"/>
              <w:ind w:firstLine="709"/>
              <w:jc w:val="right"/>
              <w:rPr>
                <w:rFonts w:ascii="Arial" w:hAnsi="Arial" w:cs="Arial"/>
                <w:sz w:val="16"/>
                <w:szCs w:val="16"/>
              </w:rPr>
            </w:pPr>
            <w:r w:rsidRPr="002B4E7D">
              <w:rPr>
                <w:rFonts w:ascii="Arial" w:hAnsi="Arial" w:cs="Arial"/>
                <w:sz w:val="16"/>
                <w:szCs w:val="16"/>
              </w:rPr>
              <w:t> </w:t>
            </w:r>
          </w:p>
        </w:tc>
        <w:tc>
          <w:tcPr>
            <w:tcW w:w="1365" w:type="dxa"/>
            <w:gridSpan w:val="49"/>
            <w:tcBorders>
              <w:top w:val="single" w:sz="4" w:space="0" w:color="auto"/>
              <w:left w:val="nil"/>
              <w:bottom w:val="single" w:sz="4" w:space="0" w:color="auto"/>
              <w:right w:val="single" w:sz="4" w:space="0" w:color="auto"/>
            </w:tcBorders>
            <w:shd w:val="clear" w:color="auto" w:fill="auto"/>
            <w:noWrap/>
            <w:vAlign w:val="center"/>
            <w:hideMark/>
          </w:tcPr>
          <w:p w:rsidR="002B4E7D" w:rsidRPr="002B4E7D" w:rsidRDefault="002B4E7D" w:rsidP="00030DFD">
            <w:pPr>
              <w:spacing w:before="0" w:after="0" w:line="240" w:lineRule="auto"/>
              <w:ind w:firstLine="709"/>
              <w:jc w:val="center"/>
              <w:rPr>
                <w:rFonts w:ascii="Arial" w:hAnsi="Arial" w:cs="Arial"/>
                <w:sz w:val="16"/>
                <w:szCs w:val="16"/>
              </w:rPr>
            </w:pPr>
            <w:r w:rsidRPr="002B4E7D">
              <w:rPr>
                <w:rFonts w:ascii="Arial" w:hAnsi="Arial" w:cs="Arial"/>
                <w:sz w:val="16"/>
                <w:szCs w:val="16"/>
              </w:rPr>
              <w:t> </w:t>
            </w:r>
          </w:p>
        </w:tc>
        <w:tc>
          <w:tcPr>
            <w:tcW w:w="2057" w:type="dxa"/>
            <w:gridSpan w:val="100"/>
            <w:tcBorders>
              <w:top w:val="single" w:sz="4" w:space="0" w:color="auto"/>
              <w:left w:val="nil"/>
              <w:bottom w:val="single" w:sz="4" w:space="0" w:color="auto"/>
              <w:right w:val="single" w:sz="4" w:space="0" w:color="auto"/>
            </w:tcBorders>
            <w:shd w:val="clear" w:color="auto" w:fill="auto"/>
            <w:noWrap/>
            <w:vAlign w:val="bottom"/>
            <w:hideMark/>
          </w:tcPr>
          <w:p w:rsidR="002B4E7D" w:rsidRPr="002B4E7D" w:rsidRDefault="002B4E7D" w:rsidP="00030DFD">
            <w:pPr>
              <w:spacing w:before="0" w:after="0" w:line="240" w:lineRule="auto"/>
              <w:ind w:firstLine="709"/>
              <w:jc w:val="right"/>
              <w:rPr>
                <w:rFonts w:ascii="Arial" w:hAnsi="Arial" w:cs="Arial"/>
                <w:sz w:val="16"/>
                <w:szCs w:val="16"/>
              </w:rPr>
            </w:pPr>
            <w:r w:rsidRPr="002B4E7D">
              <w:rPr>
                <w:rFonts w:ascii="Arial" w:hAnsi="Arial" w:cs="Arial"/>
                <w:sz w:val="16"/>
                <w:szCs w:val="16"/>
              </w:rPr>
              <w:t> </w:t>
            </w:r>
          </w:p>
        </w:tc>
        <w:tc>
          <w:tcPr>
            <w:tcW w:w="231" w:type="dxa"/>
            <w:gridSpan w:val="17"/>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right"/>
              <w:rPr>
                <w:rFonts w:ascii="Arial" w:hAnsi="Arial" w:cs="Arial"/>
                <w:sz w:val="16"/>
                <w:szCs w:val="16"/>
              </w:rPr>
            </w:pPr>
          </w:p>
        </w:tc>
        <w:tc>
          <w:tcPr>
            <w:tcW w:w="231"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1"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2"/>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2"/>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3"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3"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9"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1074"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r>
      <w:tr w:rsidR="00377100" w:rsidRPr="002B4E7D" w:rsidTr="00377100">
        <w:trPr>
          <w:cantSplit/>
          <w:trHeight w:val="90"/>
        </w:trPr>
        <w:tc>
          <w:tcPr>
            <w:tcW w:w="228" w:type="dxa"/>
            <w:gridSpan w:val="2"/>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1" w:type="dxa"/>
            <w:gridSpan w:val="7"/>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6" w:type="dxa"/>
            <w:gridSpan w:val="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6"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5" w:type="dxa"/>
            <w:gridSpan w:val="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5" w:type="dxa"/>
            <w:gridSpan w:val="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7"/>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9"/>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9"/>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8"/>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7"/>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2"/>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4"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2"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1056"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r>
      <w:tr w:rsidR="00DD67A3" w:rsidRPr="002B4E7D" w:rsidTr="00377100">
        <w:trPr>
          <w:cantSplit/>
          <w:trHeight w:val="225"/>
        </w:trPr>
        <w:tc>
          <w:tcPr>
            <w:tcW w:w="9141" w:type="dxa"/>
            <w:gridSpan w:val="27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r w:rsidRPr="002B4E7D">
              <w:rPr>
                <w:rFonts w:ascii="Arial" w:hAnsi="Arial" w:cs="Arial"/>
                <w:sz w:val="16"/>
                <w:szCs w:val="16"/>
              </w:rPr>
              <w:t>Уведомление, подтверждающее право на социальный налоговый вычет:</w:t>
            </w:r>
          </w:p>
        </w:tc>
        <w:tc>
          <w:tcPr>
            <w:tcW w:w="233" w:type="dxa"/>
            <w:gridSpan w:val="18"/>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rFonts w:ascii="Arial" w:hAnsi="Arial" w:cs="Arial"/>
                <w:sz w:val="16"/>
                <w:szCs w:val="16"/>
              </w:rPr>
            </w:pPr>
          </w:p>
        </w:tc>
        <w:tc>
          <w:tcPr>
            <w:tcW w:w="231"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1"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1"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2"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1"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457" w:type="dxa"/>
            <w:gridSpan w:val="2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rFonts w:ascii="Arial" w:hAnsi="Arial" w:cs="Arial"/>
                <w:sz w:val="16"/>
                <w:szCs w:val="16"/>
              </w:rPr>
            </w:pPr>
            <w:r w:rsidRPr="002B4E7D">
              <w:rPr>
                <w:rFonts w:ascii="Arial" w:hAnsi="Arial" w:cs="Arial"/>
                <w:sz w:val="16"/>
                <w:szCs w:val="16"/>
              </w:rPr>
              <w:t>№</w:t>
            </w:r>
          </w:p>
        </w:tc>
        <w:tc>
          <w:tcPr>
            <w:tcW w:w="231"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rFonts w:ascii="Arial" w:hAnsi="Arial" w:cs="Arial"/>
                <w:sz w:val="16"/>
                <w:szCs w:val="16"/>
              </w:rPr>
            </w:pPr>
          </w:p>
        </w:tc>
        <w:tc>
          <w:tcPr>
            <w:tcW w:w="231" w:type="dxa"/>
            <w:gridSpan w:val="1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1601" w:type="dxa"/>
            <w:gridSpan w:val="83"/>
            <w:tcBorders>
              <w:top w:val="nil"/>
              <w:left w:val="nil"/>
              <w:bottom w:val="single" w:sz="4" w:space="0" w:color="auto"/>
              <w:right w:val="nil"/>
            </w:tcBorders>
            <w:shd w:val="clear" w:color="auto" w:fill="auto"/>
            <w:noWrap/>
            <w:vAlign w:val="bottom"/>
            <w:hideMark/>
          </w:tcPr>
          <w:p w:rsidR="002B4E7D" w:rsidRPr="002B4E7D" w:rsidRDefault="002B4E7D" w:rsidP="00030DFD">
            <w:pPr>
              <w:spacing w:before="0" w:after="0" w:line="240" w:lineRule="auto"/>
              <w:ind w:firstLine="709"/>
              <w:jc w:val="center"/>
              <w:rPr>
                <w:rFonts w:ascii="Arial" w:hAnsi="Arial" w:cs="Arial"/>
                <w:b/>
                <w:bCs/>
                <w:sz w:val="16"/>
                <w:szCs w:val="16"/>
              </w:rPr>
            </w:pPr>
            <w:r w:rsidRPr="002B4E7D">
              <w:rPr>
                <w:rFonts w:ascii="Arial" w:hAnsi="Arial" w:cs="Arial"/>
                <w:b/>
                <w:bCs/>
                <w:sz w:val="16"/>
                <w:szCs w:val="16"/>
              </w:rPr>
              <w:t> </w:t>
            </w:r>
          </w:p>
        </w:tc>
        <w:tc>
          <w:tcPr>
            <w:tcW w:w="231"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center"/>
              <w:rPr>
                <w:rFonts w:ascii="Arial" w:hAnsi="Arial" w:cs="Arial"/>
                <w:b/>
                <w:bCs/>
                <w:sz w:val="16"/>
                <w:szCs w:val="16"/>
              </w:rPr>
            </w:pPr>
          </w:p>
        </w:tc>
        <w:tc>
          <w:tcPr>
            <w:tcW w:w="234"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713" w:type="dxa"/>
            <w:gridSpan w:val="4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rFonts w:ascii="Arial" w:hAnsi="Arial" w:cs="Arial"/>
                <w:sz w:val="16"/>
                <w:szCs w:val="16"/>
              </w:rPr>
            </w:pPr>
            <w:r w:rsidRPr="002B4E7D">
              <w:rPr>
                <w:rFonts w:ascii="Arial" w:hAnsi="Arial" w:cs="Arial"/>
                <w:sz w:val="16"/>
                <w:szCs w:val="16"/>
              </w:rPr>
              <w:t>Дата</w:t>
            </w:r>
          </w:p>
        </w:tc>
        <w:tc>
          <w:tcPr>
            <w:tcW w:w="1079" w:type="dxa"/>
            <w:gridSpan w:val="11"/>
            <w:tcBorders>
              <w:top w:val="nil"/>
              <w:left w:val="nil"/>
              <w:bottom w:val="single" w:sz="4" w:space="0" w:color="auto"/>
              <w:right w:val="nil"/>
            </w:tcBorders>
            <w:shd w:val="clear" w:color="auto" w:fill="auto"/>
            <w:noWrap/>
            <w:vAlign w:val="bottom"/>
            <w:hideMark/>
          </w:tcPr>
          <w:p w:rsidR="002B4E7D" w:rsidRPr="00BA62E9" w:rsidRDefault="002B4E7D" w:rsidP="00030DFD">
            <w:pPr>
              <w:spacing w:before="0" w:after="0" w:line="240" w:lineRule="auto"/>
              <w:ind w:firstLine="709"/>
              <w:jc w:val="center"/>
              <w:rPr>
                <w:rFonts w:ascii="Arial" w:hAnsi="Arial" w:cs="Arial"/>
                <w:b/>
                <w:bCs/>
                <w:sz w:val="20"/>
                <w:szCs w:val="20"/>
              </w:rPr>
            </w:pPr>
            <w:r w:rsidRPr="00BA62E9">
              <w:rPr>
                <w:rFonts w:ascii="Arial" w:hAnsi="Arial" w:cs="Arial"/>
                <w:b/>
                <w:bCs/>
                <w:sz w:val="20"/>
                <w:szCs w:val="20"/>
              </w:rPr>
              <w:t> </w:t>
            </w:r>
            <w:r w:rsidRPr="00BA62E9">
              <w:rPr>
                <w:sz w:val="20"/>
                <w:szCs w:val="20"/>
              </w:rPr>
              <w:t xml:space="preserve">Код ИФНС   </w:t>
            </w:r>
          </w:p>
        </w:tc>
      </w:tr>
      <w:tr w:rsidR="00377100" w:rsidRPr="002B4E7D" w:rsidTr="00377100">
        <w:trPr>
          <w:cantSplit/>
          <w:trHeight w:val="60"/>
        </w:trPr>
        <w:tc>
          <w:tcPr>
            <w:tcW w:w="228" w:type="dxa"/>
            <w:gridSpan w:val="2"/>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center"/>
              <w:rPr>
                <w:rFonts w:ascii="Arial" w:hAnsi="Arial" w:cs="Arial"/>
                <w:b/>
                <w:bCs/>
                <w:sz w:val="16"/>
                <w:szCs w:val="16"/>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1" w:type="dxa"/>
            <w:gridSpan w:val="7"/>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7"/>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9"/>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9"/>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8"/>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7"/>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2"/>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4"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2"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1056" w:type="dxa"/>
            <w:gridSpan w:val="5"/>
            <w:tcBorders>
              <w:top w:val="nil"/>
              <w:left w:val="nil"/>
              <w:bottom w:val="nil"/>
              <w:right w:val="nil"/>
            </w:tcBorders>
            <w:shd w:val="clear" w:color="auto" w:fill="auto"/>
            <w:noWrap/>
            <w:vAlign w:val="bottom"/>
            <w:hideMark/>
          </w:tcPr>
          <w:p w:rsidR="002B4E7D" w:rsidRPr="00BA62E9" w:rsidRDefault="002B4E7D" w:rsidP="00030DFD">
            <w:pPr>
              <w:spacing w:before="0" w:after="0" w:line="240" w:lineRule="auto"/>
              <w:ind w:firstLine="709"/>
              <w:jc w:val="left"/>
              <w:rPr>
                <w:sz w:val="20"/>
                <w:szCs w:val="20"/>
              </w:rPr>
            </w:pPr>
          </w:p>
        </w:tc>
      </w:tr>
      <w:tr w:rsidR="00DD67A3" w:rsidRPr="002B4E7D" w:rsidTr="00377100">
        <w:trPr>
          <w:cantSplit/>
          <w:trHeight w:val="225"/>
        </w:trPr>
        <w:tc>
          <w:tcPr>
            <w:tcW w:w="9372" w:type="dxa"/>
            <w:gridSpan w:val="288"/>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r w:rsidRPr="002B4E7D">
              <w:rPr>
                <w:rFonts w:ascii="Arial" w:hAnsi="Arial" w:cs="Arial"/>
                <w:sz w:val="16"/>
                <w:szCs w:val="16"/>
              </w:rPr>
              <w:t>Уведомление, подтверждающее право на имущественный налоговый вычет:</w:t>
            </w:r>
          </w:p>
        </w:tc>
        <w:tc>
          <w:tcPr>
            <w:tcW w:w="232"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rFonts w:ascii="Arial" w:hAnsi="Arial" w:cs="Arial"/>
                <w:sz w:val="16"/>
                <w:szCs w:val="16"/>
              </w:rPr>
            </w:pPr>
          </w:p>
        </w:tc>
        <w:tc>
          <w:tcPr>
            <w:tcW w:w="231"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1"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1"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1"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457" w:type="dxa"/>
            <w:gridSpan w:val="2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rFonts w:ascii="Arial" w:hAnsi="Arial" w:cs="Arial"/>
                <w:sz w:val="16"/>
                <w:szCs w:val="16"/>
              </w:rPr>
            </w:pPr>
            <w:r w:rsidRPr="002B4E7D">
              <w:rPr>
                <w:rFonts w:ascii="Arial" w:hAnsi="Arial" w:cs="Arial"/>
                <w:sz w:val="16"/>
                <w:szCs w:val="16"/>
              </w:rPr>
              <w:t>№</w:t>
            </w:r>
          </w:p>
        </w:tc>
        <w:tc>
          <w:tcPr>
            <w:tcW w:w="231"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rFonts w:ascii="Arial" w:hAnsi="Arial" w:cs="Arial"/>
                <w:sz w:val="16"/>
                <w:szCs w:val="16"/>
              </w:rPr>
            </w:pPr>
          </w:p>
        </w:tc>
        <w:tc>
          <w:tcPr>
            <w:tcW w:w="231" w:type="dxa"/>
            <w:gridSpan w:val="1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1601" w:type="dxa"/>
            <w:gridSpan w:val="83"/>
            <w:tcBorders>
              <w:top w:val="nil"/>
              <w:left w:val="nil"/>
              <w:bottom w:val="single" w:sz="4" w:space="0" w:color="auto"/>
              <w:right w:val="nil"/>
            </w:tcBorders>
            <w:shd w:val="clear" w:color="auto" w:fill="auto"/>
            <w:noWrap/>
            <w:vAlign w:val="bottom"/>
            <w:hideMark/>
          </w:tcPr>
          <w:p w:rsidR="002B4E7D" w:rsidRPr="002B4E7D" w:rsidRDefault="002B4E7D" w:rsidP="00030DFD">
            <w:pPr>
              <w:spacing w:before="0" w:after="0" w:line="240" w:lineRule="auto"/>
              <w:ind w:firstLine="709"/>
              <w:jc w:val="center"/>
              <w:rPr>
                <w:rFonts w:ascii="Arial" w:hAnsi="Arial" w:cs="Arial"/>
                <w:b/>
                <w:bCs/>
                <w:sz w:val="16"/>
                <w:szCs w:val="16"/>
              </w:rPr>
            </w:pPr>
            <w:r w:rsidRPr="002B4E7D">
              <w:rPr>
                <w:rFonts w:ascii="Arial" w:hAnsi="Arial" w:cs="Arial"/>
                <w:b/>
                <w:bCs/>
                <w:sz w:val="16"/>
                <w:szCs w:val="16"/>
              </w:rPr>
              <w:t> </w:t>
            </w:r>
          </w:p>
        </w:tc>
        <w:tc>
          <w:tcPr>
            <w:tcW w:w="231"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center"/>
              <w:rPr>
                <w:rFonts w:ascii="Arial" w:hAnsi="Arial" w:cs="Arial"/>
                <w:b/>
                <w:bCs/>
                <w:sz w:val="16"/>
                <w:szCs w:val="16"/>
              </w:rPr>
            </w:pPr>
          </w:p>
        </w:tc>
        <w:tc>
          <w:tcPr>
            <w:tcW w:w="234"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713" w:type="dxa"/>
            <w:gridSpan w:val="40"/>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rFonts w:ascii="Arial" w:hAnsi="Arial" w:cs="Arial"/>
                <w:sz w:val="16"/>
                <w:szCs w:val="16"/>
              </w:rPr>
            </w:pPr>
            <w:r w:rsidRPr="002B4E7D">
              <w:rPr>
                <w:rFonts w:ascii="Arial" w:hAnsi="Arial" w:cs="Arial"/>
                <w:sz w:val="16"/>
                <w:szCs w:val="16"/>
              </w:rPr>
              <w:t>Дата</w:t>
            </w:r>
          </w:p>
        </w:tc>
        <w:tc>
          <w:tcPr>
            <w:tcW w:w="1081" w:type="dxa"/>
            <w:gridSpan w:val="13"/>
            <w:tcBorders>
              <w:top w:val="nil"/>
              <w:left w:val="nil"/>
              <w:bottom w:val="single" w:sz="4" w:space="0" w:color="auto"/>
              <w:right w:val="nil"/>
            </w:tcBorders>
            <w:shd w:val="clear" w:color="auto" w:fill="auto"/>
            <w:noWrap/>
            <w:vAlign w:val="bottom"/>
            <w:hideMark/>
          </w:tcPr>
          <w:p w:rsidR="002B4E7D" w:rsidRPr="00BA62E9" w:rsidRDefault="002B4E7D" w:rsidP="00030DFD">
            <w:pPr>
              <w:spacing w:before="0" w:after="0" w:line="240" w:lineRule="auto"/>
              <w:ind w:firstLine="709"/>
              <w:jc w:val="center"/>
              <w:rPr>
                <w:rFonts w:ascii="Arial" w:hAnsi="Arial" w:cs="Arial"/>
                <w:b/>
                <w:bCs/>
                <w:sz w:val="20"/>
                <w:szCs w:val="20"/>
              </w:rPr>
            </w:pPr>
            <w:r w:rsidRPr="00BA62E9">
              <w:rPr>
                <w:rFonts w:ascii="Arial" w:hAnsi="Arial" w:cs="Arial"/>
                <w:b/>
                <w:bCs/>
                <w:sz w:val="20"/>
                <w:szCs w:val="20"/>
              </w:rPr>
              <w:t> </w:t>
            </w:r>
            <w:r w:rsidRPr="00BA62E9">
              <w:rPr>
                <w:sz w:val="20"/>
                <w:szCs w:val="20"/>
              </w:rPr>
              <w:t xml:space="preserve">Код ИФНС   </w:t>
            </w:r>
          </w:p>
        </w:tc>
      </w:tr>
      <w:tr w:rsidR="00377100" w:rsidRPr="002B4E7D" w:rsidTr="00377100">
        <w:trPr>
          <w:cantSplit/>
          <w:trHeight w:val="105"/>
        </w:trPr>
        <w:tc>
          <w:tcPr>
            <w:tcW w:w="228" w:type="dxa"/>
            <w:gridSpan w:val="2"/>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center"/>
              <w:rPr>
                <w:rFonts w:ascii="Arial" w:hAnsi="Arial" w:cs="Arial"/>
                <w:b/>
                <w:bCs/>
                <w:sz w:val="16"/>
                <w:szCs w:val="16"/>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8"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8" w:type="dxa"/>
            <w:gridSpan w:val="3"/>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1" w:type="dxa"/>
            <w:gridSpan w:val="7"/>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4"/>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5"/>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6"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25" w:type="dxa"/>
            <w:gridSpan w:val="6"/>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6"/>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7"/>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9"/>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9"/>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8"/>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7"/>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2"/>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4"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2"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1056" w:type="dxa"/>
            <w:gridSpan w:val="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r>
      <w:tr w:rsidR="002B4E7D" w:rsidRPr="002B4E7D" w:rsidTr="00377100">
        <w:trPr>
          <w:cantSplit/>
          <w:trHeight w:val="225"/>
        </w:trPr>
        <w:tc>
          <w:tcPr>
            <w:tcW w:w="6115" w:type="dxa"/>
            <w:gridSpan w:val="13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r w:rsidRPr="002B4E7D">
              <w:rPr>
                <w:rFonts w:ascii="Arial" w:hAnsi="Arial" w:cs="Arial"/>
                <w:sz w:val="16"/>
                <w:szCs w:val="16"/>
              </w:rPr>
              <w:t>Общие суммы дохода и налога по ставке 13%</w:t>
            </w:r>
          </w:p>
        </w:tc>
        <w:tc>
          <w:tcPr>
            <w:tcW w:w="230" w:type="dxa"/>
            <w:gridSpan w:val="9"/>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rFonts w:ascii="Arial" w:hAnsi="Arial" w:cs="Arial"/>
                <w:sz w:val="16"/>
                <w:szCs w:val="16"/>
              </w:rPr>
            </w:pPr>
          </w:p>
        </w:tc>
        <w:tc>
          <w:tcPr>
            <w:tcW w:w="230" w:type="dxa"/>
            <w:gridSpan w:val="9"/>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6" w:type="dxa"/>
            <w:gridSpan w:val="10"/>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6" w:type="dxa"/>
            <w:gridSpan w:val="9"/>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1" w:type="dxa"/>
            <w:gridSpan w:val="10"/>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1" w:type="dxa"/>
            <w:gridSpan w:val="10"/>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1"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1"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0"/>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6"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6"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7"/>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2"/>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2"/>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2"/>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2"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2"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7"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5"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1113"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r>
      <w:tr w:rsidR="002B4E7D" w:rsidRPr="002B4E7D" w:rsidTr="00377100">
        <w:trPr>
          <w:gridAfter w:val="2"/>
          <w:wAfter w:w="66" w:type="dxa"/>
          <w:cantSplit/>
          <w:trHeight w:val="225"/>
        </w:trPr>
        <w:tc>
          <w:tcPr>
            <w:tcW w:w="6115" w:type="dxa"/>
            <w:gridSpan w:val="131"/>
            <w:tcBorders>
              <w:top w:val="nil"/>
              <w:left w:val="nil"/>
              <w:bottom w:val="nil"/>
              <w:right w:val="nil"/>
            </w:tcBorders>
            <w:shd w:val="clear" w:color="auto" w:fill="auto"/>
            <w:noWrap/>
            <w:vAlign w:val="bottom"/>
            <w:hideMark/>
          </w:tcPr>
          <w:p w:rsidR="002B4E7D" w:rsidRPr="002B4E7D" w:rsidRDefault="002B4E7D" w:rsidP="00FD4275">
            <w:pPr>
              <w:spacing w:before="0" w:after="0" w:line="240" w:lineRule="auto"/>
              <w:ind w:firstLine="0"/>
              <w:jc w:val="left"/>
              <w:rPr>
                <w:rFonts w:ascii="Arial" w:hAnsi="Arial" w:cs="Arial"/>
                <w:sz w:val="16"/>
                <w:szCs w:val="16"/>
              </w:rPr>
            </w:pPr>
            <w:r w:rsidRPr="002B4E7D">
              <w:rPr>
                <w:rFonts w:ascii="Arial" w:hAnsi="Arial" w:cs="Arial"/>
                <w:sz w:val="16"/>
                <w:szCs w:val="16"/>
              </w:rPr>
              <w:t>Сумма доходов с предыдущего места работы</w:t>
            </w:r>
          </w:p>
        </w:tc>
        <w:tc>
          <w:tcPr>
            <w:tcW w:w="1506" w:type="dxa"/>
            <w:gridSpan w:val="62"/>
            <w:tcBorders>
              <w:top w:val="nil"/>
              <w:left w:val="nil"/>
              <w:bottom w:val="single" w:sz="4" w:space="0" w:color="auto"/>
              <w:right w:val="nil"/>
            </w:tcBorders>
            <w:shd w:val="clear" w:color="auto" w:fill="auto"/>
            <w:noWrap/>
            <w:vAlign w:val="bottom"/>
            <w:hideMark/>
          </w:tcPr>
          <w:p w:rsidR="002B4E7D" w:rsidRPr="002B4E7D" w:rsidRDefault="002B4E7D" w:rsidP="00030DFD">
            <w:pPr>
              <w:spacing w:before="0" w:after="0" w:line="240" w:lineRule="auto"/>
              <w:ind w:firstLine="709"/>
              <w:jc w:val="left"/>
              <w:rPr>
                <w:rFonts w:ascii="Arial" w:hAnsi="Arial" w:cs="Arial"/>
                <w:b/>
                <w:bCs/>
                <w:sz w:val="16"/>
                <w:szCs w:val="16"/>
              </w:rPr>
            </w:pPr>
            <w:r w:rsidRPr="002B4E7D">
              <w:rPr>
                <w:rFonts w:ascii="Arial" w:hAnsi="Arial" w:cs="Arial"/>
                <w:b/>
                <w:bCs/>
                <w:sz w:val="16"/>
                <w:szCs w:val="16"/>
              </w:rPr>
              <w:t> </w:t>
            </w:r>
          </w:p>
        </w:tc>
        <w:tc>
          <w:tcPr>
            <w:tcW w:w="1488" w:type="dxa"/>
            <w:gridSpan w:val="7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rFonts w:ascii="Arial" w:hAnsi="Arial" w:cs="Arial"/>
                <w:b/>
                <w:bCs/>
                <w:sz w:val="16"/>
                <w:szCs w:val="16"/>
              </w:rPr>
            </w:pPr>
          </w:p>
        </w:tc>
        <w:tc>
          <w:tcPr>
            <w:tcW w:w="230" w:type="dxa"/>
            <w:gridSpan w:val="17"/>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0"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2"/>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1"/>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2" w:type="dxa"/>
            <w:gridSpan w:val="13"/>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2"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7"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235" w:type="dxa"/>
            <w:gridSpan w:val="14"/>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c>
          <w:tcPr>
            <w:tcW w:w="1071" w:type="dxa"/>
            <w:gridSpan w:val="15"/>
            <w:tcBorders>
              <w:top w:val="nil"/>
              <w:left w:val="nil"/>
              <w:bottom w:val="nil"/>
              <w:right w:val="nil"/>
            </w:tcBorders>
            <w:shd w:val="clear" w:color="auto" w:fill="auto"/>
            <w:noWrap/>
            <w:vAlign w:val="bottom"/>
            <w:hideMark/>
          </w:tcPr>
          <w:p w:rsidR="002B4E7D" w:rsidRPr="002B4E7D" w:rsidRDefault="002B4E7D" w:rsidP="00030DFD">
            <w:pPr>
              <w:spacing w:before="0" w:after="0" w:line="240" w:lineRule="auto"/>
              <w:ind w:firstLine="709"/>
              <w:jc w:val="left"/>
              <w:rPr>
                <w:sz w:val="20"/>
                <w:szCs w:val="20"/>
              </w:rPr>
            </w:pPr>
          </w:p>
        </w:tc>
      </w:tr>
      <w:tr w:rsidR="00DD67A3" w:rsidRPr="002B4E7D" w:rsidTr="00377100">
        <w:trPr>
          <w:gridAfter w:val="2"/>
          <w:wAfter w:w="66" w:type="dxa"/>
          <w:cantSplit/>
          <w:trHeight w:val="1006"/>
        </w:trPr>
        <w:tc>
          <w:tcPr>
            <w:tcW w:w="225" w:type="dxa"/>
            <w:tcBorders>
              <w:top w:val="nil"/>
              <w:left w:val="nil"/>
              <w:bottom w:val="nil"/>
              <w:right w:val="nil"/>
            </w:tcBorders>
            <w:shd w:val="clear" w:color="auto" w:fill="auto"/>
            <w:noWrap/>
            <w:vAlign w:val="bottom"/>
            <w:hideMark/>
          </w:tcPr>
          <w:p w:rsidR="00DD67A3" w:rsidRPr="002B4E7D" w:rsidRDefault="00DD67A3" w:rsidP="00030DFD">
            <w:pPr>
              <w:spacing w:before="0" w:after="0" w:line="240" w:lineRule="auto"/>
              <w:ind w:firstLine="709"/>
              <w:jc w:val="left"/>
              <w:rPr>
                <w:sz w:val="20"/>
                <w:szCs w:val="20"/>
              </w:rPr>
            </w:pPr>
          </w:p>
        </w:tc>
        <w:tc>
          <w:tcPr>
            <w:tcW w:w="15016" w:type="dxa"/>
            <w:gridSpan w:val="572"/>
            <w:tcBorders>
              <w:top w:val="nil"/>
              <w:left w:val="nil"/>
              <w:bottom w:val="nil"/>
            </w:tcBorders>
            <w:shd w:val="clear" w:color="auto" w:fill="auto"/>
            <w:noWrap/>
            <w:vAlign w:val="bottom"/>
            <w:hideMark/>
          </w:tcPr>
          <w:tbl>
            <w:tblPr>
              <w:tblStyle w:val="aff6"/>
              <w:tblW w:w="0" w:type="auto"/>
              <w:tblLook w:val="04A0" w:firstRow="1" w:lastRow="0" w:firstColumn="1" w:lastColumn="0" w:noHBand="0" w:noVBand="1"/>
            </w:tblPr>
            <w:tblGrid>
              <w:gridCol w:w="1463"/>
              <w:gridCol w:w="1453"/>
              <w:gridCol w:w="1464"/>
              <w:gridCol w:w="1467"/>
              <w:gridCol w:w="1472"/>
              <w:gridCol w:w="1474"/>
              <w:gridCol w:w="1473"/>
              <w:gridCol w:w="1473"/>
              <w:gridCol w:w="1577"/>
              <w:gridCol w:w="1474"/>
            </w:tblGrid>
            <w:tr w:rsidR="00DD67A3" w:rsidTr="006F7AC4">
              <w:trPr>
                <w:trHeight w:val="776"/>
              </w:trPr>
              <w:tc>
                <w:tcPr>
                  <w:tcW w:w="1463" w:type="dxa"/>
                </w:tcPr>
                <w:p w:rsidR="00DD67A3" w:rsidRDefault="00DD67A3" w:rsidP="00030DFD">
                  <w:pPr>
                    <w:spacing w:before="0" w:after="0" w:line="240" w:lineRule="auto"/>
                    <w:ind w:firstLine="0"/>
                    <w:jc w:val="left"/>
                    <w:rPr>
                      <w:sz w:val="20"/>
                      <w:szCs w:val="20"/>
                    </w:rPr>
                  </w:pPr>
                  <w:r w:rsidRPr="002B4E7D">
                    <w:rPr>
                      <w:rFonts w:ascii="Arial" w:hAnsi="Arial" w:cs="Arial"/>
                      <w:b/>
                      <w:bCs/>
                      <w:sz w:val="16"/>
                      <w:szCs w:val="16"/>
                    </w:rPr>
                    <w:t>Месяц</w:t>
                  </w:r>
                </w:p>
              </w:tc>
              <w:tc>
                <w:tcPr>
                  <w:tcW w:w="1453" w:type="dxa"/>
                </w:tcPr>
                <w:p w:rsidR="00DD67A3" w:rsidRDefault="00DD67A3" w:rsidP="00030DFD">
                  <w:pPr>
                    <w:spacing w:before="0" w:after="0" w:line="240" w:lineRule="auto"/>
                    <w:ind w:firstLine="0"/>
                    <w:jc w:val="left"/>
                    <w:rPr>
                      <w:sz w:val="20"/>
                      <w:szCs w:val="20"/>
                    </w:rPr>
                  </w:pPr>
                </w:p>
              </w:tc>
              <w:tc>
                <w:tcPr>
                  <w:tcW w:w="1464" w:type="dxa"/>
                </w:tcPr>
                <w:p w:rsidR="00DD67A3" w:rsidRDefault="00DD67A3" w:rsidP="00030DFD">
                  <w:pPr>
                    <w:spacing w:before="0" w:after="0" w:line="240" w:lineRule="auto"/>
                    <w:ind w:firstLine="0"/>
                    <w:jc w:val="left"/>
                    <w:rPr>
                      <w:sz w:val="20"/>
                      <w:szCs w:val="20"/>
                    </w:rPr>
                  </w:pPr>
                  <w:r w:rsidRPr="002B4E7D">
                    <w:rPr>
                      <w:rFonts w:ascii="Arial" w:hAnsi="Arial" w:cs="Arial"/>
                      <w:b/>
                      <w:bCs/>
                      <w:sz w:val="16"/>
                      <w:szCs w:val="16"/>
                    </w:rPr>
                    <w:t>Сумма дохода</w:t>
                  </w:r>
                </w:p>
              </w:tc>
              <w:tc>
                <w:tcPr>
                  <w:tcW w:w="1467" w:type="dxa"/>
                </w:tcPr>
                <w:p w:rsidR="00DD67A3" w:rsidRDefault="00DD67A3" w:rsidP="00030DFD">
                  <w:pPr>
                    <w:spacing w:before="0" w:after="0" w:line="240" w:lineRule="auto"/>
                    <w:ind w:firstLine="0"/>
                    <w:jc w:val="left"/>
                    <w:rPr>
                      <w:sz w:val="20"/>
                      <w:szCs w:val="20"/>
                    </w:rPr>
                  </w:pPr>
                  <w:r w:rsidRPr="002B4E7D">
                    <w:rPr>
                      <w:rFonts w:ascii="Arial" w:hAnsi="Arial" w:cs="Arial"/>
                      <w:b/>
                      <w:bCs/>
                      <w:sz w:val="16"/>
                      <w:szCs w:val="16"/>
                    </w:rPr>
                    <w:t>Сумма вычетов</w:t>
                  </w:r>
                </w:p>
              </w:tc>
              <w:tc>
                <w:tcPr>
                  <w:tcW w:w="1472" w:type="dxa"/>
                </w:tcPr>
                <w:p w:rsidR="00DD67A3" w:rsidRDefault="00DD67A3" w:rsidP="00030DFD">
                  <w:pPr>
                    <w:spacing w:before="0" w:after="0" w:line="240" w:lineRule="auto"/>
                    <w:ind w:firstLine="0"/>
                    <w:jc w:val="left"/>
                    <w:rPr>
                      <w:sz w:val="20"/>
                      <w:szCs w:val="20"/>
                    </w:rPr>
                  </w:pPr>
                  <w:r w:rsidRPr="002B4E7D">
                    <w:rPr>
                      <w:rFonts w:ascii="Arial" w:hAnsi="Arial" w:cs="Arial"/>
                      <w:b/>
                      <w:bCs/>
                      <w:sz w:val="16"/>
                      <w:szCs w:val="16"/>
                    </w:rPr>
                    <w:t>Облагаемая сумма</w:t>
                  </w:r>
                </w:p>
              </w:tc>
              <w:tc>
                <w:tcPr>
                  <w:tcW w:w="1474" w:type="dxa"/>
                </w:tcPr>
                <w:p w:rsidR="00DD67A3" w:rsidRDefault="00DD67A3" w:rsidP="00030DFD">
                  <w:pPr>
                    <w:spacing w:before="0" w:after="0" w:line="240" w:lineRule="auto"/>
                    <w:ind w:firstLine="0"/>
                    <w:jc w:val="left"/>
                    <w:rPr>
                      <w:sz w:val="20"/>
                      <w:szCs w:val="20"/>
                    </w:rPr>
                  </w:pPr>
                  <w:r w:rsidRPr="002B4E7D">
                    <w:rPr>
                      <w:rFonts w:ascii="Arial" w:hAnsi="Arial" w:cs="Arial"/>
                      <w:b/>
                      <w:bCs/>
                      <w:sz w:val="16"/>
                      <w:szCs w:val="16"/>
                    </w:rPr>
                    <w:t>Сумма налога исчисленная</w:t>
                  </w:r>
                </w:p>
              </w:tc>
              <w:tc>
                <w:tcPr>
                  <w:tcW w:w="1473" w:type="dxa"/>
                </w:tcPr>
                <w:p w:rsidR="00DD67A3" w:rsidRDefault="00DD67A3" w:rsidP="00030DFD">
                  <w:pPr>
                    <w:spacing w:before="0" w:after="0" w:line="240" w:lineRule="auto"/>
                    <w:ind w:firstLine="0"/>
                    <w:jc w:val="left"/>
                    <w:rPr>
                      <w:sz w:val="20"/>
                      <w:szCs w:val="20"/>
                    </w:rPr>
                  </w:pPr>
                  <w:r w:rsidRPr="002B4E7D">
                    <w:rPr>
                      <w:rFonts w:ascii="Arial" w:hAnsi="Arial" w:cs="Arial"/>
                      <w:b/>
                      <w:bCs/>
                      <w:sz w:val="16"/>
                      <w:szCs w:val="16"/>
                    </w:rPr>
                    <w:t>Сумма налога удержанная</w:t>
                  </w:r>
                </w:p>
              </w:tc>
              <w:tc>
                <w:tcPr>
                  <w:tcW w:w="1473" w:type="dxa"/>
                </w:tcPr>
                <w:p w:rsidR="00DD67A3" w:rsidRPr="00ED1DB9" w:rsidRDefault="00DD67A3" w:rsidP="00030DFD">
                  <w:pPr>
                    <w:spacing w:before="0" w:after="0" w:line="240" w:lineRule="auto"/>
                    <w:ind w:firstLine="0"/>
                    <w:jc w:val="left"/>
                    <w:rPr>
                      <w:rFonts w:ascii="Arial" w:hAnsi="Arial" w:cs="Arial"/>
                      <w:b/>
                      <w:sz w:val="16"/>
                      <w:szCs w:val="16"/>
                    </w:rPr>
                  </w:pPr>
                  <w:r w:rsidRPr="00ED1DB9">
                    <w:rPr>
                      <w:rFonts w:ascii="Arial" w:hAnsi="Arial" w:cs="Arial"/>
                      <w:b/>
                      <w:sz w:val="16"/>
                      <w:szCs w:val="16"/>
                    </w:rPr>
                    <w:t>Даты удержания</w:t>
                  </w:r>
                </w:p>
              </w:tc>
              <w:tc>
                <w:tcPr>
                  <w:tcW w:w="1577" w:type="dxa"/>
                </w:tcPr>
                <w:p w:rsidR="00DD67A3" w:rsidRPr="00ED1DB9" w:rsidRDefault="00DD67A3" w:rsidP="00DB056B">
                  <w:pPr>
                    <w:spacing w:before="0" w:after="0" w:line="240" w:lineRule="auto"/>
                    <w:ind w:firstLine="0"/>
                    <w:jc w:val="left"/>
                    <w:rPr>
                      <w:rFonts w:ascii="Arial" w:hAnsi="Arial" w:cs="Arial"/>
                      <w:b/>
                      <w:sz w:val="16"/>
                      <w:szCs w:val="16"/>
                    </w:rPr>
                  </w:pPr>
                  <w:r w:rsidRPr="00ED1DB9">
                    <w:rPr>
                      <w:rFonts w:ascii="Arial" w:hAnsi="Arial" w:cs="Arial"/>
                      <w:b/>
                      <w:sz w:val="16"/>
                      <w:szCs w:val="16"/>
                    </w:rPr>
                    <w:t>Сумма налога перечисленная</w:t>
                  </w:r>
                </w:p>
              </w:tc>
              <w:tc>
                <w:tcPr>
                  <w:tcW w:w="1474" w:type="dxa"/>
                </w:tcPr>
                <w:p w:rsidR="00DD67A3" w:rsidRPr="00ED1DB9" w:rsidRDefault="006F7AC4" w:rsidP="00DB056B">
                  <w:pPr>
                    <w:spacing w:line="240" w:lineRule="auto"/>
                    <w:ind w:firstLine="0"/>
                    <w:jc w:val="left"/>
                    <w:rPr>
                      <w:rFonts w:ascii="Arial" w:hAnsi="Arial" w:cs="Arial"/>
                      <w:b/>
                      <w:sz w:val="16"/>
                      <w:szCs w:val="16"/>
                    </w:rPr>
                  </w:pPr>
                  <w:r>
                    <w:rPr>
                      <w:rFonts w:ascii="Arial" w:hAnsi="Arial" w:cs="Arial"/>
                      <w:b/>
                      <w:sz w:val="16"/>
                      <w:szCs w:val="16"/>
                    </w:rPr>
                    <w:t>№ и даты платё</w:t>
                  </w:r>
                  <w:r w:rsidR="00DD67A3" w:rsidRPr="00ED1DB9">
                    <w:rPr>
                      <w:rFonts w:ascii="Arial" w:hAnsi="Arial" w:cs="Arial"/>
                      <w:b/>
                      <w:sz w:val="16"/>
                      <w:szCs w:val="16"/>
                    </w:rPr>
                    <w:t>жных поручений</w:t>
                  </w:r>
                </w:p>
              </w:tc>
            </w:tr>
            <w:tr w:rsidR="00DB056B" w:rsidTr="006F7AC4">
              <w:trPr>
                <w:trHeight w:val="276"/>
              </w:trPr>
              <w:tc>
                <w:tcPr>
                  <w:tcW w:w="1463" w:type="dxa"/>
                  <w:vMerge w:val="restart"/>
                </w:tcPr>
                <w:p w:rsidR="00DB056B" w:rsidRPr="002B4E7D" w:rsidRDefault="00DB056B" w:rsidP="00523E2A">
                  <w:pPr>
                    <w:spacing w:before="0" w:after="0" w:line="240" w:lineRule="auto"/>
                    <w:ind w:firstLine="0"/>
                    <w:jc w:val="left"/>
                    <w:rPr>
                      <w:rFonts w:ascii="Arial" w:hAnsi="Arial" w:cs="Arial"/>
                      <w:b/>
                      <w:bCs/>
                      <w:sz w:val="16"/>
                      <w:szCs w:val="16"/>
                    </w:rPr>
                  </w:pPr>
                  <w:r>
                    <w:rPr>
                      <w:rFonts w:ascii="Arial" w:hAnsi="Arial" w:cs="Arial"/>
                      <w:b/>
                      <w:bCs/>
                      <w:sz w:val="16"/>
                      <w:szCs w:val="16"/>
                    </w:rPr>
                    <w:t>1</w:t>
                  </w:r>
                </w:p>
              </w:tc>
              <w:tc>
                <w:tcPr>
                  <w:tcW w:w="1453" w:type="dxa"/>
                </w:tcPr>
                <w:p w:rsidR="00DB056B" w:rsidRPr="002B4E7D" w:rsidRDefault="00DB056B" w:rsidP="00523E2A">
                  <w:pPr>
                    <w:spacing w:before="0" w:after="0" w:line="240" w:lineRule="auto"/>
                    <w:ind w:firstLine="0"/>
                    <w:jc w:val="left"/>
                    <w:rPr>
                      <w:rFonts w:ascii="Arial" w:hAnsi="Arial" w:cs="Arial"/>
                      <w:sz w:val="16"/>
                      <w:szCs w:val="16"/>
                    </w:rPr>
                  </w:pPr>
                  <w:r w:rsidRPr="002B4E7D">
                    <w:rPr>
                      <w:rFonts w:ascii="Arial" w:hAnsi="Arial" w:cs="Arial"/>
                      <w:sz w:val="16"/>
                      <w:szCs w:val="16"/>
                    </w:rPr>
                    <w:t>за месяц</w:t>
                  </w:r>
                </w:p>
              </w:tc>
              <w:tc>
                <w:tcPr>
                  <w:tcW w:w="146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67"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2"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DD67A3" w:rsidRDefault="00DB056B" w:rsidP="00523E2A">
                  <w:pPr>
                    <w:spacing w:before="0" w:after="0" w:line="240" w:lineRule="auto"/>
                    <w:ind w:firstLine="0"/>
                    <w:jc w:val="left"/>
                    <w:rPr>
                      <w:b/>
                      <w:sz w:val="20"/>
                      <w:szCs w:val="20"/>
                    </w:rPr>
                  </w:pPr>
                </w:p>
              </w:tc>
              <w:tc>
                <w:tcPr>
                  <w:tcW w:w="1577" w:type="dxa"/>
                </w:tcPr>
                <w:p w:rsidR="00DB056B" w:rsidRPr="00DD67A3" w:rsidRDefault="00DB056B" w:rsidP="00523E2A">
                  <w:pPr>
                    <w:spacing w:before="0" w:after="0" w:line="240" w:lineRule="auto"/>
                    <w:ind w:firstLine="0"/>
                    <w:jc w:val="left"/>
                    <w:rPr>
                      <w:b/>
                      <w:sz w:val="20"/>
                      <w:szCs w:val="20"/>
                    </w:rPr>
                  </w:pPr>
                </w:p>
              </w:tc>
              <w:tc>
                <w:tcPr>
                  <w:tcW w:w="1474" w:type="dxa"/>
                </w:tcPr>
                <w:p w:rsidR="00DB056B" w:rsidRPr="00DD67A3" w:rsidRDefault="00DB056B" w:rsidP="00523E2A">
                  <w:pPr>
                    <w:spacing w:line="240" w:lineRule="auto"/>
                    <w:ind w:firstLine="0"/>
                    <w:jc w:val="left"/>
                    <w:rPr>
                      <w:b/>
                      <w:sz w:val="20"/>
                      <w:szCs w:val="20"/>
                    </w:rPr>
                  </w:pPr>
                </w:p>
              </w:tc>
            </w:tr>
            <w:tr w:rsidR="00DB056B" w:rsidTr="00523E2A">
              <w:trPr>
                <w:trHeight w:val="202"/>
              </w:trPr>
              <w:tc>
                <w:tcPr>
                  <w:tcW w:w="1463" w:type="dxa"/>
                  <w:vMerge/>
                </w:tcPr>
                <w:p w:rsidR="00DB056B" w:rsidRPr="002B4E7D" w:rsidRDefault="00DB056B" w:rsidP="00523E2A">
                  <w:pPr>
                    <w:spacing w:before="0" w:after="0" w:line="240" w:lineRule="auto"/>
                    <w:ind w:firstLine="0"/>
                    <w:jc w:val="left"/>
                    <w:rPr>
                      <w:rFonts w:ascii="Arial" w:hAnsi="Arial" w:cs="Arial"/>
                      <w:b/>
                      <w:bCs/>
                      <w:sz w:val="16"/>
                      <w:szCs w:val="16"/>
                    </w:rPr>
                  </w:pPr>
                </w:p>
              </w:tc>
              <w:tc>
                <w:tcPr>
                  <w:tcW w:w="1453" w:type="dxa"/>
                </w:tcPr>
                <w:p w:rsidR="00DB056B" w:rsidRPr="002B4E7D" w:rsidRDefault="00DB056B" w:rsidP="00523E2A">
                  <w:pPr>
                    <w:spacing w:before="0" w:after="0" w:line="240" w:lineRule="auto"/>
                    <w:ind w:firstLine="0"/>
                    <w:jc w:val="left"/>
                    <w:rPr>
                      <w:rFonts w:ascii="Arial" w:hAnsi="Arial" w:cs="Arial"/>
                      <w:sz w:val="16"/>
                      <w:szCs w:val="16"/>
                    </w:rPr>
                  </w:pPr>
                  <w:r w:rsidRPr="002B4E7D">
                    <w:rPr>
                      <w:rFonts w:ascii="Arial" w:hAnsi="Arial" w:cs="Arial"/>
                      <w:sz w:val="16"/>
                      <w:szCs w:val="16"/>
                    </w:rPr>
                    <w:t>с начала года</w:t>
                  </w:r>
                </w:p>
              </w:tc>
              <w:tc>
                <w:tcPr>
                  <w:tcW w:w="146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67"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2"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DD67A3" w:rsidRDefault="00DB056B" w:rsidP="00523E2A">
                  <w:pPr>
                    <w:spacing w:before="0" w:after="0" w:line="240" w:lineRule="auto"/>
                    <w:ind w:firstLine="0"/>
                    <w:jc w:val="left"/>
                    <w:rPr>
                      <w:b/>
                      <w:sz w:val="20"/>
                      <w:szCs w:val="20"/>
                    </w:rPr>
                  </w:pPr>
                </w:p>
              </w:tc>
              <w:tc>
                <w:tcPr>
                  <w:tcW w:w="1577" w:type="dxa"/>
                </w:tcPr>
                <w:p w:rsidR="00DB056B" w:rsidRPr="00DD67A3" w:rsidRDefault="00DB056B" w:rsidP="00523E2A">
                  <w:pPr>
                    <w:spacing w:before="0" w:after="0" w:line="240" w:lineRule="auto"/>
                    <w:ind w:firstLine="0"/>
                    <w:jc w:val="left"/>
                    <w:rPr>
                      <w:b/>
                      <w:sz w:val="20"/>
                      <w:szCs w:val="20"/>
                    </w:rPr>
                  </w:pPr>
                </w:p>
              </w:tc>
              <w:tc>
                <w:tcPr>
                  <w:tcW w:w="1474" w:type="dxa"/>
                </w:tcPr>
                <w:p w:rsidR="00DB056B" w:rsidRPr="00DD67A3" w:rsidRDefault="00DB056B" w:rsidP="00523E2A">
                  <w:pPr>
                    <w:spacing w:line="240" w:lineRule="auto"/>
                    <w:ind w:firstLine="0"/>
                    <w:jc w:val="left"/>
                    <w:rPr>
                      <w:b/>
                      <w:sz w:val="20"/>
                      <w:szCs w:val="20"/>
                    </w:rPr>
                  </w:pPr>
                </w:p>
              </w:tc>
            </w:tr>
            <w:tr w:rsidR="00DB056B" w:rsidRPr="00DD67A3" w:rsidTr="00523E2A">
              <w:trPr>
                <w:trHeight w:val="265"/>
              </w:trPr>
              <w:tc>
                <w:tcPr>
                  <w:tcW w:w="1463" w:type="dxa"/>
                  <w:vMerge w:val="restart"/>
                </w:tcPr>
                <w:p w:rsidR="00DB056B" w:rsidRPr="002B4E7D" w:rsidRDefault="00DB056B" w:rsidP="00523E2A">
                  <w:pPr>
                    <w:spacing w:before="0" w:after="0" w:line="240" w:lineRule="auto"/>
                    <w:ind w:firstLine="0"/>
                    <w:jc w:val="left"/>
                    <w:rPr>
                      <w:rFonts w:ascii="Arial" w:hAnsi="Arial" w:cs="Arial"/>
                      <w:b/>
                      <w:bCs/>
                      <w:sz w:val="16"/>
                      <w:szCs w:val="16"/>
                    </w:rPr>
                  </w:pPr>
                  <w:r>
                    <w:rPr>
                      <w:rFonts w:ascii="Arial" w:hAnsi="Arial" w:cs="Arial"/>
                      <w:b/>
                      <w:bCs/>
                      <w:sz w:val="16"/>
                      <w:szCs w:val="16"/>
                    </w:rPr>
                    <w:t>2</w:t>
                  </w:r>
                </w:p>
              </w:tc>
              <w:tc>
                <w:tcPr>
                  <w:tcW w:w="1453" w:type="dxa"/>
                </w:tcPr>
                <w:p w:rsidR="00DB056B" w:rsidRPr="002B4E7D" w:rsidRDefault="00DB056B" w:rsidP="00523E2A">
                  <w:pPr>
                    <w:spacing w:before="0" w:after="0" w:line="240" w:lineRule="auto"/>
                    <w:ind w:firstLine="0"/>
                    <w:jc w:val="left"/>
                    <w:rPr>
                      <w:rFonts w:ascii="Arial" w:hAnsi="Arial" w:cs="Arial"/>
                      <w:sz w:val="16"/>
                      <w:szCs w:val="16"/>
                    </w:rPr>
                  </w:pPr>
                  <w:r w:rsidRPr="002B4E7D">
                    <w:rPr>
                      <w:rFonts w:ascii="Arial" w:hAnsi="Arial" w:cs="Arial"/>
                      <w:sz w:val="16"/>
                      <w:szCs w:val="16"/>
                    </w:rPr>
                    <w:t>за месяц</w:t>
                  </w:r>
                </w:p>
              </w:tc>
              <w:tc>
                <w:tcPr>
                  <w:tcW w:w="146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67"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2"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DD67A3" w:rsidRDefault="00DB056B" w:rsidP="00523E2A">
                  <w:pPr>
                    <w:spacing w:before="0" w:after="0" w:line="240" w:lineRule="auto"/>
                    <w:ind w:firstLine="0"/>
                    <w:jc w:val="left"/>
                    <w:rPr>
                      <w:b/>
                      <w:sz w:val="20"/>
                      <w:szCs w:val="20"/>
                    </w:rPr>
                  </w:pPr>
                </w:p>
              </w:tc>
              <w:tc>
                <w:tcPr>
                  <w:tcW w:w="1577" w:type="dxa"/>
                </w:tcPr>
                <w:p w:rsidR="00DB056B" w:rsidRPr="00DD67A3" w:rsidRDefault="00DB056B" w:rsidP="00523E2A">
                  <w:pPr>
                    <w:spacing w:before="0" w:after="0" w:line="240" w:lineRule="auto"/>
                    <w:ind w:firstLine="0"/>
                    <w:jc w:val="left"/>
                    <w:rPr>
                      <w:b/>
                      <w:sz w:val="20"/>
                      <w:szCs w:val="20"/>
                    </w:rPr>
                  </w:pPr>
                </w:p>
              </w:tc>
              <w:tc>
                <w:tcPr>
                  <w:tcW w:w="1474" w:type="dxa"/>
                </w:tcPr>
                <w:p w:rsidR="00DB056B" w:rsidRPr="00DD67A3" w:rsidRDefault="00DB056B" w:rsidP="00523E2A">
                  <w:pPr>
                    <w:spacing w:line="240" w:lineRule="auto"/>
                    <w:ind w:firstLine="0"/>
                    <w:jc w:val="left"/>
                    <w:rPr>
                      <w:b/>
                      <w:sz w:val="20"/>
                      <w:szCs w:val="20"/>
                    </w:rPr>
                  </w:pPr>
                </w:p>
              </w:tc>
            </w:tr>
            <w:tr w:rsidR="00DB056B" w:rsidRPr="00DD67A3" w:rsidTr="00523E2A">
              <w:trPr>
                <w:trHeight w:val="202"/>
              </w:trPr>
              <w:tc>
                <w:tcPr>
                  <w:tcW w:w="1463" w:type="dxa"/>
                  <w:vMerge/>
                </w:tcPr>
                <w:p w:rsidR="00DB056B" w:rsidRPr="002B4E7D" w:rsidRDefault="00DB056B" w:rsidP="00523E2A">
                  <w:pPr>
                    <w:spacing w:before="0" w:after="0" w:line="240" w:lineRule="auto"/>
                    <w:ind w:firstLine="0"/>
                    <w:jc w:val="left"/>
                    <w:rPr>
                      <w:rFonts w:ascii="Arial" w:hAnsi="Arial" w:cs="Arial"/>
                      <w:b/>
                      <w:bCs/>
                      <w:sz w:val="16"/>
                      <w:szCs w:val="16"/>
                    </w:rPr>
                  </w:pPr>
                </w:p>
              </w:tc>
              <w:tc>
                <w:tcPr>
                  <w:tcW w:w="1453" w:type="dxa"/>
                </w:tcPr>
                <w:p w:rsidR="00DB056B" w:rsidRPr="002B4E7D" w:rsidRDefault="00DB056B" w:rsidP="00523E2A">
                  <w:pPr>
                    <w:spacing w:before="0" w:after="0" w:line="240" w:lineRule="auto"/>
                    <w:ind w:firstLine="0"/>
                    <w:jc w:val="left"/>
                    <w:rPr>
                      <w:rFonts w:ascii="Arial" w:hAnsi="Arial" w:cs="Arial"/>
                      <w:sz w:val="16"/>
                      <w:szCs w:val="16"/>
                    </w:rPr>
                  </w:pPr>
                  <w:r w:rsidRPr="002B4E7D">
                    <w:rPr>
                      <w:rFonts w:ascii="Arial" w:hAnsi="Arial" w:cs="Arial"/>
                      <w:sz w:val="16"/>
                      <w:szCs w:val="16"/>
                    </w:rPr>
                    <w:t>с начала года</w:t>
                  </w:r>
                </w:p>
              </w:tc>
              <w:tc>
                <w:tcPr>
                  <w:tcW w:w="146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67"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2"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DD67A3" w:rsidRDefault="00DB056B" w:rsidP="00523E2A">
                  <w:pPr>
                    <w:spacing w:before="0" w:after="0" w:line="240" w:lineRule="auto"/>
                    <w:ind w:firstLine="0"/>
                    <w:jc w:val="left"/>
                    <w:rPr>
                      <w:b/>
                      <w:sz w:val="20"/>
                      <w:szCs w:val="20"/>
                    </w:rPr>
                  </w:pPr>
                </w:p>
              </w:tc>
              <w:tc>
                <w:tcPr>
                  <w:tcW w:w="1577" w:type="dxa"/>
                </w:tcPr>
                <w:p w:rsidR="00DB056B" w:rsidRPr="00DD67A3" w:rsidRDefault="00DB056B" w:rsidP="00523E2A">
                  <w:pPr>
                    <w:spacing w:before="0" w:after="0" w:line="240" w:lineRule="auto"/>
                    <w:ind w:firstLine="0"/>
                    <w:jc w:val="left"/>
                    <w:rPr>
                      <w:b/>
                      <w:sz w:val="20"/>
                      <w:szCs w:val="20"/>
                    </w:rPr>
                  </w:pPr>
                </w:p>
              </w:tc>
              <w:tc>
                <w:tcPr>
                  <w:tcW w:w="1474" w:type="dxa"/>
                </w:tcPr>
                <w:p w:rsidR="00DB056B" w:rsidRPr="00DD67A3" w:rsidRDefault="00DB056B" w:rsidP="00523E2A">
                  <w:pPr>
                    <w:spacing w:line="240" w:lineRule="auto"/>
                    <w:ind w:firstLine="0"/>
                    <w:jc w:val="left"/>
                    <w:rPr>
                      <w:b/>
                      <w:sz w:val="20"/>
                      <w:szCs w:val="20"/>
                    </w:rPr>
                  </w:pPr>
                </w:p>
              </w:tc>
            </w:tr>
            <w:tr w:rsidR="00DB056B" w:rsidRPr="00DD67A3" w:rsidTr="00523E2A">
              <w:trPr>
                <w:trHeight w:val="265"/>
              </w:trPr>
              <w:tc>
                <w:tcPr>
                  <w:tcW w:w="1463" w:type="dxa"/>
                  <w:vMerge w:val="restart"/>
                </w:tcPr>
                <w:p w:rsidR="00DB056B" w:rsidRPr="002B4E7D" w:rsidRDefault="00DB056B" w:rsidP="00523E2A">
                  <w:pPr>
                    <w:spacing w:before="0" w:after="0" w:line="240" w:lineRule="auto"/>
                    <w:ind w:firstLine="0"/>
                    <w:jc w:val="left"/>
                    <w:rPr>
                      <w:rFonts w:ascii="Arial" w:hAnsi="Arial" w:cs="Arial"/>
                      <w:b/>
                      <w:bCs/>
                      <w:sz w:val="16"/>
                      <w:szCs w:val="16"/>
                    </w:rPr>
                  </w:pPr>
                  <w:r>
                    <w:rPr>
                      <w:rFonts w:ascii="Arial" w:hAnsi="Arial" w:cs="Arial"/>
                      <w:b/>
                      <w:bCs/>
                      <w:sz w:val="16"/>
                      <w:szCs w:val="16"/>
                    </w:rPr>
                    <w:t>3</w:t>
                  </w:r>
                </w:p>
              </w:tc>
              <w:tc>
                <w:tcPr>
                  <w:tcW w:w="1453" w:type="dxa"/>
                </w:tcPr>
                <w:p w:rsidR="00DB056B" w:rsidRPr="002B4E7D" w:rsidRDefault="00DB056B" w:rsidP="00523E2A">
                  <w:pPr>
                    <w:spacing w:before="0" w:after="0" w:line="240" w:lineRule="auto"/>
                    <w:ind w:firstLine="0"/>
                    <w:jc w:val="left"/>
                    <w:rPr>
                      <w:rFonts w:ascii="Arial" w:hAnsi="Arial" w:cs="Arial"/>
                      <w:sz w:val="16"/>
                      <w:szCs w:val="16"/>
                    </w:rPr>
                  </w:pPr>
                  <w:r w:rsidRPr="002B4E7D">
                    <w:rPr>
                      <w:rFonts w:ascii="Arial" w:hAnsi="Arial" w:cs="Arial"/>
                      <w:sz w:val="16"/>
                      <w:szCs w:val="16"/>
                    </w:rPr>
                    <w:t>за месяц</w:t>
                  </w:r>
                </w:p>
              </w:tc>
              <w:tc>
                <w:tcPr>
                  <w:tcW w:w="146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67"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2"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DD67A3" w:rsidRDefault="00DB056B" w:rsidP="00523E2A">
                  <w:pPr>
                    <w:spacing w:before="0" w:after="0" w:line="240" w:lineRule="auto"/>
                    <w:ind w:firstLine="0"/>
                    <w:jc w:val="left"/>
                    <w:rPr>
                      <w:b/>
                      <w:sz w:val="20"/>
                      <w:szCs w:val="20"/>
                    </w:rPr>
                  </w:pPr>
                </w:p>
              </w:tc>
              <w:tc>
                <w:tcPr>
                  <w:tcW w:w="1577" w:type="dxa"/>
                </w:tcPr>
                <w:p w:rsidR="00DB056B" w:rsidRPr="00DD67A3" w:rsidRDefault="00DB056B" w:rsidP="00523E2A">
                  <w:pPr>
                    <w:spacing w:before="0" w:after="0" w:line="240" w:lineRule="auto"/>
                    <w:ind w:firstLine="0"/>
                    <w:jc w:val="left"/>
                    <w:rPr>
                      <w:b/>
                      <w:sz w:val="20"/>
                      <w:szCs w:val="20"/>
                    </w:rPr>
                  </w:pPr>
                </w:p>
              </w:tc>
              <w:tc>
                <w:tcPr>
                  <w:tcW w:w="1474" w:type="dxa"/>
                </w:tcPr>
                <w:p w:rsidR="00DB056B" w:rsidRPr="00DD67A3" w:rsidRDefault="00DB056B" w:rsidP="00523E2A">
                  <w:pPr>
                    <w:spacing w:line="240" w:lineRule="auto"/>
                    <w:ind w:firstLine="0"/>
                    <w:jc w:val="left"/>
                    <w:rPr>
                      <w:b/>
                      <w:sz w:val="20"/>
                      <w:szCs w:val="20"/>
                    </w:rPr>
                  </w:pPr>
                </w:p>
              </w:tc>
            </w:tr>
            <w:tr w:rsidR="00DB056B" w:rsidRPr="00DD67A3" w:rsidTr="00523E2A">
              <w:trPr>
                <w:trHeight w:val="202"/>
              </w:trPr>
              <w:tc>
                <w:tcPr>
                  <w:tcW w:w="1463" w:type="dxa"/>
                  <w:vMerge/>
                </w:tcPr>
                <w:p w:rsidR="00DB056B" w:rsidRPr="002B4E7D" w:rsidRDefault="00DB056B" w:rsidP="00523E2A">
                  <w:pPr>
                    <w:spacing w:before="0" w:after="0" w:line="240" w:lineRule="auto"/>
                    <w:ind w:firstLine="0"/>
                    <w:jc w:val="left"/>
                    <w:rPr>
                      <w:rFonts w:ascii="Arial" w:hAnsi="Arial" w:cs="Arial"/>
                      <w:b/>
                      <w:bCs/>
                      <w:sz w:val="16"/>
                      <w:szCs w:val="16"/>
                    </w:rPr>
                  </w:pPr>
                </w:p>
              </w:tc>
              <w:tc>
                <w:tcPr>
                  <w:tcW w:w="1453" w:type="dxa"/>
                </w:tcPr>
                <w:p w:rsidR="00DB056B" w:rsidRPr="002B4E7D" w:rsidRDefault="00DB056B" w:rsidP="00523E2A">
                  <w:pPr>
                    <w:spacing w:before="0" w:after="0" w:line="240" w:lineRule="auto"/>
                    <w:ind w:firstLine="0"/>
                    <w:jc w:val="left"/>
                    <w:rPr>
                      <w:rFonts w:ascii="Arial" w:hAnsi="Arial" w:cs="Arial"/>
                      <w:sz w:val="16"/>
                      <w:szCs w:val="16"/>
                    </w:rPr>
                  </w:pPr>
                  <w:r w:rsidRPr="002B4E7D">
                    <w:rPr>
                      <w:rFonts w:ascii="Arial" w:hAnsi="Arial" w:cs="Arial"/>
                      <w:sz w:val="16"/>
                      <w:szCs w:val="16"/>
                    </w:rPr>
                    <w:t>с начала года</w:t>
                  </w:r>
                </w:p>
              </w:tc>
              <w:tc>
                <w:tcPr>
                  <w:tcW w:w="146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67"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2"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DD67A3" w:rsidRDefault="00DB056B" w:rsidP="00523E2A">
                  <w:pPr>
                    <w:spacing w:before="0" w:after="0" w:line="240" w:lineRule="auto"/>
                    <w:ind w:firstLine="0"/>
                    <w:jc w:val="left"/>
                    <w:rPr>
                      <w:b/>
                      <w:sz w:val="20"/>
                      <w:szCs w:val="20"/>
                    </w:rPr>
                  </w:pPr>
                </w:p>
              </w:tc>
              <w:tc>
                <w:tcPr>
                  <w:tcW w:w="1577" w:type="dxa"/>
                </w:tcPr>
                <w:p w:rsidR="00DB056B" w:rsidRPr="00DD67A3" w:rsidRDefault="00DB056B" w:rsidP="00523E2A">
                  <w:pPr>
                    <w:spacing w:before="0" w:after="0" w:line="240" w:lineRule="auto"/>
                    <w:ind w:firstLine="0"/>
                    <w:jc w:val="left"/>
                    <w:rPr>
                      <w:b/>
                      <w:sz w:val="20"/>
                      <w:szCs w:val="20"/>
                    </w:rPr>
                  </w:pPr>
                </w:p>
              </w:tc>
              <w:tc>
                <w:tcPr>
                  <w:tcW w:w="1474" w:type="dxa"/>
                </w:tcPr>
                <w:p w:rsidR="00DB056B" w:rsidRPr="00DD67A3" w:rsidRDefault="00DB056B" w:rsidP="00523E2A">
                  <w:pPr>
                    <w:spacing w:line="240" w:lineRule="auto"/>
                    <w:ind w:firstLine="0"/>
                    <w:jc w:val="left"/>
                    <w:rPr>
                      <w:b/>
                      <w:sz w:val="20"/>
                      <w:szCs w:val="20"/>
                    </w:rPr>
                  </w:pPr>
                </w:p>
              </w:tc>
            </w:tr>
            <w:tr w:rsidR="00DB056B" w:rsidRPr="00DD67A3" w:rsidTr="00523E2A">
              <w:trPr>
                <w:trHeight w:val="265"/>
              </w:trPr>
              <w:tc>
                <w:tcPr>
                  <w:tcW w:w="1463" w:type="dxa"/>
                  <w:vMerge w:val="restart"/>
                </w:tcPr>
                <w:p w:rsidR="00DB056B" w:rsidRPr="002B4E7D" w:rsidRDefault="00DB056B" w:rsidP="00523E2A">
                  <w:pPr>
                    <w:spacing w:before="0" w:after="0" w:line="240" w:lineRule="auto"/>
                    <w:ind w:firstLine="0"/>
                    <w:jc w:val="left"/>
                    <w:rPr>
                      <w:rFonts w:ascii="Arial" w:hAnsi="Arial" w:cs="Arial"/>
                      <w:b/>
                      <w:bCs/>
                      <w:sz w:val="16"/>
                      <w:szCs w:val="16"/>
                    </w:rPr>
                  </w:pPr>
                  <w:r>
                    <w:rPr>
                      <w:rFonts w:ascii="Arial" w:hAnsi="Arial" w:cs="Arial"/>
                      <w:b/>
                      <w:bCs/>
                      <w:sz w:val="16"/>
                      <w:szCs w:val="16"/>
                    </w:rPr>
                    <w:t>4</w:t>
                  </w:r>
                </w:p>
              </w:tc>
              <w:tc>
                <w:tcPr>
                  <w:tcW w:w="1453" w:type="dxa"/>
                </w:tcPr>
                <w:p w:rsidR="00DB056B" w:rsidRPr="002B4E7D" w:rsidRDefault="00DB056B" w:rsidP="00523E2A">
                  <w:pPr>
                    <w:spacing w:before="0" w:after="0" w:line="240" w:lineRule="auto"/>
                    <w:ind w:firstLine="0"/>
                    <w:jc w:val="left"/>
                    <w:rPr>
                      <w:rFonts w:ascii="Arial" w:hAnsi="Arial" w:cs="Arial"/>
                      <w:sz w:val="16"/>
                      <w:szCs w:val="16"/>
                    </w:rPr>
                  </w:pPr>
                  <w:r w:rsidRPr="002B4E7D">
                    <w:rPr>
                      <w:rFonts w:ascii="Arial" w:hAnsi="Arial" w:cs="Arial"/>
                      <w:sz w:val="16"/>
                      <w:szCs w:val="16"/>
                    </w:rPr>
                    <w:t>за месяц</w:t>
                  </w:r>
                </w:p>
              </w:tc>
              <w:tc>
                <w:tcPr>
                  <w:tcW w:w="146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67"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2"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DD67A3" w:rsidRDefault="00DB056B" w:rsidP="00523E2A">
                  <w:pPr>
                    <w:spacing w:before="0" w:after="0" w:line="240" w:lineRule="auto"/>
                    <w:ind w:firstLine="0"/>
                    <w:jc w:val="left"/>
                    <w:rPr>
                      <w:b/>
                      <w:sz w:val="20"/>
                      <w:szCs w:val="20"/>
                    </w:rPr>
                  </w:pPr>
                </w:p>
              </w:tc>
              <w:tc>
                <w:tcPr>
                  <w:tcW w:w="1577" w:type="dxa"/>
                </w:tcPr>
                <w:p w:rsidR="00DB056B" w:rsidRPr="00DD67A3" w:rsidRDefault="00DB056B" w:rsidP="00523E2A">
                  <w:pPr>
                    <w:spacing w:before="0" w:after="0" w:line="240" w:lineRule="auto"/>
                    <w:ind w:firstLine="0"/>
                    <w:jc w:val="left"/>
                    <w:rPr>
                      <w:b/>
                      <w:sz w:val="20"/>
                      <w:szCs w:val="20"/>
                    </w:rPr>
                  </w:pPr>
                </w:p>
              </w:tc>
              <w:tc>
                <w:tcPr>
                  <w:tcW w:w="1474" w:type="dxa"/>
                </w:tcPr>
                <w:p w:rsidR="00DB056B" w:rsidRPr="00DD67A3" w:rsidRDefault="00DB056B" w:rsidP="00523E2A">
                  <w:pPr>
                    <w:spacing w:line="240" w:lineRule="auto"/>
                    <w:ind w:firstLine="0"/>
                    <w:jc w:val="left"/>
                    <w:rPr>
                      <w:b/>
                      <w:sz w:val="20"/>
                      <w:szCs w:val="20"/>
                    </w:rPr>
                  </w:pPr>
                </w:p>
              </w:tc>
            </w:tr>
            <w:tr w:rsidR="00DB056B" w:rsidRPr="00DD67A3" w:rsidTr="00523E2A">
              <w:trPr>
                <w:trHeight w:val="202"/>
              </w:trPr>
              <w:tc>
                <w:tcPr>
                  <w:tcW w:w="1463" w:type="dxa"/>
                  <w:vMerge/>
                </w:tcPr>
                <w:p w:rsidR="00DB056B" w:rsidRPr="002B4E7D" w:rsidRDefault="00DB056B" w:rsidP="00523E2A">
                  <w:pPr>
                    <w:spacing w:before="0" w:after="0" w:line="240" w:lineRule="auto"/>
                    <w:ind w:firstLine="0"/>
                    <w:jc w:val="left"/>
                    <w:rPr>
                      <w:rFonts w:ascii="Arial" w:hAnsi="Arial" w:cs="Arial"/>
                      <w:b/>
                      <w:bCs/>
                      <w:sz w:val="16"/>
                      <w:szCs w:val="16"/>
                    </w:rPr>
                  </w:pPr>
                </w:p>
              </w:tc>
              <w:tc>
                <w:tcPr>
                  <w:tcW w:w="1453" w:type="dxa"/>
                </w:tcPr>
                <w:p w:rsidR="00DB056B" w:rsidRPr="002B4E7D" w:rsidRDefault="00DB056B" w:rsidP="00523E2A">
                  <w:pPr>
                    <w:spacing w:before="0" w:after="0" w:line="240" w:lineRule="auto"/>
                    <w:ind w:firstLine="0"/>
                    <w:jc w:val="left"/>
                    <w:rPr>
                      <w:rFonts w:ascii="Arial" w:hAnsi="Arial" w:cs="Arial"/>
                      <w:sz w:val="16"/>
                      <w:szCs w:val="16"/>
                    </w:rPr>
                  </w:pPr>
                  <w:r w:rsidRPr="002B4E7D">
                    <w:rPr>
                      <w:rFonts w:ascii="Arial" w:hAnsi="Arial" w:cs="Arial"/>
                      <w:sz w:val="16"/>
                      <w:szCs w:val="16"/>
                    </w:rPr>
                    <w:t>с начала года</w:t>
                  </w:r>
                </w:p>
              </w:tc>
              <w:tc>
                <w:tcPr>
                  <w:tcW w:w="146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67"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2"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DD67A3" w:rsidRDefault="00DB056B" w:rsidP="00523E2A">
                  <w:pPr>
                    <w:spacing w:before="0" w:after="0" w:line="240" w:lineRule="auto"/>
                    <w:ind w:firstLine="0"/>
                    <w:jc w:val="left"/>
                    <w:rPr>
                      <w:b/>
                      <w:sz w:val="20"/>
                      <w:szCs w:val="20"/>
                    </w:rPr>
                  </w:pPr>
                </w:p>
              </w:tc>
              <w:tc>
                <w:tcPr>
                  <w:tcW w:w="1577" w:type="dxa"/>
                </w:tcPr>
                <w:p w:rsidR="00DB056B" w:rsidRPr="00DD67A3" w:rsidRDefault="00DB056B" w:rsidP="00523E2A">
                  <w:pPr>
                    <w:spacing w:before="0" w:after="0" w:line="240" w:lineRule="auto"/>
                    <w:ind w:firstLine="0"/>
                    <w:jc w:val="left"/>
                    <w:rPr>
                      <w:b/>
                      <w:sz w:val="20"/>
                      <w:szCs w:val="20"/>
                    </w:rPr>
                  </w:pPr>
                </w:p>
              </w:tc>
              <w:tc>
                <w:tcPr>
                  <w:tcW w:w="1474" w:type="dxa"/>
                </w:tcPr>
                <w:p w:rsidR="00DB056B" w:rsidRPr="00DD67A3" w:rsidRDefault="00DB056B" w:rsidP="00523E2A">
                  <w:pPr>
                    <w:spacing w:line="240" w:lineRule="auto"/>
                    <w:ind w:firstLine="0"/>
                    <w:jc w:val="left"/>
                    <w:rPr>
                      <w:b/>
                      <w:sz w:val="20"/>
                      <w:szCs w:val="20"/>
                    </w:rPr>
                  </w:pPr>
                </w:p>
              </w:tc>
            </w:tr>
            <w:tr w:rsidR="00DB056B" w:rsidRPr="00DD67A3" w:rsidTr="00523E2A">
              <w:trPr>
                <w:trHeight w:val="265"/>
              </w:trPr>
              <w:tc>
                <w:tcPr>
                  <w:tcW w:w="1463" w:type="dxa"/>
                  <w:vMerge w:val="restart"/>
                </w:tcPr>
                <w:p w:rsidR="00DB056B" w:rsidRPr="002B4E7D" w:rsidRDefault="00DB056B" w:rsidP="00523E2A">
                  <w:pPr>
                    <w:spacing w:before="0" w:after="0" w:line="240" w:lineRule="auto"/>
                    <w:ind w:firstLine="0"/>
                    <w:jc w:val="left"/>
                    <w:rPr>
                      <w:rFonts w:ascii="Arial" w:hAnsi="Arial" w:cs="Arial"/>
                      <w:b/>
                      <w:bCs/>
                      <w:sz w:val="16"/>
                      <w:szCs w:val="16"/>
                    </w:rPr>
                  </w:pPr>
                  <w:r>
                    <w:rPr>
                      <w:rFonts w:ascii="Arial" w:hAnsi="Arial" w:cs="Arial"/>
                      <w:b/>
                      <w:bCs/>
                      <w:sz w:val="16"/>
                      <w:szCs w:val="16"/>
                    </w:rPr>
                    <w:t>5</w:t>
                  </w:r>
                </w:p>
              </w:tc>
              <w:tc>
                <w:tcPr>
                  <w:tcW w:w="1453" w:type="dxa"/>
                </w:tcPr>
                <w:p w:rsidR="00DB056B" w:rsidRPr="002B4E7D" w:rsidRDefault="00DB056B" w:rsidP="00523E2A">
                  <w:pPr>
                    <w:spacing w:before="0" w:after="0" w:line="240" w:lineRule="auto"/>
                    <w:ind w:firstLine="0"/>
                    <w:jc w:val="left"/>
                    <w:rPr>
                      <w:rFonts w:ascii="Arial" w:hAnsi="Arial" w:cs="Arial"/>
                      <w:sz w:val="16"/>
                      <w:szCs w:val="16"/>
                    </w:rPr>
                  </w:pPr>
                  <w:r w:rsidRPr="002B4E7D">
                    <w:rPr>
                      <w:rFonts w:ascii="Arial" w:hAnsi="Arial" w:cs="Arial"/>
                      <w:sz w:val="16"/>
                      <w:szCs w:val="16"/>
                    </w:rPr>
                    <w:t>за месяц</w:t>
                  </w:r>
                </w:p>
              </w:tc>
              <w:tc>
                <w:tcPr>
                  <w:tcW w:w="146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67"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2"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DD67A3" w:rsidRDefault="00DB056B" w:rsidP="00523E2A">
                  <w:pPr>
                    <w:spacing w:before="0" w:after="0" w:line="240" w:lineRule="auto"/>
                    <w:ind w:firstLine="0"/>
                    <w:jc w:val="left"/>
                    <w:rPr>
                      <w:b/>
                      <w:sz w:val="20"/>
                      <w:szCs w:val="20"/>
                    </w:rPr>
                  </w:pPr>
                </w:p>
              </w:tc>
              <w:tc>
                <w:tcPr>
                  <w:tcW w:w="1577" w:type="dxa"/>
                </w:tcPr>
                <w:p w:rsidR="00DB056B" w:rsidRPr="00DD67A3" w:rsidRDefault="00DB056B" w:rsidP="00523E2A">
                  <w:pPr>
                    <w:spacing w:before="0" w:after="0" w:line="240" w:lineRule="auto"/>
                    <w:ind w:firstLine="0"/>
                    <w:jc w:val="left"/>
                    <w:rPr>
                      <w:b/>
                      <w:sz w:val="20"/>
                      <w:szCs w:val="20"/>
                    </w:rPr>
                  </w:pPr>
                </w:p>
              </w:tc>
              <w:tc>
                <w:tcPr>
                  <w:tcW w:w="1474" w:type="dxa"/>
                </w:tcPr>
                <w:p w:rsidR="00DB056B" w:rsidRPr="00DD67A3" w:rsidRDefault="00DB056B" w:rsidP="00523E2A">
                  <w:pPr>
                    <w:spacing w:line="240" w:lineRule="auto"/>
                    <w:ind w:firstLine="0"/>
                    <w:jc w:val="left"/>
                    <w:rPr>
                      <w:b/>
                      <w:sz w:val="20"/>
                      <w:szCs w:val="20"/>
                    </w:rPr>
                  </w:pPr>
                </w:p>
              </w:tc>
            </w:tr>
            <w:tr w:rsidR="00DB056B" w:rsidRPr="00DD67A3" w:rsidTr="00523E2A">
              <w:trPr>
                <w:trHeight w:val="202"/>
              </w:trPr>
              <w:tc>
                <w:tcPr>
                  <w:tcW w:w="1463" w:type="dxa"/>
                  <w:vMerge/>
                </w:tcPr>
                <w:p w:rsidR="00DB056B" w:rsidRPr="002B4E7D" w:rsidRDefault="00DB056B" w:rsidP="00523E2A">
                  <w:pPr>
                    <w:spacing w:before="0" w:after="0" w:line="240" w:lineRule="auto"/>
                    <w:ind w:firstLine="0"/>
                    <w:jc w:val="left"/>
                    <w:rPr>
                      <w:rFonts w:ascii="Arial" w:hAnsi="Arial" w:cs="Arial"/>
                      <w:b/>
                      <w:bCs/>
                      <w:sz w:val="16"/>
                      <w:szCs w:val="16"/>
                    </w:rPr>
                  </w:pPr>
                </w:p>
              </w:tc>
              <w:tc>
                <w:tcPr>
                  <w:tcW w:w="1453" w:type="dxa"/>
                </w:tcPr>
                <w:p w:rsidR="00DB056B" w:rsidRPr="002B4E7D" w:rsidRDefault="00DB056B" w:rsidP="00523E2A">
                  <w:pPr>
                    <w:spacing w:before="0" w:after="0" w:line="240" w:lineRule="auto"/>
                    <w:ind w:firstLine="0"/>
                    <w:jc w:val="left"/>
                    <w:rPr>
                      <w:rFonts w:ascii="Arial" w:hAnsi="Arial" w:cs="Arial"/>
                      <w:sz w:val="16"/>
                      <w:szCs w:val="16"/>
                    </w:rPr>
                  </w:pPr>
                  <w:r w:rsidRPr="002B4E7D">
                    <w:rPr>
                      <w:rFonts w:ascii="Arial" w:hAnsi="Arial" w:cs="Arial"/>
                      <w:sz w:val="16"/>
                      <w:szCs w:val="16"/>
                    </w:rPr>
                    <w:t>с начала года</w:t>
                  </w:r>
                </w:p>
              </w:tc>
              <w:tc>
                <w:tcPr>
                  <w:tcW w:w="146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67"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2"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DD67A3" w:rsidRDefault="00DB056B" w:rsidP="00523E2A">
                  <w:pPr>
                    <w:spacing w:before="0" w:after="0" w:line="240" w:lineRule="auto"/>
                    <w:ind w:firstLine="0"/>
                    <w:jc w:val="left"/>
                    <w:rPr>
                      <w:b/>
                      <w:sz w:val="20"/>
                      <w:szCs w:val="20"/>
                    </w:rPr>
                  </w:pPr>
                </w:p>
              </w:tc>
              <w:tc>
                <w:tcPr>
                  <w:tcW w:w="1577" w:type="dxa"/>
                </w:tcPr>
                <w:p w:rsidR="00DB056B" w:rsidRPr="00DD67A3" w:rsidRDefault="00DB056B" w:rsidP="00523E2A">
                  <w:pPr>
                    <w:spacing w:before="0" w:after="0" w:line="240" w:lineRule="auto"/>
                    <w:ind w:firstLine="0"/>
                    <w:jc w:val="left"/>
                    <w:rPr>
                      <w:b/>
                      <w:sz w:val="20"/>
                      <w:szCs w:val="20"/>
                    </w:rPr>
                  </w:pPr>
                </w:p>
              </w:tc>
              <w:tc>
                <w:tcPr>
                  <w:tcW w:w="1474" w:type="dxa"/>
                </w:tcPr>
                <w:p w:rsidR="00DB056B" w:rsidRPr="00DD67A3" w:rsidRDefault="00DB056B" w:rsidP="00523E2A">
                  <w:pPr>
                    <w:spacing w:line="240" w:lineRule="auto"/>
                    <w:ind w:firstLine="0"/>
                    <w:jc w:val="left"/>
                    <w:rPr>
                      <w:b/>
                      <w:sz w:val="20"/>
                      <w:szCs w:val="20"/>
                    </w:rPr>
                  </w:pPr>
                </w:p>
              </w:tc>
            </w:tr>
            <w:tr w:rsidR="00DB056B" w:rsidRPr="00DD67A3" w:rsidTr="00523E2A">
              <w:trPr>
                <w:trHeight w:val="265"/>
              </w:trPr>
              <w:tc>
                <w:tcPr>
                  <w:tcW w:w="1463" w:type="dxa"/>
                  <w:vMerge w:val="restart"/>
                </w:tcPr>
                <w:p w:rsidR="00DB056B" w:rsidRPr="002B4E7D" w:rsidRDefault="00DB056B" w:rsidP="00523E2A">
                  <w:pPr>
                    <w:spacing w:before="0" w:after="0" w:line="240" w:lineRule="auto"/>
                    <w:ind w:firstLine="0"/>
                    <w:jc w:val="left"/>
                    <w:rPr>
                      <w:rFonts w:ascii="Arial" w:hAnsi="Arial" w:cs="Arial"/>
                      <w:b/>
                      <w:bCs/>
                      <w:sz w:val="16"/>
                      <w:szCs w:val="16"/>
                    </w:rPr>
                  </w:pPr>
                  <w:r>
                    <w:rPr>
                      <w:rFonts w:ascii="Arial" w:hAnsi="Arial" w:cs="Arial"/>
                      <w:b/>
                      <w:bCs/>
                      <w:sz w:val="16"/>
                      <w:szCs w:val="16"/>
                    </w:rPr>
                    <w:t>6</w:t>
                  </w:r>
                </w:p>
              </w:tc>
              <w:tc>
                <w:tcPr>
                  <w:tcW w:w="1453" w:type="dxa"/>
                </w:tcPr>
                <w:p w:rsidR="00DB056B" w:rsidRPr="002B4E7D" w:rsidRDefault="00DB056B" w:rsidP="00523E2A">
                  <w:pPr>
                    <w:spacing w:before="0" w:after="0" w:line="240" w:lineRule="auto"/>
                    <w:ind w:firstLine="0"/>
                    <w:jc w:val="left"/>
                    <w:rPr>
                      <w:rFonts w:ascii="Arial" w:hAnsi="Arial" w:cs="Arial"/>
                      <w:sz w:val="16"/>
                      <w:szCs w:val="16"/>
                    </w:rPr>
                  </w:pPr>
                  <w:r w:rsidRPr="002B4E7D">
                    <w:rPr>
                      <w:rFonts w:ascii="Arial" w:hAnsi="Arial" w:cs="Arial"/>
                      <w:sz w:val="16"/>
                      <w:szCs w:val="16"/>
                    </w:rPr>
                    <w:t>за месяц</w:t>
                  </w:r>
                </w:p>
              </w:tc>
              <w:tc>
                <w:tcPr>
                  <w:tcW w:w="146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67"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2"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DD67A3" w:rsidRDefault="00DB056B" w:rsidP="00523E2A">
                  <w:pPr>
                    <w:spacing w:before="0" w:after="0" w:line="240" w:lineRule="auto"/>
                    <w:ind w:firstLine="0"/>
                    <w:jc w:val="left"/>
                    <w:rPr>
                      <w:b/>
                      <w:sz w:val="20"/>
                      <w:szCs w:val="20"/>
                    </w:rPr>
                  </w:pPr>
                </w:p>
              </w:tc>
              <w:tc>
                <w:tcPr>
                  <w:tcW w:w="1577" w:type="dxa"/>
                </w:tcPr>
                <w:p w:rsidR="00DB056B" w:rsidRPr="00DD67A3" w:rsidRDefault="00DB056B" w:rsidP="00523E2A">
                  <w:pPr>
                    <w:spacing w:before="0" w:after="0" w:line="240" w:lineRule="auto"/>
                    <w:ind w:firstLine="0"/>
                    <w:jc w:val="left"/>
                    <w:rPr>
                      <w:b/>
                      <w:sz w:val="20"/>
                      <w:szCs w:val="20"/>
                    </w:rPr>
                  </w:pPr>
                </w:p>
              </w:tc>
              <w:tc>
                <w:tcPr>
                  <w:tcW w:w="1474" w:type="dxa"/>
                </w:tcPr>
                <w:p w:rsidR="00DB056B" w:rsidRPr="00DD67A3" w:rsidRDefault="00DB056B" w:rsidP="00523E2A">
                  <w:pPr>
                    <w:spacing w:line="240" w:lineRule="auto"/>
                    <w:ind w:firstLine="0"/>
                    <w:jc w:val="left"/>
                    <w:rPr>
                      <w:b/>
                      <w:sz w:val="20"/>
                      <w:szCs w:val="20"/>
                    </w:rPr>
                  </w:pPr>
                </w:p>
              </w:tc>
            </w:tr>
            <w:tr w:rsidR="00DB056B" w:rsidRPr="00DD67A3" w:rsidTr="00523E2A">
              <w:trPr>
                <w:trHeight w:val="202"/>
              </w:trPr>
              <w:tc>
                <w:tcPr>
                  <w:tcW w:w="1463" w:type="dxa"/>
                  <w:vMerge/>
                </w:tcPr>
                <w:p w:rsidR="00DB056B" w:rsidRPr="002B4E7D" w:rsidRDefault="00DB056B" w:rsidP="00523E2A">
                  <w:pPr>
                    <w:spacing w:before="0" w:after="0" w:line="240" w:lineRule="auto"/>
                    <w:ind w:firstLine="0"/>
                    <w:jc w:val="left"/>
                    <w:rPr>
                      <w:rFonts w:ascii="Arial" w:hAnsi="Arial" w:cs="Arial"/>
                      <w:b/>
                      <w:bCs/>
                      <w:sz w:val="16"/>
                      <w:szCs w:val="16"/>
                    </w:rPr>
                  </w:pPr>
                </w:p>
              </w:tc>
              <w:tc>
                <w:tcPr>
                  <w:tcW w:w="1453" w:type="dxa"/>
                </w:tcPr>
                <w:p w:rsidR="00DB056B" w:rsidRPr="002B4E7D" w:rsidRDefault="00DB056B" w:rsidP="00523E2A">
                  <w:pPr>
                    <w:spacing w:before="0" w:after="0" w:line="240" w:lineRule="auto"/>
                    <w:ind w:firstLine="0"/>
                    <w:jc w:val="left"/>
                    <w:rPr>
                      <w:rFonts w:ascii="Arial" w:hAnsi="Arial" w:cs="Arial"/>
                      <w:sz w:val="16"/>
                      <w:szCs w:val="16"/>
                    </w:rPr>
                  </w:pPr>
                  <w:r w:rsidRPr="002B4E7D">
                    <w:rPr>
                      <w:rFonts w:ascii="Arial" w:hAnsi="Arial" w:cs="Arial"/>
                      <w:sz w:val="16"/>
                      <w:szCs w:val="16"/>
                    </w:rPr>
                    <w:t>с начала года</w:t>
                  </w:r>
                </w:p>
              </w:tc>
              <w:tc>
                <w:tcPr>
                  <w:tcW w:w="146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67"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2"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DD67A3" w:rsidRDefault="00DB056B" w:rsidP="00523E2A">
                  <w:pPr>
                    <w:spacing w:before="0" w:after="0" w:line="240" w:lineRule="auto"/>
                    <w:ind w:firstLine="0"/>
                    <w:jc w:val="left"/>
                    <w:rPr>
                      <w:b/>
                      <w:sz w:val="20"/>
                      <w:szCs w:val="20"/>
                    </w:rPr>
                  </w:pPr>
                </w:p>
              </w:tc>
              <w:tc>
                <w:tcPr>
                  <w:tcW w:w="1577" w:type="dxa"/>
                </w:tcPr>
                <w:p w:rsidR="00DB056B" w:rsidRPr="00DD67A3" w:rsidRDefault="00DB056B" w:rsidP="00523E2A">
                  <w:pPr>
                    <w:spacing w:before="0" w:after="0" w:line="240" w:lineRule="auto"/>
                    <w:ind w:firstLine="0"/>
                    <w:jc w:val="left"/>
                    <w:rPr>
                      <w:b/>
                      <w:sz w:val="20"/>
                      <w:szCs w:val="20"/>
                    </w:rPr>
                  </w:pPr>
                </w:p>
              </w:tc>
              <w:tc>
                <w:tcPr>
                  <w:tcW w:w="1474" w:type="dxa"/>
                </w:tcPr>
                <w:p w:rsidR="00DB056B" w:rsidRPr="00DD67A3" w:rsidRDefault="00DB056B" w:rsidP="00523E2A">
                  <w:pPr>
                    <w:spacing w:line="240" w:lineRule="auto"/>
                    <w:ind w:firstLine="0"/>
                    <w:jc w:val="left"/>
                    <w:rPr>
                      <w:b/>
                      <w:sz w:val="20"/>
                      <w:szCs w:val="20"/>
                    </w:rPr>
                  </w:pPr>
                </w:p>
              </w:tc>
            </w:tr>
            <w:tr w:rsidR="00DB056B" w:rsidRPr="00DD67A3" w:rsidTr="00523E2A">
              <w:trPr>
                <w:trHeight w:val="265"/>
              </w:trPr>
              <w:tc>
                <w:tcPr>
                  <w:tcW w:w="1463" w:type="dxa"/>
                  <w:vMerge w:val="restart"/>
                </w:tcPr>
                <w:p w:rsidR="00DB056B" w:rsidRPr="002B4E7D" w:rsidRDefault="00DB056B" w:rsidP="00523E2A">
                  <w:pPr>
                    <w:spacing w:before="0" w:after="0" w:line="240" w:lineRule="auto"/>
                    <w:ind w:firstLine="0"/>
                    <w:jc w:val="left"/>
                    <w:rPr>
                      <w:rFonts w:ascii="Arial" w:hAnsi="Arial" w:cs="Arial"/>
                      <w:b/>
                      <w:bCs/>
                      <w:sz w:val="16"/>
                      <w:szCs w:val="16"/>
                    </w:rPr>
                  </w:pPr>
                  <w:r>
                    <w:rPr>
                      <w:rFonts w:ascii="Arial" w:hAnsi="Arial" w:cs="Arial"/>
                      <w:b/>
                      <w:bCs/>
                      <w:sz w:val="16"/>
                      <w:szCs w:val="16"/>
                    </w:rPr>
                    <w:t>7</w:t>
                  </w:r>
                </w:p>
              </w:tc>
              <w:tc>
                <w:tcPr>
                  <w:tcW w:w="1453" w:type="dxa"/>
                </w:tcPr>
                <w:p w:rsidR="00DB056B" w:rsidRPr="002B4E7D" w:rsidRDefault="00DB056B" w:rsidP="00523E2A">
                  <w:pPr>
                    <w:spacing w:before="0" w:after="0" w:line="240" w:lineRule="auto"/>
                    <w:ind w:firstLine="0"/>
                    <w:jc w:val="left"/>
                    <w:rPr>
                      <w:rFonts w:ascii="Arial" w:hAnsi="Arial" w:cs="Arial"/>
                      <w:sz w:val="16"/>
                      <w:szCs w:val="16"/>
                    </w:rPr>
                  </w:pPr>
                  <w:r w:rsidRPr="002B4E7D">
                    <w:rPr>
                      <w:rFonts w:ascii="Arial" w:hAnsi="Arial" w:cs="Arial"/>
                      <w:sz w:val="16"/>
                      <w:szCs w:val="16"/>
                    </w:rPr>
                    <w:t>за месяц</w:t>
                  </w:r>
                </w:p>
              </w:tc>
              <w:tc>
                <w:tcPr>
                  <w:tcW w:w="146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67"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2"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DD67A3" w:rsidRDefault="00DB056B" w:rsidP="00523E2A">
                  <w:pPr>
                    <w:spacing w:before="0" w:after="0" w:line="240" w:lineRule="auto"/>
                    <w:ind w:firstLine="0"/>
                    <w:jc w:val="left"/>
                    <w:rPr>
                      <w:b/>
                      <w:sz w:val="20"/>
                      <w:szCs w:val="20"/>
                    </w:rPr>
                  </w:pPr>
                </w:p>
              </w:tc>
              <w:tc>
                <w:tcPr>
                  <w:tcW w:w="1577" w:type="dxa"/>
                </w:tcPr>
                <w:p w:rsidR="00DB056B" w:rsidRPr="00DD67A3" w:rsidRDefault="00DB056B" w:rsidP="00523E2A">
                  <w:pPr>
                    <w:spacing w:before="0" w:after="0" w:line="240" w:lineRule="auto"/>
                    <w:ind w:firstLine="0"/>
                    <w:jc w:val="left"/>
                    <w:rPr>
                      <w:b/>
                      <w:sz w:val="20"/>
                      <w:szCs w:val="20"/>
                    </w:rPr>
                  </w:pPr>
                </w:p>
              </w:tc>
              <w:tc>
                <w:tcPr>
                  <w:tcW w:w="1474" w:type="dxa"/>
                </w:tcPr>
                <w:p w:rsidR="00DB056B" w:rsidRPr="00DD67A3" w:rsidRDefault="00DB056B" w:rsidP="00523E2A">
                  <w:pPr>
                    <w:spacing w:line="240" w:lineRule="auto"/>
                    <w:ind w:firstLine="0"/>
                    <w:jc w:val="left"/>
                    <w:rPr>
                      <w:b/>
                      <w:sz w:val="20"/>
                      <w:szCs w:val="20"/>
                    </w:rPr>
                  </w:pPr>
                </w:p>
              </w:tc>
            </w:tr>
            <w:tr w:rsidR="00DB056B" w:rsidRPr="00DD67A3" w:rsidTr="00523E2A">
              <w:trPr>
                <w:trHeight w:val="202"/>
              </w:trPr>
              <w:tc>
                <w:tcPr>
                  <w:tcW w:w="1463" w:type="dxa"/>
                  <w:vMerge/>
                </w:tcPr>
                <w:p w:rsidR="00DB056B" w:rsidRPr="002B4E7D" w:rsidRDefault="00DB056B" w:rsidP="00523E2A">
                  <w:pPr>
                    <w:spacing w:before="0" w:after="0" w:line="240" w:lineRule="auto"/>
                    <w:ind w:firstLine="0"/>
                    <w:jc w:val="left"/>
                    <w:rPr>
                      <w:rFonts w:ascii="Arial" w:hAnsi="Arial" w:cs="Arial"/>
                      <w:b/>
                      <w:bCs/>
                      <w:sz w:val="16"/>
                      <w:szCs w:val="16"/>
                    </w:rPr>
                  </w:pPr>
                </w:p>
              </w:tc>
              <w:tc>
                <w:tcPr>
                  <w:tcW w:w="1453" w:type="dxa"/>
                </w:tcPr>
                <w:p w:rsidR="00DB056B" w:rsidRPr="002B4E7D" w:rsidRDefault="00DB056B" w:rsidP="00523E2A">
                  <w:pPr>
                    <w:spacing w:before="0" w:after="0" w:line="240" w:lineRule="auto"/>
                    <w:ind w:firstLine="0"/>
                    <w:jc w:val="left"/>
                    <w:rPr>
                      <w:rFonts w:ascii="Arial" w:hAnsi="Arial" w:cs="Arial"/>
                      <w:sz w:val="16"/>
                      <w:szCs w:val="16"/>
                    </w:rPr>
                  </w:pPr>
                  <w:r w:rsidRPr="002B4E7D">
                    <w:rPr>
                      <w:rFonts w:ascii="Arial" w:hAnsi="Arial" w:cs="Arial"/>
                      <w:sz w:val="16"/>
                      <w:szCs w:val="16"/>
                    </w:rPr>
                    <w:t>с начала года</w:t>
                  </w:r>
                </w:p>
              </w:tc>
              <w:tc>
                <w:tcPr>
                  <w:tcW w:w="146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67"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2"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4"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2B4E7D" w:rsidRDefault="00DB056B" w:rsidP="00523E2A">
                  <w:pPr>
                    <w:spacing w:before="0" w:after="0" w:line="240" w:lineRule="auto"/>
                    <w:ind w:firstLine="0"/>
                    <w:jc w:val="left"/>
                    <w:rPr>
                      <w:rFonts w:ascii="Arial" w:hAnsi="Arial" w:cs="Arial"/>
                      <w:b/>
                      <w:bCs/>
                      <w:sz w:val="16"/>
                      <w:szCs w:val="16"/>
                    </w:rPr>
                  </w:pPr>
                </w:p>
              </w:tc>
              <w:tc>
                <w:tcPr>
                  <w:tcW w:w="1473" w:type="dxa"/>
                </w:tcPr>
                <w:p w:rsidR="00DB056B" w:rsidRPr="00DD67A3" w:rsidRDefault="00DB056B" w:rsidP="00523E2A">
                  <w:pPr>
                    <w:spacing w:before="0" w:after="0" w:line="240" w:lineRule="auto"/>
                    <w:ind w:firstLine="0"/>
                    <w:jc w:val="left"/>
                    <w:rPr>
                      <w:b/>
                      <w:sz w:val="20"/>
                      <w:szCs w:val="20"/>
                    </w:rPr>
                  </w:pPr>
                </w:p>
              </w:tc>
              <w:tc>
                <w:tcPr>
                  <w:tcW w:w="1577" w:type="dxa"/>
                </w:tcPr>
                <w:p w:rsidR="00DB056B" w:rsidRPr="00DD67A3" w:rsidRDefault="00DB056B" w:rsidP="00523E2A">
                  <w:pPr>
                    <w:spacing w:before="0" w:after="0" w:line="240" w:lineRule="auto"/>
                    <w:ind w:firstLine="0"/>
                    <w:jc w:val="left"/>
                    <w:rPr>
                      <w:b/>
                      <w:sz w:val="20"/>
                      <w:szCs w:val="20"/>
                    </w:rPr>
                  </w:pPr>
                </w:p>
              </w:tc>
              <w:tc>
                <w:tcPr>
                  <w:tcW w:w="1474" w:type="dxa"/>
                </w:tcPr>
                <w:p w:rsidR="00DB056B" w:rsidRPr="00DD67A3" w:rsidRDefault="00DB056B" w:rsidP="00523E2A">
                  <w:pPr>
                    <w:spacing w:line="240" w:lineRule="auto"/>
                    <w:ind w:firstLine="0"/>
                    <w:jc w:val="left"/>
                    <w:rPr>
                      <w:b/>
                      <w:sz w:val="20"/>
                      <w:szCs w:val="20"/>
                    </w:rPr>
                  </w:pPr>
                </w:p>
              </w:tc>
            </w:tr>
          </w:tbl>
          <w:p w:rsidR="00DD67A3" w:rsidRDefault="00DD67A3" w:rsidP="00030DFD">
            <w:pPr>
              <w:spacing w:before="0" w:after="0" w:line="240" w:lineRule="auto"/>
              <w:ind w:firstLine="709"/>
              <w:jc w:val="left"/>
              <w:rPr>
                <w:sz w:val="20"/>
                <w:szCs w:val="20"/>
              </w:rPr>
            </w:pPr>
          </w:p>
          <w:p w:rsidR="00DD67A3" w:rsidRDefault="00DD67A3" w:rsidP="00030DFD">
            <w:pPr>
              <w:spacing w:before="0" w:after="0" w:line="240" w:lineRule="auto"/>
              <w:ind w:firstLine="709"/>
              <w:jc w:val="left"/>
              <w:rPr>
                <w:sz w:val="20"/>
                <w:szCs w:val="20"/>
              </w:rPr>
            </w:pPr>
          </w:p>
          <w:p w:rsidR="00DD67A3" w:rsidRDefault="00DD67A3" w:rsidP="00030DFD">
            <w:pPr>
              <w:spacing w:before="0" w:after="0" w:line="240" w:lineRule="auto"/>
              <w:ind w:firstLine="709"/>
              <w:jc w:val="left"/>
              <w:rPr>
                <w:sz w:val="20"/>
                <w:szCs w:val="20"/>
              </w:rPr>
            </w:pPr>
          </w:p>
          <w:p w:rsidR="00DD67A3" w:rsidRDefault="00DD67A3" w:rsidP="00030DFD">
            <w:pPr>
              <w:spacing w:before="0" w:after="0" w:line="240" w:lineRule="auto"/>
              <w:ind w:firstLine="709"/>
              <w:jc w:val="left"/>
              <w:rPr>
                <w:sz w:val="20"/>
                <w:szCs w:val="20"/>
              </w:rPr>
            </w:pPr>
          </w:p>
          <w:p w:rsidR="00DD67A3" w:rsidRDefault="00DD67A3" w:rsidP="00030DFD">
            <w:pPr>
              <w:spacing w:before="0" w:after="0" w:line="240" w:lineRule="auto"/>
              <w:ind w:firstLine="709"/>
              <w:jc w:val="left"/>
              <w:rPr>
                <w:sz w:val="20"/>
                <w:szCs w:val="20"/>
              </w:rPr>
            </w:pPr>
          </w:p>
          <w:p w:rsidR="00DD67A3" w:rsidRDefault="00DD67A3" w:rsidP="00030DFD">
            <w:pPr>
              <w:spacing w:before="0" w:after="0" w:line="240" w:lineRule="auto"/>
              <w:ind w:firstLine="709"/>
              <w:jc w:val="left"/>
              <w:rPr>
                <w:sz w:val="20"/>
                <w:szCs w:val="20"/>
              </w:rPr>
            </w:pPr>
          </w:p>
          <w:p w:rsidR="00DD67A3" w:rsidRPr="002B4E7D" w:rsidRDefault="00DD67A3" w:rsidP="00030DFD">
            <w:pPr>
              <w:spacing w:before="0" w:after="0" w:line="240" w:lineRule="auto"/>
              <w:ind w:firstLine="709"/>
              <w:jc w:val="left"/>
              <w:rPr>
                <w:sz w:val="20"/>
                <w:szCs w:val="20"/>
              </w:rPr>
            </w:pPr>
          </w:p>
        </w:tc>
      </w:tr>
      <w:tr w:rsidR="00A025DA" w:rsidRPr="002B4E7D" w:rsidTr="00377100">
        <w:trPr>
          <w:cantSplit/>
          <w:trHeight w:val="225"/>
        </w:trPr>
        <w:tc>
          <w:tcPr>
            <w:tcW w:w="1146" w:type="dxa"/>
            <w:gridSpan w:val="21"/>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025DA" w:rsidRPr="002B4E7D" w:rsidRDefault="00523E2A" w:rsidP="001A18BD">
            <w:pPr>
              <w:spacing w:before="0" w:after="0" w:line="240" w:lineRule="auto"/>
              <w:ind w:firstLine="0"/>
              <w:jc w:val="center"/>
              <w:rPr>
                <w:rFonts w:ascii="Arial" w:hAnsi="Arial" w:cs="Arial"/>
                <w:sz w:val="16"/>
                <w:szCs w:val="16"/>
              </w:rPr>
            </w:pPr>
            <w:r>
              <w:rPr>
                <w:rFonts w:ascii="Arial" w:hAnsi="Arial" w:cs="Arial"/>
                <w:sz w:val="16"/>
                <w:szCs w:val="16"/>
              </w:rPr>
              <w:lastRenderedPageBreak/>
              <w:t>8</w:t>
            </w:r>
          </w:p>
        </w:tc>
        <w:tc>
          <w:tcPr>
            <w:tcW w:w="2067" w:type="dxa"/>
            <w:gridSpan w:val="40"/>
            <w:tcBorders>
              <w:top w:val="single" w:sz="4" w:space="0" w:color="auto"/>
              <w:left w:val="nil"/>
              <w:bottom w:val="single" w:sz="4" w:space="0" w:color="auto"/>
              <w:right w:val="single" w:sz="4" w:space="0" w:color="auto"/>
            </w:tcBorders>
            <w:shd w:val="clear" w:color="auto" w:fill="auto"/>
            <w:noWrap/>
            <w:vAlign w:val="center"/>
            <w:hideMark/>
          </w:tcPr>
          <w:p w:rsidR="00A025DA" w:rsidRPr="002B4E7D" w:rsidRDefault="00A025DA" w:rsidP="001A18BD">
            <w:pPr>
              <w:spacing w:before="0" w:after="0" w:line="240" w:lineRule="auto"/>
              <w:ind w:firstLine="0"/>
              <w:jc w:val="left"/>
              <w:rPr>
                <w:rFonts w:ascii="Arial" w:hAnsi="Arial" w:cs="Arial"/>
                <w:sz w:val="16"/>
                <w:szCs w:val="16"/>
              </w:rPr>
            </w:pPr>
            <w:r w:rsidRPr="002B4E7D">
              <w:rPr>
                <w:rFonts w:ascii="Arial" w:hAnsi="Arial" w:cs="Arial"/>
                <w:sz w:val="16"/>
                <w:szCs w:val="16"/>
              </w:rPr>
              <w:t>за месяц</w:t>
            </w:r>
          </w:p>
        </w:tc>
        <w:tc>
          <w:tcPr>
            <w:tcW w:w="1592" w:type="dxa"/>
            <w:gridSpan w:val="35"/>
            <w:tcBorders>
              <w:top w:val="single" w:sz="4" w:space="0" w:color="auto"/>
              <w:left w:val="nil"/>
              <w:bottom w:val="single" w:sz="4" w:space="0" w:color="auto"/>
              <w:right w:val="nil"/>
            </w:tcBorders>
            <w:shd w:val="clear" w:color="auto" w:fill="auto"/>
            <w:noWrap/>
            <w:vAlign w:val="center"/>
          </w:tcPr>
          <w:p w:rsidR="00A025DA" w:rsidRPr="002B4E7D" w:rsidRDefault="00A025DA" w:rsidP="00030DFD">
            <w:pPr>
              <w:spacing w:before="0" w:after="0" w:line="240" w:lineRule="auto"/>
              <w:ind w:firstLine="709"/>
              <w:jc w:val="right"/>
              <w:rPr>
                <w:rFonts w:ascii="Arial" w:hAnsi="Arial" w:cs="Arial"/>
                <w:sz w:val="16"/>
                <w:szCs w:val="16"/>
              </w:rPr>
            </w:pPr>
          </w:p>
        </w:tc>
        <w:tc>
          <w:tcPr>
            <w:tcW w:w="1424" w:type="dxa"/>
            <w:gridSpan w:val="39"/>
            <w:tcBorders>
              <w:top w:val="single" w:sz="4" w:space="0" w:color="auto"/>
              <w:left w:val="single" w:sz="4" w:space="0" w:color="auto"/>
              <w:bottom w:val="single" w:sz="4" w:space="0" w:color="auto"/>
              <w:right w:val="single" w:sz="4" w:space="0" w:color="auto"/>
            </w:tcBorders>
            <w:shd w:val="clear" w:color="auto" w:fill="auto"/>
            <w:noWrap/>
            <w:vAlign w:val="center"/>
          </w:tcPr>
          <w:p w:rsidR="00A025DA" w:rsidRPr="002B4E7D" w:rsidRDefault="00A025DA" w:rsidP="00030DFD">
            <w:pPr>
              <w:spacing w:before="0" w:after="0" w:line="240" w:lineRule="auto"/>
              <w:ind w:firstLine="709"/>
              <w:jc w:val="right"/>
              <w:rPr>
                <w:rFonts w:ascii="Arial" w:hAnsi="Arial" w:cs="Arial"/>
                <w:sz w:val="16"/>
                <w:szCs w:val="16"/>
              </w:rPr>
            </w:pPr>
          </w:p>
        </w:tc>
        <w:tc>
          <w:tcPr>
            <w:tcW w:w="1416" w:type="dxa"/>
            <w:gridSpan w:val="61"/>
            <w:tcBorders>
              <w:top w:val="single" w:sz="4" w:space="0" w:color="auto"/>
              <w:left w:val="nil"/>
              <w:bottom w:val="single" w:sz="4" w:space="0" w:color="auto"/>
              <w:right w:val="single" w:sz="4" w:space="0" w:color="auto"/>
            </w:tcBorders>
            <w:shd w:val="clear" w:color="auto" w:fill="auto"/>
            <w:noWrap/>
            <w:vAlign w:val="center"/>
          </w:tcPr>
          <w:p w:rsidR="00A025DA" w:rsidRPr="002B4E7D" w:rsidRDefault="00A025DA" w:rsidP="00030DFD">
            <w:pPr>
              <w:spacing w:before="0" w:after="0" w:line="240" w:lineRule="auto"/>
              <w:ind w:firstLine="709"/>
              <w:jc w:val="right"/>
              <w:rPr>
                <w:rFonts w:ascii="Arial" w:hAnsi="Arial" w:cs="Arial"/>
                <w:sz w:val="16"/>
                <w:szCs w:val="16"/>
              </w:rPr>
            </w:pPr>
          </w:p>
        </w:tc>
        <w:tc>
          <w:tcPr>
            <w:tcW w:w="1556" w:type="dxa"/>
            <w:gridSpan w:val="82"/>
            <w:tcBorders>
              <w:top w:val="single" w:sz="4" w:space="0" w:color="auto"/>
              <w:left w:val="nil"/>
              <w:bottom w:val="single" w:sz="4" w:space="0" w:color="auto"/>
              <w:right w:val="single" w:sz="4" w:space="0" w:color="auto"/>
            </w:tcBorders>
            <w:shd w:val="clear" w:color="auto" w:fill="auto"/>
            <w:noWrap/>
            <w:vAlign w:val="center"/>
          </w:tcPr>
          <w:p w:rsidR="00A025DA" w:rsidRPr="002B4E7D" w:rsidRDefault="00A025DA" w:rsidP="00030DFD">
            <w:pPr>
              <w:spacing w:before="0" w:after="0" w:line="240" w:lineRule="auto"/>
              <w:ind w:firstLine="709"/>
              <w:jc w:val="right"/>
              <w:rPr>
                <w:rFonts w:ascii="Arial" w:hAnsi="Arial" w:cs="Arial"/>
                <w:sz w:val="16"/>
                <w:szCs w:val="16"/>
              </w:rPr>
            </w:pPr>
          </w:p>
        </w:tc>
        <w:tc>
          <w:tcPr>
            <w:tcW w:w="1408" w:type="dxa"/>
            <w:gridSpan w:val="84"/>
            <w:tcBorders>
              <w:top w:val="single" w:sz="4" w:space="0" w:color="auto"/>
              <w:left w:val="nil"/>
              <w:bottom w:val="single" w:sz="4" w:space="0" w:color="auto"/>
              <w:right w:val="single" w:sz="4" w:space="0" w:color="auto"/>
            </w:tcBorders>
            <w:shd w:val="clear" w:color="auto" w:fill="auto"/>
            <w:vAlign w:val="center"/>
          </w:tcPr>
          <w:p w:rsidR="00A025DA" w:rsidRPr="002B4E7D" w:rsidRDefault="00A025DA" w:rsidP="00030DFD">
            <w:pPr>
              <w:spacing w:before="0" w:after="0" w:line="240" w:lineRule="auto"/>
              <w:ind w:firstLine="709"/>
              <w:jc w:val="right"/>
              <w:rPr>
                <w:rFonts w:ascii="Arial" w:hAnsi="Arial" w:cs="Arial"/>
                <w:sz w:val="16"/>
                <w:szCs w:val="16"/>
              </w:rPr>
            </w:pPr>
          </w:p>
        </w:tc>
        <w:tc>
          <w:tcPr>
            <w:tcW w:w="1600" w:type="dxa"/>
            <w:gridSpan w:val="92"/>
            <w:tcBorders>
              <w:top w:val="single" w:sz="4" w:space="0" w:color="auto"/>
              <w:left w:val="nil"/>
              <w:bottom w:val="single" w:sz="4" w:space="0" w:color="auto"/>
              <w:right w:val="single" w:sz="4" w:space="0" w:color="auto"/>
            </w:tcBorders>
            <w:shd w:val="clear" w:color="auto" w:fill="auto"/>
            <w:noWrap/>
            <w:vAlign w:val="center"/>
          </w:tcPr>
          <w:p w:rsidR="00A025DA" w:rsidRPr="002B4E7D" w:rsidRDefault="00A025DA" w:rsidP="00030DFD">
            <w:pPr>
              <w:spacing w:before="0" w:after="0" w:line="240" w:lineRule="auto"/>
              <w:ind w:firstLine="709"/>
              <w:jc w:val="right"/>
              <w:rPr>
                <w:rFonts w:ascii="Arial" w:hAnsi="Arial" w:cs="Arial"/>
                <w:sz w:val="16"/>
                <w:szCs w:val="16"/>
              </w:rPr>
            </w:pPr>
          </w:p>
        </w:tc>
        <w:tc>
          <w:tcPr>
            <w:tcW w:w="1424" w:type="dxa"/>
            <w:gridSpan w:val="75"/>
            <w:tcBorders>
              <w:top w:val="single" w:sz="4" w:space="0" w:color="auto"/>
              <w:left w:val="single" w:sz="4" w:space="0" w:color="auto"/>
              <w:bottom w:val="single" w:sz="4" w:space="0" w:color="auto"/>
              <w:right w:val="nil"/>
            </w:tcBorders>
            <w:shd w:val="clear" w:color="auto" w:fill="auto"/>
            <w:vAlign w:val="center"/>
          </w:tcPr>
          <w:p w:rsidR="00A025DA" w:rsidRPr="002B4E7D" w:rsidRDefault="00A025DA" w:rsidP="00030DFD">
            <w:pPr>
              <w:spacing w:before="0" w:after="0" w:line="240" w:lineRule="auto"/>
              <w:ind w:firstLine="709"/>
              <w:jc w:val="right"/>
              <w:rPr>
                <w:rFonts w:ascii="Arial" w:hAnsi="Arial" w:cs="Arial"/>
                <w:sz w:val="16"/>
                <w:szCs w:val="16"/>
              </w:rPr>
            </w:pPr>
          </w:p>
        </w:tc>
        <w:tc>
          <w:tcPr>
            <w:tcW w:w="1674" w:type="dxa"/>
            <w:gridSpan w:val="46"/>
            <w:tcBorders>
              <w:top w:val="single" w:sz="4" w:space="0" w:color="auto"/>
              <w:left w:val="single" w:sz="4" w:space="0" w:color="auto"/>
              <w:bottom w:val="single" w:sz="4" w:space="0" w:color="000000"/>
              <w:right w:val="single" w:sz="4" w:space="0" w:color="auto"/>
            </w:tcBorders>
            <w:shd w:val="clear" w:color="auto" w:fill="auto"/>
            <w:hideMark/>
          </w:tcPr>
          <w:p w:rsidR="00A025DA" w:rsidRPr="002B4E7D" w:rsidRDefault="00A025DA" w:rsidP="00030DFD">
            <w:pPr>
              <w:spacing w:before="0" w:after="0" w:line="240" w:lineRule="auto"/>
              <w:ind w:firstLine="709"/>
              <w:jc w:val="left"/>
              <w:rPr>
                <w:rFonts w:ascii="Arial" w:hAnsi="Arial" w:cs="Arial"/>
                <w:sz w:val="16"/>
                <w:szCs w:val="16"/>
              </w:rPr>
            </w:pPr>
            <w:r w:rsidRPr="002B4E7D">
              <w:rPr>
                <w:rFonts w:ascii="Arial" w:hAnsi="Arial" w:cs="Arial"/>
                <w:sz w:val="16"/>
                <w:szCs w:val="16"/>
              </w:rPr>
              <w:t> </w:t>
            </w:r>
            <w:r w:rsidRPr="002B4E7D">
              <w:rPr>
                <w:sz w:val="24"/>
                <w:szCs w:val="24"/>
              </w:rPr>
              <w:t xml:space="preserve">    </w:t>
            </w:r>
          </w:p>
        </w:tc>
      </w:tr>
      <w:tr w:rsidR="00A025DA" w:rsidRPr="002B4E7D" w:rsidTr="00377100">
        <w:trPr>
          <w:cantSplit/>
          <w:trHeight w:val="225"/>
        </w:trPr>
        <w:tc>
          <w:tcPr>
            <w:tcW w:w="1146" w:type="dxa"/>
            <w:gridSpan w:val="21"/>
            <w:vMerge/>
            <w:tcBorders>
              <w:top w:val="single" w:sz="4" w:space="0" w:color="auto"/>
              <w:left w:val="single" w:sz="4" w:space="0" w:color="auto"/>
              <w:bottom w:val="single" w:sz="4" w:space="0" w:color="000000"/>
              <w:right w:val="single" w:sz="4" w:space="0" w:color="auto"/>
            </w:tcBorders>
            <w:vAlign w:val="center"/>
            <w:hideMark/>
          </w:tcPr>
          <w:p w:rsidR="00A025DA" w:rsidRPr="002B4E7D" w:rsidRDefault="00A025DA" w:rsidP="001A18BD">
            <w:pPr>
              <w:spacing w:before="0" w:after="0" w:line="240" w:lineRule="auto"/>
              <w:ind w:firstLine="0"/>
              <w:jc w:val="left"/>
              <w:rPr>
                <w:rFonts w:ascii="Arial" w:hAnsi="Arial" w:cs="Arial"/>
                <w:sz w:val="16"/>
                <w:szCs w:val="16"/>
              </w:rPr>
            </w:pPr>
          </w:p>
        </w:tc>
        <w:tc>
          <w:tcPr>
            <w:tcW w:w="2067" w:type="dxa"/>
            <w:gridSpan w:val="40"/>
            <w:tcBorders>
              <w:top w:val="single" w:sz="4" w:space="0" w:color="auto"/>
              <w:left w:val="nil"/>
              <w:bottom w:val="single" w:sz="4" w:space="0" w:color="auto"/>
              <w:right w:val="single" w:sz="4" w:space="0" w:color="auto"/>
            </w:tcBorders>
            <w:shd w:val="clear" w:color="auto" w:fill="auto"/>
            <w:noWrap/>
            <w:vAlign w:val="center"/>
            <w:hideMark/>
          </w:tcPr>
          <w:p w:rsidR="00A025DA" w:rsidRPr="002B4E7D" w:rsidRDefault="00A025DA" w:rsidP="001A18BD">
            <w:pPr>
              <w:spacing w:before="0" w:after="0" w:line="240" w:lineRule="auto"/>
              <w:ind w:firstLine="0"/>
              <w:jc w:val="left"/>
              <w:rPr>
                <w:rFonts w:ascii="Arial" w:hAnsi="Arial" w:cs="Arial"/>
                <w:sz w:val="16"/>
                <w:szCs w:val="16"/>
              </w:rPr>
            </w:pPr>
            <w:r w:rsidRPr="002B4E7D">
              <w:rPr>
                <w:rFonts w:ascii="Arial" w:hAnsi="Arial" w:cs="Arial"/>
                <w:sz w:val="16"/>
                <w:szCs w:val="16"/>
              </w:rPr>
              <w:t>с начала года</w:t>
            </w:r>
          </w:p>
        </w:tc>
        <w:tc>
          <w:tcPr>
            <w:tcW w:w="1592" w:type="dxa"/>
            <w:gridSpan w:val="35"/>
            <w:tcBorders>
              <w:top w:val="single" w:sz="4" w:space="0" w:color="auto"/>
              <w:left w:val="nil"/>
              <w:bottom w:val="single" w:sz="4" w:space="0" w:color="auto"/>
              <w:right w:val="nil"/>
            </w:tcBorders>
            <w:shd w:val="clear" w:color="auto" w:fill="auto"/>
            <w:noWrap/>
            <w:vAlign w:val="center"/>
          </w:tcPr>
          <w:p w:rsidR="00A025DA" w:rsidRPr="002B4E7D" w:rsidRDefault="00A025DA" w:rsidP="00030DFD">
            <w:pPr>
              <w:spacing w:before="0" w:after="0" w:line="240" w:lineRule="auto"/>
              <w:ind w:firstLine="709"/>
              <w:jc w:val="right"/>
              <w:rPr>
                <w:rFonts w:ascii="Arial" w:hAnsi="Arial" w:cs="Arial"/>
                <w:sz w:val="16"/>
                <w:szCs w:val="16"/>
              </w:rPr>
            </w:pPr>
          </w:p>
        </w:tc>
        <w:tc>
          <w:tcPr>
            <w:tcW w:w="1424" w:type="dxa"/>
            <w:gridSpan w:val="39"/>
            <w:tcBorders>
              <w:top w:val="single" w:sz="4" w:space="0" w:color="auto"/>
              <w:left w:val="single" w:sz="4" w:space="0" w:color="auto"/>
              <w:bottom w:val="single" w:sz="4" w:space="0" w:color="auto"/>
              <w:right w:val="single" w:sz="4" w:space="0" w:color="auto"/>
            </w:tcBorders>
            <w:shd w:val="clear" w:color="auto" w:fill="auto"/>
            <w:noWrap/>
            <w:vAlign w:val="center"/>
          </w:tcPr>
          <w:p w:rsidR="00A025DA" w:rsidRPr="002B4E7D" w:rsidRDefault="00A025DA" w:rsidP="00030DFD">
            <w:pPr>
              <w:spacing w:before="0" w:after="0" w:line="240" w:lineRule="auto"/>
              <w:ind w:firstLine="709"/>
              <w:jc w:val="right"/>
              <w:rPr>
                <w:rFonts w:ascii="Arial" w:hAnsi="Arial" w:cs="Arial"/>
                <w:sz w:val="16"/>
                <w:szCs w:val="16"/>
              </w:rPr>
            </w:pPr>
          </w:p>
        </w:tc>
        <w:tc>
          <w:tcPr>
            <w:tcW w:w="1416" w:type="dxa"/>
            <w:gridSpan w:val="61"/>
            <w:tcBorders>
              <w:top w:val="single" w:sz="4" w:space="0" w:color="auto"/>
              <w:left w:val="nil"/>
              <w:bottom w:val="single" w:sz="4" w:space="0" w:color="auto"/>
              <w:right w:val="single" w:sz="4" w:space="0" w:color="auto"/>
            </w:tcBorders>
            <w:shd w:val="clear" w:color="auto" w:fill="auto"/>
            <w:noWrap/>
            <w:vAlign w:val="center"/>
          </w:tcPr>
          <w:p w:rsidR="00A025DA" w:rsidRPr="002B4E7D" w:rsidRDefault="00A025DA" w:rsidP="00030DFD">
            <w:pPr>
              <w:spacing w:before="0" w:after="0" w:line="240" w:lineRule="auto"/>
              <w:ind w:firstLine="709"/>
              <w:jc w:val="right"/>
              <w:rPr>
                <w:rFonts w:ascii="Arial" w:hAnsi="Arial" w:cs="Arial"/>
                <w:sz w:val="16"/>
                <w:szCs w:val="16"/>
              </w:rPr>
            </w:pPr>
          </w:p>
        </w:tc>
        <w:tc>
          <w:tcPr>
            <w:tcW w:w="1556" w:type="dxa"/>
            <w:gridSpan w:val="82"/>
            <w:tcBorders>
              <w:top w:val="single" w:sz="4" w:space="0" w:color="auto"/>
              <w:left w:val="nil"/>
              <w:bottom w:val="single" w:sz="4" w:space="0" w:color="auto"/>
              <w:right w:val="single" w:sz="4" w:space="0" w:color="auto"/>
            </w:tcBorders>
            <w:shd w:val="clear" w:color="auto" w:fill="auto"/>
            <w:noWrap/>
            <w:vAlign w:val="center"/>
          </w:tcPr>
          <w:p w:rsidR="00A025DA" w:rsidRPr="002B4E7D" w:rsidRDefault="00A025DA" w:rsidP="00030DFD">
            <w:pPr>
              <w:spacing w:before="0" w:after="0" w:line="240" w:lineRule="auto"/>
              <w:ind w:firstLine="709"/>
              <w:jc w:val="right"/>
              <w:rPr>
                <w:rFonts w:ascii="Arial" w:hAnsi="Arial" w:cs="Arial"/>
                <w:sz w:val="16"/>
                <w:szCs w:val="16"/>
              </w:rPr>
            </w:pPr>
          </w:p>
        </w:tc>
        <w:tc>
          <w:tcPr>
            <w:tcW w:w="1408" w:type="dxa"/>
            <w:gridSpan w:val="84"/>
            <w:tcBorders>
              <w:top w:val="single" w:sz="4" w:space="0" w:color="auto"/>
              <w:left w:val="nil"/>
              <w:bottom w:val="single" w:sz="4" w:space="0" w:color="auto"/>
              <w:right w:val="single" w:sz="4" w:space="0" w:color="auto"/>
            </w:tcBorders>
            <w:shd w:val="clear" w:color="auto" w:fill="auto"/>
            <w:vAlign w:val="center"/>
          </w:tcPr>
          <w:p w:rsidR="00A025DA" w:rsidRPr="002B4E7D" w:rsidRDefault="00A025DA" w:rsidP="00030DFD">
            <w:pPr>
              <w:spacing w:before="0" w:after="0" w:line="240" w:lineRule="auto"/>
              <w:ind w:firstLine="709"/>
              <w:jc w:val="right"/>
              <w:rPr>
                <w:rFonts w:ascii="Arial" w:hAnsi="Arial" w:cs="Arial"/>
                <w:sz w:val="16"/>
                <w:szCs w:val="16"/>
              </w:rPr>
            </w:pPr>
          </w:p>
        </w:tc>
        <w:tc>
          <w:tcPr>
            <w:tcW w:w="1600" w:type="dxa"/>
            <w:gridSpan w:val="92"/>
            <w:tcBorders>
              <w:top w:val="single" w:sz="4" w:space="0" w:color="auto"/>
              <w:left w:val="nil"/>
              <w:bottom w:val="single" w:sz="4" w:space="0" w:color="auto"/>
              <w:right w:val="single" w:sz="4" w:space="0" w:color="auto"/>
            </w:tcBorders>
            <w:shd w:val="clear" w:color="auto" w:fill="auto"/>
            <w:noWrap/>
            <w:vAlign w:val="center"/>
          </w:tcPr>
          <w:p w:rsidR="00A025DA" w:rsidRPr="002B4E7D" w:rsidRDefault="00A025DA" w:rsidP="00030DFD">
            <w:pPr>
              <w:spacing w:before="0" w:after="0" w:line="240" w:lineRule="auto"/>
              <w:ind w:firstLine="709"/>
              <w:jc w:val="right"/>
              <w:rPr>
                <w:rFonts w:ascii="Arial" w:hAnsi="Arial" w:cs="Arial"/>
                <w:sz w:val="16"/>
                <w:szCs w:val="16"/>
              </w:rPr>
            </w:pPr>
          </w:p>
        </w:tc>
        <w:tc>
          <w:tcPr>
            <w:tcW w:w="1424" w:type="dxa"/>
            <w:gridSpan w:val="75"/>
            <w:tcBorders>
              <w:top w:val="single" w:sz="4" w:space="0" w:color="auto"/>
              <w:left w:val="nil"/>
              <w:bottom w:val="single" w:sz="4" w:space="0" w:color="auto"/>
              <w:right w:val="single" w:sz="4" w:space="0" w:color="auto"/>
            </w:tcBorders>
            <w:shd w:val="clear" w:color="auto" w:fill="auto"/>
            <w:vAlign w:val="center"/>
          </w:tcPr>
          <w:p w:rsidR="00A025DA" w:rsidRPr="002B4E7D" w:rsidRDefault="00A025DA" w:rsidP="00030DFD">
            <w:pPr>
              <w:spacing w:before="0" w:after="0" w:line="240" w:lineRule="auto"/>
              <w:ind w:firstLine="709"/>
              <w:jc w:val="right"/>
              <w:rPr>
                <w:rFonts w:ascii="Arial" w:hAnsi="Arial" w:cs="Arial"/>
                <w:sz w:val="16"/>
                <w:szCs w:val="16"/>
              </w:rPr>
            </w:pPr>
          </w:p>
        </w:tc>
        <w:tc>
          <w:tcPr>
            <w:tcW w:w="1674"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5DA" w:rsidRPr="002B4E7D" w:rsidRDefault="00A025DA" w:rsidP="00030DFD">
            <w:pPr>
              <w:spacing w:before="0" w:after="0" w:line="240" w:lineRule="auto"/>
              <w:ind w:firstLine="709"/>
              <w:jc w:val="right"/>
              <w:rPr>
                <w:rFonts w:ascii="Arial" w:hAnsi="Arial" w:cs="Arial"/>
                <w:sz w:val="16"/>
                <w:szCs w:val="16"/>
              </w:rPr>
            </w:pPr>
            <w:r w:rsidRPr="002B4E7D">
              <w:rPr>
                <w:rFonts w:ascii="Arial" w:hAnsi="Arial" w:cs="Arial"/>
                <w:sz w:val="16"/>
                <w:szCs w:val="16"/>
              </w:rPr>
              <w:t> </w:t>
            </w:r>
          </w:p>
        </w:tc>
      </w:tr>
      <w:tr w:rsidR="00A025DA" w:rsidRPr="002B4E7D" w:rsidTr="00377100">
        <w:trPr>
          <w:cantSplit/>
          <w:trHeight w:val="225"/>
        </w:trPr>
        <w:tc>
          <w:tcPr>
            <w:tcW w:w="1146" w:type="dxa"/>
            <w:gridSpan w:val="21"/>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025DA" w:rsidRPr="002B4E7D" w:rsidRDefault="00523E2A" w:rsidP="001A18BD">
            <w:pPr>
              <w:spacing w:before="0" w:after="0" w:line="240" w:lineRule="auto"/>
              <w:ind w:firstLine="0"/>
              <w:jc w:val="center"/>
              <w:rPr>
                <w:rFonts w:ascii="Arial" w:hAnsi="Arial" w:cs="Arial"/>
                <w:sz w:val="16"/>
                <w:szCs w:val="16"/>
              </w:rPr>
            </w:pPr>
            <w:r>
              <w:rPr>
                <w:rFonts w:ascii="Arial" w:hAnsi="Arial" w:cs="Arial"/>
                <w:sz w:val="16"/>
                <w:szCs w:val="16"/>
              </w:rPr>
              <w:t>9</w:t>
            </w:r>
          </w:p>
        </w:tc>
        <w:tc>
          <w:tcPr>
            <w:tcW w:w="2067" w:type="dxa"/>
            <w:gridSpan w:val="40"/>
            <w:tcBorders>
              <w:top w:val="single" w:sz="4" w:space="0" w:color="auto"/>
              <w:left w:val="nil"/>
              <w:bottom w:val="single" w:sz="4" w:space="0" w:color="auto"/>
              <w:right w:val="single" w:sz="4" w:space="0" w:color="auto"/>
            </w:tcBorders>
            <w:shd w:val="clear" w:color="auto" w:fill="auto"/>
            <w:noWrap/>
            <w:vAlign w:val="center"/>
            <w:hideMark/>
          </w:tcPr>
          <w:p w:rsidR="00A025DA" w:rsidRPr="002B4E7D" w:rsidRDefault="00A025DA" w:rsidP="001A18BD">
            <w:pPr>
              <w:spacing w:before="0" w:after="0" w:line="240" w:lineRule="auto"/>
              <w:ind w:firstLine="0"/>
              <w:jc w:val="left"/>
              <w:rPr>
                <w:rFonts w:ascii="Arial" w:hAnsi="Arial" w:cs="Arial"/>
                <w:sz w:val="16"/>
                <w:szCs w:val="16"/>
              </w:rPr>
            </w:pPr>
            <w:r w:rsidRPr="002B4E7D">
              <w:rPr>
                <w:rFonts w:ascii="Arial" w:hAnsi="Arial" w:cs="Arial"/>
                <w:sz w:val="16"/>
                <w:szCs w:val="16"/>
              </w:rPr>
              <w:t>за месяц</w:t>
            </w:r>
          </w:p>
        </w:tc>
        <w:tc>
          <w:tcPr>
            <w:tcW w:w="1592" w:type="dxa"/>
            <w:gridSpan w:val="35"/>
            <w:tcBorders>
              <w:top w:val="single" w:sz="4" w:space="0" w:color="auto"/>
              <w:left w:val="nil"/>
              <w:bottom w:val="single" w:sz="4" w:space="0" w:color="auto"/>
              <w:right w:val="nil"/>
            </w:tcBorders>
            <w:shd w:val="clear" w:color="auto" w:fill="auto"/>
            <w:noWrap/>
            <w:vAlign w:val="center"/>
          </w:tcPr>
          <w:p w:rsidR="00A025DA" w:rsidRPr="002B4E7D" w:rsidRDefault="00A025DA" w:rsidP="00523E2A">
            <w:pPr>
              <w:spacing w:before="0" w:after="0" w:line="240" w:lineRule="auto"/>
              <w:ind w:firstLine="0"/>
              <w:jc w:val="right"/>
              <w:rPr>
                <w:rFonts w:ascii="Arial" w:hAnsi="Arial" w:cs="Arial"/>
                <w:sz w:val="16"/>
                <w:szCs w:val="16"/>
              </w:rPr>
            </w:pPr>
          </w:p>
        </w:tc>
        <w:tc>
          <w:tcPr>
            <w:tcW w:w="1424" w:type="dxa"/>
            <w:gridSpan w:val="39"/>
            <w:tcBorders>
              <w:top w:val="single" w:sz="4" w:space="0" w:color="auto"/>
              <w:left w:val="single" w:sz="4" w:space="0" w:color="auto"/>
              <w:bottom w:val="single" w:sz="4" w:space="0" w:color="auto"/>
              <w:right w:val="single" w:sz="4" w:space="0" w:color="auto"/>
            </w:tcBorders>
            <w:shd w:val="clear" w:color="auto" w:fill="auto"/>
            <w:noWrap/>
            <w:vAlign w:val="center"/>
          </w:tcPr>
          <w:p w:rsidR="00A025DA" w:rsidRPr="002B4E7D" w:rsidRDefault="00A025DA" w:rsidP="00030DFD">
            <w:pPr>
              <w:spacing w:before="0" w:after="0" w:line="240" w:lineRule="auto"/>
              <w:ind w:firstLine="709"/>
              <w:jc w:val="right"/>
              <w:rPr>
                <w:rFonts w:ascii="Arial" w:hAnsi="Arial" w:cs="Arial"/>
                <w:sz w:val="16"/>
                <w:szCs w:val="16"/>
              </w:rPr>
            </w:pPr>
          </w:p>
        </w:tc>
        <w:tc>
          <w:tcPr>
            <w:tcW w:w="1416" w:type="dxa"/>
            <w:gridSpan w:val="61"/>
            <w:tcBorders>
              <w:top w:val="single" w:sz="4" w:space="0" w:color="auto"/>
              <w:left w:val="nil"/>
              <w:bottom w:val="single" w:sz="4" w:space="0" w:color="auto"/>
              <w:right w:val="single" w:sz="4" w:space="0" w:color="auto"/>
            </w:tcBorders>
            <w:shd w:val="clear" w:color="auto" w:fill="auto"/>
            <w:noWrap/>
            <w:vAlign w:val="center"/>
          </w:tcPr>
          <w:p w:rsidR="00A025DA" w:rsidRPr="002B4E7D" w:rsidRDefault="00A025DA" w:rsidP="00030DFD">
            <w:pPr>
              <w:spacing w:before="0" w:after="0" w:line="240" w:lineRule="auto"/>
              <w:ind w:firstLine="709"/>
              <w:jc w:val="right"/>
              <w:rPr>
                <w:rFonts w:ascii="Arial" w:hAnsi="Arial" w:cs="Arial"/>
                <w:sz w:val="16"/>
                <w:szCs w:val="16"/>
              </w:rPr>
            </w:pPr>
          </w:p>
        </w:tc>
        <w:tc>
          <w:tcPr>
            <w:tcW w:w="1556" w:type="dxa"/>
            <w:gridSpan w:val="82"/>
            <w:tcBorders>
              <w:top w:val="single" w:sz="4" w:space="0" w:color="auto"/>
              <w:left w:val="nil"/>
              <w:bottom w:val="single" w:sz="4" w:space="0" w:color="auto"/>
              <w:right w:val="single" w:sz="4" w:space="0" w:color="auto"/>
            </w:tcBorders>
            <w:shd w:val="clear" w:color="auto" w:fill="auto"/>
            <w:noWrap/>
            <w:vAlign w:val="center"/>
          </w:tcPr>
          <w:p w:rsidR="00A025DA" w:rsidRPr="002B4E7D" w:rsidRDefault="00A025DA" w:rsidP="00030DFD">
            <w:pPr>
              <w:spacing w:before="0" w:after="0" w:line="240" w:lineRule="auto"/>
              <w:ind w:firstLine="709"/>
              <w:jc w:val="right"/>
              <w:rPr>
                <w:rFonts w:ascii="Arial" w:hAnsi="Arial" w:cs="Arial"/>
                <w:sz w:val="16"/>
                <w:szCs w:val="16"/>
              </w:rPr>
            </w:pPr>
          </w:p>
        </w:tc>
        <w:tc>
          <w:tcPr>
            <w:tcW w:w="1408" w:type="dxa"/>
            <w:gridSpan w:val="84"/>
            <w:tcBorders>
              <w:top w:val="single" w:sz="4" w:space="0" w:color="auto"/>
              <w:left w:val="nil"/>
              <w:bottom w:val="single" w:sz="4" w:space="0" w:color="auto"/>
              <w:right w:val="single" w:sz="4" w:space="0" w:color="auto"/>
            </w:tcBorders>
            <w:shd w:val="clear" w:color="auto" w:fill="auto"/>
            <w:vAlign w:val="center"/>
          </w:tcPr>
          <w:p w:rsidR="00A025DA" w:rsidRPr="002B4E7D" w:rsidRDefault="00A025DA" w:rsidP="00030DFD">
            <w:pPr>
              <w:spacing w:before="0" w:after="0" w:line="240" w:lineRule="auto"/>
              <w:ind w:firstLine="709"/>
              <w:jc w:val="right"/>
              <w:rPr>
                <w:rFonts w:ascii="Arial" w:hAnsi="Arial" w:cs="Arial"/>
                <w:sz w:val="16"/>
                <w:szCs w:val="16"/>
              </w:rPr>
            </w:pPr>
          </w:p>
        </w:tc>
        <w:tc>
          <w:tcPr>
            <w:tcW w:w="1600" w:type="dxa"/>
            <w:gridSpan w:val="92"/>
            <w:tcBorders>
              <w:top w:val="single" w:sz="4" w:space="0" w:color="auto"/>
              <w:left w:val="nil"/>
              <w:bottom w:val="single" w:sz="4" w:space="0" w:color="auto"/>
              <w:right w:val="single" w:sz="4" w:space="0" w:color="auto"/>
            </w:tcBorders>
            <w:shd w:val="clear" w:color="auto" w:fill="auto"/>
            <w:noWrap/>
            <w:vAlign w:val="center"/>
          </w:tcPr>
          <w:p w:rsidR="00A025DA" w:rsidRPr="002B4E7D" w:rsidRDefault="00A025DA" w:rsidP="00030DFD">
            <w:pPr>
              <w:spacing w:before="0" w:after="0" w:line="240" w:lineRule="auto"/>
              <w:ind w:firstLine="709"/>
              <w:jc w:val="right"/>
              <w:rPr>
                <w:rFonts w:ascii="Arial" w:hAnsi="Arial" w:cs="Arial"/>
                <w:sz w:val="16"/>
                <w:szCs w:val="16"/>
              </w:rPr>
            </w:pPr>
          </w:p>
        </w:tc>
        <w:tc>
          <w:tcPr>
            <w:tcW w:w="1424" w:type="dxa"/>
            <w:gridSpan w:val="75"/>
            <w:tcBorders>
              <w:top w:val="single" w:sz="4" w:space="0" w:color="auto"/>
              <w:left w:val="single" w:sz="4" w:space="0" w:color="auto"/>
              <w:bottom w:val="single" w:sz="4" w:space="0" w:color="auto"/>
              <w:right w:val="single" w:sz="4" w:space="0" w:color="auto"/>
            </w:tcBorders>
            <w:shd w:val="clear" w:color="auto" w:fill="auto"/>
            <w:vAlign w:val="center"/>
          </w:tcPr>
          <w:p w:rsidR="00A025DA" w:rsidRPr="002B4E7D" w:rsidRDefault="00A025DA" w:rsidP="00030DFD">
            <w:pPr>
              <w:spacing w:before="0" w:after="0" w:line="240" w:lineRule="auto"/>
              <w:ind w:firstLine="709"/>
              <w:jc w:val="right"/>
              <w:rPr>
                <w:rFonts w:ascii="Arial" w:hAnsi="Arial" w:cs="Arial"/>
                <w:sz w:val="16"/>
                <w:szCs w:val="16"/>
              </w:rPr>
            </w:pPr>
          </w:p>
        </w:tc>
        <w:tc>
          <w:tcPr>
            <w:tcW w:w="1674" w:type="dxa"/>
            <w:gridSpan w:val="46"/>
            <w:tcBorders>
              <w:top w:val="single" w:sz="4" w:space="0" w:color="auto"/>
              <w:left w:val="single" w:sz="4" w:space="0" w:color="auto"/>
              <w:bottom w:val="single" w:sz="4" w:space="0" w:color="000000"/>
              <w:right w:val="single" w:sz="4" w:space="0" w:color="auto"/>
            </w:tcBorders>
            <w:shd w:val="clear" w:color="auto" w:fill="auto"/>
            <w:hideMark/>
          </w:tcPr>
          <w:p w:rsidR="00A025DA" w:rsidRPr="002B4E7D" w:rsidRDefault="00A025DA" w:rsidP="00030DFD">
            <w:pPr>
              <w:spacing w:before="0" w:after="0" w:line="240" w:lineRule="auto"/>
              <w:ind w:firstLine="709"/>
              <w:jc w:val="left"/>
              <w:rPr>
                <w:rFonts w:ascii="Arial" w:hAnsi="Arial" w:cs="Arial"/>
                <w:sz w:val="16"/>
                <w:szCs w:val="16"/>
              </w:rPr>
            </w:pPr>
            <w:r w:rsidRPr="002B4E7D">
              <w:rPr>
                <w:rFonts w:ascii="Arial" w:hAnsi="Arial" w:cs="Arial"/>
                <w:sz w:val="16"/>
                <w:szCs w:val="16"/>
              </w:rPr>
              <w:t> </w:t>
            </w:r>
            <w:r w:rsidRPr="002B4E7D">
              <w:rPr>
                <w:sz w:val="24"/>
                <w:szCs w:val="24"/>
              </w:rPr>
              <w:t xml:space="preserve">    </w:t>
            </w:r>
          </w:p>
        </w:tc>
      </w:tr>
      <w:tr w:rsidR="00A025DA" w:rsidRPr="002B4E7D" w:rsidTr="00377100">
        <w:trPr>
          <w:cantSplit/>
          <w:trHeight w:val="225"/>
        </w:trPr>
        <w:tc>
          <w:tcPr>
            <w:tcW w:w="1146" w:type="dxa"/>
            <w:gridSpan w:val="21"/>
            <w:vMerge/>
            <w:tcBorders>
              <w:top w:val="single" w:sz="4" w:space="0" w:color="auto"/>
              <w:left w:val="single" w:sz="4" w:space="0" w:color="auto"/>
              <w:bottom w:val="single" w:sz="4" w:space="0" w:color="000000"/>
              <w:right w:val="single" w:sz="4" w:space="0" w:color="auto"/>
            </w:tcBorders>
            <w:vAlign w:val="center"/>
            <w:hideMark/>
          </w:tcPr>
          <w:p w:rsidR="00A025DA" w:rsidRPr="002B4E7D" w:rsidRDefault="00A025DA" w:rsidP="001A18BD">
            <w:pPr>
              <w:spacing w:before="0" w:after="0" w:line="240" w:lineRule="auto"/>
              <w:ind w:firstLine="0"/>
              <w:jc w:val="left"/>
              <w:rPr>
                <w:rFonts w:ascii="Arial" w:hAnsi="Arial" w:cs="Arial"/>
                <w:sz w:val="16"/>
                <w:szCs w:val="16"/>
              </w:rPr>
            </w:pPr>
          </w:p>
        </w:tc>
        <w:tc>
          <w:tcPr>
            <w:tcW w:w="2067" w:type="dxa"/>
            <w:gridSpan w:val="40"/>
            <w:tcBorders>
              <w:top w:val="single" w:sz="4" w:space="0" w:color="auto"/>
              <w:left w:val="nil"/>
              <w:bottom w:val="single" w:sz="4" w:space="0" w:color="auto"/>
              <w:right w:val="single" w:sz="4" w:space="0" w:color="auto"/>
            </w:tcBorders>
            <w:shd w:val="clear" w:color="auto" w:fill="auto"/>
            <w:noWrap/>
            <w:vAlign w:val="center"/>
            <w:hideMark/>
          </w:tcPr>
          <w:p w:rsidR="00A025DA" w:rsidRPr="002B4E7D" w:rsidRDefault="00A025DA" w:rsidP="001A18BD">
            <w:pPr>
              <w:spacing w:before="0" w:after="0" w:line="240" w:lineRule="auto"/>
              <w:ind w:firstLine="0"/>
              <w:jc w:val="left"/>
              <w:rPr>
                <w:rFonts w:ascii="Arial" w:hAnsi="Arial" w:cs="Arial"/>
                <w:sz w:val="16"/>
                <w:szCs w:val="16"/>
              </w:rPr>
            </w:pPr>
            <w:r w:rsidRPr="002B4E7D">
              <w:rPr>
                <w:rFonts w:ascii="Arial" w:hAnsi="Arial" w:cs="Arial"/>
                <w:sz w:val="16"/>
                <w:szCs w:val="16"/>
              </w:rPr>
              <w:t>с начала года</w:t>
            </w:r>
          </w:p>
        </w:tc>
        <w:tc>
          <w:tcPr>
            <w:tcW w:w="1592" w:type="dxa"/>
            <w:gridSpan w:val="35"/>
            <w:tcBorders>
              <w:top w:val="single" w:sz="4" w:space="0" w:color="auto"/>
              <w:left w:val="nil"/>
              <w:bottom w:val="single" w:sz="4" w:space="0" w:color="auto"/>
              <w:right w:val="nil"/>
            </w:tcBorders>
            <w:shd w:val="clear" w:color="auto" w:fill="auto"/>
            <w:noWrap/>
            <w:vAlign w:val="center"/>
          </w:tcPr>
          <w:p w:rsidR="00A025DA" w:rsidRPr="002B4E7D" w:rsidRDefault="00A025DA" w:rsidP="00030DFD">
            <w:pPr>
              <w:spacing w:before="0" w:after="0" w:line="240" w:lineRule="auto"/>
              <w:ind w:firstLine="709"/>
              <w:jc w:val="right"/>
              <w:rPr>
                <w:rFonts w:ascii="Arial" w:hAnsi="Arial" w:cs="Arial"/>
                <w:sz w:val="16"/>
                <w:szCs w:val="16"/>
              </w:rPr>
            </w:pPr>
          </w:p>
        </w:tc>
        <w:tc>
          <w:tcPr>
            <w:tcW w:w="1424" w:type="dxa"/>
            <w:gridSpan w:val="39"/>
            <w:tcBorders>
              <w:top w:val="single" w:sz="4" w:space="0" w:color="auto"/>
              <w:left w:val="single" w:sz="4" w:space="0" w:color="auto"/>
              <w:bottom w:val="single" w:sz="4" w:space="0" w:color="auto"/>
              <w:right w:val="single" w:sz="4" w:space="0" w:color="auto"/>
            </w:tcBorders>
            <w:shd w:val="clear" w:color="auto" w:fill="auto"/>
            <w:noWrap/>
            <w:vAlign w:val="center"/>
          </w:tcPr>
          <w:p w:rsidR="00A025DA" w:rsidRPr="002B4E7D" w:rsidRDefault="00A025DA" w:rsidP="00030DFD">
            <w:pPr>
              <w:spacing w:before="0" w:after="0" w:line="240" w:lineRule="auto"/>
              <w:ind w:firstLine="709"/>
              <w:jc w:val="right"/>
              <w:rPr>
                <w:rFonts w:ascii="Arial" w:hAnsi="Arial" w:cs="Arial"/>
                <w:sz w:val="16"/>
                <w:szCs w:val="16"/>
              </w:rPr>
            </w:pPr>
          </w:p>
        </w:tc>
        <w:tc>
          <w:tcPr>
            <w:tcW w:w="1416" w:type="dxa"/>
            <w:gridSpan w:val="61"/>
            <w:tcBorders>
              <w:top w:val="single" w:sz="4" w:space="0" w:color="auto"/>
              <w:left w:val="nil"/>
              <w:bottom w:val="single" w:sz="4" w:space="0" w:color="auto"/>
              <w:right w:val="single" w:sz="4" w:space="0" w:color="auto"/>
            </w:tcBorders>
            <w:shd w:val="clear" w:color="auto" w:fill="auto"/>
            <w:noWrap/>
            <w:vAlign w:val="center"/>
          </w:tcPr>
          <w:p w:rsidR="00A025DA" w:rsidRPr="002B4E7D" w:rsidRDefault="00A025DA" w:rsidP="00030DFD">
            <w:pPr>
              <w:spacing w:before="0" w:after="0" w:line="240" w:lineRule="auto"/>
              <w:ind w:firstLine="709"/>
              <w:jc w:val="right"/>
              <w:rPr>
                <w:rFonts w:ascii="Arial" w:hAnsi="Arial" w:cs="Arial"/>
                <w:sz w:val="16"/>
                <w:szCs w:val="16"/>
              </w:rPr>
            </w:pPr>
          </w:p>
        </w:tc>
        <w:tc>
          <w:tcPr>
            <w:tcW w:w="1556" w:type="dxa"/>
            <w:gridSpan w:val="82"/>
            <w:tcBorders>
              <w:top w:val="single" w:sz="4" w:space="0" w:color="auto"/>
              <w:left w:val="nil"/>
              <w:bottom w:val="single" w:sz="4" w:space="0" w:color="auto"/>
              <w:right w:val="single" w:sz="4" w:space="0" w:color="auto"/>
            </w:tcBorders>
            <w:shd w:val="clear" w:color="auto" w:fill="auto"/>
            <w:noWrap/>
            <w:vAlign w:val="center"/>
          </w:tcPr>
          <w:p w:rsidR="00A025DA" w:rsidRPr="002B4E7D" w:rsidRDefault="00A025DA" w:rsidP="00030DFD">
            <w:pPr>
              <w:spacing w:before="0" w:after="0" w:line="240" w:lineRule="auto"/>
              <w:ind w:firstLine="709"/>
              <w:jc w:val="right"/>
              <w:rPr>
                <w:rFonts w:ascii="Arial" w:hAnsi="Arial" w:cs="Arial"/>
                <w:sz w:val="16"/>
                <w:szCs w:val="16"/>
              </w:rPr>
            </w:pPr>
          </w:p>
        </w:tc>
        <w:tc>
          <w:tcPr>
            <w:tcW w:w="1408" w:type="dxa"/>
            <w:gridSpan w:val="84"/>
            <w:tcBorders>
              <w:top w:val="single" w:sz="4" w:space="0" w:color="auto"/>
              <w:left w:val="nil"/>
              <w:bottom w:val="single" w:sz="4" w:space="0" w:color="auto"/>
              <w:right w:val="single" w:sz="4" w:space="0" w:color="auto"/>
            </w:tcBorders>
            <w:shd w:val="clear" w:color="auto" w:fill="auto"/>
            <w:vAlign w:val="center"/>
          </w:tcPr>
          <w:p w:rsidR="00A025DA" w:rsidRPr="002B4E7D" w:rsidRDefault="00A025DA" w:rsidP="00030DFD">
            <w:pPr>
              <w:spacing w:before="0" w:after="0" w:line="240" w:lineRule="auto"/>
              <w:ind w:firstLine="709"/>
              <w:jc w:val="right"/>
              <w:rPr>
                <w:rFonts w:ascii="Arial" w:hAnsi="Arial" w:cs="Arial"/>
                <w:sz w:val="16"/>
                <w:szCs w:val="16"/>
              </w:rPr>
            </w:pPr>
          </w:p>
        </w:tc>
        <w:tc>
          <w:tcPr>
            <w:tcW w:w="1600" w:type="dxa"/>
            <w:gridSpan w:val="92"/>
            <w:tcBorders>
              <w:top w:val="single" w:sz="4" w:space="0" w:color="auto"/>
              <w:left w:val="nil"/>
              <w:bottom w:val="single" w:sz="4" w:space="0" w:color="auto"/>
              <w:right w:val="single" w:sz="4" w:space="0" w:color="auto"/>
            </w:tcBorders>
            <w:shd w:val="clear" w:color="auto" w:fill="auto"/>
            <w:noWrap/>
            <w:vAlign w:val="center"/>
          </w:tcPr>
          <w:p w:rsidR="00A025DA" w:rsidRPr="002B4E7D" w:rsidRDefault="00A025DA" w:rsidP="00030DFD">
            <w:pPr>
              <w:spacing w:before="0" w:after="0" w:line="240" w:lineRule="auto"/>
              <w:ind w:firstLine="709"/>
              <w:jc w:val="right"/>
              <w:rPr>
                <w:rFonts w:ascii="Arial" w:hAnsi="Arial" w:cs="Arial"/>
                <w:sz w:val="16"/>
                <w:szCs w:val="16"/>
              </w:rPr>
            </w:pPr>
          </w:p>
        </w:tc>
        <w:tc>
          <w:tcPr>
            <w:tcW w:w="1424" w:type="dxa"/>
            <w:gridSpan w:val="75"/>
            <w:tcBorders>
              <w:top w:val="single" w:sz="4" w:space="0" w:color="auto"/>
              <w:left w:val="nil"/>
              <w:bottom w:val="single" w:sz="4" w:space="0" w:color="auto"/>
              <w:right w:val="single" w:sz="4" w:space="0" w:color="auto"/>
            </w:tcBorders>
            <w:shd w:val="clear" w:color="auto" w:fill="auto"/>
            <w:vAlign w:val="center"/>
          </w:tcPr>
          <w:p w:rsidR="00A025DA" w:rsidRPr="002B4E7D" w:rsidRDefault="00A025DA" w:rsidP="00030DFD">
            <w:pPr>
              <w:spacing w:before="0" w:after="0" w:line="240" w:lineRule="auto"/>
              <w:ind w:firstLine="709"/>
              <w:jc w:val="right"/>
              <w:rPr>
                <w:rFonts w:ascii="Arial" w:hAnsi="Arial" w:cs="Arial"/>
                <w:sz w:val="16"/>
                <w:szCs w:val="16"/>
              </w:rPr>
            </w:pPr>
          </w:p>
        </w:tc>
        <w:tc>
          <w:tcPr>
            <w:tcW w:w="1674"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5DA" w:rsidRPr="002B4E7D" w:rsidRDefault="00A025DA" w:rsidP="00030DFD">
            <w:pPr>
              <w:spacing w:before="0" w:after="0" w:line="240" w:lineRule="auto"/>
              <w:ind w:firstLine="709"/>
              <w:jc w:val="right"/>
              <w:rPr>
                <w:rFonts w:ascii="Arial" w:hAnsi="Arial" w:cs="Arial"/>
                <w:sz w:val="16"/>
                <w:szCs w:val="16"/>
              </w:rPr>
            </w:pPr>
            <w:r w:rsidRPr="002B4E7D">
              <w:rPr>
                <w:rFonts w:ascii="Arial" w:hAnsi="Arial" w:cs="Arial"/>
                <w:sz w:val="16"/>
                <w:szCs w:val="16"/>
              </w:rPr>
              <w:t> </w:t>
            </w:r>
          </w:p>
        </w:tc>
      </w:tr>
      <w:tr w:rsidR="00523E2A" w:rsidRPr="002B4E7D" w:rsidTr="00377100">
        <w:trPr>
          <w:cantSplit/>
          <w:trHeight w:val="225"/>
        </w:trPr>
        <w:tc>
          <w:tcPr>
            <w:tcW w:w="1146" w:type="dxa"/>
            <w:gridSpan w:val="21"/>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3E2A" w:rsidRPr="002B4E7D" w:rsidRDefault="00523E2A" w:rsidP="00523E2A">
            <w:pPr>
              <w:spacing w:before="0" w:after="0" w:line="240" w:lineRule="auto"/>
              <w:ind w:firstLine="0"/>
              <w:jc w:val="center"/>
              <w:rPr>
                <w:rFonts w:ascii="Arial" w:hAnsi="Arial" w:cs="Arial"/>
                <w:sz w:val="16"/>
                <w:szCs w:val="16"/>
              </w:rPr>
            </w:pPr>
            <w:r w:rsidRPr="002B4E7D">
              <w:rPr>
                <w:rFonts w:ascii="Arial" w:hAnsi="Arial" w:cs="Arial"/>
                <w:sz w:val="16"/>
                <w:szCs w:val="16"/>
              </w:rPr>
              <w:t>10</w:t>
            </w:r>
          </w:p>
        </w:tc>
        <w:tc>
          <w:tcPr>
            <w:tcW w:w="2067" w:type="dxa"/>
            <w:gridSpan w:val="40"/>
            <w:tcBorders>
              <w:top w:val="single" w:sz="4" w:space="0" w:color="auto"/>
              <w:left w:val="nil"/>
              <w:bottom w:val="single" w:sz="4" w:space="0" w:color="auto"/>
              <w:right w:val="single" w:sz="4" w:space="0" w:color="auto"/>
            </w:tcBorders>
            <w:shd w:val="clear" w:color="auto" w:fill="auto"/>
            <w:noWrap/>
            <w:vAlign w:val="center"/>
            <w:hideMark/>
          </w:tcPr>
          <w:p w:rsidR="00523E2A" w:rsidRPr="002B4E7D" w:rsidRDefault="00523E2A" w:rsidP="00523E2A">
            <w:pPr>
              <w:spacing w:before="0" w:after="0" w:line="240" w:lineRule="auto"/>
              <w:ind w:firstLine="0"/>
              <w:jc w:val="left"/>
              <w:rPr>
                <w:rFonts w:ascii="Arial" w:hAnsi="Arial" w:cs="Arial"/>
                <w:sz w:val="16"/>
                <w:szCs w:val="16"/>
              </w:rPr>
            </w:pPr>
            <w:r w:rsidRPr="002B4E7D">
              <w:rPr>
                <w:rFonts w:ascii="Arial" w:hAnsi="Arial" w:cs="Arial"/>
                <w:sz w:val="16"/>
                <w:szCs w:val="16"/>
              </w:rPr>
              <w:t>за месяц</w:t>
            </w:r>
          </w:p>
        </w:tc>
        <w:tc>
          <w:tcPr>
            <w:tcW w:w="1592" w:type="dxa"/>
            <w:gridSpan w:val="35"/>
            <w:tcBorders>
              <w:top w:val="single" w:sz="4" w:space="0" w:color="auto"/>
              <w:left w:val="nil"/>
              <w:bottom w:val="single" w:sz="4" w:space="0" w:color="auto"/>
              <w:right w:val="nil"/>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424" w:type="dxa"/>
            <w:gridSpan w:val="39"/>
            <w:tcBorders>
              <w:top w:val="single" w:sz="4" w:space="0" w:color="auto"/>
              <w:left w:val="single" w:sz="4" w:space="0" w:color="auto"/>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416" w:type="dxa"/>
            <w:gridSpan w:val="61"/>
            <w:tcBorders>
              <w:top w:val="single" w:sz="4" w:space="0" w:color="auto"/>
              <w:left w:val="nil"/>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556" w:type="dxa"/>
            <w:gridSpan w:val="82"/>
            <w:tcBorders>
              <w:top w:val="single" w:sz="4" w:space="0" w:color="auto"/>
              <w:left w:val="nil"/>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408" w:type="dxa"/>
            <w:gridSpan w:val="84"/>
            <w:tcBorders>
              <w:top w:val="single" w:sz="4" w:space="0" w:color="auto"/>
              <w:left w:val="nil"/>
              <w:bottom w:val="single" w:sz="4" w:space="0" w:color="auto"/>
              <w:right w:val="single" w:sz="4" w:space="0" w:color="auto"/>
            </w:tcBorders>
            <w:shd w:val="clear" w:color="auto" w:fill="auto"/>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600" w:type="dxa"/>
            <w:gridSpan w:val="92"/>
            <w:tcBorders>
              <w:top w:val="single" w:sz="4" w:space="0" w:color="auto"/>
              <w:left w:val="nil"/>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424" w:type="dxa"/>
            <w:gridSpan w:val="75"/>
            <w:tcBorders>
              <w:top w:val="single" w:sz="4" w:space="0" w:color="auto"/>
              <w:left w:val="single" w:sz="4" w:space="0" w:color="auto"/>
              <w:bottom w:val="single" w:sz="4" w:space="0" w:color="auto"/>
              <w:right w:val="nil"/>
            </w:tcBorders>
            <w:shd w:val="clear" w:color="auto" w:fill="auto"/>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674" w:type="dxa"/>
            <w:gridSpan w:val="46"/>
            <w:tcBorders>
              <w:top w:val="single" w:sz="4" w:space="0" w:color="auto"/>
              <w:left w:val="single" w:sz="4" w:space="0" w:color="auto"/>
              <w:bottom w:val="single" w:sz="4" w:space="0" w:color="000000"/>
              <w:right w:val="single" w:sz="4" w:space="0" w:color="auto"/>
            </w:tcBorders>
            <w:shd w:val="clear" w:color="auto" w:fill="auto"/>
            <w:hideMark/>
          </w:tcPr>
          <w:p w:rsidR="00523E2A" w:rsidRPr="002B4E7D" w:rsidRDefault="00523E2A" w:rsidP="00523E2A">
            <w:pPr>
              <w:spacing w:before="0" w:after="0" w:line="240" w:lineRule="auto"/>
              <w:ind w:firstLine="709"/>
              <w:jc w:val="left"/>
              <w:rPr>
                <w:rFonts w:ascii="Arial" w:hAnsi="Arial" w:cs="Arial"/>
                <w:sz w:val="16"/>
                <w:szCs w:val="16"/>
              </w:rPr>
            </w:pPr>
            <w:r w:rsidRPr="002B4E7D">
              <w:rPr>
                <w:rFonts w:ascii="Arial" w:hAnsi="Arial" w:cs="Arial"/>
                <w:sz w:val="16"/>
                <w:szCs w:val="16"/>
              </w:rPr>
              <w:t> </w:t>
            </w:r>
            <w:r w:rsidRPr="002B4E7D">
              <w:rPr>
                <w:sz w:val="24"/>
                <w:szCs w:val="24"/>
              </w:rPr>
              <w:t xml:space="preserve">    </w:t>
            </w:r>
          </w:p>
        </w:tc>
      </w:tr>
      <w:tr w:rsidR="00523E2A" w:rsidRPr="002B4E7D" w:rsidTr="00377100">
        <w:trPr>
          <w:cantSplit/>
          <w:trHeight w:val="225"/>
        </w:trPr>
        <w:tc>
          <w:tcPr>
            <w:tcW w:w="1146" w:type="dxa"/>
            <w:gridSpan w:val="21"/>
            <w:vMerge/>
            <w:tcBorders>
              <w:top w:val="single" w:sz="4" w:space="0" w:color="auto"/>
              <w:left w:val="single" w:sz="4" w:space="0" w:color="auto"/>
              <w:bottom w:val="single" w:sz="4" w:space="0" w:color="000000"/>
              <w:right w:val="single" w:sz="4" w:space="0" w:color="auto"/>
            </w:tcBorders>
            <w:vAlign w:val="center"/>
            <w:hideMark/>
          </w:tcPr>
          <w:p w:rsidR="00523E2A" w:rsidRPr="002B4E7D" w:rsidRDefault="00523E2A" w:rsidP="00523E2A">
            <w:pPr>
              <w:spacing w:before="0" w:after="0" w:line="240" w:lineRule="auto"/>
              <w:ind w:firstLine="709"/>
              <w:jc w:val="left"/>
              <w:rPr>
                <w:rFonts w:ascii="Arial" w:hAnsi="Arial" w:cs="Arial"/>
                <w:sz w:val="16"/>
                <w:szCs w:val="16"/>
              </w:rPr>
            </w:pPr>
          </w:p>
        </w:tc>
        <w:tc>
          <w:tcPr>
            <w:tcW w:w="2067" w:type="dxa"/>
            <w:gridSpan w:val="40"/>
            <w:tcBorders>
              <w:top w:val="single" w:sz="4" w:space="0" w:color="auto"/>
              <w:left w:val="nil"/>
              <w:bottom w:val="single" w:sz="4" w:space="0" w:color="auto"/>
              <w:right w:val="single" w:sz="4" w:space="0" w:color="auto"/>
            </w:tcBorders>
            <w:shd w:val="clear" w:color="auto" w:fill="auto"/>
            <w:noWrap/>
            <w:vAlign w:val="center"/>
            <w:hideMark/>
          </w:tcPr>
          <w:p w:rsidR="00523E2A" w:rsidRPr="002B4E7D" w:rsidRDefault="00523E2A" w:rsidP="00523E2A">
            <w:pPr>
              <w:spacing w:before="0" w:after="0" w:line="240" w:lineRule="auto"/>
              <w:ind w:firstLine="0"/>
              <w:jc w:val="left"/>
              <w:rPr>
                <w:rFonts w:ascii="Arial" w:hAnsi="Arial" w:cs="Arial"/>
                <w:sz w:val="16"/>
                <w:szCs w:val="16"/>
              </w:rPr>
            </w:pPr>
            <w:r w:rsidRPr="002B4E7D">
              <w:rPr>
                <w:rFonts w:ascii="Arial" w:hAnsi="Arial" w:cs="Arial"/>
                <w:sz w:val="16"/>
                <w:szCs w:val="16"/>
              </w:rPr>
              <w:t>с начала года</w:t>
            </w:r>
          </w:p>
        </w:tc>
        <w:tc>
          <w:tcPr>
            <w:tcW w:w="1592" w:type="dxa"/>
            <w:gridSpan w:val="35"/>
            <w:tcBorders>
              <w:top w:val="single" w:sz="4" w:space="0" w:color="auto"/>
              <w:left w:val="nil"/>
              <w:bottom w:val="single" w:sz="4" w:space="0" w:color="auto"/>
              <w:right w:val="nil"/>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424" w:type="dxa"/>
            <w:gridSpan w:val="39"/>
            <w:tcBorders>
              <w:top w:val="single" w:sz="4" w:space="0" w:color="auto"/>
              <w:left w:val="single" w:sz="4" w:space="0" w:color="auto"/>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416" w:type="dxa"/>
            <w:gridSpan w:val="61"/>
            <w:tcBorders>
              <w:top w:val="single" w:sz="4" w:space="0" w:color="auto"/>
              <w:left w:val="nil"/>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556" w:type="dxa"/>
            <w:gridSpan w:val="82"/>
            <w:tcBorders>
              <w:top w:val="single" w:sz="4" w:space="0" w:color="auto"/>
              <w:left w:val="nil"/>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408" w:type="dxa"/>
            <w:gridSpan w:val="84"/>
            <w:tcBorders>
              <w:top w:val="single" w:sz="4" w:space="0" w:color="auto"/>
              <w:left w:val="nil"/>
              <w:bottom w:val="single" w:sz="4" w:space="0" w:color="auto"/>
              <w:right w:val="single" w:sz="4" w:space="0" w:color="auto"/>
            </w:tcBorders>
            <w:shd w:val="clear" w:color="auto" w:fill="auto"/>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600" w:type="dxa"/>
            <w:gridSpan w:val="92"/>
            <w:tcBorders>
              <w:top w:val="single" w:sz="4" w:space="0" w:color="auto"/>
              <w:left w:val="nil"/>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424" w:type="dxa"/>
            <w:gridSpan w:val="75"/>
            <w:tcBorders>
              <w:top w:val="single" w:sz="4" w:space="0" w:color="auto"/>
              <w:left w:val="single" w:sz="4" w:space="0" w:color="auto"/>
              <w:bottom w:val="single" w:sz="4" w:space="0" w:color="auto"/>
              <w:right w:val="single" w:sz="4" w:space="0" w:color="auto"/>
            </w:tcBorders>
            <w:shd w:val="clear" w:color="auto" w:fill="auto"/>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674"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E2A" w:rsidRPr="002B4E7D" w:rsidRDefault="00523E2A" w:rsidP="00523E2A">
            <w:pPr>
              <w:spacing w:before="0" w:after="0" w:line="240" w:lineRule="auto"/>
              <w:ind w:firstLine="709"/>
              <w:jc w:val="right"/>
              <w:rPr>
                <w:rFonts w:ascii="Arial" w:hAnsi="Arial" w:cs="Arial"/>
                <w:sz w:val="16"/>
                <w:szCs w:val="16"/>
              </w:rPr>
            </w:pPr>
            <w:r w:rsidRPr="002B4E7D">
              <w:rPr>
                <w:rFonts w:ascii="Arial" w:hAnsi="Arial" w:cs="Arial"/>
                <w:sz w:val="16"/>
                <w:szCs w:val="16"/>
              </w:rPr>
              <w:t> </w:t>
            </w:r>
          </w:p>
        </w:tc>
      </w:tr>
      <w:tr w:rsidR="00523E2A" w:rsidRPr="002B4E7D" w:rsidTr="00377100">
        <w:trPr>
          <w:cantSplit/>
          <w:trHeight w:val="225"/>
        </w:trPr>
        <w:tc>
          <w:tcPr>
            <w:tcW w:w="1146" w:type="dxa"/>
            <w:gridSpan w:val="21"/>
            <w:vMerge w:val="restart"/>
            <w:tcBorders>
              <w:top w:val="single" w:sz="4" w:space="0" w:color="auto"/>
              <w:left w:val="single" w:sz="4" w:space="0" w:color="auto"/>
              <w:right w:val="single" w:sz="4" w:space="0" w:color="auto"/>
            </w:tcBorders>
            <w:vAlign w:val="center"/>
          </w:tcPr>
          <w:p w:rsidR="00523E2A" w:rsidRPr="002B4E7D" w:rsidRDefault="00523E2A" w:rsidP="00523E2A">
            <w:pPr>
              <w:spacing w:before="0" w:after="0" w:line="240" w:lineRule="auto"/>
              <w:ind w:firstLine="0"/>
              <w:jc w:val="center"/>
              <w:rPr>
                <w:rFonts w:ascii="Arial" w:hAnsi="Arial" w:cs="Arial"/>
                <w:sz w:val="16"/>
                <w:szCs w:val="16"/>
              </w:rPr>
            </w:pPr>
            <w:r w:rsidRPr="002B4E7D">
              <w:rPr>
                <w:rFonts w:ascii="Arial" w:hAnsi="Arial" w:cs="Arial"/>
                <w:sz w:val="16"/>
                <w:szCs w:val="16"/>
              </w:rPr>
              <w:t>11</w:t>
            </w:r>
          </w:p>
        </w:tc>
        <w:tc>
          <w:tcPr>
            <w:tcW w:w="2067" w:type="dxa"/>
            <w:gridSpan w:val="40"/>
            <w:tcBorders>
              <w:top w:val="single" w:sz="4" w:space="0" w:color="auto"/>
              <w:left w:val="nil"/>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0"/>
              <w:jc w:val="left"/>
              <w:rPr>
                <w:rFonts w:ascii="Arial" w:hAnsi="Arial" w:cs="Arial"/>
                <w:sz w:val="16"/>
                <w:szCs w:val="16"/>
              </w:rPr>
            </w:pPr>
            <w:r w:rsidRPr="002B4E7D">
              <w:rPr>
                <w:rFonts w:ascii="Arial" w:hAnsi="Arial" w:cs="Arial"/>
                <w:sz w:val="16"/>
                <w:szCs w:val="16"/>
              </w:rPr>
              <w:t>за месяц</w:t>
            </w:r>
          </w:p>
        </w:tc>
        <w:tc>
          <w:tcPr>
            <w:tcW w:w="1592" w:type="dxa"/>
            <w:gridSpan w:val="35"/>
            <w:tcBorders>
              <w:top w:val="single" w:sz="4" w:space="0" w:color="auto"/>
              <w:left w:val="nil"/>
              <w:bottom w:val="single" w:sz="4" w:space="0" w:color="auto"/>
              <w:right w:val="nil"/>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424" w:type="dxa"/>
            <w:gridSpan w:val="39"/>
            <w:tcBorders>
              <w:top w:val="single" w:sz="4" w:space="0" w:color="auto"/>
              <w:left w:val="single" w:sz="4" w:space="0" w:color="auto"/>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416" w:type="dxa"/>
            <w:gridSpan w:val="61"/>
            <w:tcBorders>
              <w:top w:val="single" w:sz="4" w:space="0" w:color="auto"/>
              <w:left w:val="nil"/>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556" w:type="dxa"/>
            <w:gridSpan w:val="82"/>
            <w:tcBorders>
              <w:top w:val="single" w:sz="4" w:space="0" w:color="auto"/>
              <w:left w:val="nil"/>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408" w:type="dxa"/>
            <w:gridSpan w:val="84"/>
            <w:tcBorders>
              <w:top w:val="single" w:sz="4" w:space="0" w:color="auto"/>
              <w:left w:val="nil"/>
              <w:bottom w:val="single" w:sz="4" w:space="0" w:color="auto"/>
              <w:right w:val="single" w:sz="4" w:space="0" w:color="auto"/>
            </w:tcBorders>
            <w:shd w:val="clear" w:color="auto" w:fill="auto"/>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600" w:type="dxa"/>
            <w:gridSpan w:val="92"/>
            <w:tcBorders>
              <w:top w:val="single" w:sz="4" w:space="0" w:color="auto"/>
              <w:left w:val="nil"/>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424" w:type="dxa"/>
            <w:gridSpan w:val="75"/>
            <w:tcBorders>
              <w:top w:val="single" w:sz="4" w:space="0" w:color="auto"/>
              <w:left w:val="single" w:sz="4" w:space="0" w:color="auto"/>
              <w:bottom w:val="single" w:sz="4" w:space="0" w:color="auto"/>
              <w:right w:val="single" w:sz="4" w:space="0" w:color="auto"/>
            </w:tcBorders>
            <w:shd w:val="clear" w:color="auto" w:fill="auto"/>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674"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r>
      <w:tr w:rsidR="00523E2A" w:rsidRPr="002B4E7D" w:rsidTr="00377100">
        <w:trPr>
          <w:cantSplit/>
          <w:trHeight w:val="225"/>
        </w:trPr>
        <w:tc>
          <w:tcPr>
            <w:tcW w:w="1146" w:type="dxa"/>
            <w:gridSpan w:val="21"/>
            <w:vMerge/>
            <w:tcBorders>
              <w:left w:val="single" w:sz="4" w:space="0" w:color="auto"/>
              <w:bottom w:val="single" w:sz="4" w:space="0" w:color="000000"/>
              <w:right w:val="single" w:sz="4" w:space="0" w:color="auto"/>
            </w:tcBorders>
            <w:vAlign w:val="center"/>
          </w:tcPr>
          <w:p w:rsidR="00523E2A" w:rsidRPr="002B4E7D" w:rsidRDefault="00523E2A" w:rsidP="00523E2A">
            <w:pPr>
              <w:spacing w:before="0" w:after="0" w:line="240" w:lineRule="auto"/>
              <w:ind w:firstLine="709"/>
              <w:jc w:val="left"/>
              <w:rPr>
                <w:rFonts w:ascii="Arial" w:hAnsi="Arial" w:cs="Arial"/>
                <w:sz w:val="16"/>
                <w:szCs w:val="16"/>
              </w:rPr>
            </w:pPr>
          </w:p>
        </w:tc>
        <w:tc>
          <w:tcPr>
            <w:tcW w:w="2067" w:type="dxa"/>
            <w:gridSpan w:val="40"/>
            <w:tcBorders>
              <w:top w:val="single" w:sz="4" w:space="0" w:color="auto"/>
              <w:left w:val="nil"/>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0"/>
              <w:jc w:val="left"/>
              <w:rPr>
                <w:rFonts w:ascii="Arial" w:hAnsi="Arial" w:cs="Arial"/>
                <w:sz w:val="16"/>
                <w:szCs w:val="16"/>
              </w:rPr>
            </w:pPr>
            <w:r w:rsidRPr="002B4E7D">
              <w:rPr>
                <w:rFonts w:ascii="Arial" w:hAnsi="Arial" w:cs="Arial"/>
                <w:sz w:val="16"/>
                <w:szCs w:val="16"/>
              </w:rPr>
              <w:t>с начала года</w:t>
            </w:r>
          </w:p>
        </w:tc>
        <w:tc>
          <w:tcPr>
            <w:tcW w:w="1592" w:type="dxa"/>
            <w:gridSpan w:val="35"/>
            <w:tcBorders>
              <w:top w:val="single" w:sz="4" w:space="0" w:color="auto"/>
              <w:left w:val="nil"/>
              <w:bottom w:val="single" w:sz="4" w:space="0" w:color="auto"/>
              <w:right w:val="nil"/>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424" w:type="dxa"/>
            <w:gridSpan w:val="39"/>
            <w:tcBorders>
              <w:top w:val="single" w:sz="4" w:space="0" w:color="auto"/>
              <w:left w:val="single" w:sz="4" w:space="0" w:color="auto"/>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416" w:type="dxa"/>
            <w:gridSpan w:val="61"/>
            <w:tcBorders>
              <w:top w:val="single" w:sz="4" w:space="0" w:color="auto"/>
              <w:left w:val="nil"/>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556" w:type="dxa"/>
            <w:gridSpan w:val="82"/>
            <w:tcBorders>
              <w:top w:val="single" w:sz="4" w:space="0" w:color="auto"/>
              <w:left w:val="nil"/>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408" w:type="dxa"/>
            <w:gridSpan w:val="84"/>
            <w:tcBorders>
              <w:top w:val="single" w:sz="4" w:space="0" w:color="auto"/>
              <w:left w:val="nil"/>
              <w:bottom w:val="single" w:sz="4" w:space="0" w:color="auto"/>
              <w:right w:val="single" w:sz="4" w:space="0" w:color="auto"/>
            </w:tcBorders>
            <w:shd w:val="clear" w:color="auto" w:fill="auto"/>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600" w:type="dxa"/>
            <w:gridSpan w:val="92"/>
            <w:tcBorders>
              <w:top w:val="single" w:sz="4" w:space="0" w:color="auto"/>
              <w:left w:val="nil"/>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424" w:type="dxa"/>
            <w:gridSpan w:val="75"/>
            <w:tcBorders>
              <w:top w:val="single" w:sz="4" w:space="0" w:color="auto"/>
              <w:left w:val="single" w:sz="4" w:space="0" w:color="auto"/>
              <w:bottom w:val="single" w:sz="4" w:space="0" w:color="auto"/>
              <w:right w:val="single" w:sz="4" w:space="0" w:color="auto"/>
            </w:tcBorders>
            <w:shd w:val="clear" w:color="auto" w:fill="auto"/>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674"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r>
      <w:tr w:rsidR="00523E2A" w:rsidRPr="002B4E7D" w:rsidTr="00377100">
        <w:trPr>
          <w:cantSplit/>
          <w:trHeight w:val="225"/>
        </w:trPr>
        <w:tc>
          <w:tcPr>
            <w:tcW w:w="1146" w:type="dxa"/>
            <w:gridSpan w:val="21"/>
            <w:vMerge w:val="restart"/>
            <w:tcBorders>
              <w:top w:val="single" w:sz="4" w:space="0" w:color="auto"/>
              <w:left w:val="single" w:sz="4" w:space="0" w:color="auto"/>
              <w:right w:val="single" w:sz="4" w:space="0" w:color="auto"/>
            </w:tcBorders>
            <w:vAlign w:val="center"/>
          </w:tcPr>
          <w:p w:rsidR="00523E2A" w:rsidRPr="002B4E7D" w:rsidRDefault="00523E2A" w:rsidP="00523E2A">
            <w:pPr>
              <w:spacing w:before="0" w:after="0" w:line="240" w:lineRule="auto"/>
              <w:ind w:firstLine="0"/>
              <w:jc w:val="center"/>
              <w:rPr>
                <w:rFonts w:ascii="Arial" w:hAnsi="Arial" w:cs="Arial"/>
                <w:sz w:val="16"/>
                <w:szCs w:val="16"/>
              </w:rPr>
            </w:pPr>
            <w:r w:rsidRPr="002B4E7D">
              <w:rPr>
                <w:rFonts w:ascii="Arial" w:hAnsi="Arial" w:cs="Arial"/>
                <w:sz w:val="16"/>
                <w:szCs w:val="16"/>
              </w:rPr>
              <w:t>12</w:t>
            </w:r>
          </w:p>
        </w:tc>
        <w:tc>
          <w:tcPr>
            <w:tcW w:w="2067" w:type="dxa"/>
            <w:gridSpan w:val="40"/>
            <w:tcBorders>
              <w:top w:val="single" w:sz="4" w:space="0" w:color="auto"/>
              <w:left w:val="nil"/>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0"/>
              <w:jc w:val="left"/>
              <w:rPr>
                <w:rFonts w:ascii="Arial" w:hAnsi="Arial" w:cs="Arial"/>
                <w:sz w:val="16"/>
                <w:szCs w:val="16"/>
              </w:rPr>
            </w:pPr>
            <w:r w:rsidRPr="002B4E7D">
              <w:rPr>
                <w:rFonts w:ascii="Arial" w:hAnsi="Arial" w:cs="Arial"/>
                <w:sz w:val="16"/>
                <w:szCs w:val="16"/>
              </w:rPr>
              <w:t>за месяц</w:t>
            </w:r>
          </w:p>
        </w:tc>
        <w:tc>
          <w:tcPr>
            <w:tcW w:w="1592" w:type="dxa"/>
            <w:gridSpan w:val="35"/>
            <w:tcBorders>
              <w:top w:val="single" w:sz="4" w:space="0" w:color="auto"/>
              <w:left w:val="nil"/>
              <w:bottom w:val="single" w:sz="4" w:space="0" w:color="auto"/>
              <w:right w:val="nil"/>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424" w:type="dxa"/>
            <w:gridSpan w:val="39"/>
            <w:tcBorders>
              <w:top w:val="single" w:sz="4" w:space="0" w:color="auto"/>
              <w:left w:val="single" w:sz="4" w:space="0" w:color="auto"/>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416" w:type="dxa"/>
            <w:gridSpan w:val="61"/>
            <w:tcBorders>
              <w:top w:val="single" w:sz="4" w:space="0" w:color="auto"/>
              <w:left w:val="nil"/>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556" w:type="dxa"/>
            <w:gridSpan w:val="82"/>
            <w:tcBorders>
              <w:top w:val="single" w:sz="4" w:space="0" w:color="auto"/>
              <w:left w:val="nil"/>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408" w:type="dxa"/>
            <w:gridSpan w:val="84"/>
            <w:tcBorders>
              <w:top w:val="single" w:sz="4" w:space="0" w:color="auto"/>
              <w:left w:val="nil"/>
              <w:bottom w:val="single" w:sz="4" w:space="0" w:color="auto"/>
              <w:right w:val="single" w:sz="4" w:space="0" w:color="auto"/>
            </w:tcBorders>
            <w:shd w:val="clear" w:color="auto" w:fill="auto"/>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600" w:type="dxa"/>
            <w:gridSpan w:val="92"/>
            <w:tcBorders>
              <w:top w:val="single" w:sz="4" w:space="0" w:color="auto"/>
              <w:left w:val="nil"/>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424" w:type="dxa"/>
            <w:gridSpan w:val="75"/>
            <w:tcBorders>
              <w:top w:val="single" w:sz="4" w:space="0" w:color="auto"/>
              <w:left w:val="single" w:sz="4" w:space="0" w:color="auto"/>
              <w:bottom w:val="single" w:sz="4" w:space="0" w:color="auto"/>
              <w:right w:val="single" w:sz="4" w:space="0" w:color="auto"/>
            </w:tcBorders>
            <w:shd w:val="clear" w:color="auto" w:fill="auto"/>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674"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r>
      <w:tr w:rsidR="00523E2A" w:rsidRPr="002B4E7D" w:rsidTr="00377100">
        <w:trPr>
          <w:cantSplit/>
          <w:trHeight w:val="225"/>
        </w:trPr>
        <w:tc>
          <w:tcPr>
            <w:tcW w:w="1146" w:type="dxa"/>
            <w:gridSpan w:val="21"/>
            <w:vMerge/>
            <w:tcBorders>
              <w:left w:val="single" w:sz="4" w:space="0" w:color="auto"/>
              <w:bottom w:val="single" w:sz="4" w:space="0" w:color="000000"/>
              <w:right w:val="single" w:sz="4" w:space="0" w:color="auto"/>
            </w:tcBorders>
            <w:vAlign w:val="center"/>
          </w:tcPr>
          <w:p w:rsidR="00523E2A" w:rsidRPr="002B4E7D" w:rsidRDefault="00523E2A" w:rsidP="00523E2A">
            <w:pPr>
              <w:spacing w:before="0" w:after="0" w:line="240" w:lineRule="auto"/>
              <w:ind w:firstLine="709"/>
              <w:jc w:val="left"/>
              <w:rPr>
                <w:rFonts w:ascii="Arial" w:hAnsi="Arial" w:cs="Arial"/>
                <w:sz w:val="16"/>
                <w:szCs w:val="16"/>
              </w:rPr>
            </w:pPr>
          </w:p>
        </w:tc>
        <w:tc>
          <w:tcPr>
            <w:tcW w:w="2067" w:type="dxa"/>
            <w:gridSpan w:val="40"/>
            <w:tcBorders>
              <w:top w:val="single" w:sz="4" w:space="0" w:color="auto"/>
              <w:left w:val="nil"/>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0"/>
              <w:jc w:val="left"/>
              <w:rPr>
                <w:rFonts w:ascii="Arial" w:hAnsi="Arial" w:cs="Arial"/>
                <w:sz w:val="16"/>
                <w:szCs w:val="16"/>
              </w:rPr>
            </w:pPr>
            <w:r w:rsidRPr="002B4E7D">
              <w:rPr>
                <w:rFonts w:ascii="Arial" w:hAnsi="Arial" w:cs="Arial"/>
                <w:sz w:val="16"/>
                <w:szCs w:val="16"/>
              </w:rPr>
              <w:t>с начала года</w:t>
            </w:r>
          </w:p>
        </w:tc>
        <w:tc>
          <w:tcPr>
            <w:tcW w:w="1592" w:type="dxa"/>
            <w:gridSpan w:val="35"/>
            <w:tcBorders>
              <w:top w:val="single" w:sz="4" w:space="0" w:color="auto"/>
              <w:left w:val="nil"/>
              <w:bottom w:val="single" w:sz="4" w:space="0" w:color="auto"/>
              <w:right w:val="nil"/>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424" w:type="dxa"/>
            <w:gridSpan w:val="39"/>
            <w:tcBorders>
              <w:top w:val="single" w:sz="4" w:space="0" w:color="auto"/>
              <w:left w:val="single" w:sz="4" w:space="0" w:color="auto"/>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416" w:type="dxa"/>
            <w:gridSpan w:val="61"/>
            <w:tcBorders>
              <w:top w:val="single" w:sz="4" w:space="0" w:color="auto"/>
              <w:left w:val="nil"/>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556" w:type="dxa"/>
            <w:gridSpan w:val="82"/>
            <w:tcBorders>
              <w:top w:val="single" w:sz="4" w:space="0" w:color="auto"/>
              <w:left w:val="nil"/>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408" w:type="dxa"/>
            <w:gridSpan w:val="84"/>
            <w:tcBorders>
              <w:top w:val="single" w:sz="4" w:space="0" w:color="auto"/>
              <w:left w:val="nil"/>
              <w:bottom w:val="single" w:sz="4" w:space="0" w:color="auto"/>
              <w:right w:val="single" w:sz="4" w:space="0" w:color="auto"/>
            </w:tcBorders>
            <w:shd w:val="clear" w:color="auto" w:fill="auto"/>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600" w:type="dxa"/>
            <w:gridSpan w:val="92"/>
            <w:tcBorders>
              <w:top w:val="single" w:sz="4" w:space="0" w:color="auto"/>
              <w:left w:val="nil"/>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424" w:type="dxa"/>
            <w:gridSpan w:val="75"/>
            <w:tcBorders>
              <w:top w:val="single" w:sz="4" w:space="0" w:color="auto"/>
              <w:left w:val="single" w:sz="4" w:space="0" w:color="auto"/>
              <w:bottom w:val="single" w:sz="4" w:space="0" w:color="auto"/>
              <w:right w:val="single" w:sz="4" w:space="0" w:color="auto"/>
            </w:tcBorders>
            <w:shd w:val="clear" w:color="auto" w:fill="auto"/>
            <w:vAlign w:val="center"/>
          </w:tcPr>
          <w:p w:rsidR="00523E2A" w:rsidRPr="002B4E7D" w:rsidRDefault="00523E2A" w:rsidP="00523E2A">
            <w:pPr>
              <w:spacing w:before="0" w:after="0" w:line="240" w:lineRule="auto"/>
              <w:ind w:firstLine="709"/>
              <w:jc w:val="right"/>
              <w:rPr>
                <w:rFonts w:ascii="Arial" w:hAnsi="Arial" w:cs="Arial"/>
                <w:sz w:val="16"/>
                <w:szCs w:val="16"/>
              </w:rPr>
            </w:pPr>
          </w:p>
        </w:tc>
        <w:tc>
          <w:tcPr>
            <w:tcW w:w="1674"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523E2A" w:rsidRPr="002B4E7D" w:rsidRDefault="00523E2A" w:rsidP="00523E2A">
            <w:pPr>
              <w:spacing w:before="0" w:after="0" w:line="240" w:lineRule="auto"/>
              <w:ind w:firstLine="709"/>
              <w:jc w:val="right"/>
              <w:rPr>
                <w:rFonts w:ascii="Arial" w:hAnsi="Arial" w:cs="Arial"/>
                <w:sz w:val="16"/>
                <w:szCs w:val="16"/>
              </w:rPr>
            </w:pPr>
          </w:p>
        </w:tc>
      </w:tr>
      <w:tr w:rsidR="00377100" w:rsidRPr="002B4E7D" w:rsidTr="00377100">
        <w:trPr>
          <w:cantSplit/>
          <w:trHeight w:val="90"/>
        </w:trPr>
        <w:tc>
          <w:tcPr>
            <w:tcW w:w="228" w:type="dxa"/>
            <w:gridSpan w:val="2"/>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right"/>
              <w:rPr>
                <w:rFonts w:ascii="Arial" w:hAnsi="Arial" w:cs="Arial"/>
                <w:sz w:val="16"/>
                <w:szCs w:val="16"/>
              </w:rPr>
            </w:pPr>
          </w:p>
        </w:tc>
        <w:tc>
          <w:tcPr>
            <w:tcW w:w="228" w:type="dxa"/>
            <w:gridSpan w:val="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8" w:type="dxa"/>
            <w:gridSpan w:val="5"/>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8" w:type="dxa"/>
            <w:gridSpan w:val="6"/>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8" w:type="dxa"/>
            <w:gridSpan w:val="5"/>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8" w:type="dxa"/>
            <w:gridSpan w:val="5"/>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8" w:type="dxa"/>
            <w:gridSpan w:val="3"/>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6" w:type="dxa"/>
            <w:gridSpan w:val="5"/>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6" w:type="dxa"/>
            <w:gridSpan w:val="5"/>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41" w:type="dxa"/>
            <w:gridSpan w:val="5"/>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41" w:type="dxa"/>
            <w:gridSpan w:val="5"/>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48" w:type="dxa"/>
            <w:gridSpan w:val="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48" w:type="dxa"/>
            <w:gridSpan w:val="6"/>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48" w:type="dxa"/>
            <w:gridSpan w:val="6"/>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48" w:type="dxa"/>
            <w:gridSpan w:val="6"/>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48" w:type="dxa"/>
            <w:gridSpan w:val="7"/>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6"/>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6"/>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40" w:type="dxa"/>
            <w:gridSpan w:val="5"/>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6"/>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7"/>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9"/>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9"/>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8"/>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7"/>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6"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6" w:type="dxa"/>
            <w:gridSpan w:val="13"/>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5"/>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5"/>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2"/>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4"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2"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1057" w:type="dxa"/>
            <w:gridSpan w:val="6"/>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r>
      <w:tr w:rsidR="00377100" w:rsidRPr="002B4E7D" w:rsidTr="00377100">
        <w:trPr>
          <w:cantSplit/>
          <w:trHeight w:val="225"/>
        </w:trPr>
        <w:tc>
          <w:tcPr>
            <w:tcW w:w="5903" w:type="dxa"/>
            <w:gridSpan w:val="124"/>
            <w:tcBorders>
              <w:top w:val="nil"/>
              <w:left w:val="nil"/>
              <w:bottom w:val="nil"/>
              <w:right w:val="nil"/>
            </w:tcBorders>
            <w:shd w:val="clear" w:color="auto" w:fill="auto"/>
            <w:noWrap/>
            <w:vAlign w:val="bottom"/>
            <w:hideMark/>
          </w:tcPr>
          <w:p w:rsidR="00523E2A" w:rsidRPr="002B4E7D" w:rsidRDefault="00523E2A" w:rsidP="005938EC">
            <w:pPr>
              <w:spacing w:before="0" w:after="0" w:line="240" w:lineRule="auto"/>
              <w:ind w:firstLine="0"/>
              <w:jc w:val="left"/>
              <w:rPr>
                <w:rFonts w:ascii="Arial" w:hAnsi="Arial" w:cs="Arial"/>
                <w:b/>
                <w:bCs/>
                <w:sz w:val="16"/>
                <w:szCs w:val="16"/>
              </w:rPr>
            </w:pPr>
            <w:r w:rsidRPr="002B4E7D">
              <w:rPr>
                <w:rFonts w:ascii="Arial" w:hAnsi="Arial" w:cs="Arial"/>
                <w:b/>
                <w:bCs/>
                <w:sz w:val="16"/>
                <w:szCs w:val="16"/>
              </w:rPr>
              <w:t>Доходы, облагаемые по другим ставкам</w:t>
            </w:r>
          </w:p>
        </w:tc>
        <w:tc>
          <w:tcPr>
            <w:tcW w:w="230" w:type="dxa"/>
            <w:gridSpan w:val="8"/>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rFonts w:ascii="Arial" w:hAnsi="Arial" w:cs="Arial"/>
                <w:b/>
                <w:bCs/>
                <w:sz w:val="16"/>
                <w:szCs w:val="16"/>
              </w:rPr>
            </w:pPr>
          </w:p>
        </w:tc>
        <w:tc>
          <w:tcPr>
            <w:tcW w:w="230" w:type="dxa"/>
            <w:gridSpan w:val="9"/>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0" w:type="dxa"/>
            <w:gridSpan w:val="9"/>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8" w:type="dxa"/>
            <w:gridSpan w:val="10"/>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8" w:type="dxa"/>
            <w:gridSpan w:val="9"/>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1" w:type="dxa"/>
            <w:gridSpan w:val="10"/>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1" w:type="dxa"/>
            <w:gridSpan w:val="10"/>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1" w:type="dxa"/>
            <w:gridSpan w:val="13"/>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0" w:type="dxa"/>
            <w:gridSpan w:val="13"/>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0"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0" w:type="dxa"/>
            <w:gridSpan w:val="10"/>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0"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6"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0" w:type="dxa"/>
            <w:gridSpan w:val="18"/>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0"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0" w:type="dxa"/>
            <w:gridSpan w:val="13"/>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0" w:type="dxa"/>
            <w:gridSpan w:val="15"/>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0" w:type="dxa"/>
            <w:gridSpan w:val="13"/>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0" w:type="dxa"/>
            <w:gridSpan w:val="13"/>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0" w:type="dxa"/>
            <w:gridSpan w:val="12"/>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0"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0"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0" w:type="dxa"/>
            <w:gridSpan w:val="16"/>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0"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0"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0"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0"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0"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0"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0"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0" w:type="dxa"/>
            <w:gridSpan w:val="13"/>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3"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3"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8" w:type="dxa"/>
            <w:gridSpan w:val="15"/>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6" w:type="dxa"/>
            <w:gridSpan w:val="13"/>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1073" w:type="dxa"/>
            <w:gridSpan w:val="9"/>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r>
      <w:tr w:rsidR="005938EC" w:rsidRPr="002B4E7D" w:rsidTr="00377100">
        <w:trPr>
          <w:cantSplit/>
          <w:trHeight w:val="75"/>
        </w:trPr>
        <w:tc>
          <w:tcPr>
            <w:tcW w:w="228" w:type="dxa"/>
            <w:gridSpan w:val="2"/>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8" w:type="dxa"/>
            <w:gridSpan w:val="5"/>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8" w:type="dxa"/>
            <w:gridSpan w:val="6"/>
            <w:tcBorders>
              <w:top w:val="nil"/>
              <w:left w:val="nil"/>
              <w:bottom w:val="nil"/>
              <w:right w:val="nil"/>
            </w:tcBorders>
            <w:shd w:val="clear" w:color="auto" w:fill="auto"/>
            <w:noWrap/>
            <w:vAlign w:val="bottom"/>
            <w:hideMark/>
          </w:tcPr>
          <w:p w:rsidR="00523E2A" w:rsidRPr="002B4E7D" w:rsidRDefault="00523E2A" w:rsidP="005938EC">
            <w:pPr>
              <w:spacing w:before="0" w:after="0" w:line="240" w:lineRule="auto"/>
              <w:ind w:firstLine="0"/>
              <w:jc w:val="left"/>
              <w:rPr>
                <w:sz w:val="20"/>
                <w:szCs w:val="20"/>
              </w:rPr>
            </w:pPr>
          </w:p>
        </w:tc>
        <w:tc>
          <w:tcPr>
            <w:tcW w:w="228" w:type="dxa"/>
            <w:gridSpan w:val="5"/>
            <w:tcBorders>
              <w:top w:val="nil"/>
              <w:left w:val="nil"/>
              <w:bottom w:val="nil"/>
              <w:right w:val="nil"/>
            </w:tcBorders>
            <w:shd w:val="clear" w:color="auto" w:fill="auto"/>
            <w:noWrap/>
            <w:vAlign w:val="bottom"/>
            <w:hideMark/>
          </w:tcPr>
          <w:p w:rsidR="00523E2A" w:rsidRPr="002B4E7D" w:rsidRDefault="00523E2A" w:rsidP="005938EC">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523E2A" w:rsidRPr="002B4E7D" w:rsidRDefault="00523E2A" w:rsidP="005938EC">
            <w:pPr>
              <w:spacing w:before="0" w:after="0" w:line="240" w:lineRule="auto"/>
              <w:ind w:firstLine="0"/>
              <w:jc w:val="left"/>
              <w:rPr>
                <w:sz w:val="20"/>
                <w:szCs w:val="20"/>
              </w:rPr>
            </w:pPr>
          </w:p>
        </w:tc>
        <w:tc>
          <w:tcPr>
            <w:tcW w:w="228" w:type="dxa"/>
            <w:gridSpan w:val="5"/>
            <w:tcBorders>
              <w:top w:val="nil"/>
              <w:left w:val="nil"/>
              <w:bottom w:val="nil"/>
              <w:right w:val="nil"/>
            </w:tcBorders>
            <w:shd w:val="clear" w:color="auto" w:fill="auto"/>
            <w:noWrap/>
            <w:vAlign w:val="bottom"/>
            <w:hideMark/>
          </w:tcPr>
          <w:p w:rsidR="00523E2A" w:rsidRPr="002B4E7D" w:rsidRDefault="00523E2A" w:rsidP="005938EC">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523E2A" w:rsidRPr="002B4E7D" w:rsidRDefault="00523E2A" w:rsidP="005938EC">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523E2A" w:rsidRPr="002B4E7D" w:rsidRDefault="00523E2A" w:rsidP="005938EC">
            <w:pPr>
              <w:spacing w:before="0" w:after="0" w:line="240" w:lineRule="auto"/>
              <w:ind w:firstLine="0"/>
              <w:jc w:val="left"/>
              <w:rPr>
                <w:sz w:val="20"/>
                <w:szCs w:val="20"/>
              </w:rPr>
            </w:pPr>
          </w:p>
        </w:tc>
        <w:tc>
          <w:tcPr>
            <w:tcW w:w="228" w:type="dxa"/>
            <w:gridSpan w:val="3"/>
            <w:tcBorders>
              <w:top w:val="nil"/>
              <w:left w:val="nil"/>
              <w:bottom w:val="nil"/>
              <w:right w:val="nil"/>
            </w:tcBorders>
            <w:shd w:val="clear" w:color="auto" w:fill="auto"/>
            <w:noWrap/>
            <w:vAlign w:val="bottom"/>
            <w:hideMark/>
          </w:tcPr>
          <w:p w:rsidR="00523E2A" w:rsidRPr="002B4E7D" w:rsidRDefault="00523E2A" w:rsidP="005938EC">
            <w:pPr>
              <w:spacing w:before="0" w:after="0" w:line="240" w:lineRule="auto"/>
              <w:ind w:firstLine="0"/>
              <w:jc w:val="left"/>
              <w:rPr>
                <w:sz w:val="20"/>
                <w:szCs w:val="20"/>
              </w:rPr>
            </w:pPr>
          </w:p>
        </w:tc>
        <w:tc>
          <w:tcPr>
            <w:tcW w:w="236" w:type="dxa"/>
            <w:gridSpan w:val="5"/>
            <w:tcBorders>
              <w:top w:val="nil"/>
              <w:left w:val="nil"/>
              <w:bottom w:val="nil"/>
              <w:right w:val="nil"/>
            </w:tcBorders>
            <w:shd w:val="clear" w:color="auto" w:fill="auto"/>
            <w:noWrap/>
            <w:vAlign w:val="bottom"/>
            <w:hideMark/>
          </w:tcPr>
          <w:p w:rsidR="00523E2A" w:rsidRPr="002B4E7D" w:rsidRDefault="00523E2A" w:rsidP="005938EC">
            <w:pPr>
              <w:spacing w:before="0" w:after="0" w:line="240" w:lineRule="auto"/>
              <w:ind w:firstLine="0"/>
              <w:jc w:val="left"/>
              <w:rPr>
                <w:sz w:val="20"/>
                <w:szCs w:val="20"/>
              </w:rPr>
            </w:pPr>
          </w:p>
        </w:tc>
        <w:tc>
          <w:tcPr>
            <w:tcW w:w="236" w:type="dxa"/>
            <w:gridSpan w:val="5"/>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41" w:type="dxa"/>
            <w:gridSpan w:val="5"/>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41" w:type="dxa"/>
            <w:gridSpan w:val="5"/>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48" w:type="dxa"/>
            <w:gridSpan w:val="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48" w:type="dxa"/>
            <w:gridSpan w:val="6"/>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48" w:type="dxa"/>
            <w:gridSpan w:val="6"/>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48" w:type="dxa"/>
            <w:gridSpan w:val="6"/>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48" w:type="dxa"/>
            <w:gridSpan w:val="7"/>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6"/>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6"/>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40" w:type="dxa"/>
            <w:gridSpan w:val="5"/>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6"/>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7"/>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9"/>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9"/>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8"/>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7"/>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6"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6" w:type="dxa"/>
            <w:gridSpan w:val="13"/>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5"/>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5"/>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2"/>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4"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2"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1057" w:type="dxa"/>
            <w:gridSpan w:val="6"/>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r>
      <w:tr w:rsidR="00523E2A" w:rsidRPr="002B4E7D" w:rsidTr="00377100">
        <w:trPr>
          <w:cantSplit/>
          <w:trHeight w:val="225"/>
        </w:trPr>
        <w:tc>
          <w:tcPr>
            <w:tcW w:w="456" w:type="dxa"/>
            <w:gridSpan w:val="6"/>
            <w:tcBorders>
              <w:top w:val="nil"/>
              <w:left w:val="nil"/>
              <w:bottom w:val="nil"/>
              <w:right w:val="nil"/>
            </w:tcBorders>
            <w:shd w:val="clear" w:color="auto" w:fill="auto"/>
            <w:noWrap/>
            <w:vAlign w:val="bottom"/>
            <w:hideMark/>
          </w:tcPr>
          <w:p w:rsidR="00523E2A" w:rsidRPr="002B4E7D" w:rsidRDefault="00523E2A" w:rsidP="005938EC">
            <w:pPr>
              <w:spacing w:before="0" w:after="0" w:line="240" w:lineRule="auto"/>
              <w:ind w:firstLine="0"/>
              <w:jc w:val="center"/>
              <w:rPr>
                <w:rFonts w:ascii="Arial" w:hAnsi="Arial" w:cs="Arial"/>
                <w:sz w:val="16"/>
                <w:szCs w:val="16"/>
              </w:rPr>
            </w:pPr>
            <w:r w:rsidRPr="002B4E7D">
              <w:rPr>
                <w:rFonts w:ascii="Arial" w:hAnsi="Arial" w:cs="Arial"/>
                <w:sz w:val="16"/>
                <w:szCs w:val="16"/>
              </w:rPr>
              <w:t>4.1</w:t>
            </w:r>
          </w:p>
        </w:tc>
        <w:tc>
          <w:tcPr>
            <w:tcW w:w="1368" w:type="dxa"/>
            <w:gridSpan w:val="28"/>
            <w:tcBorders>
              <w:top w:val="nil"/>
              <w:left w:val="nil"/>
              <w:bottom w:val="nil"/>
              <w:right w:val="nil"/>
            </w:tcBorders>
            <w:shd w:val="clear" w:color="auto" w:fill="auto"/>
            <w:noWrap/>
            <w:vAlign w:val="bottom"/>
            <w:hideMark/>
          </w:tcPr>
          <w:p w:rsidR="00523E2A" w:rsidRPr="002B4E7D" w:rsidRDefault="00523E2A" w:rsidP="005938EC">
            <w:pPr>
              <w:spacing w:before="0" w:after="0" w:line="240" w:lineRule="auto"/>
              <w:ind w:firstLine="0"/>
              <w:jc w:val="left"/>
              <w:rPr>
                <w:rFonts w:ascii="Arial" w:hAnsi="Arial" w:cs="Arial"/>
                <w:sz w:val="16"/>
                <w:szCs w:val="16"/>
              </w:rPr>
            </w:pPr>
            <w:r w:rsidRPr="002B4E7D">
              <w:rPr>
                <w:rFonts w:ascii="Arial" w:hAnsi="Arial" w:cs="Arial"/>
                <w:sz w:val="16"/>
                <w:szCs w:val="16"/>
              </w:rPr>
              <w:t>По ставке</w:t>
            </w:r>
          </w:p>
        </w:tc>
        <w:tc>
          <w:tcPr>
            <w:tcW w:w="1148" w:type="dxa"/>
            <w:gridSpan w:val="21"/>
            <w:tcBorders>
              <w:top w:val="nil"/>
              <w:left w:val="nil"/>
              <w:bottom w:val="single" w:sz="4" w:space="0" w:color="auto"/>
              <w:right w:val="nil"/>
            </w:tcBorders>
            <w:shd w:val="clear" w:color="auto" w:fill="auto"/>
            <w:noWrap/>
            <w:vAlign w:val="bottom"/>
            <w:hideMark/>
          </w:tcPr>
          <w:p w:rsidR="00523E2A" w:rsidRPr="002B4E7D" w:rsidRDefault="00523E2A" w:rsidP="005938EC">
            <w:pPr>
              <w:spacing w:before="0" w:after="0" w:line="240" w:lineRule="auto"/>
              <w:ind w:firstLine="0"/>
              <w:jc w:val="center"/>
              <w:rPr>
                <w:rFonts w:ascii="Arial" w:hAnsi="Arial" w:cs="Arial"/>
                <w:b/>
                <w:bCs/>
                <w:sz w:val="16"/>
                <w:szCs w:val="16"/>
              </w:rPr>
            </w:pPr>
            <w:r w:rsidRPr="002B4E7D">
              <w:rPr>
                <w:rFonts w:ascii="Arial" w:hAnsi="Arial" w:cs="Arial"/>
                <w:b/>
                <w:bCs/>
                <w:sz w:val="16"/>
                <w:szCs w:val="16"/>
              </w:rPr>
              <w:t> </w:t>
            </w:r>
          </w:p>
        </w:tc>
        <w:tc>
          <w:tcPr>
            <w:tcW w:w="236" w:type="dxa"/>
            <w:gridSpan w:val="5"/>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center"/>
              <w:rPr>
                <w:rFonts w:ascii="Arial" w:hAnsi="Arial" w:cs="Arial"/>
                <w:b/>
                <w:bCs/>
                <w:sz w:val="16"/>
                <w:szCs w:val="16"/>
              </w:rPr>
            </w:pPr>
          </w:p>
        </w:tc>
        <w:tc>
          <w:tcPr>
            <w:tcW w:w="241" w:type="dxa"/>
            <w:gridSpan w:val="5"/>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41" w:type="dxa"/>
            <w:gridSpan w:val="5"/>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48" w:type="dxa"/>
            <w:gridSpan w:val="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48" w:type="dxa"/>
            <w:gridSpan w:val="6"/>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48" w:type="dxa"/>
            <w:gridSpan w:val="6"/>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48" w:type="dxa"/>
            <w:gridSpan w:val="6"/>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48" w:type="dxa"/>
            <w:gridSpan w:val="7"/>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6"/>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6"/>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40" w:type="dxa"/>
            <w:gridSpan w:val="5"/>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6"/>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7"/>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9"/>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9"/>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8"/>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7"/>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6"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6" w:type="dxa"/>
            <w:gridSpan w:val="13"/>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5"/>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5"/>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2"/>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4"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232" w:type="dxa"/>
            <w:gridSpan w:val="14"/>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c>
          <w:tcPr>
            <w:tcW w:w="1057" w:type="dxa"/>
            <w:gridSpan w:val="6"/>
            <w:tcBorders>
              <w:top w:val="nil"/>
              <w:left w:val="nil"/>
              <w:bottom w:val="nil"/>
              <w:right w:val="nil"/>
            </w:tcBorders>
            <w:shd w:val="clear" w:color="auto" w:fill="auto"/>
            <w:noWrap/>
            <w:vAlign w:val="bottom"/>
            <w:hideMark/>
          </w:tcPr>
          <w:p w:rsidR="00523E2A" w:rsidRPr="002B4E7D" w:rsidRDefault="00523E2A" w:rsidP="00523E2A">
            <w:pPr>
              <w:spacing w:before="0" w:after="0" w:line="240" w:lineRule="auto"/>
              <w:ind w:firstLine="709"/>
              <w:jc w:val="left"/>
              <w:rPr>
                <w:sz w:val="20"/>
                <w:szCs w:val="20"/>
              </w:rPr>
            </w:pPr>
          </w:p>
        </w:tc>
      </w:tr>
      <w:tr w:rsidR="00377100" w:rsidRPr="002B4E7D" w:rsidTr="008919AA">
        <w:trPr>
          <w:cantSplit/>
          <w:trHeight w:val="90"/>
        </w:trPr>
        <w:tc>
          <w:tcPr>
            <w:tcW w:w="15307" w:type="dxa"/>
            <w:gridSpan w:val="575"/>
            <w:tcBorders>
              <w:top w:val="nil"/>
              <w:left w:val="nil"/>
              <w:bottom w:val="nil"/>
            </w:tcBorders>
            <w:shd w:val="clear" w:color="auto" w:fill="auto"/>
            <w:noWrap/>
            <w:vAlign w:val="bottom"/>
            <w:hideMark/>
          </w:tcPr>
          <w:p w:rsidR="00377100" w:rsidRDefault="00377100" w:rsidP="00377100">
            <w:pPr>
              <w:spacing w:before="0" w:after="0" w:line="240" w:lineRule="auto"/>
              <w:ind w:firstLine="709"/>
              <w:jc w:val="left"/>
              <w:rPr>
                <w:sz w:val="20"/>
                <w:szCs w:val="20"/>
              </w:rPr>
            </w:pPr>
          </w:p>
          <w:tbl>
            <w:tblPr>
              <w:tblStyle w:val="aff6"/>
              <w:tblW w:w="0" w:type="auto"/>
              <w:tblLook w:val="04A0" w:firstRow="1" w:lastRow="0" w:firstColumn="1" w:lastColumn="0" w:noHBand="0" w:noVBand="1"/>
            </w:tblPr>
            <w:tblGrid>
              <w:gridCol w:w="1507"/>
              <w:gridCol w:w="1507"/>
              <w:gridCol w:w="1507"/>
              <w:gridCol w:w="1507"/>
              <w:gridCol w:w="1508"/>
              <w:gridCol w:w="1508"/>
              <w:gridCol w:w="1508"/>
              <w:gridCol w:w="1508"/>
              <w:gridCol w:w="1508"/>
              <w:gridCol w:w="1508"/>
            </w:tblGrid>
            <w:tr w:rsidR="00377100" w:rsidTr="00386B72">
              <w:tc>
                <w:tcPr>
                  <w:tcW w:w="1507" w:type="dxa"/>
                  <w:vAlign w:val="center"/>
                </w:tcPr>
                <w:p w:rsidR="00377100" w:rsidRPr="002B4E7D" w:rsidRDefault="00377100" w:rsidP="00377100">
                  <w:pPr>
                    <w:spacing w:before="0" w:after="0" w:line="240" w:lineRule="auto"/>
                    <w:ind w:firstLine="0"/>
                    <w:jc w:val="center"/>
                    <w:rPr>
                      <w:rFonts w:ascii="Arial" w:hAnsi="Arial" w:cs="Arial"/>
                      <w:b/>
                      <w:bCs/>
                      <w:sz w:val="16"/>
                      <w:szCs w:val="16"/>
                    </w:rPr>
                  </w:pPr>
                  <w:r w:rsidRPr="002B4E7D">
                    <w:rPr>
                      <w:rFonts w:ascii="Arial" w:hAnsi="Arial" w:cs="Arial"/>
                      <w:b/>
                      <w:bCs/>
                      <w:sz w:val="16"/>
                      <w:szCs w:val="16"/>
                    </w:rPr>
                    <w:t>Месяц</w:t>
                  </w:r>
                </w:p>
              </w:tc>
              <w:tc>
                <w:tcPr>
                  <w:tcW w:w="1507" w:type="dxa"/>
                  <w:vAlign w:val="center"/>
                </w:tcPr>
                <w:p w:rsidR="00377100" w:rsidRPr="002B4E7D" w:rsidRDefault="00377100" w:rsidP="00377100">
                  <w:pPr>
                    <w:spacing w:before="0" w:after="0" w:line="240" w:lineRule="auto"/>
                    <w:ind w:firstLine="0"/>
                    <w:jc w:val="center"/>
                    <w:rPr>
                      <w:rFonts w:ascii="Arial" w:hAnsi="Arial" w:cs="Arial"/>
                      <w:b/>
                      <w:bCs/>
                      <w:sz w:val="16"/>
                      <w:szCs w:val="16"/>
                    </w:rPr>
                  </w:pPr>
                  <w:r w:rsidRPr="002B4E7D">
                    <w:rPr>
                      <w:rFonts w:ascii="Arial" w:hAnsi="Arial" w:cs="Arial"/>
                      <w:b/>
                      <w:bCs/>
                      <w:sz w:val="16"/>
                      <w:szCs w:val="16"/>
                    </w:rPr>
                    <w:t>Код дохода</w:t>
                  </w:r>
                </w:p>
              </w:tc>
              <w:tc>
                <w:tcPr>
                  <w:tcW w:w="1507" w:type="dxa"/>
                  <w:vAlign w:val="center"/>
                </w:tcPr>
                <w:p w:rsidR="00377100" w:rsidRPr="002B4E7D" w:rsidRDefault="00377100" w:rsidP="00377100">
                  <w:pPr>
                    <w:spacing w:before="0" w:after="0" w:line="240" w:lineRule="auto"/>
                    <w:ind w:firstLine="0"/>
                    <w:jc w:val="center"/>
                    <w:rPr>
                      <w:rFonts w:ascii="Arial" w:hAnsi="Arial" w:cs="Arial"/>
                      <w:b/>
                      <w:bCs/>
                      <w:sz w:val="16"/>
                      <w:szCs w:val="16"/>
                    </w:rPr>
                  </w:pPr>
                  <w:r w:rsidRPr="002B4E7D">
                    <w:rPr>
                      <w:rFonts w:ascii="Arial" w:hAnsi="Arial" w:cs="Arial"/>
                      <w:b/>
                      <w:bCs/>
                      <w:sz w:val="16"/>
                      <w:szCs w:val="16"/>
                    </w:rPr>
                    <w:t>Сумма дохода</w:t>
                  </w:r>
                </w:p>
              </w:tc>
              <w:tc>
                <w:tcPr>
                  <w:tcW w:w="1507" w:type="dxa"/>
                  <w:vAlign w:val="center"/>
                </w:tcPr>
                <w:p w:rsidR="00377100" w:rsidRPr="002B4E7D" w:rsidRDefault="00377100" w:rsidP="00377100">
                  <w:pPr>
                    <w:spacing w:before="0" w:after="0" w:line="240" w:lineRule="auto"/>
                    <w:ind w:firstLine="0"/>
                    <w:jc w:val="center"/>
                    <w:rPr>
                      <w:rFonts w:ascii="Arial" w:hAnsi="Arial" w:cs="Arial"/>
                      <w:b/>
                      <w:bCs/>
                      <w:sz w:val="16"/>
                      <w:szCs w:val="16"/>
                    </w:rPr>
                  </w:pPr>
                  <w:r w:rsidRPr="002B4E7D">
                    <w:rPr>
                      <w:rFonts w:ascii="Arial" w:hAnsi="Arial" w:cs="Arial"/>
                      <w:b/>
                      <w:bCs/>
                      <w:sz w:val="16"/>
                      <w:szCs w:val="16"/>
                    </w:rPr>
                    <w:t>Код вычета</w:t>
                  </w:r>
                </w:p>
              </w:tc>
              <w:tc>
                <w:tcPr>
                  <w:tcW w:w="1508" w:type="dxa"/>
                  <w:vAlign w:val="center"/>
                </w:tcPr>
                <w:p w:rsidR="00377100" w:rsidRPr="002B4E7D" w:rsidRDefault="00377100" w:rsidP="00377100">
                  <w:pPr>
                    <w:spacing w:before="0" w:after="0" w:line="240" w:lineRule="auto"/>
                    <w:ind w:firstLine="0"/>
                    <w:jc w:val="center"/>
                    <w:rPr>
                      <w:rFonts w:ascii="Arial" w:hAnsi="Arial" w:cs="Arial"/>
                      <w:b/>
                      <w:bCs/>
                      <w:sz w:val="16"/>
                      <w:szCs w:val="16"/>
                    </w:rPr>
                  </w:pPr>
                  <w:r w:rsidRPr="002B4E7D">
                    <w:rPr>
                      <w:rFonts w:ascii="Arial" w:hAnsi="Arial" w:cs="Arial"/>
                      <w:b/>
                      <w:bCs/>
                      <w:sz w:val="16"/>
                      <w:szCs w:val="16"/>
                    </w:rPr>
                    <w:t>Сумма вычета</w:t>
                  </w:r>
                </w:p>
              </w:tc>
              <w:tc>
                <w:tcPr>
                  <w:tcW w:w="1508" w:type="dxa"/>
                  <w:vAlign w:val="center"/>
                </w:tcPr>
                <w:p w:rsidR="00377100" w:rsidRPr="002B4E7D" w:rsidRDefault="00377100" w:rsidP="00377100">
                  <w:pPr>
                    <w:spacing w:before="0" w:after="0" w:line="240" w:lineRule="auto"/>
                    <w:ind w:firstLine="0"/>
                    <w:jc w:val="center"/>
                    <w:rPr>
                      <w:rFonts w:ascii="Arial" w:hAnsi="Arial" w:cs="Arial"/>
                      <w:b/>
                      <w:bCs/>
                      <w:sz w:val="16"/>
                      <w:szCs w:val="16"/>
                    </w:rPr>
                  </w:pPr>
                  <w:r w:rsidRPr="002B4E7D">
                    <w:rPr>
                      <w:rFonts w:ascii="Arial" w:hAnsi="Arial" w:cs="Arial"/>
                      <w:b/>
                      <w:bCs/>
                      <w:sz w:val="16"/>
                      <w:szCs w:val="16"/>
                    </w:rPr>
                    <w:t>Дата выплаты</w:t>
                  </w:r>
                </w:p>
              </w:tc>
              <w:tc>
                <w:tcPr>
                  <w:tcW w:w="1508" w:type="dxa"/>
                  <w:vAlign w:val="center"/>
                </w:tcPr>
                <w:p w:rsidR="00377100" w:rsidRPr="002B4E7D" w:rsidRDefault="00377100" w:rsidP="00377100">
                  <w:pPr>
                    <w:spacing w:before="0" w:after="0" w:line="240" w:lineRule="auto"/>
                    <w:ind w:firstLine="0"/>
                    <w:jc w:val="center"/>
                    <w:rPr>
                      <w:rFonts w:ascii="Arial" w:hAnsi="Arial" w:cs="Arial"/>
                      <w:b/>
                      <w:bCs/>
                      <w:sz w:val="16"/>
                      <w:szCs w:val="16"/>
                    </w:rPr>
                  </w:pPr>
                  <w:r w:rsidRPr="002B4E7D">
                    <w:rPr>
                      <w:rFonts w:ascii="Arial" w:hAnsi="Arial" w:cs="Arial"/>
                      <w:b/>
                      <w:bCs/>
                      <w:sz w:val="16"/>
                      <w:szCs w:val="16"/>
                    </w:rPr>
                    <w:t>Сумма налога исчисленная</w:t>
                  </w:r>
                </w:p>
              </w:tc>
              <w:tc>
                <w:tcPr>
                  <w:tcW w:w="1508" w:type="dxa"/>
                </w:tcPr>
                <w:p w:rsidR="00377100" w:rsidRPr="00ED1DB9" w:rsidRDefault="00377100" w:rsidP="00377100">
                  <w:pPr>
                    <w:spacing w:before="0" w:after="0" w:line="240" w:lineRule="auto"/>
                    <w:ind w:firstLine="0"/>
                    <w:jc w:val="left"/>
                    <w:rPr>
                      <w:rFonts w:ascii="Arial" w:hAnsi="Arial" w:cs="Arial"/>
                      <w:b/>
                      <w:sz w:val="16"/>
                      <w:szCs w:val="16"/>
                    </w:rPr>
                  </w:pPr>
                  <w:r w:rsidRPr="00ED1DB9">
                    <w:rPr>
                      <w:rFonts w:ascii="Arial" w:hAnsi="Arial" w:cs="Arial"/>
                      <w:b/>
                      <w:sz w:val="16"/>
                      <w:szCs w:val="16"/>
                    </w:rPr>
                    <w:t>Сумма налога удержанная</w:t>
                  </w:r>
                </w:p>
              </w:tc>
              <w:tc>
                <w:tcPr>
                  <w:tcW w:w="1508" w:type="dxa"/>
                </w:tcPr>
                <w:p w:rsidR="00377100" w:rsidRPr="00ED1DB9" w:rsidRDefault="00377100" w:rsidP="00377100">
                  <w:pPr>
                    <w:spacing w:before="0" w:after="0" w:line="240" w:lineRule="auto"/>
                    <w:ind w:firstLine="0"/>
                    <w:jc w:val="left"/>
                    <w:rPr>
                      <w:rFonts w:ascii="Arial" w:hAnsi="Arial" w:cs="Arial"/>
                      <w:b/>
                      <w:sz w:val="16"/>
                      <w:szCs w:val="16"/>
                    </w:rPr>
                  </w:pPr>
                  <w:r w:rsidRPr="00ED1DB9">
                    <w:rPr>
                      <w:rFonts w:ascii="Arial" w:hAnsi="Arial" w:cs="Arial"/>
                      <w:b/>
                      <w:sz w:val="16"/>
                      <w:szCs w:val="16"/>
                    </w:rPr>
                    <w:t>Сумма налога перечисленная</w:t>
                  </w:r>
                </w:p>
              </w:tc>
              <w:tc>
                <w:tcPr>
                  <w:tcW w:w="1508" w:type="dxa"/>
                </w:tcPr>
                <w:p w:rsidR="00377100" w:rsidRPr="00ED1DB9" w:rsidRDefault="00377100" w:rsidP="00377100">
                  <w:pPr>
                    <w:spacing w:before="0" w:after="0" w:line="240" w:lineRule="auto"/>
                    <w:ind w:firstLine="0"/>
                    <w:jc w:val="left"/>
                    <w:rPr>
                      <w:rFonts w:ascii="Arial" w:hAnsi="Arial" w:cs="Arial"/>
                      <w:b/>
                      <w:sz w:val="16"/>
                      <w:szCs w:val="16"/>
                    </w:rPr>
                  </w:pPr>
                  <w:r w:rsidRPr="00ED1DB9">
                    <w:rPr>
                      <w:rFonts w:ascii="Arial" w:hAnsi="Arial" w:cs="Arial"/>
                      <w:b/>
                      <w:sz w:val="16"/>
                      <w:szCs w:val="16"/>
                    </w:rPr>
                    <w:t>№ и даты платёжных поручений</w:t>
                  </w:r>
                </w:p>
              </w:tc>
            </w:tr>
            <w:tr w:rsidR="00377100" w:rsidTr="00386B72">
              <w:tc>
                <w:tcPr>
                  <w:tcW w:w="1507" w:type="dxa"/>
                  <w:vAlign w:val="center"/>
                </w:tcPr>
                <w:p w:rsidR="00377100" w:rsidRPr="002B4E7D" w:rsidRDefault="00377100" w:rsidP="00377100">
                  <w:pPr>
                    <w:spacing w:before="0" w:after="0" w:line="240" w:lineRule="auto"/>
                    <w:ind w:firstLine="0"/>
                    <w:jc w:val="center"/>
                    <w:rPr>
                      <w:rFonts w:ascii="Arial" w:hAnsi="Arial" w:cs="Arial"/>
                      <w:b/>
                      <w:bCs/>
                      <w:sz w:val="16"/>
                      <w:szCs w:val="16"/>
                    </w:rPr>
                  </w:pPr>
                </w:p>
              </w:tc>
              <w:tc>
                <w:tcPr>
                  <w:tcW w:w="1507" w:type="dxa"/>
                  <w:vAlign w:val="center"/>
                </w:tcPr>
                <w:p w:rsidR="00377100" w:rsidRPr="002B4E7D" w:rsidRDefault="00377100" w:rsidP="00377100">
                  <w:pPr>
                    <w:spacing w:before="0" w:after="0" w:line="240" w:lineRule="auto"/>
                    <w:ind w:firstLine="0"/>
                    <w:jc w:val="center"/>
                    <w:rPr>
                      <w:rFonts w:ascii="Arial" w:hAnsi="Arial" w:cs="Arial"/>
                      <w:b/>
                      <w:bCs/>
                      <w:sz w:val="16"/>
                      <w:szCs w:val="16"/>
                    </w:rPr>
                  </w:pPr>
                </w:p>
              </w:tc>
              <w:tc>
                <w:tcPr>
                  <w:tcW w:w="1507" w:type="dxa"/>
                  <w:vAlign w:val="center"/>
                </w:tcPr>
                <w:p w:rsidR="00377100" w:rsidRPr="002B4E7D" w:rsidRDefault="00377100" w:rsidP="00377100">
                  <w:pPr>
                    <w:spacing w:before="0" w:after="0" w:line="240" w:lineRule="auto"/>
                    <w:ind w:firstLine="0"/>
                    <w:jc w:val="center"/>
                    <w:rPr>
                      <w:rFonts w:ascii="Arial" w:hAnsi="Arial" w:cs="Arial"/>
                      <w:b/>
                      <w:bCs/>
                      <w:sz w:val="16"/>
                      <w:szCs w:val="16"/>
                    </w:rPr>
                  </w:pPr>
                </w:p>
              </w:tc>
              <w:tc>
                <w:tcPr>
                  <w:tcW w:w="1507" w:type="dxa"/>
                  <w:vAlign w:val="center"/>
                </w:tcPr>
                <w:p w:rsidR="00377100" w:rsidRPr="002B4E7D" w:rsidRDefault="00377100" w:rsidP="00377100">
                  <w:pPr>
                    <w:spacing w:before="0" w:after="0" w:line="240" w:lineRule="auto"/>
                    <w:ind w:firstLine="0"/>
                    <w:jc w:val="center"/>
                    <w:rPr>
                      <w:rFonts w:ascii="Arial" w:hAnsi="Arial" w:cs="Arial"/>
                      <w:b/>
                      <w:bCs/>
                      <w:sz w:val="16"/>
                      <w:szCs w:val="16"/>
                    </w:rPr>
                  </w:pPr>
                </w:p>
              </w:tc>
              <w:tc>
                <w:tcPr>
                  <w:tcW w:w="1508" w:type="dxa"/>
                  <w:vAlign w:val="center"/>
                </w:tcPr>
                <w:p w:rsidR="00377100" w:rsidRPr="002B4E7D" w:rsidRDefault="00377100" w:rsidP="00377100">
                  <w:pPr>
                    <w:spacing w:before="0" w:after="0" w:line="240" w:lineRule="auto"/>
                    <w:ind w:firstLine="0"/>
                    <w:jc w:val="center"/>
                    <w:rPr>
                      <w:rFonts w:ascii="Arial" w:hAnsi="Arial" w:cs="Arial"/>
                      <w:b/>
                      <w:bCs/>
                      <w:sz w:val="16"/>
                      <w:szCs w:val="16"/>
                    </w:rPr>
                  </w:pPr>
                </w:p>
              </w:tc>
              <w:tc>
                <w:tcPr>
                  <w:tcW w:w="1508" w:type="dxa"/>
                  <w:vAlign w:val="center"/>
                </w:tcPr>
                <w:p w:rsidR="00377100" w:rsidRPr="002B4E7D" w:rsidRDefault="00377100" w:rsidP="00377100">
                  <w:pPr>
                    <w:spacing w:before="0" w:after="0" w:line="240" w:lineRule="auto"/>
                    <w:ind w:firstLine="0"/>
                    <w:jc w:val="center"/>
                    <w:rPr>
                      <w:rFonts w:ascii="Arial" w:hAnsi="Arial" w:cs="Arial"/>
                      <w:b/>
                      <w:bCs/>
                      <w:sz w:val="16"/>
                      <w:szCs w:val="16"/>
                    </w:rPr>
                  </w:pPr>
                </w:p>
              </w:tc>
              <w:tc>
                <w:tcPr>
                  <w:tcW w:w="1508" w:type="dxa"/>
                  <w:vAlign w:val="center"/>
                </w:tcPr>
                <w:p w:rsidR="00377100" w:rsidRPr="002B4E7D" w:rsidRDefault="00377100" w:rsidP="00377100">
                  <w:pPr>
                    <w:spacing w:before="0" w:after="0" w:line="240" w:lineRule="auto"/>
                    <w:ind w:firstLine="0"/>
                    <w:jc w:val="center"/>
                    <w:rPr>
                      <w:rFonts w:ascii="Arial" w:hAnsi="Arial" w:cs="Arial"/>
                      <w:b/>
                      <w:bCs/>
                      <w:sz w:val="16"/>
                      <w:szCs w:val="16"/>
                    </w:rPr>
                  </w:pPr>
                </w:p>
              </w:tc>
              <w:tc>
                <w:tcPr>
                  <w:tcW w:w="1508" w:type="dxa"/>
                </w:tcPr>
                <w:p w:rsidR="00377100" w:rsidRPr="00377100" w:rsidRDefault="00377100" w:rsidP="00377100">
                  <w:pPr>
                    <w:spacing w:before="0" w:after="0" w:line="240" w:lineRule="auto"/>
                    <w:ind w:firstLine="0"/>
                    <w:jc w:val="left"/>
                    <w:rPr>
                      <w:sz w:val="20"/>
                      <w:szCs w:val="20"/>
                    </w:rPr>
                  </w:pPr>
                </w:p>
              </w:tc>
              <w:tc>
                <w:tcPr>
                  <w:tcW w:w="1508" w:type="dxa"/>
                </w:tcPr>
                <w:p w:rsidR="00377100" w:rsidRPr="00377100" w:rsidRDefault="00377100" w:rsidP="00377100">
                  <w:pPr>
                    <w:spacing w:before="0" w:after="0" w:line="240" w:lineRule="auto"/>
                    <w:ind w:firstLine="0"/>
                    <w:jc w:val="left"/>
                    <w:rPr>
                      <w:sz w:val="20"/>
                      <w:szCs w:val="20"/>
                    </w:rPr>
                  </w:pPr>
                </w:p>
              </w:tc>
              <w:tc>
                <w:tcPr>
                  <w:tcW w:w="1508" w:type="dxa"/>
                </w:tcPr>
                <w:p w:rsidR="00377100" w:rsidRPr="00377100" w:rsidRDefault="00377100" w:rsidP="00377100">
                  <w:pPr>
                    <w:spacing w:before="0" w:after="0" w:line="240" w:lineRule="auto"/>
                    <w:ind w:firstLine="0"/>
                    <w:jc w:val="left"/>
                    <w:rPr>
                      <w:sz w:val="20"/>
                      <w:szCs w:val="20"/>
                    </w:rPr>
                  </w:pPr>
                </w:p>
              </w:tc>
            </w:tr>
          </w:tbl>
          <w:p w:rsidR="00377100" w:rsidRDefault="00377100" w:rsidP="00377100">
            <w:pPr>
              <w:spacing w:before="0" w:after="0" w:line="240" w:lineRule="auto"/>
              <w:ind w:firstLine="709"/>
              <w:jc w:val="left"/>
              <w:rPr>
                <w:sz w:val="20"/>
                <w:szCs w:val="20"/>
              </w:rPr>
            </w:pPr>
          </w:p>
          <w:p w:rsidR="008D0990" w:rsidRDefault="008D0990" w:rsidP="008D0990">
            <w:pPr>
              <w:spacing w:before="0" w:after="0" w:line="240" w:lineRule="auto"/>
              <w:ind w:firstLine="0"/>
              <w:jc w:val="left"/>
              <w:rPr>
                <w:rFonts w:ascii="Arial" w:hAnsi="Arial" w:cs="Arial"/>
                <w:b/>
                <w:bCs/>
                <w:sz w:val="16"/>
                <w:szCs w:val="16"/>
              </w:rPr>
            </w:pPr>
            <w:r w:rsidRPr="002B4E7D">
              <w:rPr>
                <w:rFonts w:ascii="Arial" w:hAnsi="Arial" w:cs="Arial"/>
                <w:b/>
                <w:bCs/>
                <w:sz w:val="16"/>
                <w:szCs w:val="16"/>
              </w:rPr>
              <w:t>5. Общие суммы дохода и налога по итогам налогового периода</w:t>
            </w:r>
          </w:p>
          <w:p w:rsidR="00377100" w:rsidRDefault="00377100" w:rsidP="00377100">
            <w:pPr>
              <w:spacing w:before="0" w:after="0" w:line="240" w:lineRule="auto"/>
              <w:ind w:firstLine="709"/>
              <w:jc w:val="left"/>
              <w:rPr>
                <w:sz w:val="20"/>
                <w:szCs w:val="20"/>
              </w:rPr>
            </w:pPr>
          </w:p>
          <w:tbl>
            <w:tblPr>
              <w:tblStyle w:val="aff6"/>
              <w:tblpPr w:leftFromText="180" w:rightFromText="180" w:vertAnchor="text" w:horzAnchor="margin" w:tblpY="-140"/>
              <w:tblOverlap w:val="never"/>
              <w:tblW w:w="0" w:type="auto"/>
              <w:tblLook w:val="04A0" w:firstRow="1" w:lastRow="0" w:firstColumn="1" w:lastColumn="0" w:noHBand="0" w:noVBand="1"/>
            </w:tblPr>
            <w:tblGrid>
              <w:gridCol w:w="1884"/>
              <w:gridCol w:w="1884"/>
              <w:gridCol w:w="1884"/>
              <w:gridCol w:w="1884"/>
              <w:gridCol w:w="1885"/>
              <w:gridCol w:w="1885"/>
              <w:gridCol w:w="1885"/>
              <w:gridCol w:w="1885"/>
            </w:tblGrid>
            <w:tr w:rsidR="00836425" w:rsidTr="00836425">
              <w:tc>
                <w:tcPr>
                  <w:tcW w:w="1884" w:type="dxa"/>
                  <w:vAlign w:val="center"/>
                </w:tcPr>
                <w:p w:rsidR="00836425" w:rsidRPr="002B4E7D" w:rsidRDefault="00836425" w:rsidP="00836425">
                  <w:pPr>
                    <w:spacing w:before="0" w:after="0" w:line="240" w:lineRule="auto"/>
                    <w:ind w:firstLine="0"/>
                    <w:jc w:val="center"/>
                    <w:rPr>
                      <w:rFonts w:ascii="Arial" w:hAnsi="Arial" w:cs="Arial"/>
                      <w:b/>
                      <w:bCs/>
                      <w:sz w:val="16"/>
                      <w:szCs w:val="16"/>
                    </w:rPr>
                  </w:pPr>
                  <w:r w:rsidRPr="002B4E7D">
                    <w:rPr>
                      <w:rFonts w:ascii="Arial" w:hAnsi="Arial" w:cs="Arial"/>
                      <w:b/>
                      <w:bCs/>
                      <w:sz w:val="16"/>
                      <w:szCs w:val="16"/>
                    </w:rPr>
                    <w:t>Ставка</w:t>
                  </w:r>
                </w:p>
              </w:tc>
              <w:tc>
                <w:tcPr>
                  <w:tcW w:w="1884" w:type="dxa"/>
                  <w:vAlign w:val="center"/>
                </w:tcPr>
                <w:p w:rsidR="00836425" w:rsidRPr="002B4E7D" w:rsidRDefault="00836425" w:rsidP="00836425">
                  <w:pPr>
                    <w:spacing w:before="0" w:after="0" w:line="240" w:lineRule="auto"/>
                    <w:ind w:firstLine="0"/>
                    <w:jc w:val="center"/>
                    <w:rPr>
                      <w:rFonts w:ascii="Arial" w:hAnsi="Arial" w:cs="Arial"/>
                      <w:b/>
                      <w:bCs/>
                      <w:sz w:val="16"/>
                      <w:szCs w:val="16"/>
                    </w:rPr>
                  </w:pPr>
                  <w:r w:rsidRPr="002B4E7D">
                    <w:rPr>
                      <w:rFonts w:ascii="Arial" w:hAnsi="Arial" w:cs="Arial"/>
                      <w:b/>
                      <w:bCs/>
                      <w:sz w:val="16"/>
                      <w:szCs w:val="16"/>
                    </w:rPr>
                    <w:t>Общая сумма дохода</w:t>
                  </w:r>
                </w:p>
              </w:tc>
              <w:tc>
                <w:tcPr>
                  <w:tcW w:w="1884" w:type="dxa"/>
                  <w:vAlign w:val="center"/>
                </w:tcPr>
                <w:p w:rsidR="00836425" w:rsidRPr="002B4E7D" w:rsidRDefault="00836425" w:rsidP="00836425">
                  <w:pPr>
                    <w:spacing w:before="0" w:after="0" w:line="240" w:lineRule="auto"/>
                    <w:ind w:firstLine="0"/>
                    <w:jc w:val="center"/>
                    <w:rPr>
                      <w:rFonts w:ascii="Arial" w:hAnsi="Arial" w:cs="Arial"/>
                      <w:b/>
                      <w:bCs/>
                      <w:sz w:val="16"/>
                      <w:szCs w:val="16"/>
                    </w:rPr>
                  </w:pPr>
                  <w:r w:rsidRPr="002B4E7D">
                    <w:rPr>
                      <w:rFonts w:ascii="Arial" w:hAnsi="Arial" w:cs="Arial"/>
                      <w:b/>
                      <w:bCs/>
                      <w:sz w:val="16"/>
                      <w:szCs w:val="16"/>
                    </w:rPr>
                    <w:t>Налоговая база</w:t>
                  </w:r>
                </w:p>
              </w:tc>
              <w:tc>
                <w:tcPr>
                  <w:tcW w:w="1884" w:type="dxa"/>
                  <w:vAlign w:val="center"/>
                </w:tcPr>
                <w:p w:rsidR="00836425" w:rsidRPr="002B4E7D" w:rsidRDefault="00836425" w:rsidP="00836425">
                  <w:pPr>
                    <w:spacing w:before="0" w:after="0" w:line="240" w:lineRule="auto"/>
                    <w:ind w:firstLine="0"/>
                    <w:jc w:val="center"/>
                    <w:rPr>
                      <w:rFonts w:ascii="Arial" w:hAnsi="Arial" w:cs="Arial"/>
                      <w:b/>
                      <w:bCs/>
                      <w:sz w:val="16"/>
                      <w:szCs w:val="16"/>
                    </w:rPr>
                  </w:pPr>
                  <w:r w:rsidRPr="002B4E7D">
                    <w:rPr>
                      <w:rFonts w:ascii="Arial" w:hAnsi="Arial" w:cs="Arial"/>
                      <w:b/>
                      <w:bCs/>
                      <w:sz w:val="16"/>
                      <w:szCs w:val="16"/>
                    </w:rPr>
                    <w:t>Сумма налога исчисленная</w:t>
                  </w:r>
                </w:p>
              </w:tc>
              <w:tc>
                <w:tcPr>
                  <w:tcW w:w="1885" w:type="dxa"/>
                  <w:vAlign w:val="center"/>
                </w:tcPr>
                <w:p w:rsidR="00836425" w:rsidRPr="002B4E7D" w:rsidRDefault="00836425" w:rsidP="00836425">
                  <w:pPr>
                    <w:spacing w:before="0" w:after="0" w:line="240" w:lineRule="auto"/>
                    <w:ind w:firstLine="0"/>
                    <w:jc w:val="center"/>
                    <w:rPr>
                      <w:rFonts w:ascii="Arial" w:hAnsi="Arial" w:cs="Arial"/>
                      <w:b/>
                      <w:bCs/>
                      <w:sz w:val="16"/>
                      <w:szCs w:val="16"/>
                    </w:rPr>
                  </w:pPr>
                  <w:r w:rsidRPr="002B4E7D">
                    <w:rPr>
                      <w:rFonts w:ascii="Arial" w:hAnsi="Arial" w:cs="Arial"/>
                      <w:b/>
                      <w:bCs/>
                      <w:sz w:val="16"/>
                      <w:szCs w:val="16"/>
                    </w:rPr>
                    <w:t>Сумма налога удержанная</w:t>
                  </w:r>
                </w:p>
              </w:tc>
              <w:tc>
                <w:tcPr>
                  <w:tcW w:w="1885" w:type="dxa"/>
                </w:tcPr>
                <w:p w:rsidR="00836425" w:rsidRPr="00ED1DB9" w:rsidRDefault="00836425" w:rsidP="00836425">
                  <w:pPr>
                    <w:spacing w:before="0" w:after="0" w:line="240" w:lineRule="auto"/>
                    <w:ind w:firstLine="0"/>
                    <w:jc w:val="left"/>
                    <w:rPr>
                      <w:rFonts w:ascii="Arial" w:hAnsi="Arial" w:cs="Arial"/>
                      <w:b/>
                      <w:sz w:val="16"/>
                      <w:szCs w:val="16"/>
                    </w:rPr>
                  </w:pPr>
                  <w:r w:rsidRPr="00ED1DB9">
                    <w:rPr>
                      <w:rFonts w:ascii="Arial" w:hAnsi="Arial" w:cs="Arial"/>
                      <w:b/>
                      <w:sz w:val="16"/>
                      <w:szCs w:val="16"/>
                    </w:rPr>
                    <w:t>Сумма налога перечисленная</w:t>
                  </w:r>
                </w:p>
              </w:tc>
              <w:tc>
                <w:tcPr>
                  <w:tcW w:w="1885" w:type="dxa"/>
                </w:tcPr>
                <w:p w:rsidR="00836425" w:rsidRPr="00ED1DB9" w:rsidRDefault="00836425" w:rsidP="00836425">
                  <w:pPr>
                    <w:spacing w:before="0" w:after="0" w:line="240" w:lineRule="auto"/>
                    <w:ind w:firstLine="0"/>
                    <w:jc w:val="left"/>
                    <w:rPr>
                      <w:rFonts w:ascii="Arial" w:hAnsi="Arial" w:cs="Arial"/>
                      <w:b/>
                      <w:sz w:val="16"/>
                      <w:szCs w:val="16"/>
                    </w:rPr>
                  </w:pPr>
                  <w:r w:rsidRPr="00ED1DB9">
                    <w:rPr>
                      <w:rFonts w:ascii="Arial" w:hAnsi="Arial" w:cs="Arial"/>
                      <w:b/>
                      <w:sz w:val="16"/>
                      <w:szCs w:val="16"/>
                    </w:rPr>
                    <w:t>Сумма налога</w:t>
                  </w:r>
                  <w:r>
                    <w:rPr>
                      <w:rFonts w:ascii="Arial" w:hAnsi="Arial" w:cs="Arial"/>
                      <w:b/>
                      <w:sz w:val="16"/>
                      <w:szCs w:val="16"/>
                    </w:rPr>
                    <w:t xml:space="preserve">, </w:t>
                  </w:r>
                  <w:r w:rsidRPr="00ED1DB9">
                    <w:rPr>
                      <w:rFonts w:ascii="Arial" w:hAnsi="Arial" w:cs="Arial"/>
                      <w:b/>
                      <w:sz w:val="16"/>
                      <w:szCs w:val="16"/>
                    </w:rPr>
                    <w:t>излишне удержанная налоговым агентом</w:t>
                  </w:r>
                </w:p>
              </w:tc>
              <w:tc>
                <w:tcPr>
                  <w:tcW w:w="1885" w:type="dxa"/>
                </w:tcPr>
                <w:p w:rsidR="00836425" w:rsidRPr="00ED1DB9" w:rsidRDefault="00836425" w:rsidP="00836425">
                  <w:pPr>
                    <w:spacing w:before="0" w:after="0" w:line="240" w:lineRule="auto"/>
                    <w:ind w:firstLine="0"/>
                    <w:jc w:val="left"/>
                    <w:rPr>
                      <w:rFonts w:ascii="Arial" w:hAnsi="Arial" w:cs="Arial"/>
                      <w:b/>
                      <w:sz w:val="16"/>
                      <w:szCs w:val="16"/>
                    </w:rPr>
                  </w:pPr>
                  <w:r w:rsidRPr="00ED1DB9">
                    <w:rPr>
                      <w:rFonts w:ascii="Arial" w:hAnsi="Arial" w:cs="Arial"/>
                      <w:b/>
                      <w:sz w:val="16"/>
                      <w:szCs w:val="16"/>
                    </w:rPr>
                    <w:t>Сумма налога, не удержанная налоговым агентом</w:t>
                  </w:r>
                </w:p>
              </w:tc>
            </w:tr>
            <w:tr w:rsidR="00836425" w:rsidTr="00836425">
              <w:tc>
                <w:tcPr>
                  <w:tcW w:w="1884" w:type="dxa"/>
                  <w:vAlign w:val="center"/>
                </w:tcPr>
                <w:p w:rsidR="00836425" w:rsidRPr="002B4E7D" w:rsidRDefault="00836425" w:rsidP="00836425">
                  <w:pPr>
                    <w:spacing w:before="0" w:after="0" w:line="240" w:lineRule="auto"/>
                    <w:ind w:firstLine="0"/>
                    <w:jc w:val="center"/>
                    <w:rPr>
                      <w:rFonts w:ascii="Arial" w:hAnsi="Arial" w:cs="Arial"/>
                      <w:b/>
                      <w:bCs/>
                      <w:sz w:val="16"/>
                      <w:szCs w:val="16"/>
                    </w:rPr>
                  </w:pPr>
                  <w:r>
                    <w:rPr>
                      <w:rFonts w:ascii="Arial" w:hAnsi="Arial" w:cs="Arial"/>
                      <w:b/>
                      <w:bCs/>
                      <w:sz w:val="16"/>
                      <w:szCs w:val="16"/>
                    </w:rPr>
                    <w:t>13%</w:t>
                  </w:r>
                </w:p>
              </w:tc>
              <w:tc>
                <w:tcPr>
                  <w:tcW w:w="1884" w:type="dxa"/>
                  <w:vAlign w:val="center"/>
                </w:tcPr>
                <w:p w:rsidR="00836425" w:rsidRPr="002B4E7D" w:rsidRDefault="00836425" w:rsidP="00836425">
                  <w:pPr>
                    <w:spacing w:before="0" w:after="0" w:line="240" w:lineRule="auto"/>
                    <w:ind w:firstLine="0"/>
                    <w:jc w:val="center"/>
                    <w:rPr>
                      <w:rFonts w:ascii="Arial" w:hAnsi="Arial" w:cs="Arial"/>
                      <w:b/>
                      <w:bCs/>
                      <w:sz w:val="16"/>
                      <w:szCs w:val="16"/>
                    </w:rPr>
                  </w:pPr>
                </w:p>
              </w:tc>
              <w:tc>
                <w:tcPr>
                  <w:tcW w:w="1884" w:type="dxa"/>
                  <w:vAlign w:val="center"/>
                </w:tcPr>
                <w:p w:rsidR="00836425" w:rsidRPr="002B4E7D" w:rsidRDefault="00836425" w:rsidP="00836425">
                  <w:pPr>
                    <w:spacing w:before="0" w:after="0" w:line="240" w:lineRule="auto"/>
                    <w:ind w:firstLine="0"/>
                    <w:jc w:val="center"/>
                    <w:rPr>
                      <w:rFonts w:ascii="Arial" w:hAnsi="Arial" w:cs="Arial"/>
                      <w:b/>
                      <w:bCs/>
                      <w:sz w:val="16"/>
                      <w:szCs w:val="16"/>
                    </w:rPr>
                  </w:pPr>
                </w:p>
              </w:tc>
              <w:tc>
                <w:tcPr>
                  <w:tcW w:w="1884" w:type="dxa"/>
                  <w:vAlign w:val="center"/>
                </w:tcPr>
                <w:p w:rsidR="00836425" w:rsidRPr="002B4E7D" w:rsidRDefault="00836425" w:rsidP="00836425">
                  <w:pPr>
                    <w:spacing w:before="0" w:after="0" w:line="240" w:lineRule="auto"/>
                    <w:ind w:firstLine="0"/>
                    <w:jc w:val="center"/>
                    <w:rPr>
                      <w:rFonts w:ascii="Arial" w:hAnsi="Arial" w:cs="Arial"/>
                      <w:b/>
                      <w:bCs/>
                      <w:sz w:val="16"/>
                      <w:szCs w:val="16"/>
                    </w:rPr>
                  </w:pPr>
                </w:p>
              </w:tc>
              <w:tc>
                <w:tcPr>
                  <w:tcW w:w="1885" w:type="dxa"/>
                  <w:vAlign w:val="center"/>
                </w:tcPr>
                <w:p w:rsidR="00836425" w:rsidRPr="002B4E7D" w:rsidRDefault="00836425" w:rsidP="00836425">
                  <w:pPr>
                    <w:spacing w:before="0" w:after="0" w:line="240" w:lineRule="auto"/>
                    <w:ind w:firstLine="0"/>
                    <w:jc w:val="center"/>
                    <w:rPr>
                      <w:rFonts w:ascii="Arial" w:hAnsi="Arial" w:cs="Arial"/>
                      <w:b/>
                      <w:bCs/>
                      <w:sz w:val="16"/>
                      <w:szCs w:val="16"/>
                    </w:rPr>
                  </w:pPr>
                </w:p>
              </w:tc>
              <w:tc>
                <w:tcPr>
                  <w:tcW w:w="1885" w:type="dxa"/>
                </w:tcPr>
                <w:p w:rsidR="00836425" w:rsidRPr="00ED1DB9" w:rsidRDefault="00836425" w:rsidP="00836425">
                  <w:pPr>
                    <w:spacing w:before="0" w:after="0" w:line="240" w:lineRule="auto"/>
                    <w:ind w:firstLine="0"/>
                    <w:jc w:val="left"/>
                    <w:rPr>
                      <w:rFonts w:ascii="Arial" w:hAnsi="Arial" w:cs="Arial"/>
                      <w:b/>
                      <w:sz w:val="16"/>
                      <w:szCs w:val="16"/>
                    </w:rPr>
                  </w:pPr>
                </w:p>
              </w:tc>
              <w:tc>
                <w:tcPr>
                  <w:tcW w:w="1885" w:type="dxa"/>
                </w:tcPr>
                <w:p w:rsidR="00836425" w:rsidRPr="00ED1DB9" w:rsidRDefault="00836425" w:rsidP="00836425">
                  <w:pPr>
                    <w:spacing w:before="0" w:after="0" w:line="240" w:lineRule="auto"/>
                    <w:ind w:firstLine="0"/>
                    <w:jc w:val="left"/>
                    <w:rPr>
                      <w:rFonts w:ascii="Arial" w:hAnsi="Arial" w:cs="Arial"/>
                      <w:b/>
                      <w:sz w:val="16"/>
                      <w:szCs w:val="16"/>
                    </w:rPr>
                  </w:pPr>
                </w:p>
              </w:tc>
              <w:tc>
                <w:tcPr>
                  <w:tcW w:w="1885" w:type="dxa"/>
                </w:tcPr>
                <w:p w:rsidR="00836425" w:rsidRPr="00ED1DB9" w:rsidRDefault="00836425" w:rsidP="00836425">
                  <w:pPr>
                    <w:spacing w:before="0" w:after="0" w:line="240" w:lineRule="auto"/>
                    <w:ind w:firstLine="0"/>
                    <w:jc w:val="left"/>
                    <w:rPr>
                      <w:rFonts w:ascii="Arial" w:hAnsi="Arial" w:cs="Arial"/>
                      <w:b/>
                      <w:sz w:val="16"/>
                      <w:szCs w:val="16"/>
                    </w:rPr>
                  </w:pPr>
                </w:p>
              </w:tc>
            </w:tr>
          </w:tbl>
          <w:p w:rsidR="00377100" w:rsidRPr="002B4E7D" w:rsidRDefault="00377100" w:rsidP="00377100">
            <w:pPr>
              <w:spacing w:before="0" w:after="0" w:line="240" w:lineRule="auto"/>
              <w:ind w:firstLine="709"/>
              <w:jc w:val="left"/>
              <w:rPr>
                <w:sz w:val="20"/>
                <w:szCs w:val="20"/>
              </w:rPr>
            </w:pPr>
          </w:p>
        </w:tc>
      </w:tr>
      <w:tr w:rsidR="00047F43" w:rsidRPr="002B4E7D" w:rsidTr="00FC7C2A">
        <w:trPr>
          <w:cantSplit/>
          <w:trHeight w:val="80"/>
        </w:trPr>
        <w:tc>
          <w:tcPr>
            <w:tcW w:w="15307" w:type="dxa"/>
            <w:gridSpan w:val="575"/>
            <w:tcBorders>
              <w:top w:val="nil"/>
              <w:left w:val="nil"/>
              <w:right w:val="nil"/>
            </w:tcBorders>
            <w:shd w:val="clear" w:color="auto" w:fill="auto"/>
            <w:noWrap/>
            <w:vAlign w:val="bottom"/>
            <w:hideMark/>
          </w:tcPr>
          <w:p w:rsidR="00047F43" w:rsidRPr="002B4E7D" w:rsidRDefault="00047F43" w:rsidP="00836425">
            <w:pPr>
              <w:spacing w:before="0" w:after="0" w:line="240" w:lineRule="auto"/>
              <w:ind w:firstLine="709"/>
              <w:jc w:val="left"/>
              <w:rPr>
                <w:sz w:val="20"/>
                <w:szCs w:val="20"/>
              </w:rPr>
            </w:pPr>
          </w:p>
        </w:tc>
      </w:tr>
      <w:tr w:rsidR="008D0990" w:rsidRPr="002B4E7D" w:rsidTr="00377100">
        <w:trPr>
          <w:cantSplit/>
          <w:trHeight w:val="225"/>
        </w:trPr>
        <w:tc>
          <w:tcPr>
            <w:tcW w:w="229" w:type="dxa"/>
            <w:gridSpan w:val="3"/>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right"/>
              <w:rPr>
                <w:rFonts w:ascii="Arial" w:hAnsi="Arial" w:cs="Arial"/>
                <w:sz w:val="16"/>
                <w:szCs w:val="16"/>
              </w:rPr>
            </w:pPr>
          </w:p>
        </w:tc>
        <w:tc>
          <w:tcPr>
            <w:tcW w:w="229" w:type="dxa"/>
            <w:gridSpan w:val="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9" w:type="dxa"/>
            <w:gridSpan w:val="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9" w:type="dxa"/>
            <w:gridSpan w:val="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9" w:type="dxa"/>
            <w:gridSpan w:val="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9" w:type="dxa"/>
            <w:gridSpan w:val="6"/>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9" w:type="dxa"/>
            <w:gridSpan w:val="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8" w:type="dxa"/>
            <w:gridSpan w:val="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8" w:type="dxa"/>
            <w:gridSpan w:val="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8" w:type="dxa"/>
            <w:gridSpan w:val="3"/>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6" w:type="dxa"/>
            <w:gridSpan w:val="7"/>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6" w:type="dxa"/>
            <w:gridSpan w:val="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40" w:type="dxa"/>
            <w:gridSpan w:val="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40" w:type="dxa"/>
            <w:gridSpan w:val="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47" w:type="dxa"/>
            <w:gridSpan w:val="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47" w:type="dxa"/>
            <w:gridSpan w:val="6"/>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47" w:type="dxa"/>
            <w:gridSpan w:val="6"/>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47" w:type="dxa"/>
            <w:gridSpan w:val="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47" w:type="dxa"/>
            <w:gridSpan w:val="6"/>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6"/>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6"/>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40" w:type="dxa"/>
            <w:gridSpan w:val="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6"/>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7"/>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9"/>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9"/>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8"/>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7"/>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6"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6" w:type="dxa"/>
            <w:gridSpan w:val="13"/>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2"/>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4"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2"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1057" w:type="dxa"/>
            <w:gridSpan w:val="6"/>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r>
      <w:tr w:rsidR="008D0990" w:rsidRPr="002B4E7D" w:rsidTr="00377100">
        <w:trPr>
          <w:cantSplit/>
          <w:trHeight w:val="225"/>
        </w:trPr>
        <w:tc>
          <w:tcPr>
            <w:tcW w:w="13749" w:type="dxa"/>
            <w:gridSpan w:val="537"/>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rFonts w:ascii="Arial" w:hAnsi="Arial" w:cs="Arial"/>
                <w:sz w:val="16"/>
                <w:szCs w:val="16"/>
              </w:rPr>
            </w:pPr>
            <w:r w:rsidRPr="002B4E7D">
              <w:rPr>
                <w:rFonts w:ascii="Arial" w:hAnsi="Arial" w:cs="Arial"/>
                <w:sz w:val="16"/>
                <w:szCs w:val="16"/>
              </w:rPr>
              <w:t>Уведомл</w:t>
            </w:r>
            <w:r>
              <w:rPr>
                <w:rFonts w:ascii="Arial" w:hAnsi="Arial" w:cs="Arial"/>
                <w:sz w:val="16"/>
                <w:szCs w:val="16"/>
              </w:rPr>
              <w:t xml:space="preserve">ение, подтверждающее право на </w:t>
            </w:r>
            <w:r w:rsidRPr="002B4E7D">
              <w:rPr>
                <w:rFonts w:ascii="Arial" w:hAnsi="Arial" w:cs="Arial"/>
                <w:sz w:val="16"/>
                <w:szCs w:val="16"/>
              </w:rPr>
              <w:t xml:space="preserve"> уменьшение налога на фиксированные авансовые платежи:</w:t>
            </w:r>
          </w:p>
        </w:tc>
        <w:tc>
          <w:tcPr>
            <w:tcW w:w="239" w:type="dxa"/>
            <w:gridSpan w:val="1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rFonts w:ascii="Arial" w:hAnsi="Arial" w:cs="Arial"/>
                <w:sz w:val="16"/>
                <w:szCs w:val="16"/>
              </w:rPr>
            </w:pPr>
          </w:p>
        </w:tc>
        <w:tc>
          <w:tcPr>
            <w:tcW w:w="237" w:type="dxa"/>
            <w:gridSpan w:val="9"/>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1082" w:type="dxa"/>
            <w:gridSpan w:val="14"/>
            <w:tcBorders>
              <w:top w:val="nil"/>
              <w:left w:val="nil"/>
              <w:bottom w:val="nil"/>
              <w:right w:val="nil"/>
            </w:tcBorders>
            <w:shd w:val="clear" w:color="auto" w:fill="auto"/>
            <w:noWrap/>
            <w:vAlign w:val="bottom"/>
            <w:hideMark/>
          </w:tcPr>
          <w:p w:rsidR="008D0990" w:rsidRPr="00BA62E9" w:rsidRDefault="008D0990" w:rsidP="008D0990">
            <w:pPr>
              <w:spacing w:before="0" w:after="0" w:line="240" w:lineRule="auto"/>
              <w:ind w:firstLine="709"/>
              <w:jc w:val="left"/>
              <w:rPr>
                <w:sz w:val="16"/>
                <w:szCs w:val="16"/>
              </w:rPr>
            </w:pPr>
            <w:r w:rsidRPr="00BA62E9">
              <w:rPr>
                <w:sz w:val="16"/>
                <w:szCs w:val="16"/>
              </w:rPr>
              <w:t xml:space="preserve">№   Дата   Код ИФНС   </w:t>
            </w:r>
          </w:p>
        </w:tc>
      </w:tr>
      <w:tr w:rsidR="008D0990" w:rsidRPr="002B4E7D" w:rsidTr="00377100">
        <w:trPr>
          <w:cantSplit/>
          <w:trHeight w:val="525"/>
        </w:trPr>
        <w:tc>
          <w:tcPr>
            <w:tcW w:w="229" w:type="dxa"/>
            <w:gridSpan w:val="3"/>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9" w:type="dxa"/>
            <w:gridSpan w:val="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9" w:type="dxa"/>
            <w:gridSpan w:val="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9" w:type="dxa"/>
            <w:gridSpan w:val="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9" w:type="dxa"/>
            <w:gridSpan w:val="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9" w:type="dxa"/>
            <w:gridSpan w:val="6"/>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9" w:type="dxa"/>
            <w:gridSpan w:val="5"/>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28" w:type="dxa"/>
            <w:gridSpan w:val="5"/>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28" w:type="dxa"/>
            <w:gridSpan w:val="3"/>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36" w:type="dxa"/>
            <w:gridSpan w:val="7"/>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36" w:type="dxa"/>
            <w:gridSpan w:val="4"/>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47" w:type="dxa"/>
            <w:gridSpan w:val="4"/>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47" w:type="dxa"/>
            <w:gridSpan w:val="6"/>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47" w:type="dxa"/>
            <w:gridSpan w:val="6"/>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47" w:type="dxa"/>
            <w:gridSpan w:val="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47" w:type="dxa"/>
            <w:gridSpan w:val="6"/>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6"/>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6"/>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40" w:type="dxa"/>
            <w:gridSpan w:val="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6"/>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7"/>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9"/>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9"/>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8"/>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7"/>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6"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6" w:type="dxa"/>
            <w:gridSpan w:val="13"/>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2"/>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4"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2"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1057" w:type="dxa"/>
            <w:gridSpan w:val="6"/>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r>
      <w:tr w:rsidR="008D0990" w:rsidRPr="002B4E7D" w:rsidTr="00377100">
        <w:trPr>
          <w:cantSplit/>
          <w:trHeight w:val="225"/>
        </w:trPr>
        <w:tc>
          <w:tcPr>
            <w:tcW w:w="234" w:type="dxa"/>
            <w:gridSpan w:val="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4" w:type="dxa"/>
            <w:gridSpan w:val="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543" w:type="dxa"/>
            <w:gridSpan w:val="49"/>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rFonts w:ascii="Arial" w:hAnsi="Arial" w:cs="Arial"/>
                <w:sz w:val="16"/>
                <w:szCs w:val="16"/>
              </w:rPr>
            </w:pPr>
            <w:r w:rsidRPr="002B4E7D">
              <w:rPr>
                <w:rFonts w:ascii="Arial" w:hAnsi="Arial" w:cs="Arial"/>
                <w:sz w:val="16"/>
                <w:szCs w:val="16"/>
              </w:rPr>
              <w:t>Налоговый агент</w:t>
            </w:r>
          </w:p>
        </w:tc>
        <w:tc>
          <w:tcPr>
            <w:tcW w:w="4637" w:type="dxa"/>
            <w:gridSpan w:val="138"/>
            <w:tcBorders>
              <w:top w:val="nil"/>
              <w:left w:val="nil"/>
              <w:bottom w:val="single" w:sz="4" w:space="0" w:color="auto"/>
              <w:right w:val="nil"/>
            </w:tcBorders>
            <w:shd w:val="clear" w:color="auto" w:fill="auto"/>
            <w:noWrap/>
            <w:vAlign w:val="bottom"/>
            <w:hideMark/>
          </w:tcPr>
          <w:p w:rsidR="008D0990" w:rsidRPr="002B4E7D" w:rsidRDefault="008D0990" w:rsidP="00FC7C2A">
            <w:pPr>
              <w:spacing w:before="0" w:after="0" w:line="240" w:lineRule="auto"/>
              <w:ind w:firstLine="0"/>
              <w:jc w:val="left"/>
              <w:rPr>
                <w:rFonts w:ascii="Arial" w:hAnsi="Arial" w:cs="Arial"/>
                <w:sz w:val="16"/>
                <w:szCs w:val="16"/>
              </w:rPr>
            </w:pPr>
          </w:p>
        </w:tc>
        <w:tc>
          <w:tcPr>
            <w:tcW w:w="1518" w:type="dxa"/>
            <w:gridSpan w:val="77"/>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rFonts w:ascii="Arial" w:hAnsi="Arial" w:cs="Arial"/>
                <w:sz w:val="16"/>
                <w:szCs w:val="16"/>
              </w:rPr>
            </w:pPr>
          </w:p>
        </w:tc>
        <w:tc>
          <w:tcPr>
            <w:tcW w:w="3655" w:type="dxa"/>
            <w:gridSpan w:val="208"/>
            <w:tcBorders>
              <w:top w:val="nil"/>
              <w:left w:val="nil"/>
              <w:bottom w:val="single" w:sz="4" w:space="0" w:color="auto"/>
              <w:right w:val="nil"/>
            </w:tcBorders>
            <w:shd w:val="clear" w:color="auto" w:fill="auto"/>
            <w:noWrap/>
            <w:vAlign w:val="bottom"/>
            <w:hideMark/>
          </w:tcPr>
          <w:p w:rsidR="008D0990" w:rsidRPr="002B4E7D" w:rsidRDefault="008D0990" w:rsidP="008D0990">
            <w:pPr>
              <w:spacing w:before="0" w:after="0" w:line="240" w:lineRule="auto"/>
              <w:ind w:firstLine="709"/>
              <w:jc w:val="left"/>
              <w:rPr>
                <w:rFonts w:ascii="Arial" w:hAnsi="Arial" w:cs="Arial"/>
                <w:sz w:val="16"/>
                <w:szCs w:val="16"/>
              </w:rPr>
            </w:pPr>
            <w:r w:rsidRPr="002B4E7D">
              <w:rPr>
                <w:rFonts w:ascii="Arial" w:hAnsi="Arial" w:cs="Arial"/>
                <w:sz w:val="16"/>
                <w:szCs w:val="16"/>
              </w:rPr>
              <w:t> </w:t>
            </w:r>
          </w:p>
        </w:tc>
        <w:tc>
          <w:tcPr>
            <w:tcW w:w="231"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rFonts w:ascii="Arial" w:hAnsi="Arial" w:cs="Arial"/>
                <w:sz w:val="16"/>
                <w:szCs w:val="16"/>
              </w:rPr>
            </w:pPr>
          </w:p>
        </w:tc>
        <w:tc>
          <w:tcPr>
            <w:tcW w:w="1175" w:type="dxa"/>
            <w:gridSpan w:val="67"/>
            <w:tcBorders>
              <w:top w:val="nil"/>
              <w:left w:val="nil"/>
              <w:bottom w:val="single" w:sz="4" w:space="0" w:color="auto"/>
              <w:right w:val="nil"/>
            </w:tcBorders>
            <w:shd w:val="clear" w:color="auto" w:fill="auto"/>
            <w:noWrap/>
            <w:vAlign w:val="bottom"/>
            <w:hideMark/>
          </w:tcPr>
          <w:p w:rsidR="008D0990" w:rsidRPr="002B4E7D" w:rsidRDefault="008D0990" w:rsidP="008D0990">
            <w:pPr>
              <w:spacing w:before="0" w:after="0" w:line="240" w:lineRule="auto"/>
              <w:ind w:firstLine="709"/>
              <w:jc w:val="center"/>
              <w:rPr>
                <w:rFonts w:ascii="Arial" w:hAnsi="Arial" w:cs="Arial"/>
                <w:sz w:val="16"/>
                <w:szCs w:val="16"/>
              </w:rPr>
            </w:pPr>
          </w:p>
        </w:tc>
        <w:tc>
          <w:tcPr>
            <w:tcW w:w="1080" w:type="dxa"/>
            <w:gridSpan w:val="12"/>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center"/>
              <w:rPr>
                <w:rFonts w:ascii="Arial" w:hAnsi="Arial" w:cs="Arial"/>
                <w:sz w:val="16"/>
                <w:szCs w:val="16"/>
              </w:rPr>
            </w:pPr>
          </w:p>
        </w:tc>
      </w:tr>
      <w:tr w:rsidR="008D0990" w:rsidRPr="002B4E7D" w:rsidTr="00377100">
        <w:trPr>
          <w:cantSplit/>
          <w:trHeight w:val="225"/>
        </w:trPr>
        <w:tc>
          <w:tcPr>
            <w:tcW w:w="234" w:type="dxa"/>
            <w:gridSpan w:val="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4" w:type="dxa"/>
            <w:gridSpan w:val="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4" w:type="dxa"/>
            <w:gridSpan w:val="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3" w:type="dxa"/>
            <w:gridSpan w:val="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0" w:type="dxa"/>
            <w:gridSpan w:val="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0" w:type="dxa"/>
            <w:gridSpan w:val="6"/>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30" w:type="dxa"/>
            <w:gridSpan w:val="4"/>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31" w:type="dxa"/>
            <w:gridSpan w:val="5"/>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31" w:type="dxa"/>
            <w:gridSpan w:val="4"/>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31" w:type="dxa"/>
            <w:gridSpan w:val="4"/>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31" w:type="dxa"/>
            <w:gridSpan w:val="3"/>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31" w:type="dxa"/>
            <w:gridSpan w:val="3"/>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31" w:type="dxa"/>
            <w:gridSpan w:val="7"/>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4637" w:type="dxa"/>
            <w:gridSpan w:val="138"/>
            <w:tcBorders>
              <w:top w:val="nil"/>
              <w:left w:val="nil"/>
              <w:bottom w:val="nil"/>
              <w:right w:val="nil"/>
            </w:tcBorders>
            <w:shd w:val="clear" w:color="auto" w:fill="auto"/>
            <w:hideMark/>
          </w:tcPr>
          <w:p w:rsidR="008D0990" w:rsidRPr="002B4E7D" w:rsidRDefault="008D0990" w:rsidP="00FC7C2A">
            <w:pPr>
              <w:spacing w:before="0" w:after="0" w:line="240" w:lineRule="auto"/>
              <w:ind w:firstLine="0"/>
              <w:jc w:val="center"/>
              <w:rPr>
                <w:rFonts w:ascii="Arial" w:hAnsi="Arial" w:cs="Arial"/>
                <w:sz w:val="14"/>
                <w:szCs w:val="14"/>
              </w:rPr>
            </w:pPr>
            <w:r w:rsidRPr="002B4E7D">
              <w:rPr>
                <w:rFonts w:ascii="Arial" w:hAnsi="Arial" w:cs="Arial"/>
                <w:sz w:val="14"/>
                <w:szCs w:val="14"/>
              </w:rPr>
              <w:t>(должность)</w:t>
            </w:r>
          </w:p>
        </w:tc>
        <w:tc>
          <w:tcPr>
            <w:tcW w:w="1518" w:type="dxa"/>
            <w:gridSpan w:val="77"/>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center"/>
              <w:rPr>
                <w:rFonts w:ascii="Arial" w:hAnsi="Arial" w:cs="Arial"/>
                <w:sz w:val="14"/>
                <w:szCs w:val="14"/>
              </w:rPr>
            </w:pPr>
          </w:p>
        </w:tc>
        <w:tc>
          <w:tcPr>
            <w:tcW w:w="3655" w:type="dxa"/>
            <w:gridSpan w:val="208"/>
            <w:tcBorders>
              <w:top w:val="nil"/>
              <w:left w:val="nil"/>
              <w:bottom w:val="nil"/>
              <w:right w:val="nil"/>
            </w:tcBorders>
            <w:shd w:val="clear" w:color="auto" w:fill="auto"/>
            <w:hideMark/>
          </w:tcPr>
          <w:p w:rsidR="008D0990" w:rsidRPr="002B4E7D" w:rsidRDefault="008D0990" w:rsidP="008D0990">
            <w:pPr>
              <w:spacing w:before="0" w:after="0" w:line="240" w:lineRule="auto"/>
              <w:ind w:firstLine="709"/>
              <w:jc w:val="center"/>
              <w:rPr>
                <w:rFonts w:ascii="Arial" w:hAnsi="Arial" w:cs="Arial"/>
                <w:sz w:val="14"/>
                <w:szCs w:val="14"/>
              </w:rPr>
            </w:pPr>
            <w:r w:rsidRPr="002B4E7D">
              <w:rPr>
                <w:rFonts w:ascii="Arial" w:hAnsi="Arial" w:cs="Arial"/>
                <w:sz w:val="14"/>
                <w:szCs w:val="14"/>
              </w:rPr>
              <w:t>(подпись)</w:t>
            </w:r>
          </w:p>
        </w:tc>
        <w:tc>
          <w:tcPr>
            <w:tcW w:w="231"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center"/>
              <w:rPr>
                <w:rFonts w:ascii="Arial" w:hAnsi="Arial" w:cs="Arial"/>
                <w:sz w:val="14"/>
                <w:szCs w:val="14"/>
              </w:rPr>
            </w:pPr>
          </w:p>
        </w:tc>
        <w:tc>
          <w:tcPr>
            <w:tcW w:w="1175" w:type="dxa"/>
            <w:gridSpan w:val="67"/>
            <w:tcBorders>
              <w:top w:val="nil"/>
              <w:left w:val="nil"/>
              <w:bottom w:val="nil"/>
              <w:right w:val="nil"/>
            </w:tcBorders>
            <w:shd w:val="clear" w:color="auto" w:fill="auto"/>
            <w:noWrap/>
            <w:hideMark/>
          </w:tcPr>
          <w:p w:rsidR="008D0990" w:rsidRPr="002B4E7D" w:rsidRDefault="008D0990" w:rsidP="008D0990">
            <w:pPr>
              <w:spacing w:before="0" w:after="0" w:line="240" w:lineRule="auto"/>
              <w:ind w:firstLine="709"/>
              <w:jc w:val="center"/>
              <w:rPr>
                <w:rFonts w:ascii="Arial" w:hAnsi="Arial" w:cs="Arial"/>
                <w:sz w:val="14"/>
                <w:szCs w:val="14"/>
              </w:rPr>
            </w:pPr>
            <w:r w:rsidRPr="002B4E7D">
              <w:rPr>
                <w:rFonts w:ascii="Arial" w:hAnsi="Arial" w:cs="Arial"/>
                <w:sz w:val="14"/>
                <w:szCs w:val="14"/>
              </w:rPr>
              <w:t>(Ф.И.О.)</w:t>
            </w:r>
          </w:p>
        </w:tc>
        <w:tc>
          <w:tcPr>
            <w:tcW w:w="1080" w:type="dxa"/>
            <w:gridSpan w:val="12"/>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center"/>
              <w:rPr>
                <w:rFonts w:ascii="Arial" w:hAnsi="Arial" w:cs="Arial"/>
                <w:sz w:val="14"/>
                <w:szCs w:val="14"/>
              </w:rPr>
            </w:pPr>
          </w:p>
        </w:tc>
      </w:tr>
      <w:tr w:rsidR="008D0990" w:rsidRPr="002B4E7D" w:rsidTr="00377100">
        <w:trPr>
          <w:cantSplit/>
          <w:trHeight w:val="225"/>
        </w:trPr>
        <w:tc>
          <w:tcPr>
            <w:tcW w:w="229" w:type="dxa"/>
            <w:gridSpan w:val="3"/>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9" w:type="dxa"/>
            <w:gridSpan w:val="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9" w:type="dxa"/>
            <w:gridSpan w:val="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9" w:type="dxa"/>
            <w:gridSpan w:val="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9" w:type="dxa"/>
            <w:gridSpan w:val="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9" w:type="dxa"/>
            <w:gridSpan w:val="6"/>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9" w:type="dxa"/>
            <w:gridSpan w:val="5"/>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28" w:type="dxa"/>
            <w:gridSpan w:val="5"/>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28" w:type="dxa"/>
            <w:gridSpan w:val="4"/>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28" w:type="dxa"/>
            <w:gridSpan w:val="3"/>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36" w:type="dxa"/>
            <w:gridSpan w:val="7"/>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36" w:type="dxa"/>
            <w:gridSpan w:val="4"/>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47" w:type="dxa"/>
            <w:gridSpan w:val="4"/>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47" w:type="dxa"/>
            <w:gridSpan w:val="6"/>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47" w:type="dxa"/>
            <w:gridSpan w:val="6"/>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47" w:type="dxa"/>
            <w:gridSpan w:val="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47" w:type="dxa"/>
            <w:gridSpan w:val="6"/>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6"/>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6"/>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40" w:type="dxa"/>
            <w:gridSpan w:val="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6"/>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7"/>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9"/>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9"/>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8"/>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7"/>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6"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6" w:type="dxa"/>
            <w:gridSpan w:val="13"/>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2"/>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4"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2"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1057" w:type="dxa"/>
            <w:gridSpan w:val="6"/>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r>
      <w:tr w:rsidR="008D0990" w:rsidRPr="002B4E7D" w:rsidTr="00377100">
        <w:trPr>
          <w:cantSplit/>
          <w:trHeight w:val="288"/>
        </w:trPr>
        <w:tc>
          <w:tcPr>
            <w:tcW w:w="230" w:type="dxa"/>
            <w:gridSpan w:val="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0" w:type="dxa"/>
            <w:gridSpan w:val="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0" w:type="dxa"/>
            <w:gridSpan w:val="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0" w:type="dxa"/>
            <w:gridSpan w:val="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0" w:type="dxa"/>
            <w:gridSpan w:val="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0" w:type="dxa"/>
            <w:gridSpan w:val="5"/>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30" w:type="dxa"/>
            <w:gridSpan w:val="5"/>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29" w:type="dxa"/>
            <w:gridSpan w:val="5"/>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29" w:type="dxa"/>
            <w:gridSpan w:val="4"/>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29" w:type="dxa"/>
            <w:gridSpan w:val="4"/>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679" w:type="dxa"/>
            <w:gridSpan w:val="11"/>
            <w:tcBorders>
              <w:top w:val="nil"/>
              <w:left w:val="nil"/>
              <w:bottom w:val="nil"/>
              <w:right w:val="nil"/>
            </w:tcBorders>
            <w:shd w:val="clear" w:color="auto" w:fill="auto"/>
            <w:hideMark/>
          </w:tcPr>
          <w:p w:rsidR="008D0990" w:rsidRPr="002B4E7D" w:rsidRDefault="008D0990" w:rsidP="00FC7C2A">
            <w:pPr>
              <w:spacing w:before="0" w:after="0" w:line="240" w:lineRule="auto"/>
              <w:ind w:firstLine="0"/>
              <w:jc w:val="left"/>
              <w:rPr>
                <w:rFonts w:ascii="Arial" w:hAnsi="Arial" w:cs="Arial"/>
                <w:sz w:val="16"/>
                <w:szCs w:val="16"/>
              </w:rPr>
            </w:pPr>
            <w:r w:rsidRPr="002B4E7D">
              <w:rPr>
                <w:rFonts w:ascii="Arial" w:hAnsi="Arial" w:cs="Arial"/>
                <w:sz w:val="16"/>
                <w:szCs w:val="16"/>
              </w:rPr>
              <w:t>М.П.</w:t>
            </w:r>
          </w:p>
        </w:tc>
        <w:tc>
          <w:tcPr>
            <w:tcW w:w="237" w:type="dxa"/>
            <w:gridSpan w:val="5"/>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rFonts w:ascii="Arial" w:hAnsi="Arial" w:cs="Arial"/>
                <w:sz w:val="16"/>
                <w:szCs w:val="16"/>
              </w:rPr>
            </w:pPr>
          </w:p>
        </w:tc>
        <w:tc>
          <w:tcPr>
            <w:tcW w:w="241" w:type="dxa"/>
            <w:gridSpan w:val="5"/>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40" w:type="dxa"/>
            <w:gridSpan w:val="5"/>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47" w:type="dxa"/>
            <w:gridSpan w:val="4"/>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47" w:type="dxa"/>
            <w:gridSpan w:val="6"/>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47" w:type="dxa"/>
            <w:gridSpan w:val="6"/>
            <w:tcBorders>
              <w:top w:val="nil"/>
              <w:left w:val="nil"/>
              <w:bottom w:val="nil"/>
              <w:right w:val="nil"/>
            </w:tcBorders>
            <w:shd w:val="clear" w:color="auto" w:fill="auto"/>
            <w:noWrap/>
            <w:vAlign w:val="bottom"/>
            <w:hideMark/>
          </w:tcPr>
          <w:p w:rsidR="008D0990" w:rsidRPr="002B4E7D" w:rsidRDefault="008D0990" w:rsidP="00FC7C2A">
            <w:pPr>
              <w:spacing w:before="0" w:after="0" w:line="240" w:lineRule="auto"/>
              <w:ind w:firstLine="0"/>
              <w:jc w:val="left"/>
              <w:rPr>
                <w:sz w:val="20"/>
                <w:szCs w:val="20"/>
              </w:rPr>
            </w:pPr>
          </w:p>
        </w:tc>
        <w:tc>
          <w:tcPr>
            <w:tcW w:w="247" w:type="dxa"/>
            <w:gridSpan w:val="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47" w:type="dxa"/>
            <w:gridSpan w:val="6"/>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6"/>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6"/>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40" w:type="dxa"/>
            <w:gridSpan w:val="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6"/>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7"/>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9"/>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9"/>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8"/>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0"/>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7"/>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6"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6" w:type="dxa"/>
            <w:gridSpan w:val="13"/>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5"/>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2"/>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1"/>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6" w:type="dxa"/>
            <w:gridSpan w:val="13"/>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29"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4"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232" w:type="dxa"/>
            <w:gridSpan w:val="14"/>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c>
          <w:tcPr>
            <w:tcW w:w="1058" w:type="dxa"/>
            <w:gridSpan w:val="7"/>
            <w:tcBorders>
              <w:top w:val="nil"/>
              <w:left w:val="nil"/>
              <w:bottom w:val="nil"/>
              <w:right w:val="nil"/>
            </w:tcBorders>
            <w:shd w:val="clear" w:color="auto" w:fill="auto"/>
            <w:noWrap/>
            <w:vAlign w:val="bottom"/>
            <w:hideMark/>
          </w:tcPr>
          <w:p w:rsidR="008D0990" w:rsidRPr="002B4E7D" w:rsidRDefault="008D0990" w:rsidP="008D0990">
            <w:pPr>
              <w:spacing w:before="0" w:after="0" w:line="240" w:lineRule="auto"/>
              <w:ind w:firstLine="709"/>
              <w:jc w:val="left"/>
              <w:rPr>
                <w:sz w:val="20"/>
                <w:szCs w:val="20"/>
              </w:rPr>
            </w:pPr>
          </w:p>
        </w:tc>
      </w:tr>
    </w:tbl>
    <w:p w:rsidR="002B4E7D" w:rsidRDefault="002B4E7D" w:rsidP="00030DFD">
      <w:pPr>
        <w:spacing w:before="0" w:after="0" w:line="240" w:lineRule="auto"/>
        <w:ind w:firstLine="709"/>
      </w:pPr>
    </w:p>
    <w:p w:rsidR="00590C9C" w:rsidRDefault="00590C9C" w:rsidP="00030DFD">
      <w:pPr>
        <w:spacing w:before="0" w:after="0" w:line="240" w:lineRule="auto"/>
        <w:ind w:firstLine="709"/>
      </w:pPr>
    </w:p>
    <w:p w:rsidR="002925BE" w:rsidRDefault="002925BE" w:rsidP="00030DFD">
      <w:pPr>
        <w:keepNext/>
        <w:keepLines/>
        <w:spacing w:before="0" w:after="0" w:line="240" w:lineRule="auto"/>
        <w:ind w:firstLine="709"/>
        <w:jc w:val="right"/>
        <w:sectPr w:rsidR="002925BE" w:rsidSect="00590C9C">
          <w:headerReference w:type="default" r:id="rId477"/>
          <w:footerReference w:type="default" r:id="rId478"/>
          <w:footerReference w:type="first" r:id="rId479"/>
          <w:footnotePr>
            <w:numRestart w:val="eachSect"/>
          </w:footnotePr>
          <w:pgSz w:w="16839" w:h="11907" w:orient="landscape" w:code="9"/>
          <w:pgMar w:top="1701" w:right="1134" w:bottom="850" w:left="1134" w:header="720" w:footer="720" w:gutter="0"/>
          <w:pgNumType w:start="1"/>
          <w:cols w:space="720"/>
          <w:titlePg/>
        </w:sectPr>
      </w:pPr>
    </w:p>
    <w:p w:rsidR="008356A2" w:rsidRDefault="005A7684" w:rsidP="00030DFD">
      <w:pPr>
        <w:keepNext/>
        <w:keepLines/>
        <w:spacing w:before="0" w:after="0" w:line="240" w:lineRule="auto"/>
        <w:ind w:firstLine="709"/>
        <w:jc w:val="right"/>
      </w:pPr>
      <w:r>
        <w:lastRenderedPageBreak/>
        <w:t>Приложение № 1</w:t>
      </w:r>
      <w:r w:rsidR="00006E6A">
        <w:t>3</w:t>
      </w:r>
    </w:p>
    <w:p w:rsidR="008356A2" w:rsidRDefault="001032B4" w:rsidP="00030DFD">
      <w:pPr>
        <w:keepNext/>
        <w:keepLines/>
        <w:spacing w:before="0" w:after="0" w:line="240" w:lineRule="auto"/>
        <w:ind w:firstLine="709"/>
        <w:jc w:val="right"/>
      </w:pPr>
      <w:r>
        <w:t>к Учётной политике Администрации                                                                                                                                                                                   муниципального образования «Велижский район»</w:t>
      </w:r>
    </w:p>
    <w:p w:rsidR="00590C9C" w:rsidRDefault="001032B4" w:rsidP="00030DFD">
      <w:pPr>
        <w:keepNext/>
        <w:keepLines/>
        <w:spacing w:before="0" w:after="0" w:line="240" w:lineRule="auto"/>
        <w:ind w:firstLine="709"/>
        <w:jc w:val="right"/>
      </w:pPr>
      <w:r>
        <w:t>для целей бюджетного учёта</w:t>
      </w:r>
      <w:r w:rsidR="00044292">
        <w:t xml:space="preserve"> </w:t>
      </w:r>
      <w:r>
        <w:t>и налогообложения</w:t>
      </w:r>
    </w:p>
    <w:tbl>
      <w:tblPr>
        <w:tblW w:w="14757" w:type="dxa"/>
        <w:tblInd w:w="30" w:type="dxa"/>
        <w:tblLook w:val="04A0" w:firstRow="1" w:lastRow="0" w:firstColumn="1" w:lastColumn="0" w:noHBand="0" w:noVBand="1"/>
      </w:tblPr>
      <w:tblGrid>
        <w:gridCol w:w="1971"/>
        <w:gridCol w:w="1258"/>
        <w:gridCol w:w="1258"/>
        <w:gridCol w:w="272"/>
        <w:gridCol w:w="272"/>
        <w:gridCol w:w="396"/>
        <w:gridCol w:w="393"/>
        <w:gridCol w:w="347"/>
        <w:gridCol w:w="747"/>
        <w:gridCol w:w="1160"/>
        <w:gridCol w:w="320"/>
        <w:gridCol w:w="1160"/>
        <w:gridCol w:w="320"/>
        <w:gridCol w:w="1160"/>
        <w:gridCol w:w="320"/>
        <w:gridCol w:w="1160"/>
        <w:gridCol w:w="320"/>
        <w:gridCol w:w="443"/>
        <w:gridCol w:w="1480"/>
      </w:tblGrid>
      <w:tr w:rsidR="00044292" w:rsidRPr="00590C9C" w:rsidTr="00044292">
        <w:trPr>
          <w:cantSplit/>
          <w:trHeight w:val="225"/>
        </w:trPr>
        <w:tc>
          <w:tcPr>
            <w:tcW w:w="6167" w:type="dxa"/>
            <w:gridSpan w:val="8"/>
            <w:tcBorders>
              <w:top w:val="nil"/>
              <w:left w:val="nil"/>
              <w:bottom w:val="nil"/>
              <w:right w:val="nil"/>
            </w:tcBorders>
            <w:shd w:val="clear" w:color="auto" w:fill="auto"/>
            <w:noWrap/>
            <w:vAlign w:val="bottom"/>
            <w:hideMark/>
          </w:tcPr>
          <w:p w:rsidR="00044292" w:rsidRDefault="00044292" w:rsidP="00030DFD">
            <w:pPr>
              <w:pBdr>
                <w:bottom w:val="single" w:sz="12" w:space="1" w:color="auto"/>
              </w:pBdr>
              <w:spacing w:before="0" w:after="0" w:line="240" w:lineRule="auto"/>
              <w:ind w:firstLine="709"/>
              <w:jc w:val="left"/>
              <w:rPr>
                <w:rFonts w:ascii="Arial" w:hAnsi="Arial" w:cs="Arial"/>
                <w:sz w:val="16"/>
                <w:szCs w:val="16"/>
              </w:rPr>
            </w:pPr>
          </w:p>
          <w:p w:rsidR="00044292" w:rsidRDefault="00044292" w:rsidP="00030DFD">
            <w:pPr>
              <w:pBdr>
                <w:bottom w:val="single" w:sz="12" w:space="1" w:color="auto"/>
              </w:pBdr>
              <w:spacing w:before="0" w:after="0" w:line="240" w:lineRule="auto"/>
              <w:ind w:firstLine="709"/>
              <w:jc w:val="left"/>
              <w:rPr>
                <w:rFonts w:ascii="Arial" w:hAnsi="Arial" w:cs="Arial"/>
                <w:sz w:val="16"/>
                <w:szCs w:val="16"/>
              </w:rPr>
            </w:pPr>
          </w:p>
          <w:p w:rsidR="00044292" w:rsidRPr="00590C9C" w:rsidRDefault="00044292" w:rsidP="00030DFD">
            <w:pPr>
              <w:spacing w:before="0" w:after="0" w:line="240" w:lineRule="auto"/>
              <w:ind w:firstLine="709"/>
              <w:jc w:val="left"/>
              <w:rPr>
                <w:rFonts w:ascii="Arial" w:hAnsi="Arial" w:cs="Arial"/>
                <w:sz w:val="16"/>
                <w:szCs w:val="16"/>
                <w:vertAlign w:val="superscript"/>
              </w:rPr>
            </w:pPr>
            <w:r>
              <w:rPr>
                <w:rFonts w:ascii="Arial" w:hAnsi="Arial" w:cs="Arial"/>
                <w:sz w:val="16"/>
                <w:szCs w:val="16"/>
                <w:vertAlign w:val="superscript"/>
              </w:rPr>
              <w:t>(наименование организации)</w:t>
            </w:r>
          </w:p>
        </w:tc>
        <w:tc>
          <w:tcPr>
            <w:tcW w:w="747"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rFonts w:ascii="Arial" w:hAnsi="Arial" w:cs="Arial"/>
                <w:sz w:val="16"/>
                <w:szCs w:val="16"/>
              </w:rPr>
            </w:pPr>
          </w:p>
        </w:tc>
        <w:tc>
          <w:tcPr>
            <w:tcW w:w="116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c>
          <w:tcPr>
            <w:tcW w:w="443" w:type="dxa"/>
            <w:tcBorders>
              <w:top w:val="nil"/>
              <w:left w:val="nil"/>
              <w:bottom w:val="nil"/>
              <w:right w:val="nil"/>
            </w:tcBorders>
          </w:tcPr>
          <w:p w:rsidR="00044292" w:rsidRPr="00590C9C" w:rsidRDefault="00044292" w:rsidP="00030DFD">
            <w:pPr>
              <w:spacing w:before="0" w:after="0" w:line="240" w:lineRule="auto"/>
              <w:ind w:firstLine="709"/>
              <w:jc w:val="left"/>
              <w:rPr>
                <w:sz w:val="20"/>
                <w:szCs w:val="20"/>
              </w:rPr>
            </w:pPr>
          </w:p>
        </w:tc>
        <w:tc>
          <w:tcPr>
            <w:tcW w:w="148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r>
      <w:tr w:rsidR="00044292" w:rsidRPr="00590C9C" w:rsidTr="00044292">
        <w:trPr>
          <w:cantSplit/>
          <w:trHeight w:val="139"/>
        </w:trPr>
        <w:tc>
          <w:tcPr>
            <w:tcW w:w="1971"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c>
          <w:tcPr>
            <w:tcW w:w="1258"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c>
          <w:tcPr>
            <w:tcW w:w="1258"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c>
          <w:tcPr>
            <w:tcW w:w="272"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c>
          <w:tcPr>
            <w:tcW w:w="272"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c>
          <w:tcPr>
            <w:tcW w:w="396"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c>
          <w:tcPr>
            <w:tcW w:w="393"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c>
          <w:tcPr>
            <w:tcW w:w="347"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c>
          <w:tcPr>
            <w:tcW w:w="747"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c>
          <w:tcPr>
            <w:tcW w:w="443" w:type="dxa"/>
            <w:tcBorders>
              <w:top w:val="nil"/>
              <w:left w:val="nil"/>
              <w:bottom w:val="nil"/>
              <w:right w:val="nil"/>
            </w:tcBorders>
          </w:tcPr>
          <w:p w:rsidR="00044292" w:rsidRPr="00590C9C" w:rsidRDefault="00044292" w:rsidP="00030DFD">
            <w:pPr>
              <w:spacing w:before="0" w:after="0" w:line="240" w:lineRule="auto"/>
              <w:ind w:firstLine="709"/>
              <w:jc w:val="left"/>
              <w:rPr>
                <w:sz w:val="20"/>
                <w:szCs w:val="20"/>
              </w:rPr>
            </w:pPr>
          </w:p>
        </w:tc>
        <w:tc>
          <w:tcPr>
            <w:tcW w:w="148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r>
      <w:tr w:rsidR="00044292" w:rsidRPr="00590C9C" w:rsidTr="00044292">
        <w:trPr>
          <w:cantSplit/>
          <w:trHeight w:val="255"/>
        </w:trPr>
        <w:tc>
          <w:tcPr>
            <w:tcW w:w="6167" w:type="dxa"/>
            <w:gridSpan w:val="8"/>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xml:space="preserve">СВОД ОТЧИСЛЕНИЙ И НАЛОГОВ за </w:t>
            </w:r>
            <w:r>
              <w:rPr>
                <w:rFonts w:ascii="Arial" w:hAnsi="Arial" w:cs="Arial"/>
                <w:b/>
                <w:bCs/>
                <w:sz w:val="20"/>
                <w:szCs w:val="20"/>
              </w:rPr>
              <w:t>_____________</w:t>
            </w:r>
            <w:r w:rsidRPr="00590C9C">
              <w:rPr>
                <w:rFonts w:ascii="Arial" w:hAnsi="Arial" w:cs="Arial"/>
                <w:b/>
                <w:bCs/>
                <w:sz w:val="20"/>
                <w:szCs w:val="20"/>
              </w:rPr>
              <w:t xml:space="preserve"> 20</w:t>
            </w:r>
            <w:r w:rsidR="00677842">
              <w:rPr>
                <w:rFonts w:ascii="Arial" w:hAnsi="Arial" w:cs="Arial"/>
                <w:b/>
                <w:bCs/>
                <w:sz w:val="20"/>
                <w:szCs w:val="20"/>
              </w:rPr>
              <w:t xml:space="preserve">      </w:t>
            </w:r>
            <w:r w:rsidRPr="00590C9C">
              <w:rPr>
                <w:rFonts w:ascii="Arial" w:hAnsi="Arial" w:cs="Arial"/>
                <w:b/>
                <w:bCs/>
                <w:sz w:val="20"/>
                <w:szCs w:val="20"/>
              </w:rPr>
              <w:t xml:space="preserve"> г.</w:t>
            </w:r>
          </w:p>
        </w:tc>
        <w:tc>
          <w:tcPr>
            <w:tcW w:w="747"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rFonts w:ascii="Arial" w:hAnsi="Arial" w:cs="Arial"/>
                <w:b/>
                <w:bCs/>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443" w:type="dxa"/>
            <w:tcBorders>
              <w:top w:val="nil"/>
              <w:left w:val="nil"/>
              <w:bottom w:val="nil"/>
              <w:right w:val="nil"/>
            </w:tcBorders>
          </w:tcPr>
          <w:p w:rsidR="00044292" w:rsidRPr="00590C9C" w:rsidRDefault="00044292" w:rsidP="00044292">
            <w:pPr>
              <w:spacing w:before="0" w:after="0" w:line="240" w:lineRule="auto"/>
              <w:ind w:firstLine="0"/>
              <w:jc w:val="left"/>
              <w:rPr>
                <w:sz w:val="20"/>
                <w:szCs w:val="20"/>
              </w:rPr>
            </w:pPr>
          </w:p>
        </w:tc>
        <w:tc>
          <w:tcPr>
            <w:tcW w:w="148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r>
      <w:tr w:rsidR="00044292" w:rsidRPr="00590C9C" w:rsidTr="00044292">
        <w:trPr>
          <w:cantSplit/>
          <w:trHeight w:val="402"/>
        </w:trPr>
        <w:tc>
          <w:tcPr>
            <w:tcW w:w="4487" w:type="dxa"/>
            <w:gridSpan w:val="3"/>
            <w:tcBorders>
              <w:top w:val="nil"/>
              <w:left w:val="nil"/>
              <w:bottom w:val="nil"/>
              <w:right w:val="nil"/>
            </w:tcBorders>
            <w:shd w:val="clear" w:color="auto" w:fill="auto"/>
            <w:noWrap/>
            <w:vAlign w:val="center"/>
            <w:hideMark/>
          </w:tcPr>
          <w:p w:rsidR="00044292" w:rsidRPr="00590C9C" w:rsidRDefault="00044292" w:rsidP="00044292">
            <w:pPr>
              <w:spacing w:before="0" w:after="0" w:line="240" w:lineRule="auto"/>
              <w:ind w:firstLine="0"/>
              <w:jc w:val="left"/>
              <w:rPr>
                <w:rFonts w:ascii="Arial" w:hAnsi="Arial" w:cs="Arial"/>
                <w:sz w:val="16"/>
                <w:szCs w:val="16"/>
              </w:rPr>
            </w:pPr>
            <w:r w:rsidRPr="00590C9C">
              <w:rPr>
                <w:rFonts w:ascii="Arial" w:hAnsi="Arial" w:cs="Arial"/>
                <w:sz w:val="16"/>
                <w:szCs w:val="16"/>
              </w:rPr>
              <w:t xml:space="preserve">Способ заполнения: </w:t>
            </w:r>
            <w:r>
              <w:rPr>
                <w:rFonts w:ascii="Arial" w:hAnsi="Arial" w:cs="Arial"/>
                <w:sz w:val="16"/>
                <w:szCs w:val="16"/>
              </w:rPr>
              <w:t>расчёт</w:t>
            </w:r>
          </w:p>
        </w:tc>
        <w:tc>
          <w:tcPr>
            <w:tcW w:w="272"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rFonts w:ascii="Arial" w:hAnsi="Arial" w:cs="Arial"/>
                <w:sz w:val="16"/>
                <w:szCs w:val="16"/>
              </w:rPr>
            </w:pPr>
          </w:p>
        </w:tc>
        <w:tc>
          <w:tcPr>
            <w:tcW w:w="272"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96"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93"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47"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747"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443" w:type="dxa"/>
            <w:tcBorders>
              <w:top w:val="nil"/>
              <w:left w:val="nil"/>
              <w:bottom w:val="nil"/>
              <w:right w:val="nil"/>
            </w:tcBorders>
          </w:tcPr>
          <w:p w:rsidR="00044292" w:rsidRPr="00590C9C" w:rsidRDefault="00044292" w:rsidP="00044292">
            <w:pPr>
              <w:spacing w:before="0" w:after="0" w:line="240" w:lineRule="auto"/>
              <w:ind w:firstLine="0"/>
              <w:jc w:val="left"/>
              <w:rPr>
                <w:sz w:val="20"/>
                <w:szCs w:val="20"/>
              </w:rPr>
            </w:pPr>
          </w:p>
        </w:tc>
        <w:tc>
          <w:tcPr>
            <w:tcW w:w="148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r>
      <w:tr w:rsidR="00044292" w:rsidRPr="00590C9C" w:rsidTr="00044292">
        <w:trPr>
          <w:cantSplit/>
          <w:trHeight w:val="402"/>
        </w:trPr>
        <w:tc>
          <w:tcPr>
            <w:tcW w:w="4487" w:type="dxa"/>
            <w:gridSpan w:val="3"/>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Пенсионный фонд</w:t>
            </w:r>
          </w:p>
        </w:tc>
        <w:tc>
          <w:tcPr>
            <w:tcW w:w="272"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272"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96"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93"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47"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747"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116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2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116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2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116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2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116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2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443" w:type="dxa"/>
            <w:tcBorders>
              <w:top w:val="nil"/>
              <w:left w:val="nil"/>
              <w:bottom w:val="nil"/>
              <w:right w:val="nil"/>
            </w:tcBorders>
            <w:shd w:val="clear" w:color="000000" w:fill="E0FFFF"/>
          </w:tcPr>
          <w:p w:rsidR="00044292" w:rsidRPr="00590C9C" w:rsidRDefault="00044292" w:rsidP="00044292">
            <w:pPr>
              <w:spacing w:before="0" w:after="0" w:line="240" w:lineRule="auto"/>
              <w:ind w:firstLine="0"/>
              <w:jc w:val="left"/>
              <w:rPr>
                <w:rFonts w:ascii="Arial" w:hAnsi="Arial" w:cs="Arial"/>
                <w:b/>
                <w:bCs/>
                <w:sz w:val="20"/>
                <w:szCs w:val="20"/>
              </w:rPr>
            </w:pPr>
          </w:p>
        </w:tc>
        <w:tc>
          <w:tcPr>
            <w:tcW w:w="148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r>
      <w:tr w:rsidR="00044292" w:rsidRPr="00590C9C" w:rsidTr="00044292">
        <w:trPr>
          <w:cantSplit/>
          <w:trHeight w:val="855"/>
        </w:trPr>
        <w:tc>
          <w:tcPr>
            <w:tcW w:w="1971" w:type="dxa"/>
            <w:tcBorders>
              <w:top w:val="single" w:sz="4" w:space="0" w:color="auto"/>
              <w:left w:val="single" w:sz="4" w:space="0" w:color="auto"/>
              <w:bottom w:val="single" w:sz="4" w:space="0" w:color="auto"/>
              <w:right w:val="nil"/>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 </w:t>
            </w:r>
          </w:p>
        </w:tc>
        <w:tc>
          <w:tcPr>
            <w:tcW w:w="1258" w:type="dxa"/>
            <w:tcBorders>
              <w:top w:val="single" w:sz="4" w:space="0" w:color="auto"/>
              <w:left w:val="nil"/>
              <w:bottom w:val="single" w:sz="4" w:space="0" w:color="auto"/>
              <w:right w:val="nil"/>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 </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 </w:t>
            </w:r>
          </w:p>
        </w:tc>
        <w:tc>
          <w:tcPr>
            <w:tcW w:w="1333" w:type="dxa"/>
            <w:gridSpan w:val="4"/>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Всего начислено</w:t>
            </w:r>
          </w:p>
        </w:tc>
        <w:tc>
          <w:tcPr>
            <w:tcW w:w="1094" w:type="dxa"/>
            <w:gridSpan w:val="2"/>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Не облагается</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044292"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 xml:space="preserve">Суммы, превышающие предельную </w:t>
            </w:r>
          </w:p>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величину базы</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Облагаемая сумма</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Сумма налога</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Налог с сумм, превышающих предельную величину базы</w:t>
            </w:r>
          </w:p>
        </w:tc>
        <w:tc>
          <w:tcPr>
            <w:tcW w:w="443" w:type="dxa"/>
            <w:tcBorders>
              <w:top w:val="single" w:sz="4" w:space="0" w:color="auto"/>
              <w:left w:val="nil"/>
              <w:bottom w:val="single" w:sz="4" w:space="0" w:color="auto"/>
              <w:right w:val="nil"/>
            </w:tcBorders>
          </w:tcPr>
          <w:p w:rsidR="00044292" w:rsidRPr="00590C9C" w:rsidRDefault="00044292" w:rsidP="00044292">
            <w:pPr>
              <w:spacing w:before="0" w:after="0" w:line="240" w:lineRule="auto"/>
              <w:ind w:firstLine="0"/>
              <w:jc w:val="center"/>
              <w:rPr>
                <w:rFonts w:ascii="Arial" w:hAnsi="Arial" w:cs="Arial"/>
                <w:sz w:val="16"/>
                <w:szCs w:val="16"/>
              </w:rPr>
            </w:pP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Сумма налога всего</w:t>
            </w:r>
          </w:p>
        </w:tc>
      </w:tr>
      <w:tr w:rsidR="00044292" w:rsidRPr="00590C9C" w:rsidTr="00044292">
        <w:trPr>
          <w:cantSplit/>
          <w:trHeight w:val="225"/>
        </w:trPr>
        <w:tc>
          <w:tcPr>
            <w:tcW w:w="448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4292" w:rsidRPr="00590C9C" w:rsidRDefault="00044292" w:rsidP="00044292">
            <w:pPr>
              <w:spacing w:before="0" w:after="0" w:line="240" w:lineRule="auto"/>
              <w:ind w:firstLine="0"/>
              <w:jc w:val="left"/>
              <w:rPr>
                <w:rFonts w:ascii="Arial" w:hAnsi="Arial" w:cs="Arial"/>
                <w:b/>
                <w:bCs/>
                <w:sz w:val="16"/>
                <w:szCs w:val="16"/>
              </w:rPr>
            </w:pPr>
            <w:r w:rsidRPr="00590C9C">
              <w:rPr>
                <w:rFonts w:ascii="Arial" w:hAnsi="Arial" w:cs="Arial"/>
                <w:b/>
                <w:bCs/>
                <w:sz w:val="16"/>
                <w:szCs w:val="16"/>
              </w:rPr>
              <w:t>ПФ, страховая часть  22/22%</w:t>
            </w:r>
          </w:p>
        </w:tc>
        <w:tc>
          <w:tcPr>
            <w:tcW w:w="1333" w:type="dxa"/>
            <w:gridSpan w:val="4"/>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094"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443" w:type="dxa"/>
            <w:tcBorders>
              <w:top w:val="nil"/>
              <w:left w:val="nil"/>
              <w:bottom w:val="single" w:sz="4" w:space="0" w:color="auto"/>
              <w:right w:val="nil"/>
            </w:tcBorders>
          </w:tcPr>
          <w:p w:rsidR="00044292" w:rsidRPr="00590C9C" w:rsidRDefault="00044292" w:rsidP="00044292">
            <w:pPr>
              <w:spacing w:before="0" w:after="0" w:line="240" w:lineRule="auto"/>
              <w:ind w:firstLine="0"/>
              <w:jc w:val="right"/>
              <w:rPr>
                <w:rFonts w:ascii="Arial" w:hAnsi="Arial" w:cs="Arial"/>
                <w:b/>
                <w:bCs/>
                <w:sz w:val="16"/>
                <w:szCs w:val="16"/>
              </w:rPr>
            </w:pPr>
          </w:p>
        </w:tc>
        <w:tc>
          <w:tcPr>
            <w:tcW w:w="148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r>
      <w:tr w:rsidR="00044292" w:rsidRPr="00590C9C" w:rsidTr="00044292">
        <w:trPr>
          <w:cantSplit/>
          <w:trHeight w:val="225"/>
        </w:trPr>
        <w:tc>
          <w:tcPr>
            <w:tcW w:w="448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4292" w:rsidRPr="00590C9C" w:rsidRDefault="00044292" w:rsidP="00044292">
            <w:pPr>
              <w:spacing w:before="0" w:after="0" w:line="240" w:lineRule="auto"/>
              <w:ind w:firstLine="0"/>
              <w:jc w:val="left"/>
              <w:outlineLvl w:val="0"/>
              <w:rPr>
                <w:rFonts w:ascii="Arial" w:hAnsi="Arial" w:cs="Arial"/>
                <w:sz w:val="16"/>
                <w:szCs w:val="16"/>
              </w:rPr>
            </w:pPr>
            <w:r>
              <w:rPr>
                <w:rFonts w:ascii="Arial" w:hAnsi="Arial" w:cs="Arial"/>
                <w:sz w:val="16"/>
                <w:szCs w:val="16"/>
              </w:rPr>
              <w:t>Статья затрат</w:t>
            </w:r>
          </w:p>
        </w:tc>
        <w:tc>
          <w:tcPr>
            <w:tcW w:w="1333" w:type="dxa"/>
            <w:gridSpan w:val="4"/>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094"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443" w:type="dxa"/>
            <w:tcBorders>
              <w:top w:val="nil"/>
              <w:left w:val="nil"/>
              <w:bottom w:val="single" w:sz="4" w:space="0" w:color="auto"/>
              <w:right w:val="nil"/>
            </w:tcBorders>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48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r>
      <w:tr w:rsidR="00044292" w:rsidRPr="00590C9C" w:rsidTr="00044292">
        <w:trPr>
          <w:cantSplit/>
          <w:trHeight w:val="225"/>
        </w:trPr>
        <w:tc>
          <w:tcPr>
            <w:tcW w:w="448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4292" w:rsidRPr="00590C9C" w:rsidRDefault="00044292" w:rsidP="00044292">
            <w:pPr>
              <w:spacing w:before="0" w:after="0" w:line="240" w:lineRule="auto"/>
              <w:ind w:firstLine="0"/>
              <w:jc w:val="left"/>
              <w:outlineLvl w:val="0"/>
              <w:rPr>
                <w:rFonts w:ascii="Arial" w:hAnsi="Arial" w:cs="Arial"/>
                <w:sz w:val="16"/>
                <w:szCs w:val="16"/>
              </w:rPr>
            </w:pPr>
            <w:r>
              <w:rPr>
                <w:rFonts w:ascii="Arial" w:hAnsi="Arial" w:cs="Arial"/>
                <w:sz w:val="16"/>
                <w:szCs w:val="16"/>
              </w:rPr>
              <w:t>Статья затрат</w:t>
            </w:r>
          </w:p>
        </w:tc>
        <w:tc>
          <w:tcPr>
            <w:tcW w:w="1333" w:type="dxa"/>
            <w:gridSpan w:val="4"/>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347"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747"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443" w:type="dxa"/>
            <w:tcBorders>
              <w:top w:val="nil"/>
              <w:left w:val="nil"/>
              <w:bottom w:val="single" w:sz="4" w:space="0" w:color="auto"/>
              <w:right w:val="nil"/>
            </w:tcBorders>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48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r>
      <w:tr w:rsidR="00044292" w:rsidRPr="00590C9C" w:rsidTr="00044292">
        <w:trPr>
          <w:cantSplit/>
          <w:trHeight w:val="225"/>
        </w:trPr>
        <w:tc>
          <w:tcPr>
            <w:tcW w:w="44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292" w:rsidRPr="00590C9C" w:rsidRDefault="00044292" w:rsidP="00044292">
            <w:pPr>
              <w:spacing w:before="0" w:after="0" w:line="240" w:lineRule="auto"/>
              <w:ind w:firstLine="0"/>
              <w:jc w:val="left"/>
              <w:rPr>
                <w:rFonts w:ascii="Arial" w:hAnsi="Arial" w:cs="Arial"/>
                <w:b/>
                <w:bCs/>
                <w:sz w:val="16"/>
                <w:szCs w:val="16"/>
              </w:rPr>
            </w:pPr>
            <w:r w:rsidRPr="00590C9C">
              <w:rPr>
                <w:rFonts w:ascii="Arial" w:hAnsi="Arial" w:cs="Arial"/>
                <w:b/>
                <w:bCs/>
                <w:sz w:val="16"/>
                <w:szCs w:val="16"/>
              </w:rPr>
              <w:t>ИТОГО</w:t>
            </w:r>
          </w:p>
        </w:tc>
        <w:tc>
          <w:tcPr>
            <w:tcW w:w="272"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272"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96"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93"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47"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747"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443" w:type="dxa"/>
            <w:tcBorders>
              <w:top w:val="nil"/>
              <w:left w:val="nil"/>
              <w:bottom w:val="single" w:sz="4" w:space="0" w:color="auto"/>
              <w:right w:val="nil"/>
            </w:tcBorders>
          </w:tcPr>
          <w:p w:rsidR="00044292" w:rsidRPr="00590C9C" w:rsidRDefault="00044292" w:rsidP="00044292">
            <w:pPr>
              <w:spacing w:before="0" w:after="0" w:line="240" w:lineRule="auto"/>
              <w:ind w:firstLine="0"/>
              <w:jc w:val="right"/>
              <w:rPr>
                <w:rFonts w:ascii="Arial" w:hAnsi="Arial" w:cs="Arial"/>
                <w:b/>
                <w:bCs/>
                <w:sz w:val="16"/>
                <w:szCs w:val="16"/>
              </w:rPr>
            </w:pPr>
          </w:p>
        </w:tc>
        <w:tc>
          <w:tcPr>
            <w:tcW w:w="148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r>
      <w:tr w:rsidR="00044292" w:rsidRPr="00590C9C" w:rsidTr="00044292">
        <w:trPr>
          <w:cantSplit/>
          <w:trHeight w:val="402"/>
        </w:trPr>
        <w:tc>
          <w:tcPr>
            <w:tcW w:w="1971"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ФОМС</w:t>
            </w:r>
          </w:p>
        </w:tc>
        <w:tc>
          <w:tcPr>
            <w:tcW w:w="1258"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1258"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272"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272"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96"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93"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47"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747"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116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2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116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2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116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2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116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2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443" w:type="dxa"/>
            <w:tcBorders>
              <w:top w:val="nil"/>
              <w:left w:val="nil"/>
              <w:bottom w:val="nil"/>
              <w:right w:val="nil"/>
            </w:tcBorders>
            <w:shd w:val="clear" w:color="000000" w:fill="E0FFFF"/>
          </w:tcPr>
          <w:p w:rsidR="00044292" w:rsidRPr="00590C9C" w:rsidRDefault="00044292" w:rsidP="00044292">
            <w:pPr>
              <w:spacing w:before="0" w:after="0" w:line="240" w:lineRule="auto"/>
              <w:ind w:firstLine="0"/>
              <w:jc w:val="left"/>
              <w:rPr>
                <w:rFonts w:ascii="Arial" w:hAnsi="Arial" w:cs="Arial"/>
                <w:b/>
                <w:bCs/>
                <w:sz w:val="20"/>
                <w:szCs w:val="20"/>
              </w:rPr>
            </w:pPr>
          </w:p>
        </w:tc>
        <w:tc>
          <w:tcPr>
            <w:tcW w:w="148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r>
      <w:tr w:rsidR="00044292" w:rsidRPr="00590C9C" w:rsidTr="00044292">
        <w:trPr>
          <w:cantSplit/>
          <w:trHeight w:val="855"/>
        </w:trPr>
        <w:tc>
          <w:tcPr>
            <w:tcW w:w="1971" w:type="dxa"/>
            <w:tcBorders>
              <w:top w:val="single" w:sz="4" w:space="0" w:color="auto"/>
              <w:left w:val="single" w:sz="4" w:space="0" w:color="auto"/>
              <w:bottom w:val="single" w:sz="4" w:space="0" w:color="auto"/>
              <w:right w:val="nil"/>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 </w:t>
            </w:r>
          </w:p>
        </w:tc>
        <w:tc>
          <w:tcPr>
            <w:tcW w:w="1258" w:type="dxa"/>
            <w:tcBorders>
              <w:top w:val="single" w:sz="4" w:space="0" w:color="auto"/>
              <w:left w:val="nil"/>
              <w:bottom w:val="single" w:sz="4" w:space="0" w:color="auto"/>
              <w:right w:val="nil"/>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 </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 </w:t>
            </w:r>
          </w:p>
        </w:tc>
        <w:tc>
          <w:tcPr>
            <w:tcW w:w="1333" w:type="dxa"/>
            <w:gridSpan w:val="4"/>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Всего начислено</w:t>
            </w:r>
          </w:p>
        </w:tc>
        <w:tc>
          <w:tcPr>
            <w:tcW w:w="1094" w:type="dxa"/>
            <w:gridSpan w:val="2"/>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Не облагается</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044292"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 xml:space="preserve">Суммы, превышающие предельную </w:t>
            </w:r>
          </w:p>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величину базы</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Облагаемая сумма</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Сумма налога</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Налог с сумм, превышающих предельную величину базы</w:t>
            </w:r>
          </w:p>
        </w:tc>
        <w:tc>
          <w:tcPr>
            <w:tcW w:w="443" w:type="dxa"/>
            <w:tcBorders>
              <w:top w:val="single" w:sz="4" w:space="0" w:color="auto"/>
              <w:left w:val="nil"/>
              <w:bottom w:val="single" w:sz="4" w:space="0" w:color="auto"/>
              <w:right w:val="nil"/>
            </w:tcBorders>
          </w:tcPr>
          <w:p w:rsidR="00044292" w:rsidRPr="00590C9C" w:rsidRDefault="00044292" w:rsidP="00044292">
            <w:pPr>
              <w:spacing w:before="0" w:after="0" w:line="240" w:lineRule="auto"/>
              <w:ind w:firstLine="0"/>
              <w:jc w:val="center"/>
              <w:rPr>
                <w:rFonts w:ascii="Arial" w:hAnsi="Arial" w:cs="Arial"/>
                <w:sz w:val="16"/>
                <w:szCs w:val="16"/>
              </w:rPr>
            </w:pP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Сумма налога всего</w:t>
            </w:r>
          </w:p>
        </w:tc>
      </w:tr>
      <w:tr w:rsidR="00044292" w:rsidRPr="00590C9C" w:rsidTr="00044292">
        <w:trPr>
          <w:cantSplit/>
          <w:trHeight w:val="225"/>
        </w:trPr>
        <w:tc>
          <w:tcPr>
            <w:tcW w:w="448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4292" w:rsidRPr="00590C9C" w:rsidRDefault="00044292" w:rsidP="00044292">
            <w:pPr>
              <w:spacing w:before="0" w:after="0" w:line="240" w:lineRule="auto"/>
              <w:ind w:firstLine="0"/>
              <w:jc w:val="left"/>
              <w:rPr>
                <w:rFonts w:ascii="Arial" w:hAnsi="Arial" w:cs="Arial"/>
                <w:b/>
                <w:bCs/>
                <w:sz w:val="16"/>
                <w:szCs w:val="16"/>
              </w:rPr>
            </w:pPr>
            <w:r w:rsidRPr="00590C9C">
              <w:rPr>
                <w:rFonts w:ascii="Arial" w:hAnsi="Arial" w:cs="Arial"/>
                <w:b/>
                <w:bCs/>
                <w:sz w:val="16"/>
                <w:szCs w:val="16"/>
              </w:rPr>
              <w:t>ФОМС федеральный  5,1%</w:t>
            </w:r>
          </w:p>
        </w:tc>
        <w:tc>
          <w:tcPr>
            <w:tcW w:w="1333" w:type="dxa"/>
            <w:gridSpan w:val="4"/>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094"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443" w:type="dxa"/>
            <w:tcBorders>
              <w:top w:val="nil"/>
              <w:left w:val="nil"/>
              <w:bottom w:val="single" w:sz="4" w:space="0" w:color="auto"/>
              <w:right w:val="nil"/>
            </w:tcBorders>
          </w:tcPr>
          <w:p w:rsidR="00044292" w:rsidRPr="00590C9C" w:rsidRDefault="00044292" w:rsidP="00044292">
            <w:pPr>
              <w:spacing w:before="0" w:after="0" w:line="240" w:lineRule="auto"/>
              <w:ind w:firstLine="0"/>
              <w:jc w:val="right"/>
              <w:rPr>
                <w:rFonts w:ascii="Arial" w:hAnsi="Arial" w:cs="Arial"/>
                <w:b/>
                <w:bCs/>
                <w:sz w:val="16"/>
                <w:szCs w:val="16"/>
              </w:rPr>
            </w:pPr>
          </w:p>
        </w:tc>
        <w:tc>
          <w:tcPr>
            <w:tcW w:w="148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r>
      <w:tr w:rsidR="00044292" w:rsidRPr="00590C9C" w:rsidTr="00044292">
        <w:trPr>
          <w:cantSplit/>
          <w:trHeight w:val="225"/>
        </w:trPr>
        <w:tc>
          <w:tcPr>
            <w:tcW w:w="448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4292" w:rsidRPr="00590C9C" w:rsidRDefault="00044292" w:rsidP="00044292">
            <w:pPr>
              <w:spacing w:before="0" w:after="0" w:line="240" w:lineRule="auto"/>
              <w:ind w:firstLine="0"/>
              <w:jc w:val="left"/>
              <w:outlineLvl w:val="0"/>
              <w:rPr>
                <w:rFonts w:ascii="Arial" w:hAnsi="Arial" w:cs="Arial"/>
                <w:sz w:val="16"/>
                <w:szCs w:val="16"/>
              </w:rPr>
            </w:pPr>
            <w:r>
              <w:rPr>
                <w:rFonts w:ascii="Arial" w:hAnsi="Arial" w:cs="Arial"/>
                <w:sz w:val="16"/>
                <w:szCs w:val="16"/>
              </w:rPr>
              <w:t>Статья затрат</w:t>
            </w:r>
          </w:p>
        </w:tc>
        <w:tc>
          <w:tcPr>
            <w:tcW w:w="1333" w:type="dxa"/>
            <w:gridSpan w:val="4"/>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094"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443" w:type="dxa"/>
            <w:tcBorders>
              <w:top w:val="nil"/>
              <w:left w:val="nil"/>
              <w:bottom w:val="single" w:sz="4" w:space="0" w:color="auto"/>
              <w:right w:val="nil"/>
            </w:tcBorders>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48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r>
      <w:tr w:rsidR="00044292" w:rsidRPr="00590C9C" w:rsidTr="00044292">
        <w:trPr>
          <w:cantSplit/>
          <w:trHeight w:val="225"/>
        </w:trPr>
        <w:tc>
          <w:tcPr>
            <w:tcW w:w="448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4292" w:rsidRPr="00590C9C" w:rsidRDefault="00044292" w:rsidP="00044292">
            <w:pPr>
              <w:spacing w:before="0" w:after="0" w:line="240" w:lineRule="auto"/>
              <w:ind w:firstLine="0"/>
              <w:jc w:val="left"/>
              <w:outlineLvl w:val="0"/>
              <w:rPr>
                <w:rFonts w:ascii="Arial" w:hAnsi="Arial" w:cs="Arial"/>
                <w:sz w:val="16"/>
                <w:szCs w:val="16"/>
              </w:rPr>
            </w:pPr>
            <w:r>
              <w:rPr>
                <w:rFonts w:ascii="Arial" w:hAnsi="Arial" w:cs="Arial"/>
                <w:sz w:val="16"/>
                <w:szCs w:val="16"/>
              </w:rPr>
              <w:t>Статья затрат</w:t>
            </w:r>
          </w:p>
        </w:tc>
        <w:tc>
          <w:tcPr>
            <w:tcW w:w="1333" w:type="dxa"/>
            <w:gridSpan w:val="4"/>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347"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747"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443" w:type="dxa"/>
            <w:tcBorders>
              <w:top w:val="nil"/>
              <w:left w:val="nil"/>
              <w:bottom w:val="single" w:sz="4" w:space="0" w:color="auto"/>
              <w:right w:val="nil"/>
            </w:tcBorders>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48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r>
      <w:tr w:rsidR="00044292" w:rsidRPr="00590C9C" w:rsidTr="00044292">
        <w:trPr>
          <w:cantSplit/>
          <w:trHeight w:val="225"/>
        </w:trPr>
        <w:tc>
          <w:tcPr>
            <w:tcW w:w="44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292" w:rsidRPr="00590C9C" w:rsidRDefault="00044292" w:rsidP="00044292">
            <w:pPr>
              <w:spacing w:before="0" w:after="0" w:line="240" w:lineRule="auto"/>
              <w:ind w:firstLine="0"/>
              <w:jc w:val="left"/>
              <w:rPr>
                <w:rFonts w:ascii="Arial" w:hAnsi="Arial" w:cs="Arial"/>
                <w:b/>
                <w:bCs/>
                <w:sz w:val="16"/>
                <w:szCs w:val="16"/>
              </w:rPr>
            </w:pPr>
            <w:r w:rsidRPr="00590C9C">
              <w:rPr>
                <w:rFonts w:ascii="Arial" w:hAnsi="Arial" w:cs="Arial"/>
                <w:b/>
                <w:bCs/>
                <w:sz w:val="16"/>
                <w:szCs w:val="16"/>
              </w:rPr>
              <w:t>ИТОГО</w:t>
            </w:r>
          </w:p>
        </w:tc>
        <w:tc>
          <w:tcPr>
            <w:tcW w:w="272"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272"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96"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93"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47"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747"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443" w:type="dxa"/>
            <w:tcBorders>
              <w:top w:val="nil"/>
              <w:left w:val="nil"/>
              <w:bottom w:val="single" w:sz="4" w:space="0" w:color="auto"/>
              <w:right w:val="nil"/>
            </w:tcBorders>
          </w:tcPr>
          <w:p w:rsidR="00044292" w:rsidRPr="00590C9C" w:rsidRDefault="00044292" w:rsidP="00044292">
            <w:pPr>
              <w:spacing w:before="0" w:after="0" w:line="240" w:lineRule="auto"/>
              <w:ind w:firstLine="0"/>
              <w:jc w:val="right"/>
              <w:rPr>
                <w:rFonts w:ascii="Arial" w:hAnsi="Arial" w:cs="Arial"/>
                <w:b/>
                <w:bCs/>
                <w:sz w:val="16"/>
                <w:szCs w:val="16"/>
              </w:rPr>
            </w:pPr>
          </w:p>
        </w:tc>
        <w:tc>
          <w:tcPr>
            <w:tcW w:w="148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r>
      <w:tr w:rsidR="00044292" w:rsidRPr="00590C9C" w:rsidTr="00044292">
        <w:trPr>
          <w:cantSplit/>
          <w:trHeight w:val="402"/>
        </w:trPr>
        <w:tc>
          <w:tcPr>
            <w:tcW w:w="1971"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ФСС</w:t>
            </w:r>
          </w:p>
        </w:tc>
        <w:tc>
          <w:tcPr>
            <w:tcW w:w="1258"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1258"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272"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272"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96"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93"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47"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747"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116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2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116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2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116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2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116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2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443" w:type="dxa"/>
            <w:tcBorders>
              <w:top w:val="nil"/>
              <w:left w:val="nil"/>
              <w:bottom w:val="nil"/>
              <w:right w:val="nil"/>
            </w:tcBorders>
            <w:shd w:val="clear" w:color="000000" w:fill="E0FFFF"/>
          </w:tcPr>
          <w:p w:rsidR="00044292" w:rsidRPr="00590C9C" w:rsidRDefault="00044292" w:rsidP="00044292">
            <w:pPr>
              <w:spacing w:before="0" w:after="0" w:line="240" w:lineRule="auto"/>
              <w:ind w:firstLine="0"/>
              <w:jc w:val="left"/>
              <w:rPr>
                <w:rFonts w:ascii="Arial" w:hAnsi="Arial" w:cs="Arial"/>
                <w:b/>
                <w:bCs/>
                <w:sz w:val="20"/>
                <w:szCs w:val="20"/>
              </w:rPr>
            </w:pPr>
          </w:p>
        </w:tc>
        <w:tc>
          <w:tcPr>
            <w:tcW w:w="148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r>
      <w:tr w:rsidR="00044292" w:rsidRPr="00590C9C" w:rsidTr="00044292">
        <w:trPr>
          <w:cantSplit/>
          <w:trHeight w:val="855"/>
        </w:trPr>
        <w:tc>
          <w:tcPr>
            <w:tcW w:w="1971" w:type="dxa"/>
            <w:tcBorders>
              <w:top w:val="single" w:sz="4" w:space="0" w:color="auto"/>
              <w:left w:val="single" w:sz="4" w:space="0" w:color="auto"/>
              <w:bottom w:val="single" w:sz="4" w:space="0" w:color="auto"/>
              <w:right w:val="nil"/>
            </w:tcBorders>
            <w:shd w:val="clear" w:color="auto" w:fill="auto"/>
            <w:vAlign w:val="center"/>
            <w:hideMark/>
          </w:tcPr>
          <w:p w:rsidR="00044292" w:rsidRPr="00590C9C" w:rsidRDefault="00044292" w:rsidP="00030DFD">
            <w:pPr>
              <w:spacing w:before="0" w:after="0" w:line="240" w:lineRule="auto"/>
              <w:ind w:firstLine="709"/>
              <w:jc w:val="center"/>
              <w:rPr>
                <w:rFonts w:ascii="Arial" w:hAnsi="Arial" w:cs="Arial"/>
                <w:sz w:val="16"/>
                <w:szCs w:val="16"/>
              </w:rPr>
            </w:pPr>
            <w:r w:rsidRPr="00590C9C">
              <w:rPr>
                <w:rFonts w:ascii="Arial" w:hAnsi="Arial" w:cs="Arial"/>
                <w:sz w:val="16"/>
                <w:szCs w:val="16"/>
              </w:rPr>
              <w:t> </w:t>
            </w:r>
          </w:p>
        </w:tc>
        <w:tc>
          <w:tcPr>
            <w:tcW w:w="1258" w:type="dxa"/>
            <w:tcBorders>
              <w:top w:val="single" w:sz="4" w:space="0" w:color="auto"/>
              <w:left w:val="nil"/>
              <w:bottom w:val="single" w:sz="4" w:space="0" w:color="auto"/>
              <w:right w:val="nil"/>
            </w:tcBorders>
            <w:shd w:val="clear" w:color="auto" w:fill="auto"/>
            <w:vAlign w:val="center"/>
            <w:hideMark/>
          </w:tcPr>
          <w:p w:rsidR="00044292" w:rsidRPr="00590C9C" w:rsidRDefault="00044292" w:rsidP="00030DFD">
            <w:pPr>
              <w:spacing w:before="0" w:after="0" w:line="240" w:lineRule="auto"/>
              <w:ind w:firstLine="709"/>
              <w:jc w:val="center"/>
              <w:rPr>
                <w:rFonts w:ascii="Arial" w:hAnsi="Arial" w:cs="Arial"/>
                <w:sz w:val="16"/>
                <w:szCs w:val="16"/>
              </w:rPr>
            </w:pPr>
            <w:r w:rsidRPr="00590C9C">
              <w:rPr>
                <w:rFonts w:ascii="Arial" w:hAnsi="Arial" w:cs="Arial"/>
                <w:sz w:val="16"/>
                <w:szCs w:val="16"/>
              </w:rPr>
              <w:t> </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 </w:t>
            </w:r>
          </w:p>
        </w:tc>
        <w:tc>
          <w:tcPr>
            <w:tcW w:w="1333" w:type="dxa"/>
            <w:gridSpan w:val="4"/>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Всего начислено</w:t>
            </w:r>
          </w:p>
        </w:tc>
        <w:tc>
          <w:tcPr>
            <w:tcW w:w="1094" w:type="dxa"/>
            <w:gridSpan w:val="2"/>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Не облагается</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044292"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 xml:space="preserve">Суммы, превышающие предельную </w:t>
            </w:r>
          </w:p>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величину базы</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Облагаемая сумма</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Сумма налога</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Налог с сумм, превышающих предельную величину базы</w:t>
            </w:r>
          </w:p>
        </w:tc>
        <w:tc>
          <w:tcPr>
            <w:tcW w:w="443" w:type="dxa"/>
            <w:tcBorders>
              <w:top w:val="single" w:sz="4" w:space="0" w:color="auto"/>
              <w:left w:val="nil"/>
              <w:bottom w:val="single" w:sz="4" w:space="0" w:color="auto"/>
              <w:right w:val="nil"/>
            </w:tcBorders>
          </w:tcPr>
          <w:p w:rsidR="00044292" w:rsidRPr="00590C9C" w:rsidRDefault="00044292" w:rsidP="00044292">
            <w:pPr>
              <w:spacing w:before="0" w:after="0" w:line="240" w:lineRule="auto"/>
              <w:ind w:firstLine="0"/>
              <w:jc w:val="center"/>
              <w:rPr>
                <w:rFonts w:ascii="Arial" w:hAnsi="Arial" w:cs="Arial"/>
                <w:sz w:val="16"/>
                <w:szCs w:val="16"/>
              </w:rPr>
            </w:pP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30DFD">
            <w:pPr>
              <w:spacing w:before="0" w:after="0" w:line="240" w:lineRule="auto"/>
              <w:ind w:firstLine="709"/>
              <w:jc w:val="center"/>
              <w:rPr>
                <w:rFonts w:ascii="Arial" w:hAnsi="Arial" w:cs="Arial"/>
                <w:sz w:val="16"/>
                <w:szCs w:val="16"/>
              </w:rPr>
            </w:pPr>
            <w:r w:rsidRPr="00590C9C">
              <w:rPr>
                <w:rFonts w:ascii="Arial" w:hAnsi="Arial" w:cs="Arial"/>
                <w:sz w:val="16"/>
                <w:szCs w:val="16"/>
              </w:rPr>
              <w:t>Сумма налога всего</w:t>
            </w:r>
          </w:p>
        </w:tc>
      </w:tr>
      <w:tr w:rsidR="00044292" w:rsidRPr="00590C9C" w:rsidTr="00044292">
        <w:trPr>
          <w:cantSplit/>
          <w:trHeight w:val="435"/>
        </w:trPr>
        <w:tc>
          <w:tcPr>
            <w:tcW w:w="448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4292" w:rsidRPr="00590C9C" w:rsidRDefault="00044292" w:rsidP="00044292">
            <w:pPr>
              <w:spacing w:before="0" w:after="0" w:line="240" w:lineRule="auto"/>
              <w:ind w:firstLine="0"/>
              <w:jc w:val="left"/>
              <w:rPr>
                <w:rFonts w:ascii="Arial" w:hAnsi="Arial" w:cs="Arial"/>
                <w:b/>
                <w:bCs/>
                <w:sz w:val="16"/>
                <w:szCs w:val="16"/>
              </w:rPr>
            </w:pPr>
            <w:r w:rsidRPr="00590C9C">
              <w:rPr>
                <w:rFonts w:ascii="Arial" w:hAnsi="Arial" w:cs="Arial"/>
                <w:b/>
                <w:bCs/>
                <w:sz w:val="16"/>
                <w:szCs w:val="16"/>
              </w:rPr>
              <w:t>Фонд социального страхования  2,9%</w:t>
            </w:r>
          </w:p>
        </w:tc>
        <w:tc>
          <w:tcPr>
            <w:tcW w:w="1333" w:type="dxa"/>
            <w:gridSpan w:val="4"/>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094"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443" w:type="dxa"/>
            <w:tcBorders>
              <w:top w:val="nil"/>
              <w:left w:val="nil"/>
              <w:bottom w:val="single" w:sz="4" w:space="0" w:color="auto"/>
              <w:right w:val="nil"/>
            </w:tcBorders>
          </w:tcPr>
          <w:p w:rsidR="00044292" w:rsidRPr="00590C9C" w:rsidRDefault="00044292" w:rsidP="00044292">
            <w:pPr>
              <w:spacing w:before="0" w:after="0" w:line="240" w:lineRule="auto"/>
              <w:ind w:firstLine="0"/>
              <w:jc w:val="right"/>
              <w:rPr>
                <w:rFonts w:ascii="Arial" w:hAnsi="Arial" w:cs="Arial"/>
                <w:b/>
                <w:bCs/>
                <w:sz w:val="16"/>
                <w:szCs w:val="16"/>
              </w:rPr>
            </w:pPr>
          </w:p>
        </w:tc>
        <w:tc>
          <w:tcPr>
            <w:tcW w:w="148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30DFD">
            <w:pPr>
              <w:spacing w:before="0" w:after="0" w:line="240" w:lineRule="auto"/>
              <w:ind w:firstLine="709"/>
              <w:jc w:val="right"/>
              <w:rPr>
                <w:rFonts w:ascii="Arial" w:hAnsi="Arial" w:cs="Arial"/>
                <w:b/>
                <w:bCs/>
                <w:sz w:val="16"/>
                <w:szCs w:val="16"/>
              </w:rPr>
            </w:pPr>
          </w:p>
        </w:tc>
      </w:tr>
      <w:tr w:rsidR="00044292" w:rsidRPr="00590C9C" w:rsidTr="00044292">
        <w:trPr>
          <w:cantSplit/>
          <w:trHeight w:val="225"/>
        </w:trPr>
        <w:tc>
          <w:tcPr>
            <w:tcW w:w="448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4292" w:rsidRPr="00590C9C" w:rsidRDefault="00044292" w:rsidP="00044292">
            <w:pPr>
              <w:spacing w:before="0" w:after="0" w:line="240" w:lineRule="auto"/>
              <w:ind w:firstLine="0"/>
              <w:jc w:val="left"/>
              <w:outlineLvl w:val="0"/>
              <w:rPr>
                <w:rFonts w:ascii="Arial" w:hAnsi="Arial" w:cs="Arial"/>
                <w:sz w:val="16"/>
                <w:szCs w:val="16"/>
              </w:rPr>
            </w:pPr>
            <w:r>
              <w:rPr>
                <w:rFonts w:ascii="Arial" w:hAnsi="Arial" w:cs="Arial"/>
                <w:sz w:val="16"/>
                <w:szCs w:val="16"/>
              </w:rPr>
              <w:t>Статья затрат</w:t>
            </w:r>
          </w:p>
        </w:tc>
        <w:tc>
          <w:tcPr>
            <w:tcW w:w="1333" w:type="dxa"/>
            <w:gridSpan w:val="4"/>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094"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443" w:type="dxa"/>
            <w:tcBorders>
              <w:top w:val="nil"/>
              <w:left w:val="nil"/>
              <w:bottom w:val="single" w:sz="4" w:space="0" w:color="auto"/>
              <w:right w:val="nil"/>
            </w:tcBorders>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48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30DFD">
            <w:pPr>
              <w:spacing w:before="0" w:after="0" w:line="240" w:lineRule="auto"/>
              <w:ind w:firstLine="709"/>
              <w:jc w:val="right"/>
              <w:outlineLvl w:val="0"/>
              <w:rPr>
                <w:rFonts w:ascii="Arial" w:hAnsi="Arial" w:cs="Arial"/>
                <w:sz w:val="16"/>
                <w:szCs w:val="16"/>
              </w:rPr>
            </w:pPr>
          </w:p>
        </w:tc>
      </w:tr>
      <w:tr w:rsidR="00044292" w:rsidRPr="00590C9C" w:rsidTr="00044292">
        <w:trPr>
          <w:cantSplit/>
          <w:trHeight w:val="225"/>
        </w:trPr>
        <w:tc>
          <w:tcPr>
            <w:tcW w:w="448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4292" w:rsidRPr="00590C9C" w:rsidRDefault="00044292" w:rsidP="00044292">
            <w:pPr>
              <w:spacing w:before="0" w:after="0" w:line="240" w:lineRule="auto"/>
              <w:ind w:firstLine="0"/>
              <w:jc w:val="left"/>
              <w:outlineLvl w:val="0"/>
              <w:rPr>
                <w:rFonts w:ascii="Arial" w:hAnsi="Arial" w:cs="Arial"/>
                <w:sz w:val="16"/>
                <w:szCs w:val="16"/>
              </w:rPr>
            </w:pPr>
            <w:r>
              <w:rPr>
                <w:rFonts w:ascii="Arial" w:hAnsi="Arial" w:cs="Arial"/>
                <w:sz w:val="16"/>
                <w:szCs w:val="16"/>
              </w:rPr>
              <w:t>Статья затрат</w:t>
            </w:r>
          </w:p>
        </w:tc>
        <w:tc>
          <w:tcPr>
            <w:tcW w:w="1333" w:type="dxa"/>
            <w:gridSpan w:val="4"/>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347"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747"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443" w:type="dxa"/>
            <w:tcBorders>
              <w:top w:val="nil"/>
              <w:left w:val="nil"/>
              <w:bottom w:val="single" w:sz="4" w:space="0" w:color="auto"/>
              <w:right w:val="nil"/>
            </w:tcBorders>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48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30DFD">
            <w:pPr>
              <w:spacing w:before="0" w:after="0" w:line="240" w:lineRule="auto"/>
              <w:ind w:firstLine="709"/>
              <w:jc w:val="right"/>
              <w:outlineLvl w:val="0"/>
              <w:rPr>
                <w:rFonts w:ascii="Arial" w:hAnsi="Arial" w:cs="Arial"/>
                <w:sz w:val="16"/>
                <w:szCs w:val="16"/>
              </w:rPr>
            </w:pPr>
          </w:p>
        </w:tc>
      </w:tr>
      <w:tr w:rsidR="00044292" w:rsidRPr="00590C9C" w:rsidTr="00044292">
        <w:trPr>
          <w:cantSplit/>
          <w:trHeight w:val="225"/>
        </w:trPr>
        <w:tc>
          <w:tcPr>
            <w:tcW w:w="44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292" w:rsidRPr="00590C9C" w:rsidRDefault="00044292" w:rsidP="00044292">
            <w:pPr>
              <w:spacing w:before="0" w:after="0" w:line="240" w:lineRule="auto"/>
              <w:ind w:firstLine="0"/>
              <w:jc w:val="left"/>
              <w:rPr>
                <w:rFonts w:ascii="Arial" w:hAnsi="Arial" w:cs="Arial"/>
                <w:b/>
                <w:bCs/>
                <w:sz w:val="16"/>
                <w:szCs w:val="16"/>
              </w:rPr>
            </w:pPr>
            <w:r w:rsidRPr="00590C9C">
              <w:rPr>
                <w:rFonts w:ascii="Arial" w:hAnsi="Arial" w:cs="Arial"/>
                <w:b/>
                <w:bCs/>
                <w:sz w:val="16"/>
                <w:szCs w:val="16"/>
              </w:rPr>
              <w:t>ИТОГО</w:t>
            </w:r>
          </w:p>
        </w:tc>
        <w:tc>
          <w:tcPr>
            <w:tcW w:w="272"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272"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96"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93"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47"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747"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443" w:type="dxa"/>
            <w:tcBorders>
              <w:top w:val="nil"/>
              <w:left w:val="nil"/>
              <w:bottom w:val="single" w:sz="4" w:space="0" w:color="auto"/>
              <w:right w:val="nil"/>
            </w:tcBorders>
          </w:tcPr>
          <w:p w:rsidR="00044292" w:rsidRPr="00590C9C" w:rsidRDefault="00044292" w:rsidP="00044292">
            <w:pPr>
              <w:spacing w:before="0" w:after="0" w:line="240" w:lineRule="auto"/>
              <w:ind w:firstLine="0"/>
              <w:jc w:val="right"/>
              <w:rPr>
                <w:rFonts w:ascii="Arial" w:hAnsi="Arial" w:cs="Arial"/>
                <w:b/>
                <w:bCs/>
                <w:sz w:val="16"/>
                <w:szCs w:val="16"/>
              </w:rPr>
            </w:pPr>
          </w:p>
        </w:tc>
        <w:tc>
          <w:tcPr>
            <w:tcW w:w="148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30DFD">
            <w:pPr>
              <w:spacing w:before="0" w:after="0" w:line="240" w:lineRule="auto"/>
              <w:ind w:firstLine="709"/>
              <w:jc w:val="right"/>
              <w:rPr>
                <w:rFonts w:ascii="Arial" w:hAnsi="Arial" w:cs="Arial"/>
                <w:b/>
                <w:bCs/>
                <w:sz w:val="16"/>
                <w:szCs w:val="16"/>
              </w:rPr>
            </w:pPr>
          </w:p>
        </w:tc>
      </w:tr>
      <w:tr w:rsidR="00044292" w:rsidRPr="00590C9C" w:rsidTr="00044292">
        <w:trPr>
          <w:cantSplit/>
          <w:trHeight w:val="402"/>
        </w:trPr>
        <w:tc>
          <w:tcPr>
            <w:tcW w:w="5031" w:type="dxa"/>
            <w:gridSpan w:val="5"/>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Соцстрах по несчастным случаям</w:t>
            </w:r>
          </w:p>
        </w:tc>
        <w:tc>
          <w:tcPr>
            <w:tcW w:w="396"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93"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47"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747"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116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2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116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2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116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2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116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2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443" w:type="dxa"/>
            <w:tcBorders>
              <w:top w:val="nil"/>
              <w:left w:val="nil"/>
              <w:bottom w:val="nil"/>
              <w:right w:val="nil"/>
            </w:tcBorders>
            <w:shd w:val="clear" w:color="000000" w:fill="E0FFFF"/>
          </w:tcPr>
          <w:p w:rsidR="00044292" w:rsidRPr="00590C9C" w:rsidRDefault="00044292" w:rsidP="00044292">
            <w:pPr>
              <w:spacing w:before="0" w:after="0" w:line="240" w:lineRule="auto"/>
              <w:ind w:firstLine="0"/>
              <w:jc w:val="left"/>
              <w:rPr>
                <w:rFonts w:ascii="Arial" w:hAnsi="Arial" w:cs="Arial"/>
                <w:b/>
                <w:bCs/>
                <w:sz w:val="20"/>
                <w:szCs w:val="20"/>
              </w:rPr>
            </w:pPr>
          </w:p>
        </w:tc>
        <w:tc>
          <w:tcPr>
            <w:tcW w:w="1480" w:type="dxa"/>
            <w:tcBorders>
              <w:top w:val="nil"/>
              <w:left w:val="nil"/>
              <w:bottom w:val="nil"/>
              <w:right w:val="nil"/>
            </w:tcBorders>
            <w:shd w:val="clear" w:color="000000" w:fill="E0FFFF"/>
            <w:noWrap/>
            <w:vAlign w:val="center"/>
            <w:hideMark/>
          </w:tcPr>
          <w:p w:rsidR="00044292" w:rsidRPr="00590C9C" w:rsidRDefault="00044292" w:rsidP="00030DFD">
            <w:pPr>
              <w:spacing w:before="0" w:after="0" w:line="240" w:lineRule="auto"/>
              <w:ind w:firstLine="709"/>
              <w:jc w:val="left"/>
              <w:rPr>
                <w:rFonts w:ascii="Arial" w:hAnsi="Arial" w:cs="Arial"/>
                <w:b/>
                <w:bCs/>
                <w:sz w:val="20"/>
                <w:szCs w:val="20"/>
              </w:rPr>
            </w:pPr>
            <w:r w:rsidRPr="00590C9C">
              <w:rPr>
                <w:rFonts w:ascii="Arial" w:hAnsi="Arial" w:cs="Arial"/>
                <w:b/>
                <w:bCs/>
                <w:sz w:val="20"/>
                <w:szCs w:val="20"/>
              </w:rPr>
              <w:t> </w:t>
            </w:r>
          </w:p>
        </w:tc>
      </w:tr>
      <w:tr w:rsidR="00044292" w:rsidRPr="00590C9C" w:rsidTr="00044292">
        <w:trPr>
          <w:cantSplit/>
          <w:trHeight w:val="855"/>
        </w:trPr>
        <w:tc>
          <w:tcPr>
            <w:tcW w:w="1971" w:type="dxa"/>
            <w:tcBorders>
              <w:top w:val="single" w:sz="4" w:space="0" w:color="auto"/>
              <w:left w:val="single" w:sz="4" w:space="0" w:color="auto"/>
              <w:bottom w:val="single" w:sz="4" w:space="0" w:color="auto"/>
              <w:right w:val="nil"/>
            </w:tcBorders>
            <w:shd w:val="clear" w:color="auto" w:fill="auto"/>
            <w:vAlign w:val="center"/>
            <w:hideMark/>
          </w:tcPr>
          <w:p w:rsidR="00044292" w:rsidRPr="00590C9C" w:rsidRDefault="00044292" w:rsidP="00030DFD">
            <w:pPr>
              <w:spacing w:before="0" w:after="0" w:line="240" w:lineRule="auto"/>
              <w:ind w:firstLine="709"/>
              <w:jc w:val="center"/>
              <w:rPr>
                <w:rFonts w:ascii="Arial" w:hAnsi="Arial" w:cs="Arial"/>
                <w:sz w:val="16"/>
                <w:szCs w:val="16"/>
              </w:rPr>
            </w:pPr>
            <w:r w:rsidRPr="00590C9C">
              <w:rPr>
                <w:rFonts w:ascii="Arial" w:hAnsi="Arial" w:cs="Arial"/>
                <w:sz w:val="16"/>
                <w:szCs w:val="16"/>
              </w:rPr>
              <w:t> </w:t>
            </w:r>
          </w:p>
        </w:tc>
        <w:tc>
          <w:tcPr>
            <w:tcW w:w="1258" w:type="dxa"/>
            <w:tcBorders>
              <w:top w:val="single" w:sz="4" w:space="0" w:color="auto"/>
              <w:left w:val="nil"/>
              <w:bottom w:val="single" w:sz="4" w:space="0" w:color="auto"/>
              <w:right w:val="nil"/>
            </w:tcBorders>
            <w:shd w:val="clear" w:color="auto" w:fill="auto"/>
            <w:vAlign w:val="center"/>
            <w:hideMark/>
          </w:tcPr>
          <w:p w:rsidR="00044292" w:rsidRPr="00590C9C" w:rsidRDefault="00044292" w:rsidP="00030DFD">
            <w:pPr>
              <w:spacing w:before="0" w:after="0" w:line="240" w:lineRule="auto"/>
              <w:ind w:firstLine="709"/>
              <w:jc w:val="center"/>
              <w:rPr>
                <w:rFonts w:ascii="Arial" w:hAnsi="Arial" w:cs="Arial"/>
                <w:sz w:val="16"/>
                <w:szCs w:val="16"/>
              </w:rPr>
            </w:pPr>
            <w:r w:rsidRPr="00590C9C">
              <w:rPr>
                <w:rFonts w:ascii="Arial" w:hAnsi="Arial" w:cs="Arial"/>
                <w:sz w:val="16"/>
                <w:szCs w:val="16"/>
              </w:rPr>
              <w:t> </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 </w:t>
            </w:r>
          </w:p>
        </w:tc>
        <w:tc>
          <w:tcPr>
            <w:tcW w:w="1333" w:type="dxa"/>
            <w:gridSpan w:val="4"/>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Всего начислено</w:t>
            </w:r>
          </w:p>
        </w:tc>
        <w:tc>
          <w:tcPr>
            <w:tcW w:w="1094" w:type="dxa"/>
            <w:gridSpan w:val="2"/>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Не облагается</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044292"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 xml:space="preserve">Суммы, превышающие предельную </w:t>
            </w:r>
          </w:p>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величину базы</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Облагаемая сумма</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Сумма налога</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Налог с сумм, превышающих предельную величину базы</w:t>
            </w:r>
          </w:p>
        </w:tc>
        <w:tc>
          <w:tcPr>
            <w:tcW w:w="443" w:type="dxa"/>
            <w:tcBorders>
              <w:top w:val="single" w:sz="4" w:space="0" w:color="auto"/>
              <w:left w:val="nil"/>
              <w:bottom w:val="single" w:sz="4" w:space="0" w:color="auto"/>
              <w:right w:val="nil"/>
            </w:tcBorders>
          </w:tcPr>
          <w:p w:rsidR="00044292" w:rsidRPr="00590C9C" w:rsidRDefault="00044292" w:rsidP="00044292">
            <w:pPr>
              <w:spacing w:before="0" w:after="0" w:line="240" w:lineRule="auto"/>
              <w:ind w:firstLine="0"/>
              <w:jc w:val="center"/>
              <w:rPr>
                <w:rFonts w:ascii="Arial" w:hAnsi="Arial" w:cs="Arial"/>
                <w:sz w:val="16"/>
                <w:szCs w:val="16"/>
              </w:rPr>
            </w:pP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30DFD">
            <w:pPr>
              <w:spacing w:before="0" w:after="0" w:line="240" w:lineRule="auto"/>
              <w:ind w:firstLine="709"/>
              <w:jc w:val="center"/>
              <w:rPr>
                <w:rFonts w:ascii="Arial" w:hAnsi="Arial" w:cs="Arial"/>
                <w:sz w:val="16"/>
                <w:szCs w:val="16"/>
              </w:rPr>
            </w:pPr>
            <w:r w:rsidRPr="00590C9C">
              <w:rPr>
                <w:rFonts w:ascii="Arial" w:hAnsi="Arial" w:cs="Arial"/>
                <w:sz w:val="16"/>
                <w:szCs w:val="16"/>
              </w:rPr>
              <w:t>Сумма налога всего</w:t>
            </w:r>
          </w:p>
        </w:tc>
      </w:tr>
      <w:tr w:rsidR="00044292" w:rsidRPr="00590C9C" w:rsidTr="00044292">
        <w:trPr>
          <w:cantSplit/>
          <w:trHeight w:val="435"/>
        </w:trPr>
        <w:tc>
          <w:tcPr>
            <w:tcW w:w="448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4292" w:rsidRPr="00590C9C" w:rsidRDefault="00044292" w:rsidP="00044292">
            <w:pPr>
              <w:spacing w:before="0" w:after="0" w:line="240" w:lineRule="auto"/>
              <w:ind w:firstLine="0"/>
              <w:jc w:val="left"/>
              <w:rPr>
                <w:rFonts w:ascii="Arial" w:hAnsi="Arial" w:cs="Arial"/>
                <w:b/>
                <w:bCs/>
                <w:sz w:val="16"/>
                <w:szCs w:val="16"/>
              </w:rPr>
            </w:pPr>
            <w:r w:rsidRPr="00590C9C">
              <w:rPr>
                <w:rFonts w:ascii="Arial" w:hAnsi="Arial" w:cs="Arial"/>
                <w:b/>
                <w:bCs/>
                <w:sz w:val="16"/>
                <w:szCs w:val="16"/>
              </w:rPr>
              <w:lastRenderedPageBreak/>
              <w:t>Соцстрах по несчастным случаям  0,2%</w:t>
            </w:r>
          </w:p>
        </w:tc>
        <w:tc>
          <w:tcPr>
            <w:tcW w:w="1333" w:type="dxa"/>
            <w:gridSpan w:val="4"/>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094"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443" w:type="dxa"/>
            <w:tcBorders>
              <w:top w:val="nil"/>
              <w:left w:val="nil"/>
              <w:bottom w:val="single" w:sz="4" w:space="0" w:color="auto"/>
              <w:right w:val="nil"/>
            </w:tcBorders>
          </w:tcPr>
          <w:p w:rsidR="00044292" w:rsidRPr="00590C9C" w:rsidRDefault="00044292" w:rsidP="00044292">
            <w:pPr>
              <w:spacing w:before="0" w:after="0" w:line="240" w:lineRule="auto"/>
              <w:ind w:firstLine="0"/>
              <w:jc w:val="right"/>
              <w:rPr>
                <w:rFonts w:ascii="Arial" w:hAnsi="Arial" w:cs="Arial"/>
                <w:b/>
                <w:bCs/>
                <w:sz w:val="16"/>
                <w:szCs w:val="16"/>
              </w:rPr>
            </w:pPr>
          </w:p>
        </w:tc>
        <w:tc>
          <w:tcPr>
            <w:tcW w:w="148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30DFD">
            <w:pPr>
              <w:spacing w:before="0" w:after="0" w:line="240" w:lineRule="auto"/>
              <w:ind w:firstLine="709"/>
              <w:jc w:val="right"/>
              <w:rPr>
                <w:rFonts w:ascii="Arial" w:hAnsi="Arial" w:cs="Arial"/>
                <w:b/>
                <w:bCs/>
                <w:sz w:val="16"/>
                <w:szCs w:val="16"/>
              </w:rPr>
            </w:pPr>
          </w:p>
        </w:tc>
      </w:tr>
      <w:tr w:rsidR="00044292" w:rsidRPr="00590C9C" w:rsidTr="00044292">
        <w:trPr>
          <w:cantSplit/>
          <w:trHeight w:val="225"/>
        </w:trPr>
        <w:tc>
          <w:tcPr>
            <w:tcW w:w="448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4292" w:rsidRPr="00590C9C" w:rsidRDefault="00044292" w:rsidP="00044292">
            <w:pPr>
              <w:spacing w:before="0" w:after="0" w:line="240" w:lineRule="auto"/>
              <w:ind w:firstLine="0"/>
              <w:jc w:val="left"/>
              <w:outlineLvl w:val="0"/>
              <w:rPr>
                <w:rFonts w:ascii="Arial" w:hAnsi="Arial" w:cs="Arial"/>
                <w:sz w:val="16"/>
                <w:szCs w:val="16"/>
              </w:rPr>
            </w:pPr>
            <w:r>
              <w:rPr>
                <w:rFonts w:ascii="Arial" w:hAnsi="Arial" w:cs="Arial"/>
                <w:sz w:val="16"/>
                <w:szCs w:val="16"/>
              </w:rPr>
              <w:t>Статья затрат</w:t>
            </w:r>
          </w:p>
        </w:tc>
        <w:tc>
          <w:tcPr>
            <w:tcW w:w="1333" w:type="dxa"/>
            <w:gridSpan w:val="4"/>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094"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443" w:type="dxa"/>
            <w:tcBorders>
              <w:top w:val="nil"/>
              <w:left w:val="nil"/>
              <w:bottom w:val="single" w:sz="4" w:space="0" w:color="auto"/>
              <w:right w:val="nil"/>
            </w:tcBorders>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48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30DFD">
            <w:pPr>
              <w:spacing w:before="0" w:after="0" w:line="240" w:lineRule="auto"/>
              <w:ind w:firstLine="709"/>
              <w:jc w:val="right"/>
              <w:outlineLvl w:val="0"/>
              <w:rPr>
                <w:rFonts w:ascii="Arial" w:hAnsi="Arial" w:cs="Arial"/>
                <w:sz w:val="16"/>
                <w:szCs w:val="16"/>
              </w:rPr>
            </w:pPr>
          </w:p>
        </w:tc>
      </w:tr>
      <w:tr w:rsidR="00044292" w:rsidRPr="00590C9C" w:rsidTr="00044292">
        <w:trPr>
          <w:cantSplit/>
          <w:trHeight w:val="225"/>
        </w:trPr>
        <w:tc>
          <w:tcPr>
            <w:tcW w:w="448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4292" w:rsidRPr="00590C9C" w:rsidRDefault="00044292" w:rsidP="00044292">
            <w:pPr>
              <w:spacing w:before="0" w:after="0" w:line="240" w:lineRule="auto"/>
              <w:ind w:firstLine="0"/>
              <w:jc w:val="left"/>
              <w:outlineLvl w:val="0"/>
              <w:rPr>
                <w:rFonts w:ascii="Arial" w:hAnsi="Arial" w:cs="Arial"/>
                <w:sz w:val="16"/>
                <w:szCs w:val="16"/>
              </w:rPr>
            </w:pPr>
            <w:r>
              <w:rPr>
                <w:rFonts w:ascii="Arial" w:hAnsi="Arial" w:cs="Arial"/>
                <w:sz w:val="16"/>
                <w:szCs w:val="16"/>
              </w:rPr>
              <w:t>Статья затрат</w:t>
            </w:r>
          </w:p>
        </w:tc>
        <w:tc>
          <w:tcPr>
            <w:tcW w:w="1333" w:type="dxa"/>
            <w:gridSpan w:val="4"/>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347"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747"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443" w:type="dxa"/>
            <w:tcBorders>
              <w:top w:val="nil"/>
              <w:left w:val="nil"/>
              <w:bottom w:val="single" w:sz="4" w:space="0" w:color="auto"/>
              <w:right w:val="nil"/>
            </w:tcBorders>
          </w:tcPr>
          <w:p w:rsidR="00044292" w:rsidRPr="00590C9C" w:rsidRDefault="00044292" w:rsidP="00044292">
            <w:pPr>
              <w:spacing w:before="0" w:after="0" w:line="240" w:lineRule="auto"/>
              <w:ind w:firstLine="0"/>
              <w:jc w:val="right"/>
              <w:outlineLvl w:val="0"/>
              <w:rPr>
                <w:rFonts w:ascii="Arial" w:hAnsi="Arial" w:cs="Arial"/>
                <w:sz w:val="16"/>
                <w:szCs w:val="16"/>
              </w:rPr>
            </w:pPr>
          </w:p>
        </w:tc>
        <w:tc>
          <w:tcPr>
            <w:tcW w:w="148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30DFD">
            <w:pPr>
              <w:spacing w:before="0" w:after="0" w:line="240" w:lineRule="auto"/>
              <w:ind w:firstLine="709"/>
              <w:jc w:val="right"/>
              <w:outlineLvl w:val="0"/>
              <w:rPr>
                <w:rFonts w:ascii="Arial" w:hAnsi="Arial" w:cs="Arial"/>
                <w:sz w:val="16"/>
                <w:szCs w:val="16"/>
              </w:rPr>
            </w:pPr>
          </w:p>
        </w:tc>
      </w:tr>
      <w:tr w:rsidR="00044292" w:rsidRPr="00590C9C" w:rsidTr="00044292">
        <w:trPr>
          <w:cantSplit/>
          <w:trHeight w:val="225"/>
        </w:trPr>
        <w:tc>
          <w:tcPr>
            <w:tcW w:w="44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292" w:rsidRPr="00590C9C" w:rsidRDefault="00044292" w:rsidP="00044292">
            <w:pPr>
              <w:spacing w:before="0" w:after="0" w:line="240" w:lineRule="auto"/>
              <w:ind w:firstLine="0"/>
              <w:jc w:val="left"/>
              <w:rPr>
                <w:rFonts w:ascii="Arial" w:hAnsi="Arial" w:cs="Arial"/>
                <w:b/>
                <w:bCs/>
                <w:sz w:val="16"/>
                <w:szCs w:val="16"/>
              </w:rPr>
            </w:pPr>
            <w:r w:rsidRPr="00590C9C">
              <w:rPr>
                <w:rFonts w:ascii="Arial" w:hAnsi="Arial" w:cs="Arial"/>
                <w:b/>
                <w:bCs/>
                <w:sz w:val="16"/>
                <w:szCs w:val="16"/>
              </w:rPr>
              <w:t>ИТОГО</w:t>
            </w:r>
          </w:p>
        </w:tc>
        <w:tc>
          <w:tcPr>
            <w:tcW w:w="272"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272"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96"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93"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47"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747"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160" w:type="dxa"/>
            <w:tcBorders>
              <w:top w:val="nil"/>
              <w:left w:val="nil"/>
              <w:bottom w:val="single" w:sz="4" w:space="0" w:color="auto"/>
              <w:right w:val="nil"/>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32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443" w:type="dxa"/>
            <w:tcBorders>
              <w:top w:val="nil"/>
              <w:left w:val="nil"/>
              <w:bottom w:val="single" w:sz="4" w:space="0" w:color="auto"/>
              <w:right w:val="nil"/>
            </w:tcBorders>
          </w:tcPr>
          <w:p w:rsidR="00044292" w:rsidRPr="00590C9C" w:rsidRDefault="00044292" w:rsidP="00044292">
            <w:pPr>
              <w:spacing w:before="0" w:after="0" w:line="240" w:lineRule="auto"/>
              <w:ind w:firstLine="0"/>
              <w:jc w:val="right"/>
              <w:rPr>
                <w:rFonts w:ascii="Arial" w:hAnsi="Arial" w:cs="Arial"/>
                <w:b/>
                <w:bCs/>
                <w:sz w:val="16"/>
                <w:szCs w:val="16"/>
              </w:rPr>
            </w:pPr>
          </w:p>
        </w:tc>
        <w:tc>
          <w:tcPr>
            <w:tcW w:w="1480" w:type="dxa"/>
            <w:tcBorders>
              <w:top w:val="nil"/>
              <w:left w:val="nil"/>
              <w:bottom w:val="single" w:sz="4" w:space="0" w:color="auto"/>
              <w:right w:val="single" w:sz="4" w:space="0" w:color="auto"/>
            </w:tcBorders>
            <w:shd w:val="clear" w:color="auto" w:fill="auto"/>
            <w:noWrap/>
            <w:vAlign w:val="bottom"/>
          </w:tcPr>
          <w:p w:rsidR="00044292" w:rsidRPr="00590C9C" w:rsidRDefault="00044292" w:rsidP="00030DFD">
            <w:pPr>
              <w:spacing w:before="0" w:after="0" w:line="240" w:lineRule="auto"/>
              <w:ind w:firstLine="709"/>
              <w:jc w:val="right"/>
              <w:rPr>
                <w:rFonts w:ascii="Arial" w:hAnsi="Arial" w:cs="Arial"/>
                <w:b/>
                <w:bCs/>
                <w:sz w:val="16"/>
                <w:szCs w:val="16"/>
              </w:rPr>
            </w:pPr>
          </w:p>
        </w:tc>
      </w:tr>
      <w:tr w:rsidR="00044292" w:rsidRPr="00590C9C" w:rsidTr="00044292">
        <w:trPr>
          <w:cantSplit/>
          <w:trHeight w:val="402"/>
        </w:trPr>
        <w:tc>
          <w:tcPr>
            <w:tcW w:w="1971" w:type="dxa"/>
            <w:tcBorders>
              <w:top w:val="nil"/>
              <w:left w:val="nil"/>
              <w:bottom w:val="nil"/>
              <w:right w:val="nil"/>
            </w:tcBorders>
            <w:shd w:val="clear" w:color="000000" w:fill="E0FFFF"/>
            <w:noWrap/>
            <w:vAlign w:val="center"/>
            <w:hideMark/>
          </w:tcPr>
          <w:p w:rsidR="00044292" w:rsidRPr="00590C9C" w:rsidRDefault="00044292" w:rsidP="00030DFD">
            <w:pPr>
              <w:spacing w:before="0" w:after="0" w:line="240" w:lineRule="auto"/>
              <w:ind w:firstLine="709"/>
              <w:jc w:val="left"/>
              <w:rPr>
                <w:rFonts w:ascii="Arial" w:hAnsi="Arial" w:cs="Arial"/>
                <w:b/>
                <w:bCs/>
                <w:sz w:val="20"/>
                <w:szCs w:val="20"/>
              </w:rPr>
            </w:pPr>
            <w:r w:rsidRPr="00590C9C">
              <w:rPr>
                <w:rFonts w:ascii="Arial" w:hAnsi="Arial" w:cs="Arial"/>
                <w:b/>
                <w:bCs/>
                <w:sz w:val="20"/>
                <w:szCs w:val="20"/>
              </w:rPr>
              <w:t>НДФЛ</w:t>
            </w:r>
          </w:p>
        </w:tc>
        <w:tc>
          <w:tcPr>
            <w:tcW w:w="1258" w:type="dxa"/>
            <w:tcBorders>
              <w:top w:val="nil"/>
              <w:left w:val="nil"/>
              <w:bottom w:val="nil"/>
              <w:right w:val="nil"/>
            </w:tcBorders>
            <w:shd w:val="clear" w:color="000000" w:fill="E0FFFF"/>
            <w:noWrap/>
            <w:vAlign w:val="center"/>
            <w:hideMark/>
          </w:tcPr>
          <w:p w:rsidR="00044292" w:rsidRPr="00590C9C" w:rsidRDefault="00044292" w:rsidP="00030DFD">
            <w:pPr>
              <w:spacing w:before="0" w:after="0" w:line="240" w:lineRule="auto"/>
              <w:ind w:firstLine="709"/>
              <w:jc w:val="left"/>
              <w:rPr>
                <w:rFonts w:ascii="Arial" w:hAnsi="Arial" w:cs="Arial"/>
                <w:b/>
                <w:bCs/>
                <w:sz w:val="20"/>
                <w:szCs w:val="20"/>
              </w:rPr>
            </w:pPr>
            <w:r w:rsidRPr="00590C9C">
              <w:rPr>
                <w:rFonts w:ascii="Arial" w:hAnsi="Arial" w:cs="Arial"/>
                <w:b/>
                <w:bCs/>
                <w:sz w:val="20"/>
                <w:szCs w:val="20"/>
              </w:rPr>
              <w:t> </w:t>
            </w:r>
          </w:p>
        </w:tc>
        <w:tc>
          <w:tcPr>
            <w:tcW w:w="1258"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272"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272"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96"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93"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47"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747"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rFonts w:ascii="Arial" w:hAnsi="Arial" w:cs="Arial"/>
                <w:b/>
                <w:bCs/>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443" w:type="dxa"/>
            <w:tcBorders>
              <w:top w:val="nil"/>
              <w:left w:val="nil"/>
              <w:bottom w:val="nil"/>
              <w:right w:val="nil"/>
            </w:tcBorders>
          </w:tcPr>
          <w:p w:rsidR="00044292" w:rsidRPr="00590C9C" w:rsidRDefault="00044292" w:rsidP="00044292">
            <w:pPr>
              <w:spacing w:before="0" w:after="0" w:line="240" w:lineRule="auto"/>
              <w:ind w:firstLine="0"/>
              <w:jc w:val="left"/>
              <w:rPr>
                <w:sz w:val="20"/>
                <w:szCs w:val="20"/>
              </w:rPr>
            </w:pPr>
          </w:p>
        </w:tc>
        <w:tc>
          <w:tcPr>
            <w:tcW w:w="148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r>
      <w:tr w:rsidR="00044292" w:rsidRPr="00590C9C" w:rsidTr="00044292">
        <w:trPr>
          <w:cantSplit/>
          <w:trHeight w:val="435"/>
        </w:trPr>
        <w:tc>
          <w:tcPr>
            <w:tcW w:w="1971" w:type="dxa"/>
            <w:tcBorders>
              <w:top w:val="single" w:sz="4" w:space="0" w:color="auto"/>
              <w:left w:val="single" w:sz="4" w:space="0" w:color="auto"/>
              <w:bottom w:val="single" w:sz="4" w:space="0" w:color="auto"/>
              <w:right w:val="nil"/>
            </w:tcBorders>
            <w:shd w:val="clear" w:color="auto" w:fill="auto"/>
            <w:vAlign w:val="center"/>
            <w:hideMark/>
          </w:tcPr>
          <w:p w:rsidR="00044292" w:rsidRPr="00590C9C" w:rsidRDefault="00044292" w:rsidP="00030DFD">
            <w:pPr>
              <w:spacing w:before="0" w:after="0" w:line="240" w:lineRule="auto"/>
              <w:ind w:firstLine="709"/>
              <w:jc w:val="center"/>
              <w:rPr>
                <w:rFonts w:ascii="Arial" w:hAnsi="Arial" w:cs="Arial"/>
                <w:sz w:val="16"/>
                <w:szCs w:val="16"/>
              </w:rPr>
            </w:pPr>
            <w:r w:rsidRPr="00590C9C">
              <w:rPr>
                <w:rFonts w:ascii="Arial" w:hAnsi="Arial" w:cs="Arial"/>
                <w:sz w:val="16"/>
                <w:szCs w:val="16"/>
              </w:rPr>
              <w:t> </w:t>
            </w:r>
          </w:p>
        </w:tc>
        <w:tc>
          <w:tcPr>
            <w:tcW w:w="1258" w:type="dxa"/>
            <w:tcBorders>
              <w:top w:val="single" w:sz="4" w:space="0" w:color="auto"/>
              <w:left w:val="nil"/>
              <w:bottom w:val="single" w:sz="4" w:space="0" w:color="auto"/>
              <w:right w:val="nil"/>
            </w:tcBorders>
            <w:shd w:val="clear" w:color="auto" w:fill="auto"/>
            <w:vAlign w:val="center"/>
            <w:hideMark/>
          </w:tcPr>
          <w:p w:rsidR="00044292" w:rsidRPr="00590C9C" w:rsidRDefault="00044292" w:rsidP="00030DFD">
            <w:pPr>
              <w:spacing w:before="0" w:after="0" w:line="240" w:lineRule="auto"/>
              <w:ind w:firstLine="709"/>
              <w:jc w:val="center"/>
              <w:rPr>
                <w:rFonts w:ascii="Arial" w:hAnsi="Arial" w:cs="Arial"/>
                <w:sz w:val="16"/>
                <w:szCs w:val="16"/>
              </w:rPr>
            </w:pPr>
            <w:r w:rsidRPr="00590C9C">
              <w:rPr>
                <w:rFonts w:ascii="Arial" w:hAnsi="Arial" w:cs="Arial"/>
                <w:sz w:val="16"/>
                <w:szCs w:val="16"/>
              </w:rPr>
              <w:t> </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 </w:t>
            </w:r>
          </w:p>
        </w:tc>
        <w:tc>
          <w:tcPr>
            <w:tcW w:w="1333" w:type="dxa"/>
            <w:gridSpan w:val="4"/>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Облагаемая сумма</w:t>
            </w:r>
          </w:p>
        </w:tc>
        <w:tc>
          <w:tcPr>
            <w:tcW w:w="1094" w:type="dxa"/>
            <w:gridSpan w:val="2"/>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6"/>
                <w:szCs w:val="16"/>
              </w:rPr>
            </w:pPr>
            <w:r w:rsidRPr="00590C9C">
              <w:rPr>
                <w:rFonts w:ascii="Arial" w:hAnsi="Arial" w:cs="Arial"/>
                <w:sz w:val="16"/>
                <w:szCs w:val="16"/>
              </w:rPr>
              <w:t>Сумма налога</w:t>
            </w: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cente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443" w:type="dxa"/>
            <w:tcBorders>
              <w:top w:val="nil"/>
              <w:left w:val="nil"/>
              <w:bottom w:val="nil"/>
              <w:right w:val="nil"/>
            </w:tcBorders>
          </w:tcPr>
          <w:p w:rsidR="00044292" w:rsidRPr="00590C9C" w:rsidRDefault="00044292" w:rsidP="00044292">
            <w:pPr>
              <w:spacing w:before="0" w:after="0" w:line="240" w:lineRule="auto"/>
              <w:ind w:firstLine="0"/>
              <w:jc w:val="left"/>
              <w:rPr>
                <w:sz w:val="20"/>
                <w:szCs w:val="20"/>
              </w:rPr>
            </w:pPr>
          </w:p>
        </w:tc>
        <w:tc>
          <w:tcPr>
            <w:tcW w:w="148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r>
      <w:tr w:rsidR="00044292" w:rsidRPr="00590C9C" w:rsidTr="00044292">
        <w:trPr>
          <w:cantSplit/>
          <w:trHeight w:val="225"/>
        </w:trPr>
        <w:tc>
          <w:tcPr>
            <w:tcW w:w="1971" w:type="dxa"/>
            <w:tcBorders>
              <w:top w:val="nil"/>
              <w:left w:val="single" w:sz="4" w:space="0" w:color="auto"/>
              <w:bottom w:val="single" w:sz="4" w:space="0" w:color="auto"/>
              <w:right w:val="nil"/>
            </w:tcBorders>
            <w:shd w:val="clear" w:color="auto" w:fill="auto"/>
            <w:vAlign w:val="bottom"/>
            <w:hideMark/>
          </w:tcPr>
          <w:p w:rsidR="00044292" w:rsidRPr="00590C9C" w:rsidRDefault="00044292" w:rsidP="00030DFD">
            <w:pPr>
              <w:spacing w:before="0" w:after="0" w:line="240" w:lineRule="auto"/>
              <w:ind w:firstLine="709"/>
              <w:jc w:val="left"/>
              <w:rPr>
                <w:rFonts w:ascii="Arial" w:hAnsi="Arial" w:cs="Arial"/>
                <w:sz w:val="16"/>
                <w:szCs w:val="16"/>
              </w:rPr>
            </w:pPr>
            <w:r w:rsidRPr="00590C9C">
              <w:rPr>
                <w:rFonts w:ascii="Arial" w:hAnsi="Arial" w:cs="Arial"/>
                <w:sz w:val="16"/>
                <w:szCs w:val="16"/>
              </w:rPr>
              <w:t> </w:t>
            </w:r>
          </w:p>
        </w:tc>
        <w:tc>
          <w:tcPr>
            <w:tcW w:w="1258" w:type="dxa"/>
            <w:tcBorders>
              <w:top w:val="nil"/>
              <w:left w:val="nil"/>
              <w:bottom w:val="single" w:sz="4" w:space="0" w:color="auto"/>
              <w:right w:val="nil"/>
            </w:tcBorders>
            <w:shd w:val="clear" w:color="auto" w:fill="auto"/>
            <w:vAlign w:val="bottom"/>
            <w:hideMark/>
          </w:tcPr>
          <w:p w:rsidR="00044292" w:rsidRPr="00590C9C" w:rsidRDefault="00044292" w:rsidP="00030DFD">
            <w:pPr>
              <w:spacing w:before="0" w:after="0" w:line="240" w:lineRule="auto"/>
              <w:ind w:firstLine="709"/>
              <w:jc w:val="left"/>
              <w:rPr>
                <w:rFonts w:ascii="Arial" w:hAnsi="Arial" w:cs="Arial"/>
                <w:sz w:val="16"/>
                <w:szCs w:val="16"/>
              </w:rPr>
            </w:pPr>
            <w:r w:rsidRPr="00590C9C">
              <w:rPr>
                <w:rFonts w:ascii="Arial" w:hAnsi="Arial" w:cs="Arial"/>
                <w:sz w:val="16"/>
                <w:szCs w:val="16"/>
              </w:rPr>
              <w:t> </w:t>
            </w:r>
          </w:p>
        </w:tc>
        <w:tc>
          <w:tcPr>
            <w:tcW w:w="1258" w:type="dxa"/>
            <w:tcBorders>
              <w:top w:val="nil"/>
              <w:left w:val="nil"/>
              <w:bottom w:val="single" w:sz="4" w:space="0" w:color="auto"/>
              <w:right w:val="single" w:sz="4" w:space="0" w:color="auto"/>
            </w:tcBorders>
            <w:shd w:val="clear" w:color="auto" w:fill="auto"/>
            <w:vAlign w:val="bottom"/>
            <w:hideMark/>
          </w:tcPr>
          <w:p w:rsidR="00044292" w:rsidRPr="00590C9C" w:rsidRDefault="00044292" w:rsidP="00044292">
            <w:pPr>
              <w:spacing w:before="0" w:after="0" w:line="240" w:lineRule="auto"/>
              <w:ind w:firstLine="0"/>
              <w:jc w:val="left"/>
              <w:rPr>
                <w:rFonts w:ascii="Arial" w:hAnsi="Arial" w:cs="Arial"/>
                <w:sz w:val="16"/>
                <w:szCs w:val="16"/>
              </w:rPr>
            </w:pPr>
            <w:r w:rsidRPr="00590C9C">
              <w:rPr>
                <w:rFonts w:ascii="Arial" w:hAnsi="Arial" w:cs="Arial"/>
                <w:sz w:val="16"/>
                <w:szCs w:val="16"/>
              </w:rPr>
              <w:t> </w:t>
            </w:r>
          </w:p>
        </w:tc>
        <w:tc>
          <w:tcPr>
            <w:tcW w:w="1333" w:type="dxa"/>
            <w:gridSpan w:val="4"/>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sz w:val="16"/>
                <w:szCs w:val="16"/>
              </w:rPr>
            </w:pPr>
          </w:p>
        </w:tc>
        <w:tc>
          <w:tcPr>
            <w:tcW w:w="1094"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sz w:val="16"/>
                <w:szCs w:val="16"/>
              </w:rPr>
            </w:pP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righ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443" w:type="dxa"/>
            <w:tcBorders>
              <w:top w:val="nil"/>
              <w:left w:val="nil"/>
              <w:bottom w:val="nil"/>
              <w:right w:val="nil"/>
            </w:tcBorders>
          </w:tcPr>
          <w:p w:rsidR="00044292" w:rsidRPr="00590C9C" w:rsidRDefault="00044292" w:rsidP="00044292">
            <w:pPr>
              <w:spacing w:before="0" w:after="0" w:line="240" w:lineRule="auto"/>
              <w:ind w:firstLine="0"/>
              <w:jc w:val="left"/>
              <w:rPr>
                <w:sz w:val="20"/>
                <w:szCs w:val="20"/>
              </w:rPr>
            </w:pPr>
          </w:p>
        </w:tc>
        <w:tc>
          <w:tcPr>
            <w:tcW w:w="148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r>
      <w:tr w:rsidR="00044292" w:rsidRPr="00590C9C" w:rsidTr="00044292">
        <w:trPr>
          <w:cantSplit/>
          <w:trHeight w:val="225"/>
        </w:trPr>
        <w:tc>
          <w:tcPr>
            <w:tcW w:w="44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292" w:rsidRPr="00590C9C" w:rsidRDefault="00044292" w:rsidP="00044292">
            <w:pPr>
              <w:spacing w:before="0" w:after="0" w:line="240" w:lineRule="auto"/>
              <w:ind w:firstLine="0"/>
              <w:jc w:val="left"/>
              <w:rPr>
                <w:rFonts w:ascii="Arial" w:hAnsi="Arial" w:cs="Arial"/>
                <w:b/>
                <w:bCs/>
                <w:sz w:val="16"/>
                <w:szCs w:val="16"/>
              </w:rPr>
            </w:pPr>
            <w:r w:rsidRPr="00590C9C">
              <w:rPr>
                <w:rFonts w:ascii="Arial" w:hAnsi="Arial" w:cs="Arial"/>
                <w:b/>
                <w:bCs/>
                <w:sz w:val="16"/>
                <w:szCs w:val="16"/>
              </w:rPr>
              <w:t>ИТОГО</w:t>
            </w:r>
          </w:p>
        </w:tc>
        <w:tc>
          <w:tcPr>
            <w:tcW w:w="1333" w:type="dxa"/>
            <w:gridSpan w:val="4"/>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094" w:type="dxa"/>
            <w:gridSpan w:val="2"/>
            <w:tcBorders>
              <w:top w:val="single" w:sz="4" w:space="0" w:color="auto"/>
              <w:left w:val="nil"/>
              <w:bottom w:val="single" w:sz="4" w:space="0" w:color="auto"/>
              <w:right w:val="single" w:sz="4" w:space="0" w:color="auto"/>
            </w:tcBorders>
            <w:shd w:val="clear" w:color="auto" w:fill="auto"/>
            <w:noWrap/>
            <w:vAlign w:val="bottom"/>
          </w:tcPr>
          <w:p w:rsidR="00044292" w:rsidRPr="00590C9C" w:rsidRDefault="00044292" w:rsidP="00044292">
            <w:pPr>
              <w:spacing w:before="0" w:after="0" w:line="240" w:lineRule="auto"/>
              <w:ind w:firstLine="0"/>
              <w:jc w:val="right"/>
              <w:rPr>
                <w:rFonts w:ascii="Arial" w:hAnsi="Arial" w:cs="Arial"/>
                <w:b/>
                <w:bCs/>
                <w:sz w:val="16"/>
                <w:szCs w:val="16"/>
              </w:rPr>
            </w:pP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right"/>
              <w:rPr>
                <w:rFonts w:ascii="Arial" w:hAnsi="Arial" w:cs="Arial"/>
                <w:b/>
                <w:bCs/>
                <w:sz w:val="16"/>
                <w:szCs w:val="16"/>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443" w:type="dxa"/>
            <w:tcBorders>
              <w:top w:val="nil"/>
              <w:left w:val="nil"/>
              <w:bottom w:val="nil"/>
              <w:right w:val="nil"/>
            </w:tcBorders>
          </w:tcPr>
          <w:p w:rsidR="00044292" w:rsidRPr="00590C9C" w:rsidRDefault="00044292" w:rsidP="00044292">
            <w:pPr>
              <w:spacing w:before="0" w:after="0" w:line="240" w:lineRule="auto"/>
              <w:ind w:firstLine="0"/>
              <w:jc w:val="left"/>
              <w:rPr>
                <w:sz w:val="20"/>
                <w:szCs w:val="20"/>
              </w:rPr>
            </w:pPr>
          </w:p>
        </w:tc>
        <w:tc>
          <w:tcPr>
            <w:tcW w:w="148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r>
      <w:tr w:rsidR="00044292" w:rsidRPr="00590C9C" w:rsidTr="00044292">
        <w:trPr>
          <w:cantSplit/>
          <w:trHeight w:val="225"/>
        </w:trPr>
        <w:tc>
          <w:tcPr>
            <w:tcW w:w="1971"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c>
          <w:tcPr>
            <w:tcW w:w="1258"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c>
          <w:tcPr>
            <w:tcW w:w="1258"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272"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272"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96"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93"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47"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747"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116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sz w:val="20"/>
                <w:szCs w:val="20"/>
              </w:rPr>
            </w:pPr>
          </w:p>
        </w:tc>
        <w:tc>
          <w:tcPr>
            <w:tcW w:w="443" w:type="dxa"/>
            <w:tcBorders>
              <w:top w:val="nil"/>
              <w:left w:val="nil"/>
              <w:bottom w:val="nil"/>
              <w:right w:val="nil"/>
            </w:tcBorders>
          </w:tcPr>
          <w:p w:rsidR="00044292" w:rsidRPr="00590C9C" w:rsidRDefault="00044292" w:rsidP="00044292">
            <w:pPr>
              <w:spacing w:before="0" w:after="0" w:line="240" w:lineRule="auto"/>
              <w:ind w:firstLine="0"/>
              <w:jc w:val="left"/>
              <w:rPr>
                <w:sz w:val="20"/>
                <w:szCs w:val="20"/>
              </w:rPr>
            </w:pPr>
          </w:p>
        </w:tc>
        <w:tc>
          <w:tcPr>
            <w:tcW w:w="148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r>
      <w:tr w:rsidR="00044292" w:rsidRPr="00590C9C" w:rsidTr="00044292">
        <w:trPr>
          <w:cantSplit/>
          <w:trHeight w:val="402"/>
        </w:trPr>
        <w:tc>
          <w:tcPr>
            <w:tcW w:w="4759" w:type="dxa"/>
            <w:gridSpan w:val="4"/>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Pr>
                <w:rFonts w:ascii="Arial" w:hAnsi="Arial" w:cs="Arial"/>
                <w:b/>
                <w:bCs/>
                <w:sz w:val="20"/>
                <w:szCs w:val="20"/>
              </w:rPr>
              <w:t>Расчёт</w:t>
            </w:r>
            <w:r w:rsidRPr="00590C9C">
              <w:rPr>
                <w:rFonts w:ascii="Arial" w:hAnsi="Arial" w:cs="Arial"/>
                <w:b/>
                <w:bCs/>
                <w:sz w:val="20"/>
                <w:szCs w:val="20"/>
              </w:rPr>
              <w:t xml:space="preserve"> сумм к перечислению</w:t>
            </w:r>
          </w:p>
        </w:tc>
        <w:tc>
          <w:tcPr>
            <w:tcW w:w="272"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96"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93"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47"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747"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116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2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116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2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116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2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1160" w:type="dxa"/>
            <w:tcBorders>
              <w:top w:val="nil"/>
              <w:left w:val="nil"/>
              <w:bottom w:val="nil"/>
              <w:right w:val="nil"/>
            </w:tcBorders>
            <w:shd w:val="clear" w:color="000000" w:fill="E0FFFF"/>
            <w:noWrap/>
            <w:vAlign w:val="center"/>
            <w:hideMark/>
          </w:tcPr>
          <w:p w:rsidR="00044292" w:rsidRPr="00590C9C" w:rsidRDefault="00044292" w:rsidP="00044292">
            <w:pPr>
              <w:spacing w:before="0" w:after="0" w:line="240" w:lineRule="auto"/>
              <w:ind w:firstLine="0"/>
              <w:jc w:val="left"/>
              <w:rPr>
                <w:rFonts w:ascii="Arial" w:hAnsi="Arial" w:cs="Arial"/>
                <w:b/>
                <w:bCs/>
                <w:sz w:val="20"/>
                <w:szCs w:val="20"/>
              </w:rPr>
            </w:pPr>
            <w:r w:rsidRPr="00590C9C">
              <w:rPr>
                <w:rFonts w:ascii="Arial" w:hAnsi="Arial" w:cs="Arial"/>
                <w:b/>
                <w:bCs/>
                <w:sz w:val="20"/>
                <w:szCs w:val="20"/>
              </w:rPr>
              <w:t> </w:t>
            </w: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left"/>
              <w:rPr>
                <w:rFonts w:ascii="Arial" w:hAnsi="Arial" w:cs="Arial"/>
                <w:b/>
                <w:bCs/>
                <w:sz w:val="20"/>
                <w:szCs w:val="20"/>
              </w:rPr>
            </w:pPr>
          </w:p>
        </w:tc>
        <w:tc>
          <w:tcPr>
            <w:tcW w:w="443" w:type="dxa"/>
            <w:tcBorders>
              <w:top w:val="nil"/>
              <w:left w:val="nil"/>
              <w:bottom w:val="nil"/>
              <w:right w:val="nil"/>
            </w:tcBorders>
          </w:tcPr>
          <w:p w:rsidR="00044292" w:rsidRPr="00590C9C" w:rsidRDefault="00044292" w:rsidP="00044292">
            <w:pPr>
              <w:spacing w:before="0" w:after="0" w:line="240" w:lineRule="auto"/>
              <w:ind w:firstLine="0"/>
              <w:jc w:val="left"/>
              <w:rPr>
                <w:sz w:val="20"/>
                <w:szCs w:val="20"/>
              </w:rPr>
            </w:pPr>
          </w:p>
        </w:tc>
        <w:tc>
          <w:tcPr>
            <w:tcW w:w="148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r>
      <w:tr w:rsidR="00044292" w:rsidRPr="00590C9C" w:rsidTr="00044292">
        <w:trPr>
          <w:cantSplit/>
          <w:trHeight w:val="465"/>
        </w:trPr>
        <w:tc>
          <w:tcPr>
            <w:tcW w:w="50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8"/>
                <w:szCs w:val="18"/>
              </w:rPr>
            </w:pPr>
            <w:r w:rsidRPr="00590C9C">
              <w:rPr>
                <w:rFonts w:ascii="Arial" w:hAnsi="Arial" w:cs="Arial"/>
                <w:sz w:val="18"/>
                <w:szCs w:val="18"/>
              </w:rPr>
              <w:t>Фонд (налог)</w:t>
            </w:r>
          </w:p>
        </w:tc>
        <w:tc>
          <w:tcPr>
            <w:tcW w:w="1136" w:type="dxa"/>
            <w:gridSpan w:val="3"/>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8"/>
                <w:szCs w:val="18"/>
              </w:rPr>
            </w:pPr>
            <w:r w:rsidRPr="00590C9C">
              <w:rPr>
                <w:rFonts w:ascii="Arial" w:hAnsi="Arial" w:cs="Arial"/>
                <w:sz w:val="18"/>
                <w:szCs w:val="18"/>
              </w:rPr>
              <w:t>Начислено</w:t>
            </w:r>
          </w:p>
        </w:tc>
        <w:tc>
          <w:tcPr>
            <w:tcW w:w="1907" w:type="dxa"/>
            <w:gridSpan w:val="2"/>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8"/>
                <w:szCs w:val="18"/>
              </w:rPr>
            </w:pPr>
            <w:r w:rsidRPr="00590C9C">
              <w:rPr>
                <w:rFonts w:ascii="Arial" w:hAnsi="Arial" w:cs="Arial"/>
                <w:sz w:val="18"/>
                <w:szCs w:val="18"/>
              </w:rPr>
              <w:t>Расходы</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8"/>
                <w:szCs w:val="18"/>
              </w:rPr>
            </w:pPr>
            <w:r w:rsidRPr="00590C9C">
              <w:rPr>
                <w:rFonts w:ascii="Arial" w:hAnsi="Arial" w:cs="Arial"/>
                <w:sz w:val="18"/>
                <w:szCs w:val="18"/>
              </w:rPr>
              <w:t>Сумма к перечислению</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8"/>
                <w:szCs w:val="18"/>
              </w:rPr>
            </w:pPr>
            <w:r w:rsidRPr="00590C9C">
              <w:rPr>
                <w:rFonts w:ascii="Arial" w:hAnsi="Arial" w:cs="Arial"/>
                <w:sz w:val="18"/>
                <w:szCs w:val="18"/>
              </w:rPr>
              <w:t>Перечислено</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center"/>
              <w:rPr>
                <w:rFonts w:ascii="Arial" w:hAnsi="Arial" w:cs="Arial"/>
                <w:sz w:val="18"/>
                <w:szCs w:val="18"/>
              </w:rPr>
            </w:pPr>
            <w:r w:rsidRPr="00590C9C">
              <w:rPr>
                <w:rFonts w:ascii="Arial" w:hAnsi="Arial" w:cs="Arial"/>
                <w:sz w:val="18"/>
                <w:szCs w:val="18"/>
              </w:rPr>
              <w:t>Остаток</w:t>
            </w: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center"/>
              <w:rPr>
                <w:rFonts w:ascii="Arial" w:hAnsi="Arial" w:cs="Arial"/>
                <w:sz w:val="18"/>
                <w:szCs w:val="18"/>
              </w:rPr>
            </w:pPr>
          </w:p>
        </w:tc>
        <w:tc>
          <w:tcPr>
            <w:tcW w:w="443" w:type="dxa"/>
            <w:tcBorders>
              <w:top w:val="nil"/>
              <w:left w:val="nil"/>
              <w:bottom w:val="nil"/>
              <w:right w:val="nil"/>
            </w:tcBorders>
          </w:tcPr>
          <w:p w:rsidR="00044292" w:rsidRPr="00590C9C" w:rsidRDefault="00044292" w:rsidP="00044292">
            <w:pPr>
              <w:spacing w:before="0" w:after="0" w:line="240" w:lineRule="auto"/>
              <w:ind w:firstLine="0"/>
              <w:jc w:val="left"/>
              <w:rPr>
                <w:sz w:val="20"/>
                <w:szCs w:val="20"/>
              </w:rPr>
            </w:pPr>
          </w:p>
        </w:tc>
        <w:tc>
          <w:tcPr>
            <w:tcW w:w="148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r>
      <w:tr w:rsidR="00044292" w:rsidRPr="00590C9C" w:rsidTr="00044292">
        <w:trPr>
          <w:cantSplit/>
          <w:trHeight w:val="240"/>
        </w:trPr>
        <w:tc>
          <w:tcPr>
            <w:tcW w:w="50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left"/>
              <w:rPr>
                <w:rFonts w:ascii="Arial" w:hAnsi="Arial" w:cs="Arial"/>
                <w:sz w:val="18"/>
                <w:szCs w:val="18"/>
              </w:rPr>
            </w:pPr>
            <w:r w:rsidRPr="00590C9C">
              <w:rPr>
                <w:rFonts w:ascii="Arial" w:hAnsi="Arial" w:cs="Arial"/>
                <w:sz w:val="18"/>
                <w:szCs w:val="18"/>
              </w:rPr>
              <w:t>ПФ, страховая часть</w:t>
            </w:r>
          </w:p>
        </w:tc>
        <w:tc>
          <w:tcPr>
            <w:tcW w:w="1136" w:type="dxa"/>
            <w:gridSpan w:val="3"/>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sz w:val="18"/>
                <w:szCs w:val="18"/>
              </w:rPr>
            </w:pPr>
          </w:p>
        </w:tc>
        <w:tc>
          <w:tcPr>
            <w:tcW w:w="1907" w:type="dxa"/>
            <w:gridSpan w:val="2"/>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sz w:val="18"/>
                <w:szCs w:val="18"/>
              </w:rPr>
            </w:pPr>
          </w:p>
        </w:tc>
        <w:tc>
          <w:tcPr>
            <w:tcW w:w="1480" w:type="dxa"/>
            <w:gridSpan w:val="2"/>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sz w:val="18"/>
                <w:szCs w:val="18"/>
              </w:rPr>
            </w:pPr>
          </w:p>
        </w:tc>
        <w:tc>
          <w:tcPr>
            <w:tcW w:w="1480" w:type="dxa"/>
            <w:gridSpan w:val="2"/>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sz w:val="18"/>
                <w:szCs w:val="18"/>
              </w:rPr>
            </w:pPr>
          </w:p>
        </w:tc>
        <w:tc>
          <w:tcPr>
            <w:tcW w:w="1480" w:type="dxa"/>
            <w:gridSpan w:val="2"/>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sz w:val="18"/>
                <w:szCs w:val="18"/>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right"/>
              <w:rPr>
                <w:rFonts w:ascii="Arial" w:hAnsi="Arial" w:cs="Arial"/>
                <w:sz w:val="18"/>
                <w:szCs w:val="18"/>
              </w:rPr>
            </w:pPr>
          </w:p>
        </w:tc>
        <w:tc>
          <w:tcPr>
            <w:tcW w:w="443" w:type="dxa"/>
            <w:tcBorders>
              <w:top w:val="nil"/>
              <w:left w:val="nil"/>
              <w:bottom w:val="nil"/>
              <w:right w:val="nil"/>
            </w:tcBorders>
          </w:tcPr>
          <w:p w:rsidR="00044292" w:rsidRPr="00590C9C" w:rsidRDefault="00044292" w:rsidP="00044292">
            <w:pPr>
              <w:spacing w:before="0" w:after="0" w:line="240" w:lineRule="auto"/>
              <w:ind w:firstLine="0"/>
              <w:jc w:val="left"/>
              <w:rPr>
                <w:sz w:val="20"/>
                <w:szCs w:val="20"/>
              </w:rPr>
            </w:pPr>
          </w:p>
        </w:tc>
        <w:tc>
          <w:tcPr>
            <w:tcW w:w="148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r>
      <w:tr w:rsidR="00044292" w:rsidRPr="00590C9C" w:rsidTr="00044292">
        <w:trPr>
          <w:cantSplit/>
          <w:trHeight w:val="240"/>
        </w:trPr>
        <w:tc>
          <w:tcPr>
            <w:tcW w:w="50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left"/>
              <w:rPr>
                <w:rFonts w:ascii="Arial" w:hAnsi="Arial" w:cs="Arial"/>
                <w:sz w:val="18"/>
                <w:szCs w:val="18"/>
              </w:rPr>
            </w:pPr>
            <w:r w:rsidRPr="00590C9C">
              <w:rPr>
                <w:rFonts w:ascii="Arial" w:hAnsi="Arial" w:cs="Arial"/>
                <w:sz w:val="18"/>
                <w:szCs w:val="18"/>
              </w:rPr>
              <w:t>ФОМС федеральный</w:t>
            </w:r>
          </w:p>
        </w:tc>
        <w:tc>
          <w:tcPr>
            <w:tcW w:w="1136" w:type="dxa"/>
            <w:gridSpan w:val="3"/>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sz w:val="18"/>
                <w:szCs w:val="18"/>
              </w:rPr>
            </w:pPr>
          </w:p>
        </w:tc>
        <w:tc>
          <w:tcPr>
            <w:tcW w:w="1907" w:type="dxa"/>
            <w:gridSpan w:val="2"/>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sz w:val="18"/>
                <w:szCs w:val="18"/>
              </w:rPr>
            </w:pPr>
          </w:p>
        </w:tc>
        <w:tc>
          <w:tcPr>
            <w:tcW w:w="1480" w:type="dxa"/>
            <w:gridSpan w:val="2"/>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sz w:val="18"/>
                <w:szCs w:val="18"/>
              </w:rPr>
            </w:pPr>
          </w:p>
        </w:tc>
        <w:tc>
          <w:tcPr>
            <w:tcW w:w="1480" w:type="dxa"/>
            <w:gridSpan w:val="2"/>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sz w:val="18"/>
                <w:szCs w:val="18"/>
              </w:rPr>
            </w:pPr>
          </w:p>
        </w:tc>
        <w:tc>
          <w:tcPr>
            <w:tcW w:w="1480" w:type="dxa"/>
            <w:gridSpan w:val="2"/>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sz w:val="18"/>
                <w:szCs w:val="18"/>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right"/>
              <w:rPr>
                <w:rFonts w:ascii="Arial" w:hAnsi="Arial" w:cs="Arial"/>
                <w:sz w:val="18"/>
                <w:szCs w:val="18"/>
              </w:rPr>
            </w:pPr>
          </w:p>
        </w:tc>
        <w:tc>
          <w:tcPr>
            <w:tcW w:w="443" w:type="dxa"/>
            <w:tcBorders>
              <w:top w:val="nil"/>
              <w:left w:val="nil"/>
              <w:bottom w:val="nil"/>
              <w:right w:val="nil"/>
            </w:tcBorders>
          </w:tcPr>
          <w:p w:rsidR="00044292" w:rsidRPr="00590C9C" w:rsidRDefault="00044292" w:rsidP="00044292">
            <w:pPr>
              <w:spacing w:before="0" w:after="0" w:line="240" w:lineRule="auto"/>
              <w:ind w:firstLine="0"/>
              <w:jc w:val="left"/>
              <w:rPr>
                <w:sz w:val="20"/>
                <w:szCs w:val="20"/>
              </w:rPr>
            </w:pPr>
          </w:p>
        </w:tc>
        <w:tc>
          <w:tcPr>
            <w:tcW w:w="148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r>
      <w:tr w:rsidR="00044292" w:rsidRPr="00590C9C" w:rsidTr="00044292">
        <w:trPr>
          <w:cantSplit/>
          <w:trHeight w:val="240"/>
        </w:trPr>
        <w:tc>
          <w:tcPr>
            <w:tcW w:w="50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left"/>
              <w:rPr>
                <w:rFonts w:ascii="Arial" w:hAnsi="Arial" w:cs="Arial"/>
                <w:sz w:val="18"/>
                <w:szCs w:val="18"/>
              </w:rPr>
            </w:pPr>
            <w:r w:rsidRPr="00590C9C">
              <w:rPr>
                <w:rFonts w:ascii="Arial" w:hAnsi="Arial" w:cs="Arial"/>
                <w:sz w:val="18"/>
                <w:szCs w:val="18"/>
              </w:rPr>
              <w:t>Фонд социального страхования</w:t>
            </w:r>
          </w:p>
        </w:tc>
        <w:tc>
          <w:tcPr>
            <w:tcW w:w="1136" w:type="dxa"/>
            <w:gridSpan w:val="3"/>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sz w:val="18"/>
                <w:szCs w:val="18"/>
              </w:rPr>
            </w:pPr>
          </w:p>
        </w:tc>
        <w:tc>
          <w:tcPr>
            <w:tcW w:w="1907" w:type="dxa"/>
            <w:gridSpan w:val="2"/>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sz w:val="18"/>
                <w:szCs w:val="18"/>
              </w:rPr>
            </w:pPr>
          </w:p>
        </w:tc>
        <w:tc>
          <w:tcPr>
            <w:tcW w:w="1480" w:type="dxa"/>
            <w:gridSpan w:val="2"/>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sz w:val="18"/>
                <w:szCs w:val="18"/>
              </w:rPr>
            </w:pPr>
          </w:p>
        </w:tc>
        <w:tc>
          <w:tcPr>
            <w:tcW w:w="1480" w:type="dxa"/>
            <w:gridSpan w:val="2"/>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sz w:val="18"/>
                <w:szCs w:val="18"/>
              </w:rPr>
            </w:pPr>
          </w:p>
        </w:tc>
        <w:tc>
          <w:tcPr>
            <w:tcW w:w="1480" w:type="dxa"/>
            <w:gridSpan w:val="2"/>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sz w:val="18"/>
                <w:szCs w:val="18"/>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right"/>
              <w:rPr>
                <w:rFonts w:ascii="Arial" w:hAnsi="Arial" w:cs="Arial"/>
                <w:sz w:val="18"/>
                <w:szCs w:val="18"/>
              </w:rPr>
            </w:pPr>
          </w:p>
        </w:tc>
        <w:tc>
          <w:tcPr>
            <w:tcW w:w="443" w:type="dxa"/>
            <w:tcBorders>
              <w:top w:val="nil"/>
              <w:left w:val="nil"/>
              <w:bottom w:val="nil"/>
              <w:right w:val="nil"/>
            </w:tcBorders>
          </w:tcPr>
          <w:p w:rsidR="00044292" w:rsidRPr="00590C9C" w:rsidRDefault="00044292" w:rsidP="00044292">
            <w:pPr>
              <w:spacing w:before="0" w:after="0" w:line="240" w:lineRule="auto"/>
              <w:ind w:firstLine="0"/>
              <w:jc w:val="left"/>
              <w:rPr>
                <w:sz w:val="20"/>
                <w:szCs w:val="20"/>
              </w:rPr>
            </w:pPr>
          </w:p>
        </w:tc>
        <w:tc>
          <w:tcPr>
            <w:tcW w:w="148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r>
      <w:tr w:rsidR="00044292" w:rsidRPr="00590C9C" w:rsidTr="00044292">
        <w:trPr>
          <w:cantSplit/>
          <w:trHeight w:val="240"/>
        </w:trPr>
        <w:tc>
          <w:tcPr>
            <w:tcW w:w="50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left"/>
              <w:rPr>
                <w:rFonts w:ascii="Arial" w:hAnsi="Arial" w:cs="Arial"/>
                <w:sz w:val="18"/>
                <w:szCs w:val="18"/>
              </w:rPr>
            </w:pPr>
            <w:r w:rsidRPr="00590C9C">
              <w:rPr>
                <w:rFonts w:ascii="Arial" w:hAnsi="Arial" w:cs="Arial"/>
                <w:sz w:val="18"/>
                <w:szCs w:val="18"/>
              </w:rPr>
              <w:t>Соцстрах по несчастным случаям</w:t>
            </w:r>
          </w:p>
        </w:tc>
        <w:tc>
          <w:tcPr>
            <w:tcW w:w="1136" w:type="dxa"/>
            <w:gridSpan w:val="3"/>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sz w:val="18"/>
                <w:szCs w:val="18"/>
              </w:rPr>
            </w:pPr>
          </w:p>
        </w:tc>
        <w:tc>
          <w:tcPr>
            <w:tcW w:w="1907" w:type="dxa"/>
            <w:gridSpan w:val="2"/>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sz w:val="18"/>
                <w:szCs w:val="18"/>
              </w:rPr>
            </w:pPr>
          </w:p>
        </w:tc>
        <w:tc>
          <w:tcPr>
            <w:tcW w:w="1480" w:type="dxa"/>
            <w:gridSpan w:val="2"/>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sz w:val="18"/>
                <w:szCs w:val="18"/>
              </w:rPr>
            </w:pPr>
          </w:p>
        </w:tc>
        <w:tc>
          <w:tcPr>
            <w:tcW w:w="1480" w:type="dxa"/>
            <w:gridSpan w:val="2"/>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sz w:val="18"/>
                <w:szCs w:val="18"/>
              </w:rPr>
            </w:pPr>
          </w:p>
        </w:tc>
        <w:tc>
          <w:tcPr>
            <w:tcW w:w="1480" w:type="dxa"/>
            <w:gridSpan w:val="2"/>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sz w:val="18"/>
                <w:szCs w:val="18"/>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right"/>
              <w:rPr>
                <w:rFonts w:ascii="Arial" w:hAnsi="Arial" w:cs="Arial"/>
                <w:sz w:val="18"/>
                <w:szCs w:val="18"/>
              </w:rPr>
            </w:pPr>
          </w:p>
        </w:tc>
        <w:tc>
          <w:tcPr>
            <w:tcW w:w="443" w:type="dxa"/>
            <w:tcBorders>
              <w:top w:val="nil"/>
              <w:left w:val="nil"/>
              <w:bottom w:val="nil"/>
              <w:right w:val="nil"/>
            </w:tcBorders>
          </w:tcPr>
          <w:p w:rsidR="00044292" w:rsidRPr="00590C9C" w:rsidRDefault="00044292" w:rsidP="00044292">
            <w:pPr>
              <w:spacing w:before="0" w:after="0" w:line="240" w:lineRule="auto"/>
              <w:ind w:firstLine="0"/>
              <w:jc w:val="left"/>
              <w:rPr>
                <w:sz w:val="20"/>
                <w:szCs w:val="20"/>
              </w:rPr>
            </w:pPr>
          </w:p>
        </w:tc>
        <w:tc>
          <w:tcPr>
            <w:tcW w:w="148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r>
      <w:tr w:rsidR="00044292" w:rsidRPr="00590C9C" w:rsidTr="00044292">
        <w:trPr>
          <w:cantSplit/>
          <w:trHeight w:val="240"/>
        </w:trPr>
        <w:tc>
          <w:tcPr>
            <w:tcW w:w="50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left"/>
              <w:rPr>
                <w:rFonts w:ascii="Arial" w:hAnsi="Arial" w:cs="Arial"/>
                <w:sz w:val="18"/>
                <w:szCs w:val="18"/>
              </w:rPr>
            </w:pPr>
            <w:r w:rsidRPr="00590C9C">
              <w:rPr>
                <w:rFonts w:ascii="Arial" w:hAnsi="Arial" w:cs="Arial"/>
                <w:sz w:val="18"/>
                <w:szCs w:val="18"/>
              </w:rPr>
              <w:t>НДФЛ</w:t>
            </w:r>
          </w:p>
        </w:tc>
        <w:tc>
          <w:tcPr>
            <w:tcW w:w="1136" w:type="dxa"/>
            <w:gridSpan w:val="3"/>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sz w:val="18"/>
                <w:szCs w:val="18"/>
              </w:rPr>
            </w:pPr>
          </w:p>
        </w:tc>
        <w:tc>
          <w:tcPr>
            <w:tcW w:w="1907" w:type="dxa"/>
            <w:gridSpan w:val="2"/>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sz w:val="18"/>
                <w:szCs w:val="18"/>
              </w:rPr>
            </w:pPr>
          </w:p>
        </w:tc>
        <w:tc>
          <w:tcPr>
            <w:tcW w:w="1480" w:type="dxa"/>
            <w:gridSpan w:val="2"/>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sz w:val="18"/>
                <w:szCs w:val="18"/>
              </w:rPr>
            </w:pPr>
          </w:p>
        </w:tc>
        <w:tc>
          <w:tcPr>
            <w:tcW w:w="1480" w:type="dxa"/>
            <w:gridSpan w:val="2"/>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sz w:val="18"/>
                <w:szCs w:val="18"/>
              </w:rPr>
            </w:pPr>
          </w:p>
        </w:tc>
        <w:tc>
          <w:tcPr>
            <w:tcW w:w="1480" w:type="dxa"/>
            <w:gridSpan w:val="2"/>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sz w:val="18"/>
                <w:szCs w:val="18"/>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right"/>
              <w:rPr>
                <w:rFonts w:ascii="Arial" w:hAnsi="Arial" w:cs="Arial"/>
                <w:sz w:val="18"/>
                <w:szCs w:val="18"/>
              </w:rPr>
            </w:pPr>
          </w:p>
        </w:tc>
        <w:tc>
          <w:tcPr>
            <w:tcW w:w="443" w:type="dxa"/>
            <w:tcBorders>
              <w:top w:val="nil"/>
              <w:left w:val="nil"/>
              <w:bottom w:val="nil"/>
              <w:right w:val="nil"/>
            </w:tcBorders>
          </w:tcPr>
          <w:p w:rsidR="00044292" w:rsidRPr="00590C9C" w:rsidRDefault="00044292" w:rsidP="00044292">
            <w:pPr>
              <w:spacing w:before="0" w:after="0" w:line="240" w:lineRule="auto"/>
              <w:ind w:firstLine="0"/>
              <w:jc w:val="left"/>
              <w:rPr>
                <w:sz w:val="20"/>
                <w:szCs w:val="20"/>
              </w:rPr>
            </w:pPr>
          </w:p>
        </w:tc>
        <w:tc>
          <w:tcPr>
            <w:tcW w:w="148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r>
      <w:tr w:rsidR="00044292" w:rsidRPr="00590C9C" w:rsidTr="00044292">
        <w:trPr>
          <w:cantSplit/>
          <w:trHeight w:val="240"/>
        </w:trPr>
        <w:tc>
          <w:tcPr>
            <w:tcW w:w="50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44292" w:rsidRPr="00590C9C" w:rsidRDefault="00044292" w:rsidP="00044292">
            <w:pPr>
              <w:spacing w:before="0" w:after="0" w:line="240" w:lineRule="auto"/>
              <w:ind w:firstLine="0"/>
              <w:jc w:val="left"/>
              <w:rPr>
                <w:rFonts w:ascii="Arial" w:hAnsi="Arial" w:cs="Arial"/>
                <w:b/>
                <w:bCs/>
                <w:sz w:val="18"/>
                <w:szCs w:val="18"/>
              </w:rPr>
            </w:pPr>
            <w:r w:rsidRPr="00590C9C">
              <w:rPr>
                <w:rFonts w:ascii="Arial" w:hAnsi="Arial" w:cs="Arial"/>
                <w:b/>
                <w:bCs/>
                <w:sz w:val="18"/>
                <w:szCs w:val="18"/>
              </w:rPr>
              <w:t>ИТОГО</w:t>
            </w:r>
          </w:p>
        </w:tc>
        <w:tc>
          <w:tcPr>
            <w:tcW w:w="1136" w:type="dxa"/>
            <w:gridSpan w:val="3"/>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b/>
                <w:bCs/>
                <w:sz w:val="18"/>
                <w:szCs w:val="18"/>
              </w:rPr>
            </w:pPr>
          </w:p>
        </w:tc>
        <w:tc>
          <w:tcPr>
            <w:tcW w:w="1907" w:type="dxa"/>
            <w:gridSpan w:val="2"/>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b/>
                <w:bCs/>
                <w:sz w:val="18"/>
                <w:szCs w:val="18"/>
              </w:rPr>
            </w:pPr>
          </w:p>
        </w:tc>
        <w:tc>
          <w:tcPr>
            <w:tcW w:w="1480" w:type="dxa"/>
            <w:gridSpan w:val="2"/>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b/>
                <w:bCs/>
                <w:sz w:val="18"/>
                <w:szCs w:val="18"/>
              </w:rPr>
            </w:pPr>
          </w:p>
        </w:tc>
        <w:tc>
          <w:tcPr>
            <w:tcW w:w="1480" w:type="dxa"/>
            <w:gridSpan w:val="2"/>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b/>
                <w:bCs/>
                <w:sz w:val="18"/>
                <w:szCs w:val="18"/>
              </w:rPr>
            </w:pPr>
          </w:p>
        </w:tc>
        <w:tc>
          <w:tcPr>
            <w:tcW w:w="1480" w:type="dxa"/>
            <w:gridSpan w:val="2"/>
            <w:tcBorders>
              <w:top w:val="single" w:sz="4" w:space="0" w:color="auto"/>
              <w:left w:val="nil"/>
              <w:bottom w:val="single" w:sz="4" w:space="0" w:color="auto"/>
              <w:right w:val="single" w:sz="4" w:space="0" w:color="auto"/>
            </w:tcBorders>
            <w:shd w:val="clear" w:color="auto" w:fill="auto"/>
            <w:vAlign w:val="center"/>
          </w:tcPr>
          <w:p w:rsidR="00044292" w:rsidRPr="00590C9C" w:rsidRDefault="00044292" w:rsidP="00044292">
            <w:pPr>
              <w:spacing w:before="0" w:after="0" w:line="240" w:lineRule="auto"/>
              <w:ind w:firstLine="0"/>
              <w:jc w:val="right"/>
              <w:rPr>
                <w:rFonts w:ascii="Arial" w:hAnsi="Arial" w:cs="Arial"/>
                <w:b/>
                <w:bCs/>
                <w:sz w:val="18"/>
                <w:szCs w:val="18"/>
              </w:rPr>
            </w:pPr>
          </w:p>
        </w:tc>
        <w:tc>
          <w:tcPr>
            <w:tcW w:w="320" w:type="dxa"/>
            <w:tcBorders>
              <w:top w:val="nil"/>
              <w:left w:val="nil"/>
              <w:bottom w:val="nil"/>
              <w:right w:val="nil"/>
            </w:tcBorders>
            <w:shd w:val="clear" w:color="auto" w:fill="auto"/>
            <w:noWrap/>
            <w:vAlign w:val="bottom"/>
            <w:hideMark/>
          </w:tcPr>
          <w:p w:rsidR="00044292" w:rsidRPr="00590C9C" w:rsidRDefault="00044292" w:rsidP="00044292">
            <w:pPr>
              <w:spacing w:before="0" w:after="0" w:line="240" w:lineRule="auto"/>
              <w:ind w:firstLine="0"/>
              <w:jc w:val="right"/>
              <w:rPr>
                <w:rFonts w:ascii="Arial" w:hAnsi="Arial" w:cs="Arial"/>
                <w:b/>
                <w:bCs/>
                <w:sz w:val="18"/>
                <w:szCs w:val="18"/>
              </w:rPr>
            </w:pPr>
          </w:p>
        </w:tc>
        <w:tc>
          <w:tcPr>
            <w:tcW w:w="443" w:type="dxa"/>
            <w:tcBorders>
              <w:top w:val="nil"/>
              <w:left w:val="nil"/>
              <w:bottom w:val="nil"/>
              <w:right w:val="nil"/>
            </w:tcBorders>
          </w:tcPr>
          <w:p w:rsidR="00044292" w:rsidRPr="00590C9C" w:rsidRDefault="00044292" w:rsidP="00044292">
            <w:pPr>
              <w:spacing w:before="0" w:after="0" w:line="240" w:lineRule="auto"/>
              <w:ind w:firstLine="0"/>
              <w:jc w:val="left"/>
              <w:rPr>
                <w:sz w:val="20"/>
                <w:szCs w:val="20"/>
              </w:rPr>
            </w:pPr>
          </w:p>
        </w:tc>
        <w:tc>
          <w:tcPr>
            <w:tcW w:w="1480" w:type="dxa"/>
            <w:tcBorders>
              <w:top w:val="nil"/>
              <w:left w:val="nil"/>
              <w:bottom w:val="nil"/>
              <w:right w:val="nil"/>
            </w:tcBorders>
            <w:shd w:val="clear" w:color="auto" w:fill="auto"/>
            <w:noWrap/>
            <w:vAlign w:val="bottom"/>
            <w:hideMark/>
          </w:tcPr>
          <w:p w:rsidR="00044292" w:rsidRPr="00590C9C" w:rsidRDefault="00044292" w:rsidP="00030DFD">
            <w:pPr>
              <w:spacing w:before="0" w:after="0" w:line="240" w:lineRule="auto"/>
              <w:ind w:firstLine="709"/>
              <w:jc w:val="left"/>
              <w:rPr>
                <w:sz w:val="20"/>
                <w:szCs w:val="20"/>
              </w:rPr>
            </w:pPr>
          </w:p>
        </w:tc>
      </w:tr>
    </w:tbl>
    <w:p w:rsidR="00C163D8" w:rsidRDefault="00C163D8" w:rsidP="00030DFD">
      <w:pPr>
        <w:spacing w:line="240" w:lineRule="auto"/>
        <w:ind w:firstLine="709"/>
      </w:pPr>
    </w:p>
    <w:p w:rsidR="00C163D8" w:rsidRDefault="00C163D8" w:rsidP="00030DFD">
      <w:pPr>
        <w:spacing w:line="240" w:lineRule="auto"/>
        <w:ind w:firstLine="709"/>
      </w:pPr>
    </w:p>
    <w:p w:rsidR="00C163D8" w:rsidRDefault="00C163D8" w:rsidP="00030DFD">
      <w:pPr>
        <w:spacing w:line="240" w:lineRule="auto"/>
        <w:ind w:firstLine="709"/>
      </w:pPr>
    </w:p>
    <w:p w:rsidR="00677842" w:rsidRDefault="00677842" w:rsidP="00030DFD">
      <w:pPr>
        <w:spacing w:line="240" w:lineRule="auto"/>
        <w:ind w:firstLine="709"/>
      </w:pPr>
    </w:p>
    <w:p w:rsidR="00677842" w:rsidRDefault="00677842" w:rsidP="00030DFD">
      <w:pPr>
        <w:spacing w:line="240" w:lineRule="auto"/>
        <w:ind w:firstLine="709"/>
      </w:pPr>
    </w:p>
    <w:p w:rsidR="00677842" w:rsidRDefault="00677842" w:rsidP="00030DFD">
      <w:pPr>
        <w:spacing w:line="240" w:lineRule="auto"/>
        <w:ind w:firstLine="709"/>
      </w:pPr>
    </w:p>
    <w:p w:rsidR="00D4740A" w:rsidRDefault="00D4740A" w:rsidP="00D4740A">
      <w:pPr>
        <w:spacing w:before="0" w:after="0" w:line="240" w:lineRule="auto"/>
        <w:ind w:firstLine="0"/>
      </w:pPr>
    </w:p>
    <w:p w:rsidR="00CF0068" w:rsidRDefault="00CF0068" w:rsidP="00D4740A">
      <w:pPr>
        <w:spacing w:before="0" w:after="0" w:line="240" w:lineRule="auto"/>
        <w:ind w:firstLine="0"/>
      </w:pPr>
    </w:p>
    <w:p w:rsidR="00CF0068" w:rsidRDefault="00CF0068" w:rsidP="00D4740A">
      <w:pPr>
        <w:spacing w:before="0" w:after="0" w:line="240" w:lineRule="auto"/>
        <w:ind w:firstLine="0"/>
      </w:pPr>
    </w:p>
    <w:p w:rsidR="00CF0068" w:rsidRDefault="00CF0068" w:rsidP="00D4740A">
      <w:pPr>
        <w:spacing w:before="0" w:after="0" w:line="240" w:lineRule="auto"/>
        <w:ind w:firstLine="0"/>
      </w:pPr>
    </w:p>
    <w:p w:rsidR="00CF0068" w:rsidRDefault="00CF0068" w:rsidP="00D4740A">
      <w:pPr>
        <w:spacing w:before="0" w:after="0" w:line="240" w:lineRule="auto"/>
        <w:ind w:firstLine="0"/>
      </w:pPr>
    </w:p>
    <w:p w:rsidR="00CF0068" w:rsidRDefault="00CF0068" w:rsidP="00D4740A">
      <w:pPr>
        <w:spacing w:before="0" w:after="0" w:line="240" w:lineRule="auto"/>
        <w:ind w:firstLine="0"/>
      </w:pPr>
    </w:p>
    <w:p w:rsidR="00CF0068" w:rsidRDefault="00CF0068" w:rsidP="00D4740A">
      <w:pPr>
        <w:spacing w:before="0" w:after="0" w:line="240" w:lineRule="auto"/>
        <w:ind w:firstLine="0"/>
      </w:pPr>
    </w:p>
    <w:p w:rsidR="00CF0068" w:rsidRDefault="00CF0068" w:rsidP="00D4740A">
      <w:pPr>
        <w:spacing w:before="0" w:after="0" w:line="240" w:lineRule="auto"/>
        <w:ind w:firstLine="0"/>
      </w:pPr>
    </w:p>
    <w:p w:rsidR="00CF0068" w:rsidRDefault="00CF0068" w:rsidP="00D4740A">
      <w:pPr>
        <w:spacing w:before="0" w:after="0" w:line="240" w:lineRule="auto"/>
        <w:ind w:firstLine="0"/>
      </w:pPr>
    </w:p>
    <w:p w:rsidR="00CF0068" w:rsidRDefault="00CF0068" w:rsidP="00D4740A">
      <w:pPr>
        <w:spacing w:before="0" w:after="0" w:line="240" w:lineRule="auto"/>
        <w:ind w:firstLine="0"/>
      </w:pPr>
    </w:p>
    <w:p w:rsidR="00CF0068" w:rsidRDefault="00CF0068" w:rsidP="00D4740A">
      <w:pPr>
        <w:spacing w:before="0" w:after="0" w:line="240" w:lineRule="auto"/>
        <w:ind w:firstLine="0"/>
      </w:pPr>
    </w:p>
    <w:p w:rsidR="00CF0068" w:rsidRDefault="00CF0068" w:rsidP="00CF0068">
      <w:pPr>
        <w:spacing w:before="0" w:after="0" w:line="240" w:lineRule="auto"/>
        <w:ind w:firstLine="0"/>
      </w:pPr>
    </w:p>
    <w:p w:rsidR="00CF0068" w:rsidRDefault="00C163D8" w:rsidP="00CF0068">
      <w:pPr>
        <w:spacing w:before="0" w:after="0" w:line="240" w:lineRule="auto"/>
        <w:ind w:firstLine="0"/>
      </w:pPr>
      <w:r>
        <w:lastRenderedPageBreak/>
        <w:t>Приложение № 1</w:t>
      </w:r>
      <w:r w:rsidR="00EA1C3A">
        <w:t>4</w:t>
      </w:r>
      <w:r w:rsidR="00D4740A">
        <w:t xml:space="preserve"> </w:t>
      </w:r>
      <w:r w:rsidR="001032B4">
        <w:t>к Учё</w:t>
      </w:r>
      <w:r w:rsidR="00D4740A">
        <w:t xml:space="preserve">тной политике Администрации </w:t>
      </w:r>
      <w:r w:rsidR="001032B4">
        <w:t>муниципального образования «Велижский район»</w:t>
      </w:r>
      <w:r w:rsidR="00D4740A">
        <w:t xml:space="preserve"> </w:t>
      </w:r>
      <w:r w:rsidR="001032B4">
        <w:t>для целей бюджетного учёта</w:t>
      </w:r>
      <w:r w:rsidR="00044292">
        <w:t xml:space="preserve"> </w:t>
      </w:r>
      <w:r w:rsidR="001032B4">
        <w:t xml:space="preserve">и </w:t>
      </w:r>
      <w:r w:rsidR="00CF0068">
        <w:t>налогообложения</w:t>
      </w:r>
    </w:p>
    <w:p w:rsidR="00CF0068" w:rsidRDefault="00CF0068" w:rsidP="00CF0068">
      <w:pPr>
        <w:spacing w:before="0" w:after="0" w:line="240" w:lineRule="auto"/>
        <w:ind w:firstLine="0"/>
      </w:pPr>
    </w:p>
    <w:p w:rsidR="00DC2CA3" w:rsidRDefault="00E51029" w:rsidP="00CF0068">
      <w:pPr>
        <w:spacing w:before="0" w:after="0" w:line="240" w:lineRule="auto"/>
        <w:ind w:firstLine="0"/>
        <w:rPr>
          <w:sz w:val="28"/>
          <w:szCs w:val="28"/>
        </w:rPr>
        <w:sectPr w:rsidR="00DC2CA3" w:rsidSect="00CF0068">
          <w:headerReference w:type="default" r:id="rId480"/>
          <w:footnotePr>
            <w:numRestart w:val="eachSect"/>
          </w:footnotePr>
          <w:type w:val="continuous"/>
          <w:pgSz w:w="16839" w:h="11907" w:orient="landscape" w:code="9"/>
          <w:pgMar w:top="567" w:right="1134" w:bottom="567" w:left="1134" w:header="284" w:footer="227" w:gutter="0"/>
          <w:pgNumType w:start="1"/>
          <w:cols w:space="720"/>
          <w:titlePg/>
          <w:docGrid w:linePitch="299"/>
        </w:sectPr>
      </w:pPr>
      <w:r w:rsidRPr="00E51029">
        <w:rPr>
          <w:noProof/>
        </w:rPr>
        <w:drawing>
          <wp:inline distT="0" distB="0" distL="0" distR="0" wp14:anchorId="33E38739" wp14:editId="641DA33B">
            <wp:extent cx="8155305" cy="60467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1"/>
                    <a:stretch>
                      <a:fillRect/>
                    </a:stretch>
                  </pic:blipFill>
                  <pic:spPr>
                    <a:xfrm>
                      <a:off x="0" y="0"/>
                      <a:ext cx="8157994" cy="6048740"/>
                    </a:xfrm>
                    <a:prstGeom prst="rect">
                      <a:avLst/>
                    </a:prstGeom>
                  </pic:spPr>
                </pic:pic>
              </a:graphicData>
            </a:graphic>
          </wp:inline>
        </w:drawing>
      </w:r>
    </w:p>
    <w:p w:rsidR="00575543" w:rsidRPr="008A1388" w:rsidRDefault="00575543" w:rsidP="00030DFD">
      <w:pPr>
        <w:spacing w:before="0" w:after="0" w:line="240" w:lineRule="auto"/>
        <w:ind w:firstLine="709"/>
        <w:jc w:val="right"/>
      </w:pPr>
      <w:r w:rsidRPr="008A1388">
        <w:lastRenderedPageBreak/>
        <w:t>Приложение № 1</w:t>
      </w:r>
      <w:r w:rsidR="003B106A">
        <w:t>5</w:t>
      </w:r>
      <w:r w:rsidRPr="008A1388">
        <w:t xml:space="preserve">   </w:t>
      </w:r>
    </w:p>
    <w:p w:rsidR="00575543" w:rsidRPr="008A1388" w:rsidRDefault="00575543" w:rsidP="00030DFD">
      <w:pPr>
        <w:spacing w:before="0" w:after="0" w:line="240" w:lineRule="auto"/>
        <w:ind w:firstLine="709"/>
        <w:jc w:val="right"/>
      </w:pPr>
      <w:r w:rsidRPr="008A1388">
        <w:t xml:space="preserve"> к Учётной политике Администрации                                                                                                                                                                                   муниципального образования «Велижский район»</w:t>
      </w:r>
    </w:p>
    <w:p w:rsidR="00575543" w:rsidRPr="008A1388" w:rsidRDefault="00575543" w:rsidP="00030DFD">
      <w:pPr>
        <w:spacing w:before="0" w:after="0" w:line="240" w:lineRule="auto"/>
        <w:ind w:firstLine="709"/>
        <w:jc w:val="right"/>
      </w:pPr>
      <w:r w:rsidRPr="008A1388">
        <w:t>для целей бюджетного учёта и налогообложения</w:t>
      </w:r>
    </w:p>
    <w:p w:rsidR="00575543" w:rsidRPr="008A1388" w:rsidRDefault="003B106A" w:rsidP="00030DFD">
      <w:pPr>
        <w:spacing w:before="0" w:after="0" w:line="240" w:lineRule="auto"/>
        <w:ind w:firstLine="709"/>
        <w:jc w:val="center"/>
        <w:rPr>
          <w:b/>
          <w:sz w:val="28"/>
          <w:szCs w:val="28"/>
        </w:rPr>
      </w:pPr>
      <w:r>
        <w:rPr>
          <w:b/>
          <w:sz w:val="28"/>
          <w:szCs w:val="28"/>
        </w:rPr>
        <w:t>П</w:t>
      </w:r>
      <w:r w:rsidR="00575543" w:rsidRPr="008A1388">
        <w:rPr>
          <w:b/>
          <w:sz w:val="28"/>
          <w:szCs w:val="28"/>
        </w:rPr>
        <w:t>оряд</w:t>
      </w:r>
      <w:r>
        <w:rPr>
          <w:b/>
          <w:sz w:val="28"/>
          <w:szCs w:val="28"/>
        </w:rPr>
        <w:t>о</w:t>
      </w:r>
      <w:r w:rsidR="00575543" w:rsidRPr="008A1388">
        <w:rPr>
          <w:b/>
          <w:sz w:val="28"/>
          <w:szCs w:val="28"/>
        </w:rPr>
        <w:t>к и размер</w:t>
      </w:r>
      <w:r>
        <w:rPr>
          <w:b/>
          <w:sz w:val="28"/>
          <w:szCs w:val="28"/>
        </w:rPr>
        <w:t>ы</w:t>
      </w:r>
      <w:r w:rsidR="00575543" w:rsidRPr="008A1388">
        <w:rPr>
          <w:b/>
          <w:sz w:val="28"/>
          <w:szCs w:val="28"/>
        </w:rPr>
        <w:t xml:space="preserve"> возмещения расходов, </w:t>
      </w:r>
      <w:r>
        <w:rPr>
          <w:b/>
          <w:sz w:val="28"/>
          <w:szCs w:val="28"/>
        </w:rPr>
        <w:t xml:space="preserve">при направлении работников </w:t>
      </w:r>
      <w:r w:rsidR="00575543" w:rsidRPr="008A1388">
        <w:rPr>
          <w:b/>
          <w:sz w:val="28"/>
          <w:szCs w:val="28"/>
        </w:rPr>
        <w:t>Администрации муниципального образования «Велижский район»</w:t>
      </w:r>
      <w:r w:rsidRPr="003B106A">
        <w:rPr>
          <w:b/>
          <w:sz w:val="28"/>
          <w:szCs w:val="28"/>
        </w:rPr>
        <w:t xml:space="preserve"> </w:t>
      </w:r>
      <w:r>
        <w:rPr>
          <w:b/>
          <w:sz w:val="28"/>
          <w:szCs w:val="28"/>
        </w:rPr>
        <w:t xml:space="preserve">в </w:t>
      </w:r>
      <w:r w:rsidRPr="008A1388">
        <w:rPr>
          <w:b/>
          <w:sz w:val="28"/>
          <w:szCs w:val="28"/>
        </w:rPr>
        <w:t>командировк</w:t>
      </w:r>
      <w:r>
        <w:rPr>
          <w:b/>
          <w:sz w:val="28"/>
          <w:szCs w:val="28"/>
        </w:rPr>
        <w:t>у</w:t>
      </w:r>
    </w:p>
    <w:p w:rsidR="00575543" w:rsidRPr="008A1388" w:rsidRDefault="00575543" w:rsidP="00030DFD">
      <w:pPr>
        <w:spacing w:before="0" w:after="0" w:line="240" w:lineRule="auto"/>
        <w:ind w:firstLine="709"/>
        <w:rPr>
          <w:sz w:val="28"/>
          <w:szCs w:val="28"/>
        </w:rPr>
      </w:pPr>
      <w:r w:rsidRPr="008A1388">
        <w:rPr>
          <w:sz w:val="28"/>
          <w:szCs w:val="28"/>
        </w:rPr>
        <w:t>1. Общие положения</w:t>
      </w:r>
    </w:p>
    <w:p w:rsidR="005B6E84" w:rsidRDefault="00575543" w:rsidP="00030DFD">
      <w:pPr>
        <w:spacing w:before="0" w:after="0" w:line="240" w:lineRule="auto"/>
        <w:ind w:firstLine="709"/>
        <w:rPr>
          <w:sz w:val="28"/>
          <w:szCs w:val="28"/>
        </w:rPr>
      </w:pPr>
      <w:r w:rsidRPr="008A1388">
        <w:rPr>
          <w:sz w:val="28"/>
          <w:szCs w:val="28"/>
        </w:rPr>
        <w:tab/>
        <w:t xml:space="preserve"> 1.1. Настоящее Положение о порядке и размерах возмещения расходов, связанных со служебными командировками работникам Администрации муниципального образования «Велижский район» разработано в соответствии со </w:t>
      </w:r>
      <w:r w:rsidR="00E45ADB" w:rsidRPr="008A1388">
        <w:rPr>
          <w:sz w:val="28"/>
          <w:szCs w:val="28"/>
        </w:rPr>
        <w:t>статьёй</w:t>
      </w:r>
      <w:r w:rsidRPr="008A1388">
        <w:rPr>
          <w:sz w:val="28"/>
          <w:szCs w:val="28"/>
        </w:rPr>
        <w:t xml:space="preserve"> 168 Трудового кодекса Российской Федерации, Положением об особенностях направления работников в служебные командировки, </w:t>
      </w:r>
      <w:r w:rsidR="00E45ADB" w:rsidRPr="008A1388">
        <w:rPr>
          <w:sz w:val="28"/>
          <w:szCs w:val="28"/>
        </w:rPr>
        <w:t>утверждённое</w:t>
      </w:r>
      <w:r w:rsidRPr="008A1388">
        <w:rPr>
          <w:sz w:val="28"/>
          <w:szCs w:val="28"/>
        </w:rPr>
        <w:t xml:space="preserve"> Постановлением Правительства РФ от 13.10.2008 № 749.             </w:t>
      </w:r>
      <w:r w:rsidRPr="008A1388">
        <w:rPr>
          <w:sz w:val="28"/>
          <w:szCs w:val="28"/>
        </w:rPr>
        <w:tab/>
      </w:r>
    </w:p>
    <w:p w:rsidR="00575543" w:rsidRPr="008A1388" w:rsidRDefault="00575543" w:rsidP="00030DFD">
      <w:pPr>
        <w:spacing w:before="0" w:after="0" w:line="240" w:lineRule="auto"/>
        <w:ind w:firstLine="709"/>
        <w:rPr>
          <w:sz w:val="28"/>
          <w:szCs w:val="28"/>
        </w:rPr>
      </w:pPr>
      <w:r w:rsidRPr="008A1388">
        <w:rPr>
          <w:sz w:val="28"/>
          <w:szCs w:val="28"/>
        </w:rPr>
        <w:t xml:space="preserve">1.2. Возмещение расходов, связанных со служебными командировками на территории Российской Федерации, работникам Администрации муниципального образования «Велижский район» (далее - Администрация) в размерах, установленных настоящим Положением, производится в пределах </w:t>
      </w:r>
      <w:r w:rsidR="00E45ADB" w:rsidRPr="008A1388">
        <w:rPr>
          <w:sz w:val="28"/>
          <w:szCs w:val="28"/>
        </w:rPr>
        <w:t>утверждённых</w:t>
      </w:r>
      <w:r w:rsidRPr="008A1388">
        <w:rPr>
          <w:sz w:val="28"/>
          <w:szCs w:val="28"/>
        </w:rPr>
        <w:t xml:space="preserve"> лимитов бюджетных обязательств бюджета муниципального образования «Велижский район» утверждённых на обеспечение выполнения функций Администрации.</w:t>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t xml:space="preserve">1.3. Работник направляется в служебную командировку на основании письменного решения работодателя на </w:t>
      </w:r>
      <w:r w:rsidR="00E45ADB" w:rsidRPr="008A1388">
        <w:rPr>
          <w:sz w:val="28"/>
          <w:szCs w:val="28"/>
        </w:rPr>
        <w:t>определённый</w:t>
      </w:r>
      <w:r w:rsidRPr="008A1388">
        <w:rPr>
          <w:sz w:val="28"/>
          <w:szCs w:val="28"/>
        </w:rPr>
        <w:t xml:space="preserve"> срок для выполнения служебного поручения вне места постоянной работы. </w:t>
      </w:r>
      <w:r w:rsidRPr="008A1388">
        <w:rPr>
          <w:sz w:val="28"/>
          <w:szCs w:val="28"/>
        </w:rPr>
        <w:tab/>
      </w:r>
      <w:r w:rsidRPr="008A1388">
        <w:rPr>
          <w:sz w:val="28"/>
          <w:szCs w:val="28"/>
        </w:rPr>
        <w:tab/>
      </w:r>
      <w:r w:rsidRPr="008A1388">
        <w:rPr>
          <w:sz w:val="28"/>
          <w:szCs w:val="28"/>
        </w:rPr>
        <w:tab/>
      </w:r>
      <w:r w:rsidRPr="008A1388">
        <w:rPr>
          <w:sz w:val="28"/>
          <w:szCs w:val="28"/>
        </w:rPr>
        <w:tab/>
        <w:t xml:space="preserve">1.4. Срок командировки определяется работодателем с </w:t>
      </w:r>
      <w:r w:rsidR="00E45ADB" w:rsidRPr="008A1388">
        <w:rPr>
          <w:sz w:val="28"/>
          <w:szCs w:val="28"/>
        </w:rPr>
        <w:t>учётом</w:t>
      </w:r>
      <w:r w:rsidRPr="008A1388">
        <w:rPr>
          <w:sz w:val="28"/>
          <w:szCs w:val="28"/>
        </w:rPr>
        <w:t xml:space="preserve"> </w:t>
      </w:r>
      <w:r w:rsidR="00E45ADB" w:rsidRPr="008A1388">
        <w:rPr>
          <w:sz w:val="28"/>
          <w:szCs w:val="28"/>
        </w:rPr>
        <w:t>объёма</w:t>
      </w:r>
      <w:r w:rsidRPr="008A1388">
        <w:rPr>
          <w:sz w:val="28"/>
          <w:szCs w:val="28"/>
        </w:rPr>
        <w:t>, сложности и других особенностей служебного поручения.</w:t>
      </w:r>
      <w:r w:rsidRPr="008A1388">
        <w:rPr>
          <w:sz w:val="28"/>
          <w:szCs w:val="28"/>
        </w:rPr>
        <w:tab/>
      </w:r>
      <w:r w:rsidRPr="008A1388">
        <w:rPr>
          <w:sz w:val="28"/>
          <w:szCs w:val="28"/>
        </w:rPr>
        <w:tab/>
      </w:r>
      <w:r w:rsidRPr="008A1388">
        <w:rPr>
          <w:sz w:val="28"/>
          <w:szCs w:val="28"/>
        </w:rPr>
        <w:tab/>
      </w:r>
      <w:r w:rsidRPr="008A1388">
        <w:rPr>
          <w:sz w:val="28"/>
          <w:szCs w:val="28"/>
        </w:rPr>
        <w:tab/>
        <w:t>1.5. Фактический срок пребывания работника в служебной командировке определяется по проездным документам, представляемым работником после возв</w:t>
      </w:r>
      <w:r w:rsidR="005B6E84">
        <w:rPr>
          <w:sz w:val="28"/>
          <w:szCs w:val="28"/>
        </w:rPr>
        <w:t>ращения из командировки.</w:t>
      </w:r>
      <w:r w:rsidR="005B6E84">
        <w:rPr>
          <w:sz w:val="28"/>
          <w:szCs w:val="28"/>
        </w:rPr>
        <w:tab/>
      </w:r>
      <w:r w:rsidR="005B6E84">
        <w:rPr>
          <w:sz w:val="28"/>
          <w:szCs w:val="28"/>
        </w:rPr>
        <w:tab/>
      </w:r>
      <w:r w:rsidR="005B6E84">
        <w:rPr>
          <w:sz w:val="28"/>
          <w:szCs w:val="28"/>
        </w:rPr>
        <w:tab/>
      </w:r>
      <w:r w:rsidR="005B6E84">
        <w:rPr>
          <w:sz w:val="28"/>
          <w:szCs w:val="28"/>
        </w:rPr>
        <w:tab/>
      </w:r>
      <w:r w:rsidR="005B6E84">
        <w:rPr>
          <w:sz w:val="28"/>
          <w:szCs w:val="28"/>
        </w:rPr>
        <w:tab/>
      </w:r>
      <w:r w:rsidRPr="008A1388">
        <w:rPr>
          <w:sz w:val="28"/>
          <w:szCs w:val="28"/>
        </w:rPr>
        <w:t xml:space="preserve">1.6. На основании копии распоряжения администрации о командировании работника в служебную командировку и письменного заявления работника о выдаче денежного аванса, работнику </w:t>
      </w:r>
      <w:r w:rsidR="00E45ADB" w:rsidRPr="008A1388">
        <w:rPr>
          <w:sz w:val="28"/>
          <w:szCs w:val="28"/>
        </w:rPr>
        <w:t>выдаётся</w:t>
      </w:r>
      <w:r w:rsidRPr="008A1388">
        <w:rPr>
          <w:sz w:val="28"/>
          <w:szCs w:val="28"/>
        </w:rPr>
        <w:t xml:space="preserve"> денежный аванс в пределах сумм, причитающихся на оплату расходов по проезду к месту служебной командировки и обратно к месту постоянной работы, найму жилого помещения, дополнительных расходов, связанных с проживанием вне места постоянного жительства (суточные) и иных расходов, связанных со служебной командировкой, с разрешения или ведома работодателя.</w:t>
      </w:r>
    </w:p>
    <w:p w:rsidR="00575543" w:rsidRPr="008A1388" w:rsidRDefault="00575543" w:rsidP="00030DFD">
      <w:pPr>
        <w:spacing w:before="0" w:after="0" w:line="240" w:lineRule="auto"/>
        <w:ind w:firstLine="709"/>
        <w:jc w:val="center"/>
        <w:rPr>
          <w:sz w:val="28"/>
          <w:szCs w:val="28"/>
        </w:rPr>
      </w:pPr>
      <w:r w:rsidRPr="008A1388">
        <w:rPr>
          <w:sz w:val="28"/>
          <w:szCs w:val="28"/>
        </w:rPr>
        <w:t>2. Порядок и размеры возмещения расходов, связанных со служебными</w:t>
      </w:r>
    </w:p>
    <w:p w:rsidR="00575543" w:rsidRPr="008A1388" w:rsidRDefault="00575543" w:rsidP="00030DFD">
      <w:pPr>
        <w:spacing w:before="0" w:after="0" w:line="240" w:lineRule="auto"/>
        <w:ind w:firstLine="709"/>
        <w:jc w:val="center"/>
        <w:rPr>
          <w:sz w:val="28"/>
          <w:szCs w:val="28"/>
        </w:rPr>
      </w:pPr>
      <w:r w:rsidRPr="008A1388">
        <w:rPr>
          <w:sz w:val="28"/>
          <w:szCs w:val="28"/>
        </w:rPr>
        <w:t>командировками</w:t>
      </w:r>
    </w:p>
    <w:p w:rsidR="00575543" w:rsidRPr="008A1388" w:rsidRDefault="00575543" w:rsidP="00030DFD">
      <w:pPr>
        <w:spacing w:before="0" w:after="0" w:line="240" w:lineRule="auto"/>
        <w:ind w:firstLine="709"/>
        <w:rPr>
          <w:sz w:val="28"/>
          <w:szCs w:val="28"/>
        </w:rPr>
      </w:pPr>
      <w:r w:rsidRPr="008A1388">
        <w:rPr>
          <w:sz w:val="28"/>
          <w:szCs w:val="28"/>
        </w:rPr>
        <w:tab/>
        <w:t xml:space="preserve">2.1. Основанием для возмещения расходов, связанных со служебными командировками, являются представленные работником работодателю в течение </w:t>
      </w:r>
      <w:r w:rsidR="00E45ADB" w:rsidRPr="008A1388">
        <w:rPr>
          <w:sz w:val="28"/>
          <w:szCs w:val="28"/>
        </w:rPr>
        <w:t>трёх</w:t>
      </w:r>
      <w:r w:rsidRPr="008A1388">
        <w:rPr>
          <w:sz w:val="28"/>
          <w:szCs w:val="28"/>
        </w:rPr>
        <w:t xml:space="preserve"> рабочих дней после возвращения из служебной </w:t>
      </w:r>
      <w:r w:rsidR="005B6E84" w:rsidRPr="008A1388">
        <w:rPr>
          <w:sz w:val="28"/>
          <w:szCs w:val="28"/>
        </w:rPr>
        <w:t xml:space="preserve">командировки: </w:t>
      </w:r>
      <w:r w:rsidR="005B6E84" w:rsidRPr="008A1388">
        <w:rPr>
          <w:sz w:val="28"/>
          <w:szCs w:val="28"/>
        </w:rPr>
        <w:tab/>
      </w:r>
      <w:r w:rsidRPr="008A1388">
        <w:rPr>
          <w:sz w:val="28"/>
          <w:szCs w:val="28"/>
        </w:rPr>
        <w:t xml:space="preserve">а) авансовый </w:t>
      </w:r>
      <w:r w:rsidR="00E45ADB" w:rsidRPr="008A1388">
        <w:rPr>
          <w:sz w:val="28"/>
          <w:szCs w:val="28"/>
        </w:rPr>
        <w:t>отчёт</w:t>
      </w:r>
      <w:r w:rsidRPr="008A1388">
        <w:rPr>
          <w:sz w:val="28"/>
          <w:szCs w:val="28"/>
        </w:rPr>
        <w:t xml:space="preserve"> по установленной действующим законодательством форме; </w:t>
      </w:r>
    </w:p>
    <w:p w:rsidR="00575543" w:rsidRPr="008A1388" w:rsidRDefault="00575543" w:rsidP="00030DFD">
      <w:pPr>
        <w:spacing w:before="0" w:after="0" w:line="240" w:lineRule="auto"/>
        <w:ind w:firstLine="709"/>
        <w:rPr>
          <w:sz w:val="28"/>
          <w:szCs w:val="28"/>
        </w:rPr>
      </w:pPr>
      <w:r w:rsidRPr="008A1388">
        <w:rPr>
          <w:sz w:val="28"/>
          <w:szCs w:val="28"/>
        </w:rPr>
        <w:lastRenderedPageBreak/>
        <w:tab/>
        <w:t xml:space="preserve">б) документы, подтверждающие расходы, </w:t>
      </w:r>
      <w:r w:rsidR="005B6E84" w:rsidRPr="008A1388">
        <w:rPr>
          <w:sz w:val="28"/>
          <w:szCs w:val="28"/>
        </w:rPr>
        <w:t>предусмотренные настоящим</w:t>
      </w:r>
      <w:r w:rsidRPr="008A1388">
        <w:rPr>
          <w:sz w:val="28"/>
          <w:szCs w:val="28"/>
        </w:rPr>
        <w:t xml:space="preserve"> Положением.</w:t>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t>2.2. Возмещение расходов, связанных со служебной командировкой, работнику осуществляется в следующих размерах:</w:t>
      </w:r>
      <w:r w:rsidRPr="008A1388">
        <w:rPr>
          <w:sz w:val="28"/>
          <w:szCs w:val="28"/>
        </w:rPr>
        <w:tab/>
      </w:r>
    </w:p>
    <w:p w:rsidR="00575543" w:rsidRPr="008A1388" w:rsidRDefault="00575543" w:rsidP="00030DFD">
      <w:pPr>
        <w:spacing w:before="0" w:after="0" w:line="240" w:lineRule="auto"/>
        <w:ind w:firstLine="709"/>
        <w:rPr>
          <w:sz w:val="28"/>
          <w:szCs w:val="28"/>
        </w:rPr>
      </w:pPr>
      <w:r w:rsidRPr="008A1388">
        <w:rPr>
          <w:sz w:val="28"/>
          <w:szCs w:val="28"/>
        </w:rPr>
        <w:tab/>
        <w:t xml:space="preserve">а) расходы по найму жилого помещения - в размере фактических расходов, </w:t>
      </w:r>
      <w:r w:rsidR="005B6E84" w:rsidRPr="008A1388">
        <w:rPr>
          <w:sz w:val="28"/>
          <w:szCs w:val="28"/>
        </w:rPr>
        <w:t>подтверждённых</w:t>
      </w:r>
      <w:r w:rsidRPr="008A1388">
        <w:rPr>
          <w:sz w:val="28"/>
          <w:szCs w:val="28"/>
        </w:rPr>
        <w:t xml:space="preserve"> документами, но не более 550 руб. в сутки. При отсутствии документов, подтверждающих эти расходы, - 12 руб. в </w:t>
      </w:r>
      <w:r w:rsidR="005B6E84" w:rsidRPr="008A1388">
        <w:rPr>
          <w:sz w:val="28"/>
          <w:szCs w:val="28"/>
        </w:rPr>
        <w:t xml:space="preserve">сутки; </w:t>
      </w:r>
      <w:r w:rsidR="005B6E84" w:rsidRPr="008A1388">
        <w:rPr>
          <w:sz w:val="28"/>
          <w:szCs w:val="28"/>
        </w:rPr>
        <w:tab/>
      </w:r>
      <w:r w:rsidRPr="008A1388">
        <w:rPr>
          <w:sz w:val="28"/>
          <w:szCs w:val="28"/>
        </w:rPr>
        <w:t>б) расходы на выплату суточных за каждый день нахождения в служебной командировке в следующих размерах:</w:t>
      </w:r>
      <w:r w:rsidRPr="008A1388">
        <w:rPr>
          <w:sz w:val="28"/>
          <w:szCs w:val="28"/>
        </w:rPr>
        <w:tab/>
      </w:r>
    </w:p>
    <w:p w:rsidR="00575543" w:rsidRPr="008A1388" w:rsidRDefault="00575543" w:rsidP="00030DFD">
      <w:pPr>
        <w:spacing w:before="0" w:after="0" w:line="240" w:lineRule="auto"/>
        <w:ind w:firstLine="709"/>
        <w:rPr>
          <w:sz w:val="28"/>
          <w:szCs w:val="28"/>
        </w:rPr>
      </w:pPr>
      <w:r w:rsidRPr="008A1388">
        <w:rPr>
          <w:sz w:val="28"/>
          <w:szCs w:val="28"/>
        </w:rPr>
        <w:tab/>
        <w:t>-100 рублей при командировании в пределах Смоленской области;</w:t>
      </w:r>
    </w:p>
    <w:p w:rsidR="00575543" w:rsidRPr="008A1388" w:rsidRDefault="00575543" w:rsidP="00030DFD">
      <w:pPr>
        <w:spacing w:before="0" w:after="0" w:line="240" w:lineRule="auto"/>
        <w:ind w:firstLine="709"/>
        <w:rPr>
          <w:sz w:val="28"/>
          <w:szCs w:val="28"/>
        </w:rPr>
      </w:pPr>
      <w:r w:rsidRPr="008A1388">
        <w:rPr>
          <w:sz w:val="28"/>
          <w:szCs w:val="28"/>
        </w:rPr>
        <w:tab/>
        <w:t>-500 рублей при командировании в субъекты Российской Федерации за исключением городов федерального значения Москва и Санкт-Петербург;</w:t>
      </w:r>
    </w:p>
    <w:p w:rsidR="00575543" w:rsidRPr="008A1388" w:rsidRDefault="00575543" w:rsidP="00030DFD">
      <w:pPr>
        <w:spacing w:before="0" w:after="0" w:line="240" w:lineRule="auto"/>
        <w:ind w:firstLine="709"/>
        <w:rPr>
          <w:sz w:val="28"/>
          <w:szCs w:val="28"/>
        </w:rPr>
      </w:pPr>
      <w:r w:rsidRPr="008A1388">
        <w:rPr>
          <w:sz w:val="28"/>
          <w:szCs w:val="28"/>
        </w:rPr>
        <w:tab/>
        <w:t>-700 рублей при командировании в города федерального значения Москва и Санкт-Петербург;</w:t>
      </w:r>
      <w:r w:rsidRPr="008A1388">
        <w:rPr>
          <w:sz w:val="28"/>
          <w:szCs w:val="28"/>
        </w:rPr>
        <w:tab/>
      </w:r>
    </w:p>
    <w:p w:rsidR="00575543" w:rsidRPr="008A1388" w:rsidRDefault="00575543" w:rsidP="00030DFD">
      <w:pPr>
        <w:spacing w:before="0" w:after="0" w:line="240" w:lineRule="auto"/>
        <w:ind w:firstLine="709"/>
        <w:rPr>
          <w:sz w:val="28"/>
          <w:szCs w:val="28"/>
        </w:rPr>
      </w:pPr>
      <w:r w:rsidRPr="008A1388">
        <w:rPr>
          <w:sz w:val="28"/>
          <w:szCs w:val="28"/>
        </w:rPr>
        <w:tab/>
        <w:t xml:space="preserve">в) расходов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w:t>
      </w:r>
      <w:r w:rsidR="005B6E84" w:rsidRPr="008A1388">
        <w:rPr>
          <w:sz w:val="28"/>
          <w:szCs w:val="28"/>
        </w:rPr>
        <w:t>подтверждённых</w:t>
      </w:r>
      <w:r w:rsidRPr="008A1388">
        <w:rPr>
          <w:sz w:val="28"/>
          <w:szCs w:val="28"/>
        </w:rPr>
        <w:t xml:space="preserve"> проездными документами, но не выше стоимости проезда:</w:t>
      </w:r>
      <w:r w:rsidRPr="008A1388">
        <w:rPr>
          <w:sz w:val="28"/>
          <w:szCs w:val="28"/>
        </w:rPr>
        <w:tab/>
      </w:r>
      <w:r w:rsidRPr="008A1388">
        <w:rPr>
          <w:sz w:val="28"/>
          <w:szCs w:val="28"/>
        </w:rPr>
        <w:tab/>
      </w:r>
      <w:r w:rsidRPr="008A1388">
        <w:rPr>
          <w:sz w:val="28"/>
          <w:szCs w:val="28"/>
        </w:rPr>
        <w:tab/>
      </w:r>
      <w:r w:rsidRPr="008A1388">
        <w:rPr>
          <w:sz w:val="28"/>
          <w:szCs w:val="28"/>
        </w:rPr>
        <w:tab/>
        <w:t>- железнодорожным транспортом - в купейном вагоне скорого фирменного поезда;</w:t>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t>- воздушным транспортом - в салоне экономического класса;</w:t>
      </w:r>
      <w:r w:rsidRPr="008A1388">
        <w:rPr>
          <w:sz w:val="28"/>
          <w:szCs w:val="28"/>
        </w:rPr>
        <w:tab/>
      </w:r>
      <w:r w:rsidRPr="008A1388">
        <w:rPr>
          <w:sz w:val="28"/>
          <w:szCs w:val="28"/>
        </w:rPr>
        <w:tab/>
        <w:t>- автомобильным транспортом - в автотранспортном средстве общего пользования (кроме такси);</w:t>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t xml:space="preserve">- при отсутствии проездных документов, подтверждающих </w:t>
      </w:r>
      <w:r w:rsidR="005B6E84" w:rsidRPr="008A1388">
        <w:rPr>
          <w:sz w:val="28"/>
          <w:szCs w:val="28"/>
        </w:rPr>
        <w:t>произведённые</w:t>
      </w:r>
      <w:r w:rsidRPr="008A1388">
        <w:rPr>
          <w:sz w:val="28"/>
          <w:szCs w:val="28"/>
        </w:rPr>
        <w:t xml:space="preserve"> расходы, - в размере минимальной стоимости проезда:</w:t>
      </w:r>
      <w:r w:rsidRPr="008A1388">
        <w:rPr>
          <w:sz w:val="28"/>
          <w:szCs w:val="28"/>
        </w:rPr>
        <w:tab/>
      </w:r>
      <w:r w:rsidRPr="008A1388">
        <w:rPr>
          <w:sz w:val="28"/>
          <w:szCs w:val="28"/>
        </w:rPr>
        <w:tab/>
        <w:t>железнодорожным транспортом - в плацкартном вагоне пассажирского поезда;</w:t>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r>
      <w:r w:rsidRPr="008A1388">
        <w:rPr>
          <w:sz w:val="28"/>
          <w:szCs w:val="28"/>
        </w:rPr>
        <w:tab/>
        <w:t>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r w:rsidRPr="008A1388">
        <w:rPr>
          <w:sz w:val="28"/>
          <w:szCs w:val="28"/>
        </w:rPr>
        <w:tab/>
      </w:r>
      <w:r w:rsidRPr="008A1388">
        <w:rPr>
          <w:sz w:val="28"/>
          <w:szCs w:val="28"/>
        </w:rPr>
        <w:tab/>
      </w:r>
      <w:r w:rsidRPr="008A1388">
        <w:rPr>
          <w:sz w:val="28"/>
          <w:szCs w:val="28"/>
        </w:rPr>
        <w:tab/>
      </w:r>
      <w:r w:rsidRPr="008A1388">
        <w:rPr>
          <w:sz w:val="28"/>
          <w:szCs w:val="28"/>
        </w:rPr>
        <w:tab/>
        <w:t>автомобильным транспортом - в автобусе общего типа (кроме легкового такси).</w:t>
      </w:r>
    </w:p>
    <w:p w:rsidR="00575543" w:rsidRPr="008A1388" w:rsidRDefault="00575543" w:rsidP="00030DFD">
      <w:pPr>
        <w:spacing w:before="0" w:after="0" w:line="240" w:lineRule="auto"/>
        <w:ind w:firstLine="709"/>
        <w:rPr>
          <w:sz w:val="28"/>
          <w:szCs w:val="28"/>
        </w:rPr>
      </w:pPr>
      <w:r w:rsidRPr="008A1388">
        <w:rPr>
          <w:sz w:val="28"/>
          <w:szCs w:val="28"/>
        </w:rPr>
        <w:tab/>
        <w:t>2.3. Работник, направляемый в служебную командировку, обязан использовать прямое беспересадочное сообщение, а при отсутствии беспересадочного сообщения - с наименьшим количеством пересадок от места постоянной работы до места (мест) командирования и обратно, в том числе до станции, пристани, аэропорта.</w:t>
      </w:r>
    </w:p>
    <w:p w:rsidR="00575543" w:rsidRPr="008A1388" w:rsidRDefault="00575543" w:rsidP="00030DFD">
      <w:pPr>
        <w:spacing w:before="0" w:after="0" w:line="240" w:lineRule="auto"/>
        <w:ind w:firstLine="709"/>
        <w:rPr>
          <w:sz w:val="28"/>
          <w:szCs w:val="28"/>
        </w:rPr>
      </w:pPr>
      <w:r w:rsidRPr="008A1388">
        <w:rPr>
          <w:sz w:val="28"/>
          <w:szCs w:val="28"/>
        </w:rPr>
        <w:tab/>
        <w:t xml:space="preserve">2.4. Возмещение расходов, связанных со служебными командировками работников, осуществляется учреждениями в течение одного календарного </w:t>
      </w:r>
      <w:r w:rsidRPr="008A1388">
        <w:rPr>
          <w:sz w:val="28"/>
          <w:szCs w:val="28"/>
        </w:rPr>
        <w:lastRenderedPageBreak/>
        <w:t xml:space="preserve">месяца со дня предоставления работником работодателю авансового </w:t>
      </w:r>
      <w:r w:rsidR="005B6E84" w:rsidRPr="008A1388">
        <w:rPr>
          <w:sz w:val="28"/>
          <w:szCs w:val="28"/>
        </w:rPr>
        <w:t>отчёта</w:t>
      </w:r>
      <w:r w:rsidRPr="008A1388">
        <w:rPr>
          <w:sz w:val="28"/>
          <w:szCs w:val="28"/>
        </w:rPr>
        <w:t xml:space="preserve"> и документов, подтверждающих расходы, предусмотренные настоящим Положением.</w:t>
      </w:r>
    </w:p>
    <w:p w:rsidR="00575543" w:rsidRPr="008A1388" w:rsidRDefault="00575543" w:rsidP="00030DFD">
      <w:pPr>
        <w:spacing w:before="0" w:after="0" w:line="240" w:lineRule="auto"/>
        <w:ind w:firstLine="709"/>
        <w:rPr>
          <w:sz w:val="28"/>
          <w:szCs w:val="28"/>
        </w:rPr>
      </w:pPr>
      <w:r w:rsidRPr="008A1388">
        <w:rPr>
          <w:sz w:val="28"/>
          <w:szCs w:val="28"/>
        </w:rPr>
        <w:tab/>
        <w:t xml:space="preserve">2.5. Денежные средства, связанные со служебными командировками, возмещаются работнику </w:t>
      </w:r>
      <w:r w:rsidR="005B6E84" w:rsidRPr="008A1388">
        <w:rPr>
          <w:sz w:val="28"/>
          <w:szCs w:val="28"/>
        </w:rPr>
        <w:t>путём</w:t>
      </w:r>
      <w:r w:rsidRPr="008A1388">
        <w:rPr>
          <w:sz w:val="28"/>
          <w:szCs w:val="28"/>
        </w:rPr>
        <w:t xml:space="preserve"> перечисления на банковскую карту или через кассу учреждения. </w:t>
      </w:r>
    </w:p>
    <w:p w:rsidR="008A1388" w:rsidRDefault="008A1388" w:rsidP="00030DFD">
      <w:pPr>
        <w:spacing w:before="0" w:after="0" w:line="240" w:lineRule="auto"/>
        <w:ind w:firstLine="709"/>
        <w:rPr>
          <w:sz w:val="28"/>
          <w:szCs w:val="28"/>
        </w:rPr>
      </w:pPr>
    </w:p>
    <w:p w:rsidR="008A1388" w:rsidRDefault="008A1388" w:rsidP="00030DFD">
      <w:pPr>
        <w:spacing w:before="0" w:after="0" w:line="240" w:lineRule="auto"/>
        <w:ind w:firstLine="709"/>
        <w:rPr>
          <w:sz w:val="28"/>
          <w:szCs w:val="28"/>
        </w:rPr>
      </w:pPr>
    </w:p>
    <w:p w:rsidR="008A1388" w:rsidRDefault="008A1388" w:rsidP="00030DFD">
      <w:pPr>
        <w:spacing w:before="0" w:after="0" w:line="240" w:lineRule="auto"/>
        <w:ind w:firstLine="709"/>
        <w:rPr>
          <w:sz w:val="28"/>
          <w:szCs w:val="28"/>
        </w:rPr>
      </w:pPr>
    </w:p>
    <w:p w:rsidR="008A1388" w:rsidRDefault="008A1388" w:rsidP="00030DFD">
      <w:pPr>
        <w:spacing w:before="0" w:after="0" w:line="240" w:lineRule="auto"/>
        <w:ind w:firstLine="709"/>
        <w:rPr>
          <w:sz w:val="28"/>
          <w:szCs w:val="28"/>
        </w:rPr>
      </w:pPr>
    </w:p>
    <w:p w:rsidR="008A1388" w:rsidRDefault="008A1388" w:rsidP="00030DFD">
      <w:pPr>
        <w:spacing w:before="0" w:after="0" w:line="240" w:lineRule="auto"/>
        <w:ind w:firstLine="709"/>
        <w:rPr>
          <w:sz w:val="28"/>
          <w:szCs w:val="28"/>
        </w:rPr>
      </w:pPr>
    </w:p>
    <w:p w:rsidR="008A1388" w:rsidRDefault="008A1388" w:rsidP="00030DFD">
      <w:pPr>
        <w:spacing w:before="0" w:after="0" w:line="240" w:lineRule="auto"/>
        <w:ind w:firstLine="709"/>
        <w:rPr>
          <w:sz w:val="28"/>
          <w:szCs w:val="28"/>
        </w:rPr>
      </w:pPr>
    </w:p>
    <w:p w:rsidR="008A1388" w:rsidRDefault="008A1388" w:rsidP="00030DFD">
      <w:pPr>
        <w:spacing w:before="0" w:after="0" w:line="240" w:lineRule="auto"/>
        <w:ind w:firstLine="709"/>
        <w:rPr>
          <w:sz w:val="28"/>
          <w:szCs w:val="28"/>
        </w:rPr>
      </w:pPr>
    </w:p>
    <w:p w:rsidR="008A1388" w:rsidRDefault="008A1388" w:rsidP="00030DFD">
      <w:pPr>
        <w:spacing w:before="0" w:after="0" w:line="240" w:lineRule="auto"/>
        <w:ind w:firstLine="709"/>
        <w:rPr>
          <w:sz w:val="28"/>
          <w:szCs w:val="28"/>
        </w:rPr>
      </w:pPr>
    </w:p>
    <w:p w:rsidR="008A1388" w:rsidRDefault="008A1388" w:rsidP="00030DFD">
      <w:pPr>
        <w:spacing w:before="0" w:after="0" w:line="240" w:lineRule="auto"/>
        <w:ind w:firstLine="709"/>
        <w:rPr>
          <w:sz w:val="28"/>
          <w:szCs w:val="28"/>
        </w:rPr>
      </w:pPr>
    </w:p>
    <w:p w:rsidR="008A1388" w:rsidRDefault="008A1388" w:rsidP="00030DFD">
      <w:pPr>
        <w:spacing w:before="0" w:after="0" w:line="240" w:lineRule="auto"/>
        <w:ind w:firstLine="709"/>
        <w:rPr>
          <w:sz w:val="28"/>
          <w:szCs w:val="28"/>
        </w:rPr>
      </w:pPr>
    </w:p>
    <w:p w:rsidR="008A1388" w:rsidRDefault="008A1388" w:rsidP="00030DFD">
      <w:pPr>
        <w:spacing w:before="0" w:after="0" w:line="240" w:lineRule="auto"/>
        <w:ind w:firstLine="709"/>
        <w:rPr>
          <w:sz w:val="28"/>
          <w:szCs w:val="28"/>
        </w:rPr>
      </w:pPr>
    </w:p>
    <w:p w:rsidR="008A1388" w:rsidRDefault="008A1388" w:rsidP="00030DFD">
      <w:pPr>
        <w:spacing w:before="0" w:after="0" w:line="240" w:lineRule="auto"/>
        <w:ind w:firstLine="709"/>
        <w:rPr>
          <w:sz w:val="28"/>
          <w:szCs w:val="28"/>
        </w:rPr>
      </w:pPr>
    </w:p>
    <w:p w:rsidR="008A1388" w:rsidRDefault="008A1388" w:rsidP="00030DFD">
      <w:pPr>
        <w:spacing w:before="0" w:after="0" w:line="240" w:lineRule="auto"/>
        <w:ind w:firstLine="709"/>
        <w:rPr>
          <w:sz w:val="28"/>
          <w:szCs w:val="28"/>
        </w:rPr>
      </w:pPr>
    </w:p>
    <w:p w:rsidR="008A1388" w:rsidRDefault="008A1388" w:rsidP="00030DFD">
      <w:pPr>
        <w:spacing w:before="0" w:after="0" w:line="240" w:lineRule="auto"/>
        <w:ind w:firstLine="709"/>
        <w:rPr>
          <w:sz w:val="28"/>
          <w:szCs w:val="28"/>
        </w:rPr>
      </w:pPr>
    </w:p>
    <w:p w:rsidR="008A1388" w:rsidRDefault="008A1388" w:rsidP="00030DFD">
      <w:pPr>
        <w:spacing w:before="0" w:after="0" w:line="240" w:lineRule="auto"/>
        <w:ind w:firstLine="709"/>
        <w:rPr>
          <w:sz w:val="28"/>
          <w:szCs w:val="28"/>
        </w:rPr>
      </w:pPr>
    </w:p>
    <w:p w:rsidR="008A1388" w:rsidRDefault="008A1388" w:rsidP="00030DFD">
      <w:pPr>
        <w:spacing w:before="0" w:after="0" w:line="240" w:lineRule="auto"/>
        <w:ind w:firstLine="709"/>
        <w:rPr>
          <w:sz w:val="28"/>
          <w:szCs w:val="28"/>
        </w:rPr>
      </w:pPr>
    </w:p>
    <w:p w:rsidR="008A1388" w:rsidRDefault="008A1388" w:rsidP="00030DFD">
      <w:pPr>
        <w:spacing w:before="0" w:after="0" w:line="240" w:lineRule="auto"/>
        <w:ind w:firstLine="709"/>
        <w:rPr>
          <w:sz w:val="28"/>
          <w:szCs w:val="28"/>
        </w:rPr>
      </w:pPr>
    </w:p>
    <w:p w:rsidR="008A1388" w:rsidRDefault="008A1388" w:rsidP="00030DFD">
      <w:pPr>
        <w:spacing w:before="0" w:after="0" w:line="240" w:lineRule="auto"/>
        <w:ind w:firstLine="709"/>
        <w:rPr>
          <w:sz w:val="28"/>
          <w:szCs w:val="28"/>
        </w:rPr>
      </w:pPr>
    </w:p>
    <w:p w:rsidR="008A1388" w:rsidRDefault="008A1388" w:rsidP="00030DFD">
      <w:pPr>
        <w:spacing w:before="0" w:after="0" w:line="240" w:lineRule="auto"/>
        <w:ind w:firstLine="709"/>
        <w:rPr>
          <w:sz w:val="28"/>
          <w:szCs w:val="28"/>
        </w:rPr>
      </w:pPr>
    </w:p>
    <w:p w:rsidR="008A1388" w:rsidRDefault="008A1388" w:rsidP="00030DFD">
      <w:pPr>
        <w:spacing w:before="0" w:after="0" w:line="240" w:lineRule="auto"/>
        <w:ind w:firstLine="709"/>
        <w:rPr>
          <w:sz w:val="28"/>
          <w:szCs w:val="28"/>
        </w:rPr>
      </w:pPr>
    </w:p>
    <w:p w:rsidR="008A1388" w:rsidRDefault="008A1388" w:rsidP="00030DFD">
      <w:pPr>
        <w:spacing w:before="0" w:after="0" w:line="240" w:lineRule="auto"/>
        <w:ind w:firstLine="709"/>
        <w:rPr>
          <w:sz w:val="28"/>
          <w:szCs w:val="28"/>
        </w:rPr>
      </w:pPr>
    </w:p>
    <w:p w:rsidR="008A1388" w:rsidRDefault="008A1388" w:rsidP="00030DFD">
      <w:pPr>
        <w:spacing w:before="0" w:after="0" w:line="240" w:lineRule="auto"/>
        <w:ind w:firstLine="709"/>
        <w:rPr>
          <w:sz w:val="28"/>
          <w:szCs w:val="28"/>
        </w:rPr>
      </w:pPr>
    </w:p>
    <w:p w:rsidR="008A1388" w:rsidRDefault="008A1388" w:rsidP="00030DFD">
      <w:pPr>
        <w:spacing w:before="0" w:after="0" w:line="240" w:lineRule="auto"/>
        <w:ind w:firstLine="709"/>
        <w:rPr>
          <w:sz w:val="28"/>
          <w:szCs w:val="28"/>
        </w:rPr>
      </w:pPr>
    </w:p>
    <w:p w:rsidR="008A1388" w:rsidRDefault="008A1388" w:rsidP="00030DFD">
      <w:pPr>
        <w:spacing w:before="0" w:after="0" w:line="240" w:lineRule="auto"/>
        <w:ind w:firstLine="709"/>
        <w:jc w:val="right"/>
      </w:pPr>
    </w:p>
    <w:p w:rsidR="005B6E84" w:rsidRDefault="005B6E84" w:rsidP="00030DFD">
      <w:pPr>
        <w:spacing w:before="0" w:after="0" w:line="240" w:lineRule="auto"/>
        <w:ind w:firstLine="709"/>
        <w:jc w:val="right"/>
      </w:pPr>
    </w:p>
    <w:p w:rsidR="005B6E84" w:rsidRDefault="005B6E84" w:rsidP="00030DFD">
      <w:pPr>
        <w:spacing w:before="0" w:after="0" w:line="240" w:lineRule="auto"/>
        <w:ind w:firstLine="709"/>
        <w:jc w:val="right"/>
      </w:pPr>
    </w:p>
    <w:p w:rsidR="005B6E84" w:rsidRDefault="005B6E84" w:rsidP="00030DFD">
      <w:pPr>
        <w:spacing w:before="0" w:after="0" w:line="240" w:lineRule="auto"/>
        <w:ind w:firstLine="709"/>
        <w:jc w:val="right"/>
      </w:pPr>
    </w:p>
    <w:p w:rsidR="005B6E84" w:rsidRDefault="005B6E84" w:rsidP="00030DFD">
      <w:pPr>
        <w:spacing w:before="0" w:after="0" w:line="240" w:lineRule="auto"/>
        <w:ind w:firstLine="709"/>
        <w:jc w:val="right"/>
      </w:pPr>
    </w:p>
    <w:p w:rsidR="005B6E84" w:rsidRDefault="005B6E84" w:rsidP="00030DFD">
      <w:pPr>
        <w:spacing w:before="0" w:after="0" w:line="240" w:lineRule="auto"/>
        <w:ind w:firstLine="709"/>
        <w:jc w:val="right"/>
      </w:pPr>
    </w:p>
    <w:p w:rsidR="005B6E84" w:rsidRDefault="005B6E84" w:rsidP="00030DFD">
      <w:pPr>
        <w:spacing w:before="0" w:after="0" w:line="240" w:lineRule="auto"/>
        <w:ind w:firstLine="709"/>
        <w:jc w:val="right"/>
      </w:pPr>
    </w:p>
    <w:p w:rsidR="005B6E84" w:rsidRDefault="005B6E84" w:rsidP="00030DFD">
      <w:pPr>
        <w:spacing w:before="0" w:after="0" w:line="240" w:lineRule="auto"/>
        <w:ind w:firstLine="709"/>
        <w:jc w:val="right"/>
      </w:pPr>
    </w:p>
    <w:p w:rsidR="005B6E84" w:rsidRDefault="005B6E84" w:rsidP="00030DFD">
      <w:pPr>
        <w:spacing w:before="0" w:after="0" w:line="240" w:lineRule="auto"/>
        <w:ind w:firstLine="709"/>
        <w:jc w:val="right"/>
      </w:pPr>
    </w:p>
    <w:p w:rsidR="005B6E84" w:rsidRDefault="005B6E84" w:rsidP="00030DFD">
      <w:pPr>
        <w:spacing w:before="0" w:after="0" w:line="240" w:lineRule="auto"/>
        <w:ind w:firstLine="709"/>
        <w:jc w:val="right"/>
      </w:pPr>
    </w:p>
    <w:p w:rsidR="005B6E84" w:rsidRDefault="005B6E84" w:rsidP="00030DFD">
      <w:pPr>
        <w:spacing w:before="0" w:after="0" w:line="240" w:lineRule="auto"/>
        <w:ind w:firstLine="709"/>
        <w:jc w:val="right"/>
      </w:pPr>
    </w:p>
    <w:p w:rsidR="005B6E84" w:rsidRDefault="005B6E84" w:rsidP="00030DFD">
      <w:pPr>
        <w:spacing w:before="0" w:after="0" w:line="240" w:lineRule="auto"/>
        <w:ind w:firstLine="709"/>
        <w:jc w:val="right"/>
      </w:pPr>
    </w:p>
    <w:p w:rsidR="005B6E84" w:rsidRDefault="005B6E84" w:rsidP="00030DFD">
      <w:pPr>
        <w:spacing w:before="0" w:after="0" w:line="240" w:lineRule="auto"/>
        <w:ind w:firstLine="709"/>
        <w:jc w:val="right"/>
      </w:pPr>
    </w:p>
    <w:p w:rsidR="005B6E84" w:rsidRDefault="005B6E84" w:rsidP="00030DFD">
      <w:pPr>
        <w:spacing w:before="0" w:after="0" w:line="240" w:lineRule="auto"/>
        <w:ind w:firstLine="709"/>
        <w:jc w:val="right"/>
      </w:pPr>
    </w:p>
    <w:p w:rsidR="005B6E84" w:rsidRDefault="005B6E84" w:rsidP="00030DFD">
      <w:pPr>
        <w:spacing w:before="0" w:after="0" w:line="240" w:lineRule="auto"/>
        <w:ind w:firstLine="709"/>
        <w:jc w:val="right"/>
      </w:pPr>
    </w:p>
    <w:p w:rsidR="005B6E84" w:rsidRDefault="005B6E84" w:rsidP="00030DFD">
      <w:pPr>
        <w:spacing w:before="0" w:after="0" w:line="240" w:lineRule="auto"/>
        <w:ind w:firstLine="709"/>
        <w:jc w:val="right"/>
      </w:pPr>
    </w:p>
    <w:p w:rsidR="005B6E84" w:rsidRDefault="005B6E84" w:rsidP="00030DFD">
      <w:pPr>
        <w:spacing w:before="0" w:after="0" w:line="240" w:lineRule="auto"/>
        <w:ind w:firstLine="709"/>
        <w:jc w:val="right"/>
      </w:pPr>
    </w:p>
    <w:p w:rsidR="005B6E84" w:rsidRDefault="005B6E84" w:rsidP="00030DFD">
      <w:pPr>
        <w:spacing w:before="0" w:after="0" w:line="240" w:lineRule="auto"/>
        <w:ind w:firstLine="709"/>
        <w:jc w:val="right"/>
      </w:pPr>
    </w:p>
    <w:p w:rsidR="005B6E84" w:rsidRDefault="005B6E84" w:rsidP="00030DFD">
      <w:pPr>
        <w:spacing w:before="0" w:after="0" w:line="240" w:lineRule="auto"/>
        <w:ind w:firstLine="709"/>
        <w:jc w:val="right"/>
      </w:pPr>
    </w:p>
    <w:p w:rsidR="005B6E84" w:rsidRDefault="005B6E84" w:rsidP="00030DFD">
      <w:pPr>
        <w:spacing w:before="0" w:after="0" w:line="240" w:lineRule="auto"/>
        <w:ind w:firstLine="709"/>
        <w:jc w:val="right"/>
      </w:pPr>
    </w:p>
    <w:p w:rsidR="005B6E84" w:rsidRPr="008A1388" w:rsidRDefault="005B6E84" w:rsidP="00030DFD">
      <w:pPr>
        <w:spacing w:before="0" w:after="0" w:line="240" w:lineRule="auto"/>
        <w:ind w:firstLine="709"/>
        <w:jc w:val="right"/>
      </w:pPr>
    </w:p>
    <w:p w:rsidR="00575543" w:rsidRPr="008A1388" w:rsidRDefault="005748CC" w:rsidP="00030DFD">
      <w:pPr>
        <w:spacing w:before="0" w:after="0" w:line="240" w:lineRule="auto"/>
        <w:ind w:firstLine="709"/>
        <w:jc w:val="right"/>
      </w:pPr>
      <w:r>
        <w:t>Приложение № 16</w:t>
      </w:r>
      <w:r w:rsidR="00575543" w:rsidRPr="008A1388">
        <w:t xml:space="preserve"> </w:t>
      </w:r>
    </w:p>
    <w:p w:rsidR="00575543" w:rsidRPr="008A1388" w:rsidRDefault="00575543" w:rsidP="00030DFD">
      <w:pPr>
        <w:spacing w:before="0" w:after="0" w:line="240" w:lineRule="auto"/>
        <w:ind w:firstLine="709"/>
        <w:jc w:val="right"/>
      </w:pPr>
      <w:r w:rsidRPr="008A1388">
        <w:t>к Учётной политике Администрации                                                                                                                                                                                   муниципального образования «Велижский район»</w:t>
      </w:r>
    </w:p>
    <w:p w:rsidR="00575543" w:rsidRPr="008A1388" w:rsidRDefault="00575543" w:rsidP="00030DFD">
      <w:pPr>
        <w:spacing w:before="0" w:after="0" w:line="240" w:lineRule="auto"/>
        <w:ind w:firstLine="709"/>
        <w:jc w:val="right"/>
      </w:pPr>
      <w:r w:rsidRPr="008A1388">
        <w:t>для целей бюджетного учёта и налогообложения</w:t>
      </w:r>
    </w:p>
    <w:p w:rsidR="00575543" w:rsidRPr="008A1388" w:rsidRDefault="00575543" w:rsidP="00030DFD">
      <w:pPr>
        <w:spacing w:before="0" w:after="0" w:line="240" w:lineRule="auto"/>
        <w:ind w:firstLine="709"/>
        <w:jc w:val="center"/>
        <w:rPr>
          <w:b/>
          <w:sz w:val="28"/>
          <w:szCs w:val="28"/>
        </w:rPr>
      </w:pPr>
      <w:r w:rsidRPr="008A1388">
        <w:rPr>
          <w:b/>
          <w:sz w:val="28"/>
          <w:szCs w:val="28"/>
        </w:rPr>
        <w:t xml:space="preserve">Порядок оформления документов о вручении ценных подарков (сувенирной продукции) и их </w:t>
      </w:r>
      <w:r w:rsidR="005B6E84" w:rsidRPr="008A1388">
        <w:rPr>
          <w:b/>
          <w:sz w:val="28"/>
          <w:szCs w:val="28"/>
        </w:rPr>
        <w:t>учёта</w:t>
      </w:r>
    </w:p>
    <w:p w:rsidR="00575543" w:rsidRPr="008A1388" w:rsidRDefault="00575543" w:rsidP="00030DFD">
      <w:pPr>
        <w:spacing w:before="0" w:after="0" w:line="240" w:lineRule="auto"/>
        <w:ind w:firstLine="709"/>
        <w:rPr>
          <w:sz w:val="28"/>
          <w:szCs w:val="28"/>
        </w:rPr>
      </w:pPr>
      <w:r w:rsidRPr="008A1388">
        <w:rPr>
          <w:sz w:val="28"/>
          <w:szCs w:val="28"/>
        </w:rP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575543" w:rsidRPr="008A1388" w:rsidRDefault="00575543" w:rsidP="00030DFD">
      <w:pPr>
        <w:spacing w:before="0" w:after="0" w:line="240" w:lineRule="auto"/>
        <w:ind w:firstLine="709"/>
        <w:rPr>
          <w:sz w:val="28"/>
          <w:szCs w:val="28"/>
        </w:rPr>
      </w:pPr>
      <w:r w:rsidRPr="008A1388">
        <w:rPr>
          <w:sz w:val="28"/>
          <w:szCs w:val="28"/>
        </w:rP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575543" w:rsidRPr="008A1388" w:rsidRDefault="00575543" w:rsidP="00030DFD">
      <w:pPr>
        <w:spacing w:before="0" w:after="0" w:line="240" w:lineRule="auto"/>
        <w:ind w:firstLine="709"/>
        <w:rPr>
          <w:sz w:val="28"/>
          <w:szCs w:val="28"/>
        </w:rPr>
      </w:pPr>
      <w:r w:rsidRPr="008A1388">
        <w:rPr>
          <w:sz w:val="28"/>
          <w:szCs w:val="28"/>
        </w:rP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575543" w:rsidRPr="008A1388" w:rsidRDefault="00575543" w:rsidP="00030DFD">
      <w:pPr>
        <w:spacing w:before="0" w:after="0" w:line="240" w:lineRule="auto"/>
        <w:ind w:firstLine="709"/>
        <w:rPr>
          <w:sz w:val="28"/>
          <w:szCs w:val="28"/>
        </w:rPr>
      </w:pPr>
      <w:r w:rsidRPr="008A1388">
        <w:rPr>
          <w:sz w:val="28"/>
          <w:szCs w:val="28"/>
        </w:rPr>
        <w:t xml:space="preserve">4. Факт передачи (вручения) ценных подарков (сувенирной продукции) подтверждается актом, составленным по форме, </w:t>
      </w:r>
      <w:r w:rsidR="005B6E84" w:rsidRPr="008A1388">
        <w:rPr>
          <w:sz w:val="28"/>
          <w:szCs w:val="28"/>
        </w:rPr>
        <w:t>приведённой</w:t>
      </w:r>
      <w:r w:rsidRPr="008A1388">
        <w:rPr>
          <w:sz w:val="28"/>
          <w:szCs w:val="28"/>
        </w:rPr>
        <w:t xml:space="preserve"> в Приложении к настоящему Порядку.</w:t>
      </w:r>
    </w:p>
    <w:p w:rsidR="00575543" w:rsidRPr="008A1388" w:rsidRDefault="00575543" w:rsidP="00030DFD">
      <w:pPr>
        <w:spacing w:before="0" w:after="0" w:line="240" w:lineRule="auto"/>
        <w:ind w:firstLine="709"/>
        <w:rPr>
          <w:sz w:val="28"/>
          <w:szCs w:val="28"/>
        </w:rPr>
      </w:pPr>
      <w:r w:rsidRPr="008A1388">
        <w:rPr>
          <w:sz w:val="28"/>
          <w:szCs w:val="28"/>
        </w:rP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575543" w:rsidRPr="008A1388" w:rsidRDefault="00575543" w:rsidP="00030DFD">
      <w:pPr>
        <w:spacing w:before="0" w:after="0" w:line="240" w:lineRule="auto"/>
        <w:ind w:firstLine="709"/>
        <w:rPr>
          <w:sz w:val="28"/>
          <w:szCs w:val="28"/>
        </w:rPr>
      </w:pPr>
      <w:r w:rsidRPr="008A1388">
        <w:rPr>
          <w:sz w:val="28"/>
          <w:szCs w:val="28"/>
        </w:rPr>
        <w:t>6. Акт о вручении подписывают члены постоянно действующей комиссии по поступлению и выбытию активов.</w:t>
      </w:r>
    </w:p>
    <w:p w:rsidR="00575543" w:rsidRPr="008A1388" w:rsidRDefault="00575543" w:rsidP="00030DFD">
      <w:pPr>
        <w:spacing w:before="0" w:after="0" w:line="240" w:lineRule="auto"/>
        <w:ind w:firstLine="709"/>
        <w:rPr>
          <w:sz w:val="28"/>
          <w:szCs w:val="28"/>
        </w:rPr>
      </w:pPr>
      <w:r w:rsidRPr="008A1388">
        <w:rPr>
          <w:sz w:val="28"/>
          <w:szCs w:val="28"/>
        </w:rPr>
        <w:t>7. Если при вручении подарков отсутствует возможность подписания акта лицами, не являющимися работниками учреждения, допускается оформить акт о вручении без их подписей.</w:t>
      </w:r>
    </w:p>
    <w:p w:rsidR="00575543" w:rsidRPr="008A1388" w:rsidRDefault="00575543" w:rsidP="00030DFD">
      <w:pPr>
        <w:spacing w:before="0" w:after="0" w:line="240" w:lineRule="auto"/>
        <w:ind w:firstLine="709"/>
        <w:rPr>
          <w:sz w:val="28"/>
          <w:szCs w:val="28"/>
        </w:rPr>
      </w:pPr>
      <w:r w:rsidRPr="008A1388">
        <w:rPr>
          <w:sz w:val="28"/>
          <w:szCs w:val="28"/>
        </w:rPr>
        <w:t xml:space="preserve">8. Акт о вручении представляется в подразделение, ответственное за ведение </w:t>
      </w:r>
      <w:r w:rsidR="005B6E84" w:rsidRPr="008A1388">
        <w:rPr>
          <w:sz w:val="28"/>
          <w:szCs w:val="28"/>
        </w:rPr>
        <w:t>учёта</w:t>
      </w:r>
      <w:r w:rsidRPr="008A1388">
        <w:rPr>
          <w:sz w:val="28"/>
          <w:szCs w:val="28"/>
        </w:rPr>
        <w:t xml:space="preserve">, не позднее первого рабочего дня, следующего за </w:t>
      </w:r>
      <w:r w:rsidR="005B6E84" w:rsidRPr="008A1388">
        <w:rPr>
          <w:sz w:val="28"/>
          <w:szCs w:val="28"/>
        </w:rPr>
        <w:t>днём</w:t>
      </w:r>
      <w:r w:rsidRPr="008A1388">
        <w:rPr>
          <w:sz w:val="28"/>
          <w:szCs w:val="28"/>
        </w:rPr>
        <w:t xml:space="preserve"> вручения ценных подарков (сувенирной продукции).</w:t>
      </w:r>
    </w:p>
    <w:p w:rsidR="00575543" w:rsidRPr="008A1388" w:rsidRDefault="00575543" w:rsidP="00030DFD">
      <w:pPr>
        <w:spacing w:before="0" w:after="0" w:line="240" w:lineRule="auto"/>
        <w:ind w:firstLine="709"/>
        <w:rPr>
          <w:sz w:val="28"/>
          <w:szCs w:val="28"/>
        </w:rPr>
      </w:pPr>
      <w:r w:rsidRPr="008A1388">
        <w:rPr>
          <w:sz w:val="28"/>
          <w:szCs w:val="28"/>
        </w:rPr>
        <w:t xml:space="preserve">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w:t>
      </w:r>
      <w:r w:rsidR="005B6E84" w:rsidRPr="008A1388">
        <w:rPr>
          <w:sz w:val="28"/>
          <w:szCs w:val="28"/>
        </w:rPr>
        <w:t>учёта</w:t>
      </w:r>
      <w:r w:rsidRPr="008A1388">
        <w:rPr>
          <w:sz w:val="28"/>
          <w:szCs w:val="28"/>
        </w:rPr>
        <w:t>:</w:t>
      </w:r>
    </w:p>
    <w:p w:rsidR="00575543" w:rsidRPr="008A1388" w:rsidRDefault="00575543" w:rsidP="00030DFD">
      <w:pPr>
        <w:spacing w:before="0" w:after="0" w:line="240" w:lineRule="auto"/>
        <w:ind w:firstLine="709"/>
        <w:rPr>
          <w:sz w:val="28"/>
          <w:szCs w:val="28"/>
        </w:rPr>
      </w:pPr>
      <w:r w:rsidRPr="008A1388">
        <w:rPr>
          <w:sz w:val="28"/>
          <w:szCs w:val="28"/>
        </w:rPr>
        <w:t xml:space="preserve">- при предоставлении ответственными лицами документов, подтверждающих приобретение и вручение, в </w:t>
      </w:r>
      <w:r w:rsidR="005B6E84" w:rsidRPr="008A1388">
        <w:rPr>
          <w:sz w:val="28"/>
          <w:szCs w:val="28"/>
        </w:rPr>
        <w:t>учёте</w:t>
      </w:r>
      <w:r w:rsidRPr="008A1388">
        <w:rPr>
          <w:sz w:val="28"/>
          <w:szCs w:val="28"/>
        </w:rPr>
        <w:t xml:space="preserve"> одновременно отражается поступление и выбытие материальных ценностей на балансовых счетах;</w:t>
      </w:r>
    </w:p>
    <w:p w:rsidR="00575543" w:rsidRPr="008A1388" w:rsidRDefault="00575543" w:rsidP="00030DFD">
      <w:pPr>
        <w:spacing w:before="0" w:after="0" w:line="240" w:lineRule="auto"/>
        <w:ind w:firstLine="709"/>
        <w:rPr>
          <w:sz w:val="28"/>
          <w:szCs w:val="28"/>
        </w:rPr>
      </w:pPr>
      <w:r w:rsidRPr="008A1388">
        <w:rPr>
          <w:sz w:val="28"/>
          <w:szCs w:val="28"/>
        </w:rPr>
        <w:t xml:space="preserve">- на забалансовом </w:t>
      </w:r>
      <w:r w:rsidR="005B6E84" w:rsidRPr="008A1388">
        <w:rPr>
          <w:sz w:val="28"/>
          <w:szCs w:val="28"/>
        </w:rPr>
        <w:t>счёте</w:t>
      </w:r>
      <w:r w:rsidRPr="008A1388">
        <w:rPr>
          <w:sz w:val="28"/>
          <w:szCs w:val="28"/>
        </w:rPr>
        <w:t xml:space="preserve"> 07 "Награды, призы, кубки и ценные подарки" информация не отражается.</w:t>
      </w:r>
    </w:p>
    <w:p w:rsidR="00575543" w:rsidRPr="008A1388" w:rsidRDefault="00575543" w:rsidP="00030DFD">
      <w:pPr>
        <w:spacing w:before="0" w:after="0" w:line="240" w:lineRule="auto"/>
        <w:ind w:firstLine="709"/>
        <w:rPr>
          <w:sz w:val="28"/>
          <w:szCs w:val="28"/>
        </w:rPr>
      </w:pPr>
      <w:r w:rsidRPr="008A1388">
        <w:rPr>
          <w:sz w:val="28"/>
          <w:szCs w:val="28"/>
        </w:rPr>
        <w:t xml:space="preserve">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w:t>
      </w:r>
      <w:r w:rsidR="005B6E84" w:rsidRPr="008A1388">
        <w:rPr>
          <w:sz w:val="28"/>
          <w:szCs w:val="28"/>
        </w:rPr>
        <w:t>учёта</w:t>
      </w:r>
      <w:r w:rsidRPr="008A1388">
        <w:rPr>
          <w:sz w:val="28"/>
          <w:szCs w:val="28"/>
        </w:rPr>
        <w:t>:</w:t>
      </w:r>
    </w:p>
    <w:p w:rsidR="00575543" w:rsidRPr="008A1388" w:rsidRDefault="00575543" w:rsidP="00030DFD">
      <w:pPr>
        <w:spacing w:before="0" w:after="0" w:line="240" w:lineRule="auto"/>
        <w:ind w:firstLine="709"/>
        <w:rPr>
          <w:sz w:val="28"/>
          <w:szCs w:val="28"/>
        </w:rPr>
      </w:pPr>
      <w:r w:rsidRPr="008A1388">
        <w:rPr>
          <w:sz w:val="28"/>
          <w:szCs w:val="28"/>
        </w:rPr>
        <w:t xml:space="preserve">- поступление материальных ценностей в места хранения отражается в </w:t>
      </w:r>
      <w:r w:rsidR="005B6E84" w:rsidRPr="008A1388">
        <w:rPr>
          <w:sz w:val="28"/>
          <w:szCs w:val="28"/>
        </w:rPr>
        <w:t>учёте</w:t>
      </w:r>
      <w:r w:rsidRPr="008A1388">
        <w:rPr>
          <w:sz w:val="28"/>
          <w:szCs w:val="28"/>
        </w:rPr>
        <w:t xml:space="preserve"> на балансовых счетах в общем порядке;</w:t>
      </w:r>
    </w:p>
    <w:p w:rsidR="00575543" w:rsidRPr="008A1388" w:rsidRDefault="00575543" w:rsidP="00030DFD">
      <w:pPr>
        <w:spacing w:before="0" w:after="0" w:line="240" w:lineRule="auto"/>
        <w:ind w:firstLine="709"/>
        <w:rPr>
          <w:sz w:val="28"/>
          <w:szCs w:val="28"/>
        </w:rPr>
      </w:pPr>
      <w:r w:rsidRPr="008A1388">
        <w:rPr>
          <w:sz w:val="28"/>
          <w:szCs w:val="28"/>
        </w:rPr>
        <w:lastRenderedPageBreak/>
        <w:t xml:space="preserve">- при выдаче материальных ценностей ответственному лицу для вручения информация об их выдаче ответственному лицу отражается на забалансовом </w:t>
      </w:r>
      <w:r w:rsidR="005B6E84" w:rsidRPr="008A1388">
        <w:rPr>
          <w:sz w:val="28"/>
          <w:szCs w:val="28"/>
        </w:rPr>
        <w:t>счёте</w:t>
      </w:r>
      <w:r w:rsidRPr="008A1388">
        <w:rPr>
          <w:sz w:val="28"/>
          <w:szCs w:val="28"/>
        </w:rPr>
        <w:t xml:space="preserve"> 07 "Награды, призы, кубки и ценные подарки";</w:t>
      </w:r>
    </w:p>
    <w:p w:rsidR="00575543" w:rsidRDefault="00575543" w:rsidP="00030DFD">
      <w:pPr>
        <w:spacing w:before="0" w:after="0" w:line="240" w:lineRule="auto"/>
        <w:ind w:firstLine="709"/>
      </w:pPr>
      <w:r w:rsidRPr="008A1388">
        <w:rPr>
          <w:sz w:val="28"/>
          <w:szCs w:val="28"/>
        </w:rPr>
        <w:t>-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забалансового счета 07 "Награды, призы, кубки и ценные подарки</w:t>
      </w:r>
      <w:r>
        <w:t>".</w:t>
      </w:r>
    </w:p>
    <w:p w:rsidR="008A1388" w:rsidRDefault="008A1388" w:rsidP="00030DFD">
      <w:pPr>
        <w:spacing w:line="240" w:lineRule="auto"/>
        <w:ind w:firstLine="709"/>
        <w:jc w:val="right"/>
      </w:pPr>
    </w:p>
    <w:p w:rsidR="008A1388" w:rsidRDefault="008A1388" w:rsidP="00030DFD">
      <w:pPr>
        <w:spacing w:line="240" w:lineRule="auto"/>
        <w:ind w:firstLine="709"/>
        <w:jc w:val="right"/>
      </w:pPr>
    </w:p>
    <w:p w:rsidR="008A1388" w:rsidRDefault="008A1388" w:rsidP="00030DFD">
      <w:pPr>
        <w:spacing w:line="240" w:lineRule="auto"/>
        <w:ind w:firstLine="709"/>
        <w:jc w:val="right"/>
      </w:pPr>
    </w:p>
    <w:p w:rsidR="008A1388" w:rsidRDefault="008A1388" w:rsidP="00030DFD">
      <w:pPr>
        <w:spacing w:line="240" w:lineRule="auto"/>
        <w:ind w:firstLine="709"/>
        <w:jc w:val="right"/>
      </w:pPr>
    </w:p>
    <w:p w:rsidR="008A1388" w:rsidRDefault="008A1388" w:rsidP="00030DFD">
      <w:pPr>
        <w:spacing w:line="240" w:lineRule="auto"/>
        <w:ind w:firstLine="709"/>
        <w:jc w:val="right"/>
      </w:pPr>
    </w:p>
    <w:p w:rsidR="008A1388" w:rsidRDefault="008A1388" w:rsidP="00030DFD">
      <w:pPr>
        <w:spacing w:line="240" w:lineRule="auto"/>
        <w:ind w:firstLine="709"/>
        <w:jc w:val="right"/>
      </w:pPr>
    </w:p>
    <w:p w:rsidR="008A1388" w:rsidRDefault="008A1388" w:rsidP="00030DFD">
      <w:pPr>
        <w:spacing w:line="240" w:lineRule="auto"/>
        <w:ind w:firstLine="709"/>
        <w:jc w:val="right"/>
      </w:pPr>
    </w:p>
    <w:p w:rsidR="008A1388" w:rsidRDefault="008A1388" w:rsidP="00030DFD">
      <w:pPr>
        <w:spacing w:line="240" w:lineRule="auto"/>
        <w:ind w:firstLine="709"/>
        <w:jc w:val="right"/>
      </w:pPr>
    </w:p>
    <w:p w:rsidR="008A1388" w:rsidRDefault="008A1388" w:rsidP="00030DFD">
      <w:pPr>
        <w:spacing w:line="240" w:lineRule="auto"/>
        <w:ind w:firstLine="709"/>
        <w:jc w:val="right"/>
      </w:pPr>
    </w:p>
    <w:p w:rsidR="008A1388" w:rsidRDefault="008A1388" w:rsidP="00030DFD">
      <w:pPr>
        <w:spacing w:line="240" w:lineRule="auto"/>
        <w:ind w:firstLine="709"/>
        <w:jc w:val="right"/>
      </w:pPr>
    </w:p>
    <w:p w:rsidR="008A1388" w:rsidRDefault="008A1388" w:rsidP="00030DFD">
      <w:pPr>
        <w:spacing w:line="240" w:lineRule="auto"/>
        <w:ind w:firstLine="709"/>
        <w:jc w:val="right"/>
      </w:pPr>
    </w:p>
    <w:p w:rsidR="008A1388" w:rsidRDefault="008A1388" w:rsidP="00030DFD">
      <w:pPr>
        <w:spacing w:line="240" w:lineRule="auto"/>
        <w:ind w:firstLine="709"/>
        <w:jc w:val="right"/>
      </w:pPr>
    </w:p>
    <w:p w:rsidR="008A1388" w:rsidRDefault="008A1388" w:rsidP="00030DFD">
      <w:pPr>
        <w:spacing w:line="240" w:lineRule="auto"/>
        <w:ind w:firstLine="709"/>
        <w:jc w:val="right"/>
      </w:pPr>
    </w:p>
    <w:p w:rsidR="008A1388" w:rsidRDefault="008A1388" w:rsidP="00030DFD">
      <w:pPr>
        <w:spacing w:line="240" w:lineRule="auto"/>
        <w:ind w:firstLine="709"/>
        <w:jc w:val="right"/>
      </w:pPr>
    </w:p>
    <w:p w:rsidR="008A1388" w:rsidRDefault="008A1388" w:rsidP="00030DFD">
      <w:pPr>
        <w:spacing w:line="240" w:lineRule="auto"/>
        <w:ind w:firstLine="709"/>
        <w:jc w:val="right"/>
      </w:pPr>
    </w:p>
    <w:p w:rsidR="008A1388" w:rsidRDefault="008A1388" w:rsidP="00030DFD">
      <w:pPr>
        <w:spacing w:line="240" w:lineRule="auto"/>
        <w:ind w:firstLine="709"/>
        <w:jc w:val="right"/>
      </w:pPr>
    </w:p>
    <w:p w:rsidR="008A1388" w:rsidRDefault="008A1388" w:rsidP="00030DFD">
      <w:pPr>
        <w:spacing w:line="240" w:lineRule="auto"/>
        <w:ind w:firstLine="709"/>
        <w:jc w:val="right"/>
      </w:pPr>
    </w:p>
    <w:p w:rsidR="008A1388" w:rsidRDefault="008A1388" w:rsidP="00030DFD">
      <w:pPr>
        <w:spacing w:line="240" w:lineRule="auto"/>
        <w:ind w:firstLine="709"/>
        <w:jc w:val="right"/>
      </w:pPr>
    </w:p>
    <w:p w:rsidR="008A1388" w:rsidRDefault="008A1388" w:rsidP="00030DFD">
      <w:pPr>
        <w:spacing w:line="240" w:lineRule="auto"/>
        <w:ind w:firstLine="709"/>
        <w:jc w:val="right"/>
      </w:pPr>
    </w:p>
    <w:p w:rsidR="008A1388" w:rsidRDefault="008A1388" w:rsidP="00030DFD">
      <w:pPr>
        <w:spacing w:line="240" w:lineRule="auto"/>
        <w:ind w:firstLine="709"/>
        <w:jc w:val="right"/>
      </w:pPr>
    </w:p>
    <w:p w:rsidR="008A1388" w:rsidRDefault="008A1388" w:rsidP="00030DFD">
      <w:pPr>
        <w:spacing w:line="240" w:lineRule="auto"/>
        <w:ind w:firstLine="709"/>
        <w:jc w:val="right"/>
      </w:pPr>
    </w:p>
    <w:p w:rsidR="008A1388" w:rsidRDefault="008A1388" w:rsidP="00030DFD">
      <w:pPr>
        <w:spacing w:line="240" w:lineRule="auto"/>
        <w:ind w:firstLine="709"/>
        <w:jc w:val="right"/>
      </w:pPr>
    </w:p>
    <w:p w:rsidR="008A1388" w:rsidRDefault="008A1388" w:rsidP="00030DFD">
      <w:pPr>
        <w:spacing w:line="240" w:lineRule="auto"/>
        <w:ind w:firstLine="709"/>
        <w:jc w:val="right"/>
      </w:pPr>
    </w:p>
    <w:p w:rsidR="008A1388" w:rsidRDefault="008A1388" w:rsidP="00030DFD">
      <w:pPr>
        <w:spacing w:line="240" w:lineRule="auto"/>
        <w:ind w:firstLine="709"/>
        <w:jc w:val="right"/>
      </w:pPr>
    </w:p>
    <w:p w:rsidR="008A1388" w:rsidRPr="008A1388" w:rsidRDefault="008A1388" w:rsidP="00030DFD">
      <w:pPr>
        <w:keepNext/>
        <w:keepLines/>
        <w:spacing w:before="0" w:after="0" w:line="240" w:lineRule="auto"/>
        <w:ind w:firstLine="709"/>
        <w:jc w:val="right"/>
      </w:pPr>
      <w:r w:rsidRPr="008A1388">
        <w:t>Приложение</w:t>
      </w:r>
      <w:r w:rsidRPr="008A1388">
        <w:br/>
        <w:t>к Порядку оформления документов о вручении</w:t>
      </w:r>
      <w:r w:rsidRPr="008A1388">
        <w:br/>
        <w:t>ценных подарков (сувенирной продукции)</w:t>
      </w:r>
      <w:r w:rsidRPr="008A1388">
        <w:br/>
        <w:t xml:space="preserve"> и их </w:t>
      </w:r>
      <w:r w:rsidR="005B6E84" w:rsidRPr="008A1388">
        <w:t>учёта</w:t>
      </w:r>
      <w:r w:rsidRPr="008A1388">
        <w:br/>
        <w:t>УТВЕРЖДАЮ</w:t>
      </w:r>
      <w:r w:rsidRPr="008A1388">
        <w:br/>
      </w:r>
      <w:r w:rsidRPr="008A1388">
        <w:rPr>
          <w:u w:val="single"/>
        </w:rPr>
        <w:t>                                                                                    </w:t>
      </w:r>
      <w:r w:rsidRPr="008A1388">
        <w:br/>
      </w:r>
      <w:r w:rsidRPr="008A1388">
        <w:rPr>
          <w:u w:val="single"/>
        </w:rPr>
        <w:t xml:space="preserve">    </w:t>
      </w:r>
      <w:r w:rsidRPr="008A1388">
        <w:rPr>
          <w:i/>
          <w:u w:val="single"/>
        </w:rPr>
        <w:t>(должность, фамилия, инициалы руководителя)</w:t>
      </w:r>
      <w:r w:rsidRPr="008A1388">
        <w:rPr>
          <w:u w:val="single"/>
        </w:rPr>
        <w:t xml:space="preserve">    </w:t>
      </w:r>
    </w:p>
    <w:p w:rsidR="008A1388" w:rsidRPr="008A1388" w:rsidRDefault="008A1388" w:rsidP="00030DFD">
      <w:pPr>
        <w:spacing w:before="0" w:after="0" w:line="240" w:lineRule="auto"/>
        <w:ind w:firstLine="709"/>
        <w:jc w:val="center"/>
      </w:pPr>
      <w:r w:rsidRPr="008A1388">
        <w:rPr>
          <w:b/>
        </w:rPr>
        <w:t xml:space="preserve">АКТ </w:t>
      </w:r>
    </w:p>
    <w:p w:rsidR="008A1388" w:rsidRPr="008A1388" w:rsidRDefault="008A1388" w:rsidP="00030DFD">
      <w:pPr>
        <w:spacing w:before="0" w:after="0" w:line="240" w:lineRule="auto"/>
        <w:ind w:firstLine="709"/>
        <w:jc w:val="center"/>
      </w:pPr>
      <w:r w:rsidRPr="008A1388">
        <w:rPr>
          <w:b/>
        </w:rPr>
        <w:t>о вручении ценных подарков, сувениров, призов</w:t>
      </w:r>
    </w:p>
    <w:tbl>
      <w:tblPr>
        <w:tblW w:w="5000" w:type="pct"/>
        <w:tblLook w:val="04A0" w:firstRow="1" w:lastRow="0" w:firstColumn="1" w:lastColumn="0" w:noHBand="0" w:noVBand="1"/>
      </w:tblPr>
      <w:tblGrid>
        <w:gridCol w:w="8231"/>
        <w:gridCol w:w="1340"/>
      </w:tblGrid>
      <w:tr w:rsidR="008A1388" w:rsidRPr="008A1388" w:rsidTr="00B53E13">
        <w:tc>
          <w:tcPr>
            <w:tcW w:w="4300" w:type="pct"/>
          </w:tcPr>
          <w:p w:rsidR="008A1388" w:rsidRPr="008A1388" w:rsidRDefault="008A1388" w:rsidP="005B6E84">
            <w:pPr>
              <w:keepNext/>
              <w:spacing w:before="0" w:after="0" w:line="240" w:lineRule="auto"/>
              <w:ind w:firstLine="0"/>
              <w:jc w:val="left"/>
            </w:pPr>
            <w:r w:rsidRPr="008A1388">
              <w:t>"</w:t>
            </w:r>
            <w:r w:rsidRPr="008A1388">
              <w:rPr>
                <w:u w:val="single"/>
              </w:rPr>
              <w:t>       </w:t>
            </w:r>
            <w:r w:rsidRPr="008A1388">
              <w:t xml:space="preserve">" </w:t>
            </w:r>
            <w:r w:rsidRPr="008A1388">
              <w:rPr>
                <w:u w:val="single"/>
              </w:rPr>
              <w:t>                         </w:t>
            </w:r>
            <w:r w:rsidRPr="008A1388">
              <w:t xml:space="preserve"> 20</w:t>
            </w:r>
            <w:r w:rsidRPr="008A1388">
              <w:rPr>
                <w:u w:val="single"/>
              </w:rPr>
              <w:t>       </w:t>
            </w:r>
            <w:r w:rsidRPr="008A1388">
              <w:t xml:space="preserve"> г.</w:t>
            </w:r>
          </w:p>
        </w:tc>
        <w:tc>
          <w:tcPr>
            <w:tcW w:w="700" w:type="pct"/>
          </w:tcPr>
          <w:p w:rsidR="008A1388" w:rsidRPr="008A1388" w:rsidRDefault="008A1388" w:rsidP="005B6E84">
            <w:pPr>
              <w:keepNext/>
              <w:spacing w:before="0" w:after="0" w:line="240" w:lineRule="auto"/>
              <w:ind w:firstLine="0"/>
              <w:jc w:val="left"/>
            </w:pPr>
            <w:r w:rsidRPr="008A1388">
              <w:t>№</w:t>
            </w:r>
            <w:r w:rsidRPr="008A1388">
              <w:rPr>
                <w:u w:val="single"/>
              </w:rPr>
              <w:t>             </w:t>
            </w:r>
          </w:p>
        </w:tc>
      </w:tr>
    </w:tbl>
    <w:p w:rsidR="008A1388" w:rsidRPr="008A1388" w:rsidRDefault="008A1388" w:rsidP="005B6E84">
      <w:pPr>
        <w:spacing w:before="0" w:after="0" w:line="240" w:lineRule="auto"/>
        <w:ind w:firstLine="0"/>
      </w:pPr>
      <w:r w:rsidRPr="008A1388">
        <w:t>Комиссия в составе:</w:t>
      </w:r>
    </w:p>
    <w:p w:rsidR="008A1388" w:rsidRPr="008A1388" w:rsidRDefault="008A1388" w:rsidP="005B6E84">
      <w:pPr>
        <w:spacing w:before="0" w:after="0" w:line="240" w:lineRule="auto"/>
        <w:ind w:firstLine="0"/>
      </w:pPr>
      <w:r w:rsidRPr="008A1388">
        <w:t xml:space="preserve">Председатель </w:t>
      </w:r>
      <w:r w:rsidRPr="008A1388">
        <w:rPr>
          <w:u w:val="single"/>
        </w:rPr>
        <w:t>                  (должность, фамилия, инициалы)                  </w:t>
      </w:r>
    </w:p>
    <w:p w:rsidR="008A1388" w:rsidRPr="008A1388" w:rsidRDefault="008A1388" w:rsidP="005B6E84">
      <w:pPr>
        <w:spacing w:before="0" w:after="0" w:line="240" w:lineRule="auto"/>
        <w:ind w:firstLine="0"/>
      </w:pPr>
      <w:r w:rsidRPr="008A1388">
        <w:lastRenderedPageBreak/>
        <w:t>Члены комиссии:</w:t>
      </w:r>
    </w:p>
    <w:p w:rsidR="008A1388" w:rsidRPr="008A1388" w:rsidRDefault="008A1388" w:rsidP="005B6E84">
      <w:pPr>
        <w:spacing w:before="0" w:after="0" w:line="240" w:lineRule="auto"/>
        <w:ind w:firstLine="0"/>
      </w:pPr>
      <w:r w:rsidRPr="008A1388">
        <w:rPr>
          <w:u w:val="single"/>
        </w:rPr>
        <w:t>                  (должность, фамилия, инициалы)                  </w:t>
      </w:r>
    </w:p>
    <w:p w:rsidR="008A1388" w:rsidRPr="008A1388" w:rsidRDefault="008A1388" w:rsidP="005B6E84">
      <w:pPr>
        <w:spacing w:before="0" w:after="0" w:line="240" w:lineRule="auto"/>
        <w:ind w:firstLine="0"/>
      </w:pPr>
      <w:r w:rsidRPr="008A1388">
        <w:rPr>
          <w:u w:val="single"/>
        </w:rPr>
        <w:t>                  (должность, фамилия, инициалы)                  </w:t>
      </w:r>
    </w:p>
    <w:p w:rsidR="008A1388" w:rsidRPr="008A1388" w:rsidRDefault="008A1388" w:rsidP="005B6E84">
      <w:pPr>
        <w:spacing w:before="0" w:after="0" w:line="240" w:lineRule="auto"/>
        <w:ind w:firstLine="0"/>
      </w:pPr>
      <w:r w:rsidRPr="008A1388">
        <w:rPr>
          <w:u w:val="single"/>
        </w:rPr>
        <w:t>                  (должность, фамилия, инициалы)                  </w:t>
      </w:r>
      <w:r w:rsidRPr="008A1388">
        <w:t>,</w:t>
      </w:r>
    </w:p>
    <w:p w:rsidR="008A1388" w:rsidRPr="008A1388" w:rsidRDefault="008A1388" w:rsidP="005B6E84">
      <w:pPr>
        <w:spacing w:before="0" w:after="0" w:line="240" w:lineRule="auto"/>
        <w:ind w:firstLine="0"/>
      </w:pPr>
      <w:r w:rsidRPr="008A1388">
        <w:t xml:space="preserve">назначенная </w:t>
      </w:r>
      <w:r w:rsidRPr="008A1388">
        <w:rPr>
          <w:u w:val="single"/>
        </w:rPr>
        <w:t>        (наименование распорядительного акта руководителя)        </w:t>
      </w:r>
    </w:p>
    <w:p w:rsidR="008A1388" w:rsidRPr="008A1388" w:rsidRDefault="008A1388" w:rsidP="005B6E84">
      <w:pPr>
        <w:spacing w:before="0" w:after="0" w:line="240" w:lineRule="auto"/>
        <w:ind w:firstLine="0"/>
      </w:pPr>
      <w:r w:rsidRPr="008A1388">
        <w:t>от "</w:t>
      </w:r>
      <w:r w:rsidRPr="008A1388">
        <w:rPr>
          <w:u w:val="single"/>
        </w:rPr>
        <w:t>             </w:t>
      </w:r>
      <w:r w:rsidRPr="008A1388">
        <w:t>"</w:t>
      </w:r>
      <w:r w:rsidRPr="008A1388">
        <w:rPr>
          <w:u w:val="single"/>
        </w:rPr>
        <w:t>                                           </w:t>
      </w:r>
      <w:r w:rsidRPr="008A1388">
        <w:t>20</w:t>
      </w:r>
      <w:r w:rsidRPr="008A1388">
        <w:rPr>
          <w:u w:val="single"/>
        </w:rPr>
        <w:t>           </w:t>
      </w:r>
      <w:r w:rsidRPr="008A1388">
        <w:t xml:space="preserve">г. № </w:t>
      </w:r>
      <w:r w:rsidRPr="008A1388">
        <w:rPr>
          <w:u w:val="single"/>
        </w:rPr>
        <w:t>               </w:t>
      </w:r>
      <w:r w:rsidRPr="008A1388">
        <w:t>,</w:t>
      </w:r>
    </w:p>
    <w:p w:rsidR="008A1388" w:rsidRPr="008A1388" w:rsidRDefault="008A1388" w:rsidP="005B6E84">
      <w:pPr>
        <w:spacing w:before="0" w:after="0" w:line="240" w:lineRule="auto"/>
        <w:ind w:firstLine="0"/>
      </w:pPr>
      <w:r w:rsidRPr="008A1388">
        <w:t xml:space="preserve">составила настоящий акт о том, что на основании </w:t>
      </w:r>
      <w:r w:rsidRPr="008A1388">
        <w:rPr>
          <w:u w:val="single"/>
        </w:rPr>
        <w:t>                                                                                                                                       </w:t>
      </w:r>
    </w:p>
    <w:p w:rsidR="008A1388" w:rsidRPr="008A1388" w:rsidRDefault="008A1388" w:rsidP="005B6E84">
      <w:pPr>
        <w:spacing w:before="0" w:after="0" w:line="240" w:lineRule="auto"/>
        <w:ind w:firstLine="0"/>
      </w:pPr>
      <w:r w:rsidRPr="008A1388">
        <w:rPr>
          <w:u w:val="single"/>
        </w:rPr>
        <w:t>    (наименование, номер и дата распорядительного акта о вручении ценного подарка (сувенирной продукции))    </w:t>
      </w:r>
    </w:p>
    <w:p w:rsidR="008A1388" w:rsidRPr="008A1388" w:rsidRDefault="008A1388" w:rsidP="005B6E84">
      <w:pPr>
        <w:spacing w:before="0" w:after="0" w:line="240" w:lineRule="auto"/>
        <w:ind w:firstLine="0"/>
      </w:pPr>
      <w:r w:rsidRPr="008A1388">
        <w:t>вручен(ы) ценный(е) подарок(и) (сувенирная продукция):</w:t>
      </w:r>
    </w:p>
    <w:tbl>
      <w:tblPr>
        <w:tblpPr w:leftFromText="180" w:rightFromText="180" w:vertAnchor="text" w:horzAnchor="margin" w:tblpY="236"/>
        <w:tblW w:w="5000" w:type="pct"/>
        <w:tblLook w:val="04A0" w:firstRow="1" w:lastRow="0" w:firstColumn="1" w:lastColumn="0" w:noHBand="0" w:noVBand="1"/>
      </w:tblPr>
      <w:tblGrid>
        <w:gridCol w:w="1677"/>
        <w:gridCol w:w="1441"/>
        <w:gridCol w:w="1690"/>
        <w:gridCol w:w="1348"/>
        <w:gridCol w:w="815"/>
        <w:gridCol w:w="925"/>
        <w:gridCol w:w="1675"/>
      </w:tblGrid>
      <w:tr w:rsidR="008A1388" w:rsidRPr="008A1388" w:rsidTr="008A1388">
        <w:trPr>
          <w:cantSplit/>
        </w:trPr>
        <w:tc>
          <w:tcPr>
            <w:tcW w:w="876"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center"/>
            </w:pPr>
            <w:r w:rsidRPr="008A1388">
              <w:t>Ф.И.О. награждаемого</w:t>
            </w:r>
          </w:p>
        </w:tc>
        <w:tc>
          <w:tcPr>
            <w:tcW w:w="75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center"/>
            </w:pPr>
            <w:r w:rsidRPr="008A1388">
              <w:t xml:space="preserve">Должность </w:t>
            </w:r>
            <w:hyperlink w:anchor="ln_d_2_29_0_0_0_txt1_1" w:history="1">
              <w:r w:rsidRPr="008A1388">
                <w:rPr>
                  <w:color w:val="0000FF"/>
                  <w:u w:val="single"/>
                </w:rPr>
                <w:t>&lt;1&gt;</w:t>
              </w:r>
            </w:hyperlink>
          </w:p>
        </w:tc>
        <w:tc>
          <w:tcPr>
            <w:tcW w:w="88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center"/>
            </w:pPr>
            <w:r w:rsidRPr="008A1388">
              <w:t>Наименование ценного подарка</w:t>
            </w:r>
          </w:p>
        </w:tc>
        <w:tc>
          <w:tcPr>
            <w:tcW w:w="704"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center"/>
            </w:pPr>
            <w:r w:rsidRPr="008A1388">
              <w:t>Количество</w:t>
            </w:r>
          </w:p>
        </w:tc>
        <w:tc>
          <w:tcPr>
            <w:tcW w:w="426"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center"/>
            </w:pPr>
            <w:r w:rsidRPr="008A1388">
              <w:t>Цена, руб.</w:t>
            </w:r>
          </w:p>
        </w:tc>
        <w:tc>
          <w:tcPr>
            <w:tcW w:w="48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center"/>
            </w:pPr>
            <w:r w:rsidRPr="008A1388">
              <w:t>Сумма, руб.</w:t>
            </w:r>
          </w:p>
        </w:tc>
        <w:tc>
          <w:tcPr>
            <w:tcW w:w="875"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center"/>
            </w:pPr>
            <w:r w:rsidRPr="008A1388">
              <w:t xml:space="preserve">Подпись </w:t>
            </w:r>
            <w:r w:rsidR="005B6E84" w:rsidRPr="008A1388">
              <w:t>награждённого</w:t>
            </w:r>
            <w:r w:rsidRPr="008A1388">
              <w:t xml:space="preserve"> </w:t>
            </w:r>
            <w:hyperlink w:anchor="ln_d_2_29_0_0_0_txt1_2" w:history="1">
              <w:r w:rsidRPr="008A1388">
                <w:rPr>
                  <w:color w:val="0000FF"/>
                  <w:u w:val="single"/>
                </w:rPr>
                <w:t>&lt;2&gt;</w:t>
              </w:r>
            </w:hyperlink>
          </w:p>
        </w:tc>
      </w:tr>
      <w:tr w:rsidR="008A1388" w:rsidRPr="008A1388" w:rsidTr="008A1388">
        <w:trPr>
          <w:cantSplit/>
        </w:trPr>
        <w:tc>
          <w:tcPr>
            <w:tcW w:w="876"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75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88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704"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426"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48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875"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r>
      <w:tr w:rsidR="008A1388" w:rsidRPr="008A1388" w:rsidTr="008A1388">
        <w:trPr>
          <w:cantSplit/>
        </w:trPr>
        <w:tc>
          <w:tcPr>
            <w:tcW w:w="876"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75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88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704"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426"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48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875"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r>
      <w:tr w:rsidR="008A1388" w:rsidRPr="008A1388" w:rsidTr="008A1388">
        <w:trPr>
          <w:cantSplit/>
        </w:trPr>
        <w:tc>
          <w:tcPr>
            <w:tcW w:w="876"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75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88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704"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426"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48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875"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r>
      <w:tr w:rsidR="008A1388" w:rsidRPr="008A1388" w:rsidTr="008A1388">
        <w:trPr>
          <w:cantSplit/>
        </w:trPr>
        <w:tc>
          <w:tcPr>
            <w:tcW w:w="876"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75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88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704"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426"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48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875"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r>
      <w:tr w:rsidR="008A1388" w:rsidRPr="008A1388" w:rsidTr="008A1388">
        <w:trPr>
          <w:cantSplit/>
        </w:trPr>
        <w:tc>
          <w:tcPr>
            <w:tcW w:w="876"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75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88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704"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426"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48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875"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r>
      <w:tr w:rsidR="008A1388" w:rsidRPr="008A1388" w:rsidTr="008A1388">
        <w:trPr>
          <w:cantSplit/>
        </w:trPr>
        <w:tc>
          <w:tcPr>
            <w:tcW w:w="876"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75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88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704"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426"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48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875"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r>
      <w:tr w:rsidR="008A1388" w:rsidRPr="008A1388" w:rsidTr="008A1388">
        <w:trPr>
          <w:cantSplit/>
        </w:trPr>
        <w:tc>
          <w:tcPr>
            <w:tcW w:w="876"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75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88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704"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426"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48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875"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r>
      <w:tr w:rsidR="008A1388" w:rsidRPr="008A1388" w:rsidTr="008A1388">
        <w:trPr>
          <w:cantSplit/>
        </w:trPr>
        <w:tc>
          <w:tcPr>
            <w:tcW w:w="876"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75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88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704"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426"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48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875"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r>
      <w:tr w:rsidR="008A1388" w:rsidRPr="008A1388" w:rsidTr="008A1388">
        <w:trPr>
          <w:cantSplit/>
        </w:trPr>
        <w:tc>
          <w:tcPr>
            <w:tcW w:w="876"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pPr>
            <w:r w:rsidRPr="008A1388">
              <w:t>Итого</w:t>
            </w:r>
          </w:p>
        </w:tc>
        <w:tc>
          <w:tcPr>
            <w:tcW w:w="75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center"/>
            </w:pPr>
            <w:r w:rsidRPr="008A1388">
              <w:t>x</w:t>
            </w:r>
          </w:p>
        </w:tc>
        <w:tc>
          <w:tcPr>
            <w:tcW w:w="88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center"/>
            </w:pPr>
            <w:r w:rsidRPr="008A1388">
              <w:t>х</w:t>
            </w:r>
          </w:p>
        </w:tc>
        <w:tc>
          <w:tcPr>
            <w:tcW w:w="704"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center"/>
            </w:pPr>
            <w:r w:rsidRPr="008A1388">
              <w:t> </w:t>
            </w:r>
          </w:p>
        </w:tc>
        <w:tc>
          <w:tcPr>
            <w:tcW w:w="426"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center"/>
            </w:pPr>
            <w:r w:rsidRPr="008A1388">
              <w:t>х</w:t>
            </w:r>
          </w:p>
        </w:tc>
        <w:tc>
          <w:tcPr>
            <w:tcW w:w="483"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left"/>
            </w:pPr>
            <w:r w:rsidRPr="008A1388">
              <w:t> </w:t>
            </w:r>
          </w:p>
        </w:tc>
        <w:tc>
          <w:tcPr>
            <w:tcW w:w="875" w:type="pct"/>
            <w:tcBorders>
              <w:top w:val="single" w:sz="0" w:space="0" w:color="auto"/>
              <w:left w:val="single" w:sz="0" w:space="0" w:color="auto"/>
              <w:bottom w:val="single" w:sz="0" w:space="0" w:color="auto"/>
              <w:right w:val="single" w:sz="0" w:space="0" w:color="auto"/>
            </w:tcBorders>
          </w:tcPr>
          <w:p w:rsidR="008A1388" w:rsidRPr="008A1388" w:rsidRDefault="008A1388" w:rsidP="005B6E84">
            <w:pPr>
              <w:keepNext/>
              <w:spacing w:before="0" w:after="0" w:line="240" w:lineRule="auto"/>
              <w:ind w:firstLine="0"/>
              <w:jc w:val="center"/>
            </w:pPr>
            <w:r w:rsidRPr="008A1388">
              <w:t>х</w:t>
            </w:r>
          </w:p>
        </w:tc>
      </w:tr>
    </w:tbl>
    <w:p w:rsidR="008A1388" w:rsidRPr="008A1388" w:rsidRDefault="008A1388" w:rsidP="00030DFD">
      <w:pPr>
        <w:spacing w:before="0" w:after="0" w:line="240" w:lineRule="auto"/>
        <w:ind w:firstLine="709"/>
        <w:rPr>
          <w:sz w:val="16"/>
          <w:szCs w:val="16"/>
        </w:rPr>
      </w:pPr>
      <w:bookmarkStart w:id="384" w:name="ln_d_2_29_0_0_0_txt1_1"/>
      <w:r w:rsidRPr="008A1388">
        <w:t>&lt;</w:t>
      </w:r>
      <w:r w:rsidRPr="008A1388">
        <w:rPr>
          <w:sz w:val="16"/>
          <w:szCs w:val="16"/>
        </w:rPr>
        <w:t>1&gt;</w:t>
      </w:r>
      <w:bookmarkEnd w:id="384"/>
      <w:r w:rsidRPr="008A1388">
        <w:rPr>
          <w:sz w:val="16"/>
          <w:szCs w:val="16"/>
        </w:rPr>
        <w:t> Для лиц, не являющихся работниками учреждения,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8A1388" w:rsidRPr="008A1388" w:rsidRDefault="008A1388" w:rsidP="00030DFD">
      <w:pPr>
        <w:spacing w:before="0" w:after="0" w:line="240" w:lineRule="auto"/>
        <w:ind w:firstLine="709"/>
        <w:rPr>
          <w:sz w:val="16"/>
          <w:szCs w:val="16"/>
        </w:rPr>
      </w:pPr>
      <w:bookmarkStart w:id="385" w:name="ln_d_2_29_0_0_0_txt1_2"/>
      <w:r w:rsidRPr="008A1388">
        <w:rPr>
          <w:sz w:val="16"/>
          <w:szCs w:val="16"/>
        </w:rPr>
        <w:t>&lt;2&gt;</w:t>
      </w:r>
      <w:bookmarkEnd w:id="385"/>
      <w:r w:rsidRPr="008A1388">
        <w:rPr>
          <w:sz w:val="16"/>
          <w:szCs w:val="16"/>
        </w:rPr>
        <w:t> Для лиц, не являющихся работниками учреждения, может не заполняться (</w:t>
      </w:r>
      <w:hyperlink r:id="rId482" w:history="1">
        <w:r w:rsidRPr="008A1388">
          <w:rPr>
            <w:color w:val="0000FF"/>
            <w:sz w:val="16"/>
            <w:szCs w:val="16"/>
            <w:u w:val="single"/>
          </w:rPr>
          <w:t>Письмо</w:t>
        </w:r>
      </w:hyperlink>
      <w:r w:rsidRPr="008A1388">
        <w:rPr>
          <w:sz w:val="16"/>
          <w:szCs w:val="16"/>
        </w:rPr>
        <w:t xml:space="preserve"> Минфина России от 26.04.2019 № 02-07-07/31230).</w:t>
      </w:r>
    </w:p>
    <w:p w:rsidR="008A1388" w:rsidRDefault="001B4DB5" w:rsidP="005B6E84">
      <w:pPr>
        <w:spacing w:before="0" w:after="0" w:line="240" w:lineRule="auto"/>
        <w:ind w:firstLine="0"/>
      </w:pPr>
      <w:bookmarkStart w:id="386" w:name="_docEnd_16"/>
      <w:bookmarkEnd w:id="386"/>
      <w:r>
        <w:t xml:space="preserve"> </w:t>
      </w:r>
    </w:p>
    <w:sectPr w:rsidR="008A1388" w:rsidSect="008A1388">
      <w:footnotePr>
        <w:numRestart w:val="eachSect"/>
      </w:footnotePr>
      <w:pgSz w:w="11907" w:h="16839" w:code="9"/>
      <w:pgMar w:top="1134" w:right="851"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4C4" w:rsidRDefault="00DD34C4">
      <w:pPr>
        <w:spacing w:before="0" w:after="0" w:line="240" w:lineRule="auto"/>
      </w:pPr>
      <w:r>
        <w:separator/>
      </w:r>
    </w:p>
  </w:endnote>
  <w:endnote w:type="continuationSeparator" w:id="0">
    <w:p w:rsidR="00DD34C4" w:rsidRDefault="00DD34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rsidP="00B83D48">
    <w:pPr>
      <w:pStyle w:val="af8"/>
      <w:tabs>
        <w:tab w:val="left" w:pos="4301"/>
        <w:tab w:val="center" w:pos="4919"/>
      </w:tabs>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4C4" w:rsidRDefault="00DD34C4">
      <w:pPr>
        <w:spacing w:before="0" w:after="0" w:line="240" w:lineRule="auto"/>
      </w:pPr>
      <w:r>
        <w:separator/>
      </w:r>
    </w:p>
  </w:footnote>
  <w:footnote w:type="continuationSeparator" w:id="0">
    <w:p w:rsidR="00DD34C4" w:rsidRDefault="00DD34C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rsidP="00B87747">
    <w:pPr>
      <w:pStyle w:val="af6"/>
      <w:tabs>
        <w:tab w:val="left" w:pos="4470"/>
        <w:tab w:val="center" w:pos="7385"/>
      </w:tabs>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Pr="002925BE" w:rsidRDefault="001A18BD">
    <w:pPr>
      <w:pStyle w:val="af6"/>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40A" w:rsidRDefault="00D474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6"/>
    </w:pPr>
  </w:p>
  <w:p w:rsidR="001A18BD" w:rsidRDefault="001A18BD">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6"/>
    </w:pPr>
  </w:p>
  <w:p w:rsidR="001A18BD" w:rsidRDefault="001A18BD">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rsidP="00B83D48">
    <w:pPr>
      <w:pStyle w:val="af6"/>
      <w:tabs>
        <w:tab w:val="left" w:pos="2676"/>
        <w:tab w:val="center" w:pos="4919"/>
      </w:tabs>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BD" w:rsidRDefault="001A18BD">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2552" w:firstLine="0"/>
      </w:pPr>
    </w:lvl>
  </w:abstractNum>
  <w:abstractNum w:abstractNumId="5">
    <w:nsid w:val="00000006"/>
    <w:multiLevelType w:val="singleLevel"/>
    <w:tmpl w:val="00000000"/>
    <w:lvl w:ilvl="0">
      <w:start w:val="1"/>
      <w:numFmt w:val="decimal"/>
      <w:suff w:val="space"/>
      <w:lvlText w:val="%1."/>
      <w:lvlJc w:val="left"/>
      <w:pPr>
        <w:ind w:left="1135"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0F862B2F"/>
    <w:multiLevelType w:val="hybridMultilevel"/>
    <w:tmpl w:val="D40C5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3F7700"/>
    <w:multiLevelType w:val="multilevel"/>
    <w:tmpl w:val="6D98D410"/>
    <w:lvl w:ilvl="0">
      <w:start w:val="1"/>
      <w:numFmt w:val="decimal"/>
      <w:suff w:val="space"/>
      <w:lvlText w:val="%1."/>
      <w:lvlJc w:val="left"/>
      <w:pPr>
        <w:ind w:left="851" w:firstLine="0"/>
      </w:pPr>
      <w:rPr>
        <w:rFonts w:hint="default"/>
        <w:b/>
      </w:rPr>
    </w:lvl>
    <w:lvl w:ilvl="1">
      <w:start w:val="1"/>
      <w:numFmt w:val="decimal"/>
      <w:suff w:val="space"/>
      <w:lvlText w:val="%1.%2."/>
      <w:lvlJc w:val="left"/>
      <w:pPr>
        <w:ind w:left="2269"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pStyle w:val="Normalunindented"/>
      <w:suff w:val="space"/>
      <w:lvlText w:val="%1.%2.%3.%4.%5.%6."/>
      <w:lvlJc w:val="left"/>
      <w:pPr>
        <w:ind w:left="0" w:firstLine="0"/>
      </w:pPr>
      <w:rPr>
        <w:rFonts w:hint="default"/>
      </w:rPr>
    </w:lvl>
    <w:lvl w:ilvl="6">
      <w:start w:val="1"/>
      <w:numFmt w:val="decimal"/>
      <w:pStyle w:val="heading1unnumbered"/>
      <w:suff w:val="space"/>
      <w:lvlText w:val="%1.%2.%3.%4.%5.%6.%7."/>
      <w:lvlJc w:val="left"/>
      <w:pPr>
        <w:ind w:left="0" w:firstLine="0"/>
      </w:pPr>
      <w:rPr>
        <w:rFonts w:hint="default"/>
      </w:rPr>
    </w:lvl>
    <w:lvl w:ilvl="7">
      <w:start w:val="1"/>
      <w:numFmt w:val="decimal"/>
      <w:pStyle w:val="heading1normal"/>
      <w:suff w:val="space"/>
      <w:lvlText w:val="%1.%2.%3.%4.%5.%6.%7.%8."/>
      <w:lvlJc w:val="left"/>
      <w:pPr>
        <w:ind w:left="0" w:firstLine="0"/>
      </w:pPr>
      <w:rPr>
        <w:rFonts w:hint="default"/>
      </w:rPr>
    </w:lvl>
    <w:lvl w:ilvl="8">
      <w:start w:val="1"/>
      <w:numFmt w:val="decimal"/>
      <w:pStyle w:val="heading1normalunnumbered"/>
      <w:suff w:val="space"/>
      <w:lvlText w:val="%1.%2.%3.%4.%5.%6.%7.%8.%9."/>
      <w:lvlJc w:val="left"/>
      <w:pPr>
        <w:ind w:left="0" w:firstLine="0"/>
      </w:pPr>
      <w:rPr>
        <w:rFonts w:hint="default"/>
      </w:rPr>
    </w:lvl>
  </w:abstractNum>
  <w:abstractNum w:abstractNumId="13">
    <w:nsid w:val="4F3F770A"/>
    <w:multiLevelType w:val="multilevel"/>
    <w:tmpl w:val="1092F4DA"/>
    <w:lvl w:ilvl="0">
      <w:start w:val="1"/>
      <w:numFmt w:val="decimal"/>
      <w:pStyle w:val="1"/>
      <w:suff w:val="space"/>
      <w:lvlText w:val="%1."/>
      <w:lvlJc w:val="left"/>
      <w:rPr>
        <w:rFonts w:hint="default"/>
      </w:rPr>
    </w:lvl>
    <w:lvl w:ilvl="1">
      <w:start w:val="1"/>
      <w:numFmt w:val="decimal"/>
      <w:pStyle w:val="2"/>
      <w:suff w:val="space"/>
      <w:lvlText w:val="%1.%2."/>
      <w:lvlJc w:val="left"/>
      <w:rPr>
        <w:rFonts w:hint="default"/>
        <w:sz w:val="28"/>
        <w:szCs w:val="28"/>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num>
  <w:num w:numId="35">
    <w:abstractNumId w:val="13"/>
    <w:lvlOverride w:ilvl="0">
      <w:startOverride w:val="7"/>
    </w:lvlOverride>
  </w:num>
  <w:num w:numId="36">
    <w:abstractNumId w:val="11"/>
  </w:num>
  <w:num w:numId="37">
    <w:abstractNumId w:val="5"/>
    <w:lvlOverride w:ilvl="0">
      <w:startOverride w:val="1"/>
    </w:lvlOverride>
  </w:num>
  <w:num w:numId="38">
    <w:abstractNumId w:val="12"/>
  </w:num>
  <w:num w:numId="39">
    <w:abstractNumId w:val="12"/>
  </w:num>
  <w:num w:numId="40">
    <w:abstractNumId w:val="12"/>
    <w:lvlOverride w:ilvl="0">
      <w:startOverride w:val="1"/>
    </w:lvlOverride>
  </w:num>
  <w:num w:numId="41">
    <w:abstractNumId w:val="12"/>
    <w:lvlOverride w:ilvl="0">
      <w:startOverride w:val="1"/>
    </w:lvlOverride>
  </w:num>
  <w:num w:numId="42">
    <w:abstractNumId w:val="12"/>
    <w:lvlOverride w:ilvl="0">
      <w:startOverride w:val="1"/>
    </w:lvlOverride>
  </w:num>
  <w:num w:numId="43">
    <w:abstractNumId w:val="1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num>
  <w:num w:numId="46">
    <w:abstractNumId w:val="12"/>
    <w:lvlOverride w:ilvl="0">
      <w:startOverride w:val="1"/>
    </w:lvlOverride>
  </w:num>
  <w:num w:numId="47">
    <w:abstractNumId w:val="12"/>
    <w:lvlOverride w:ilvl="0">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stylePaneSortMethod w:val="00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4C5EDF"/>
    <w:rsid w:val="00006E6A"/>
    <w:rsid w:val="00010DD6"/>
    <w:rsid w:val="00030DFD"/>
    <w:rsid w:val="00044292"/>
    <w:rsid w:val="00047F43"/>
    <w:rsid w:val="000557C2"/>
    <w:rsid w:val="0005620B"/>
    <w:rsid w:val="0006135F"/>
    <w:rsid w:val="00066FAE"/>
    <w:rsid w:val="000673D4"/>
    <w:rsid w:val="000707A0"/>
    <w:rsid w:val="000806AD"/>
    <w:rsid w:val="00083B76"/>
    <w:rsid w:val="000A1D66"/>
    <w:rsid w:val="000A49BE"/>
    <w:rsid w:val="000C58EF"/>
    <w:rsid w:val="000D0B4E"/>
    <w:rsid w:val="000D3411"/>
    <w:rsid w:val="000D488B"/>
    <w:rsid w:val="000F7389"/>
    <w:rsid w:val="00100508"/>
    <w:rsid w:val="00102019"/>
    <w:rsid w:val="001032B4"/>
    <w:rsid w:val="00103CA3"/>
    <w:rsid w:val="00104E56"/>
    <w:rsid w:val="00112E9D"/>
    <w:rsid w:val="00115270"/>
    <w:rsid w:val="0014160E"/>
    <w:rsid w:val="001431AB"/>
    <w:rsid w:val="00166EC3"/>
    <w:rsid w:val="001A18BD"/>
    <w:rsid w:val="001A50A2"/>
    <w:rsid w:val="001A6D7D"/>
    <w:rsid w:val="001B4DB5"/>
    <w:rsid w:val="001C1088"/>
    <w:rsid w:val="001C297F"/>
    <w:rsid w:val="001D4E2C"/>
    <w:rsid w:val="001E183D"/>
    <w:rsid w:val="001F7459"/>
    <w:rsid w:val="00205A3B"/>
    <w:rsid w:val="00210F36"/>
    <w:rsid w:val="00236B84"/>
    <w:rsid w:val="002413B1"/>
    <w:rsid w:val="00246E9C"/>
    <w:rsid w:val="00253382"/>
    <w:rsid w:val="00253EFE"/>
    <w:rsid w:val="00255A1F"/>
    <w:rsid w:val="002614E8"/>
    <w:rsid w:val="00291CF1"/>
    <w:rsid w:val="002925BE"/>
    <w:rsid w:val="00295C8C"/>
    <w:rsid w:val="002A0991"/>
    <w:rsid w:val="002B4292"/>
    <w:rsid w:val="002B4E7D"/>
    <w:rsid w:val="002C2CE2"/>
    <w:rsid w:val="002D140A"/>
    <w:rsid w:val="002D17B4"/>
    <w:rsid w:val="002D23DD"/>
    <w:rsid w:val="002E710D"/>
    <w:rsid w:val="0030080E"/>
    <w:rsid w:val="00302840"/>
    <w:rsid w:val="00307300"/>
    <w:rsid w:val="00307610"/>
    <w:rsid w:val="00313237"/>
    <w:rsid w:val="00317F41"/>
    <w:rsid w:val="00343038"/>
    <w:rsid w:val="00343F91"/>
    <w:rsid w:val="00355C54"/>
    <w:rsid w:val="00356BB3"/>
    <w:rsid w:val="00377100"/>
    <w:rsid w:val="00380649"/>
    <w:rsid w:val="003828E5"/>
    <w:rsid w:val="003936A5"/>
    <w:rsid w:val="003A7D15"/>
    <w:rsid w:val="003B106A"/>
    <w:rsid w:val="003C7A3B"/>
    <w:rsid w:val="003D12A2"/>
    <w:rsid w:val="003D427B"/>
    <w:rsid w:val="003E23C3"/>
    <w:rsid w:val="003F1A53"/>
    <w:rsid w:val="003F1D09"/>
    <w:rsid w:val="004115EE"/>
    <w:rsid w:val="0043775F"/>
    <w:rsid w:val="004510A8"/>
    <w:rsid w:val="0047473D"/>
    <w:rsid w:val="004831D0"/>
    <w:rsid w:val="00490140"/>
    <w:rsid w:val="00492840"/>
    <w:rsid w:val="00492F29"/>
    <w:rsid w:val="00496DA2"/>
    <w:rsid w:val="004A2CE2"/>
    <w:rsid w:val="004C0266"/>
    <w:rsid w:val="004C26AA"/>
    <w:rsid w:val="004C332A"/>
    <w:rsid w:val="004C5EDF"/>
    <w:rsid w:val="004D345C"/>
    <w:rsid w:val="004D7AC1"/>
    <w:rsid w:val="004E14F7"/>
    <w:rsid w:val="005003B2"/>
    <w:rsid w:val="00520A36"/>
    <w:rsid w:val="005230C9"/>
    <w:rsid w:val="00523E2A"/>
    <w:rsid w:val="00540896"/>
    <w:rsid w:val="00543B4A"/>
    <w:rsid w:val="005475D4"/>
    <w:rsid w:val="0056566F"/>
    <w:rsid w:val="005745EA"/>
    <w:rsid w:val="005748CC"/>
    <w:rsid w:val="00575543"/>
    <w:rsid w:val="00576D58"/>
    <w:rsid w:val="00583772"/>
    <w:rsid w:val="00590C9C"/>
    <w:rsid w:val="00593761"/>
    <w:rsid w:val="005938EC"/>
    <w:rsid w:val="005A12AA"/>
    <w:rsid w:val="005A2338"/>
    <w:rsid w:val="005A7684"/>
    <w:rsid w:val="005B4870"/>
    <w:rsid w:val="005B6E84"/>
    <w:rsid w:val="005E601C"/>
    <w:rsid w:val="005F396E"/>
    <w:rsid w:val="005F3B6C"/>
    <w:rsid w:val="00615C3D"/>
    <w:rsid w:val="00630E03"/>
    <w:rsid w:val="00650724"/>
    <w:rsid w:val="00652B18"/>
    <w:rsid w:val="0066398B"/>
    <w:rsid w:val="00665126"/>
    <w:rsid w:val="00672DCD"/>
    <w:rsid w:val="00677842"/>
    <w:rsid w:val="0068704C"/>
    <w:rsid w:val="006A4975"/>
    <w:rsid w:val="006A7A45"/>
    <w:rsid w:val="006B3497"/>
    <w:rsid w:val="006B7742"/>
    <w:rsid w:val="006C50F2"/>
    <w:rsid w:val="006F3F49"/>
    <w:rsid w:val="006F55FA"/>
    <w:rsid w:val="006F7AC4"/>
    <w:rsid w:val="0073416D"/>
    <w:rsid w:val="00740A9D"/>
    <w:rsid w:val="007420E3"/>
    <w:rsid w:val="00762131"/>
    <w:rsid w:val="00780FAC"/>
    <w:rsid w:val="00791B02"/>
    <w:rsid w:val="007C226F"/>
    <w:rsid w:val="007E0BA5"/>
    <w:rsid w:val="007E17D9"/>
    <w:rsid w:val="007E58F9"/>
    <w:rsid w:val="007E67D8"/>
    <w:rsid w:val="007F05D1"/>
    <w:rsid w:val="007F063B"/>
    <w:rsid w:val="008024EC"/>
    <w:rsid w:val="00826F8C"/>
    <w:rsid w:val="00830C07"/>
    <w:rsid w:val="008356A2"/>
    <w:rsid w:val="00836425"/>
    <w:rsid w:val="00842131"/>
    <w:rsid w:val="0088042C"/>
    <w:rsid w:val="008847BC"/>
    <w:rsid w:val="008A1388"/>
    <w:rsid w:val="008A15D1"/>
    <w:rsid w:val="008B7CDF"/>
    <w:rsid w:val="008C0CB6"/>
    <w:rsid w:val="008D0990"/>
    <w:rsid w:val="008F077C"/>
    <w:rsid w:val="0090053F"/>
    <w:rsid w:val="00910EDD"/>
    <w:rsid w:val="009130F0"/>
    <w:rsid w:val="00931F61"/>
    <w:rsid w:val="00954722"/>
    <w:rsid w:val="009548CE"/>
    <w:rsid w:val="00963F9B"/>
    <w:rsid w:val="00964596"/>
    <w:rsid w:val="00976677"/>
    <w:rsid w:val="00991218"/>
    <w:rsid w:val="009B5A48"/>
    <w:rsid w:val="009C1297"/>
    <w:rsid w:val="009C41EF"/>
    <w:rsid w:val="009C6A62"/>
    <w:rsid w:val="009D6DB8"/>
    <w:rsid w:val="009E7F55"/>
    <w:rsid w:val="009F00C0"/>
    <w:rsid w:val="009F2B5D"/>
    <w:rsid w:val="00A025DA"/>
    <w:rsid w:val="00A1282D"/>
    <w:rsid w:val="00A30BBE"/>
    <w:rsid w:val="00A318C0"/>
    <w:rsid w:val="00A3364C"/>
    <w:rsid w:val="00A37D39"/>
    <w:rsid w:val="00A4385E"/>
    <w:rsid w:val="00A644B9"/>
    <w:rsid w:val="00A77B24"/>
    <w:rsid w:val="00A82A18"/>
    <w:rsid w:val="00A87881"/>
    <w:rsid w:val="00A906C9"/>
    <w:rsid w:val="00A95465"/>
    <w:rsid w:val="00A957F6"/>
    <w:rsid w:val="00AA0977"/>
    <w:rsid w:val="00AA146E"/>
    <w:rsid w:val="00AB0422"/>
    <w:rsid w:val="00AB48BD"/>
    <w:rsid w:val="00AB6F61"/>
    <w:rsid w:val="00AC4574"/>
    <w:rsid w:val="00AC6D8A"/>
    <w:rsid w:val="00AD1018"/>
    <w:rsid w:val="00AD691F"/>
    <w:rsid w:val="00AE7932"/>
    <w:rsid w:val="00B1021B"/>
    <w:rsid w:val="00B10EE1"/>
    <w:rsid w:val="00B30891"/>
    <w:rsid w:val="00B3289B"/>
    <w:rsid w:val="00B411C1"/>
    <w:rsid w:val="00B415DD"/>
    <w:rsid w:val="00B44AB7"/>
    <w:rsid w:val="00B526CA"/>
    <w:rsid w:val="00B53E13"/>
    <w:rsid w:val="00B62381"/>
    <w:rsid w:val="00B716E7"/>
    <w:rsid w:val="00B71CCD"/>
    <w:rsid w:val="00B734D2"/>
    <w:rsid w:val="00B744D0"/>
    <w:rsid w:val="00B751A9"/>
    <w:rsid w:val="00B83D48"/>
    <w:rsid w:val="00B87747"/>
    <w:rsid w:val="00BA46AD"/>
    <w:rsid w:val="00BA62E9"/>
    <w:rsid w:val="00BA7314"/>
    <w:rsid w:val="00BB1E9F"/>
    <w:rsid w:val="00BD1F55"/>
    <w:rsid w:val="00BD2C12"/>
    <w:rsid w:val="00BE2F20"/>
    <w:rsid w:val="00BF5627"/>
    <w:rsid w:val="00C04F64"/>
    <w:rsid w:val="00C11D7A"/>
    <w:rsid w:val="00C163C6"/>
    <w:rsid w:val="00C163D8"/>
    <w:rsid w:val="00C323A1"/>
    <w:rsid w:val="00C52169"/>
    <w:rsid w:val="00C6642A"/>
    <w:rsid w:val="00C92DCB"/>
    <w:rsid w:val="00C9527A"/>
    <w:rsid w:val="00CA5D24"/>
    <w:rsid w:val="00CB54D5"/>
    <w:rsid w:val="00CC6267"/>
    <w:rsid w:val="00CC63F7"/>
    <w:rsid w:val="00CD36FC"/>
    <w:rsid w:val="00CD6AF3"/>
    <w:rsid w:val="00CD6F63"/>
    <w:rsid w:val="00CE1208"/>
    <w:rsid w:val="00CF0068"/>
    <w:rsid w:val="00D03F51"/>
    <w:rsid w:val="00D11FC5"/>
    <w:rsid w:val="00D14EE2"/>
    <w:rsid w:val="00D24384"/>
    <w:rsid w:val="00D33090"/>
    <w:rsid w:val="00D3559A"/>
    <w:rsid w:val="00D4740A"/>
    <w:rsid w:val="00D56503"/>
    <w:rsid w:val="00D57D4F"/>
    <w:rsid w:val="00D712A7"/>
    <w:rsid w:val="00D73038"/>
    <w:rsid w:val="00D75C7C"/>
    <w:rsid w:val="00D77D58"/>
    <w:rsid w:val="00D815B0"/>
    <w:rsid w:val="00D82E02"/>
    <w:rsid w:val="00D92E40"/>
    <w:rsid w:val="00D97DDB"/>
    <w:rsid w:val="00DA69F6"/>
    <w:rsid w:val="00DB056B"/>
    <w:rsid w:val="00DB1945"/>
    <w:rsid w:val="00DC2CA3"/>
    <w:rsid w:val="00DD34C4"/>
    <w:rsid w:val="00DD5AD9"/>
    <w:rsid w:val="00DD66AF"/>
    <w:rsid w:val="00DD67A3"/>
    <w:rsid w:val="00E11CC2"/>
    <w:rsid w:val="00E11D43"/>
    <w:rsid w:val="00E15F9A"/>
    <w:rsid w:val="00E16D33"/>
    <w:rsid w:val="00E20865"/>
    <w:rsid w:val="00E20C11"/>
    <w:rsid w:val="00E211BC"/>
    <w:rsid w:val="00E349A8"/>
    <w:rsid w:val="00E34B4C"/>
    <w:rsid w:val="00E3736F"/>
    <w:rsid w:val="00E45ADB"/>
    <w:rsid w:val="00E51029"/>
    <w:rsid w:val="00E6000E"/>
    <w:rsid w:val="00E60E49"/>
    <w:rsid w:val="00E64CF3"/>
    <w:rsid w:val="00E708D2"/>
    <w:rsid w:val="00E7500C"/>
    <w:rsid w:val="00E910E6"/>
    <w:rsid w:val="00E97A25"/>
    <w:rsid w:val="00EA1C3A"/>
    <w:rsid w:val="00EB0D37"/>
    <w:rsid w:val="00ED1DB9"/>
    <w:rsid w:val="00EE3E39"/>
    <w:rsid w:val="00EE7EDE"/>
    <w:rsid w:val="00EF5A33"/>
    <w:rsid w:val="00F2515C"/>
    <w:rsid w:val="00F2612C"/>
    <w:rsid w:val="00F43578"/>
    <w:rsid w:val="00F457DC"/>
    <w:rsid w:val="00F626BA"/>
    <w:rsid w:val="00F712C2"/>
    <w:rsid w:val="00F81118"/>
    <w:rsid w:val="00F8676E"/>
    <w:rsid w:val="00FA000B"/>
    <w:rsid w:val="00FB5A3D"/>
    <w:rsid w:val="00FC7C2A"/>
    <w:rsid w:val="00FD4275"/>
    <w:rsid w:val="00FD7A4D"/>
    <w:rsid w:val="00FE169B"/>
    <w:rsid w:val="00FE3DBB"/>
    <w:rsid w:val="00FE5D21"/>
    <w:rsid w:val="00FE6507"/>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27CFB30-B46E-424C-B51A-44B9FA4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rsid w:val="00FB784E"/>
    <w:pPr>
      <w:numPr>
        <w:ilvl w:val="1"/>
        <w:numId w:val="1"/>
      </w:numPr>
      <w:outlineLvl w:val="1"/>
    </w:pPr>
    <w:rPr>
      <w:bCs/>
      <w:szCs w:val="26"/>
    </w:rPr>
  </w:style>
  <w:style w:type="paragraph" w:styleId="3">
    <w:name w:val="heading 3"/>
    <w:basedOn w:val="a"/>
    <w:next w:val="a"/>
    <w:link w:val="30"/>
    <w:uiPriority w:val="9"/>
    <w:rsid w:val="002C64AF"/>
    <w:pPr>
      <w:numPr>
        <w:ilvl w:val="2"/>
        <w:numId w:val="1"/>
      </w:numPr>
      <w:outlineLvl w:val="2"/>
    </w:pPr>
    <w:rPr>
      <w:bCs/>
    </w:rPr>
  </w:style>
  <w:style w:type="paragraph" w:styleId="4">
    <w:name w:val="heading 4"/>
    <w:basedOn w:val="a"/>
    <w:next w:val="a"/>
    <w:link w:val="40"/>
    <w:uiPriority w:val="9"/>
    <w:rsid w:val="002C64AF"/>
    <w:pPr>
      <w:numPr>
        <w:ilvl w:val="3"/>
        <w:numId w:val="1"/>
      </w:numPr>
      <w:outlineLvl w:val="3"/>
    </w:pPr>
    <w:rPr>
      <w:bCs/>
      <w:iCs/>
    </w:rPr>
  </w:style>
  <w:style w:type="paragraph" w:styleId="5">
    <w:name w:val="heading 5"/>
    <w:basedOn w:val="a"/>
    <w:next w:val="a"/>
    <w:link w:val="50"/>
    <w:uiPriority w:val="9"/>
    <w:rsid w:val="002C64AF"/>
    <w:pPr>
      <w:keepNext/>
      <w:keepLines/>
      <w:numPr>
        <w:ilvl w:val="4"/>
        <w:numId w:val="1"/>
      </w:numPr>
      <w:spacing w:before="200" w:after="0"/>
      <w:outlineLvl w:val="4"/>
    </w:pPr>
  </w:style>
  <w:style w:type="paragraph" w:styleId="6">
    <w:name w:val="heading 6"/>
    <w:basedOn w:val="a"/>
    <w:next w:val="a"/>
    <w:link w:val="60"/>
    <w:uiPriority w:val="9"/>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customStyle="1" w:styleId="Normalunindented">
    <w:name w:val="Normal unindented"/>
    <w:aliases w:val="Обычный Без отступа"/>
    <w:rsid w:val="0013305C"/>
    <w:pPr>
      <w:numPr>
        <w:ilvl w:val="5"/>
        <w:numId w:val="39"/>
      </w:numPr>
      <w:spacing w:before="120" w:after="120" w:line="276" w:lineRule="auto"/>
      <w:ind w:left="8931"/>
      <w:jc w:val="both"/>
    </w:pPr>
    <w:rPr>
      <w:sz w:val="22"/>
      <w:szCs w:val="22"/>
    </w:rPr>
  </w:style>
  <w:style w:type="paragraph" w:customStyle="1" w:styleId="heading1unnumbered">
    <w:name w:val="heading 1 unnumbered"/>
    <w:aliases w:val="Заголовок 1 Ненумерованный"/>
    <w:basedOn w:val="a"/>
    <w:next w:val="a"/>
    <w:uiPriority w:val="9"/>
    <w:rsid w:val="00B32490"/>
    <w:pPr>
      <w:keepNext/>
      <w:keepLines/>
      <w:numPr>
        <w:ilvl w:val="6"/>
        <w:numId w:val="39"/>
      </w:numPr>
      <w:spacing w:before="240"/>
      <w:jc w:val="center"/>
      <w:outlineLvl w:val="0"/>
    </w:pPr>
    <w:rPr>
      <w:b/>
      <w:bCs/>
      <w:sz w:val="24"/>
      <w:szCs w:val="28"/>
    </w:rPr>
  </w:style>
  <w:style w:type="paragraph" w:customStyle="1" w:styleId="heading1normal">
    <w:name w:val="heading 1 normal"/>
    <w:aliases w:val="Заголовок 1 Обычный"/>
    <w:basedOn w:val="a"/>
    <w:next w:val="a"/>
    <w:uiPriority w:val="9"/>
    <w:rsid w:val="00B32490"/>
    <w:pPr>
      <w:numPr>
        <w:ilvl w:val="7"/>
        <w:numId w:val="39"/>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rsid w:val="00B32490"/>
    <w:pPr>
      <w:numPr>
        <w:ilvl w:val="8"/>
        <w:numId w:val="39"/>
      </w:num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character" w:customStyle="1" w:styleId="22">
    <w:name w:val="Цитата 2 Знак"/>
    <w:basedOn w:val="a0"/>
    <w:link w:val="Warning"/>
    <w:uiPriority w:val="29"/>
    <w:rsid w:val="0098229F"/>
    <w:rPr>
      <w:i/>
      <w:iCs/>
      <w:color w:val="000000"/>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A906C9"/>
    <w:rPr>
      <w:color w:val="0000FF"/>
      <w:u w:val="single"/>
    </w:rPr>
  </w:style>
  <w:style w:type="paragraph" w:styleId="afd">
    <w:name w:val="Body Text"/>
    <w:basedOn w:val="a"/>
    <w:link w:val="afe"/>
    <w:rsid w:val="008F077C"/>
    <w:pPr>
      <w:spacing w:before="0" w:line="240" w:lineRule="auto"/>
      <w:ind w:firstLine="0"/>
      <w:jc w:val="left"/>
    </w:pPr>
    <w:rPr>
      <w:sz w:val="20"/>
      <w:szCs w:val="20"/>
    </w:rPr>
  </w:style>
  <w:style w:type="character" w:customStyle="1" w:styleId="afe">
    <w:name w:val="Основной текст Знак"/>
    <w:basedOn w:val="a0"/>
    <w:link w:val="afd"/>
    <w:rsid w:val="008F077C"/>
  </w:style>
  <w:style w:type="paragraph" w:styleId="aff">
    <w:name w:val="Body Text Indent"/>
    <w:basedOn w:val="a"/>
    <w:link w:val="aff0"/>
    <w:rsid w:val="008F077C"/>
    <w:pPr>
      <w:spacing w:before="0" w:after="0" w:line="240" w:lineRule="auto"/>
      <w:ind w:firstLine="1134"/>
      <w:jc w:val="left"/>
    </w:pPr>
    <w:rPr>
      <w:sz w:val="28"/>
      <w:szCs w:val="20"/>
    </w:rPr>
  </w:style>
  <w:style w:type="character" w:customStyle="1" w:styleId="aff0">
    <w:name w:val="Основной текст с отступом Знак"/>
    <w:basedOn w:val="a0"/>
    <w:link w:val="aff"/>
    <w:rsid w:val="008F077C"/>
    <w:rPr>
      <w:sz w:val="28"/>
    </w:rPr>
  </w:style>
  <w:style w:type="character" w:customStyle="1" w:styleId="fill">
    <w:name w:val="fill"/>
    <w:rsid w:val="008F077C"/>
    <w:rPr>
      <w:b/>
      <w:bCs/>
      <w:i/>
      <w:iCs/>
      <w:color w:val="FF0000"/>
    </w:rPr>
  </w:style>
  <w:style w:type="paragraph" w:customStyle="1" w:styleId="ConsPlusTitle">
    <w:name w:val="ConsPlusTitle"/>
    <w:rsid w:val="00B30891"/>
    <w:pPr>
      <w:widowControl w:val="0"/>
      <w:autoSpaceDE w:val="0"/>
      <w:autoSpaceDN w:val="0"/>
    </w:pPr>
    <w:rPr>
      <w:rFonts w:ascii="Calibri" w:hAnsi="Calibri" w:cs="Calibri"/>
      <w:b/>
      <w:sz w:val="22"/>
    </w:rPr>
  </w:style>
  <w:style w:type="paragraph" w:customStyle="1" w:styleId="ConsPlusNormal">
    <w:name w:val="ConsPlusNormal"/>
    <w:rsid w:val="00B30891"/>
    <w:pPr>
      <w:widowControl w:val="0"/>
      <w:autoSpaceDE w:val="0"/>
      <w:autoSpaceDN w:val="0"/>
    </w:pPr>
    <w:rPr>
      <w:rFonts w:ascii="Calibri" w:hAnsi="Calibri" w:cs="Calibri"/>
      <w:sz w:val="22"/>
    </w:rPr>
  </w:style>
  <w:style w:type="paragraph" w:customStyle="1" w:styleId="xl63">
    <w:name w:val="xl63"/>
    <w:basedOn w:val="a"/>
    <w:rsid w:val="002B4E7D"/>
    <w:pPr>
      <w:spacing w:before="100" w:beforeAutospacing="1" w:after="100" w:afterAutospacing="1" w:line="240" w:lineRule="auto"/>
      <w:ind w:firstLine="0"/>
      <w:jc w:val="left"/>
    </w:pPr>
    <w:rPr>
      <w:b/>
      <w:bCs/>
      <w:sz w:val="20"/>
      <w:szCs w:val="20"/>
    </w:rPr>
  </w:style>
  <w:style w:type="paragraph" w:customStyle="1" w:styleId="xl64">
    <w:name w:val="xl64"/>
    <w:basedOn w:val="a"/>
    <w:rsid w:val="002B4E7D"/>
    <w:pPr>
      <w:spacing w:before="100" w:beforeAutospacing="1" w:after="100" w:afterAutospacing="1" w:line="240" w:lineRule="auto"/>
      <w:ind w:firstLine="0"/>
      <w:jc w:val="left"/>
    </w:pPr>
    <w:rPr>
      <w:sz w:val="24"/>
      <w:szCs w:val="24"/>
    </w:rPr>
  </w:style>
  <w:style w:type="paragraph" w:customStyle="1" w:styleId="xl65">
    <w:name w:val="xl65"/>
    <w:basedOn w:val="a"/>
    <w:rsid w:val="002B4E7D"/>
    <w:pPr>
      <w:spacing w:before="100" w:beforeAutospacing="1" w:after="100" w:afterAutospacing="1" w:line="240" w:lineRule="auto"/>
      <w:ind w:firstLine="0"/>
      <w:jc w:val="left"/>
    </w:pPr>
    <w:rPr>
      <w:b/>
      <w:bCs/>
      <w:sz w:val="24"/>
      <w:szCs w:val="24"/>
    </w:rPr>
  </w:style>
  <w:style w:type="paragraph" w:customStyle="1" w:styleId="xl66">
    <w:name w:val="xl66"/>
    <w:basedOn w:val="a"/>
    <w:rsid w:val="002B4E7D"/>
    <w:pPr>
      <w:pBdr>
        <w:bottom w:val="single" w:sz="4" w:space="0" w:color="auto"/>
      </w:pBdr>
      <w:spacing w:before="100" w:beforeAutospacing="1" w:after="100" w:afterAutospacing="1" w:line="240" w:lineRule="auto"/>
      <w:ind w:firstLine="0"/>
      <w:jc w:val="left"/>
    </w:pPr>
    <w:rPr>
      <w:b/>
      <w:bCs/>
      <w:sz w:val="24"/>
      <w:szCs w:val="24"/>
    </w:rPr>
  </w:style>
  <w:style w:type="paragraph" w:customStyle="1" w:styleId="xl67">
    <w:name w:val="xl67"/>
    <w:basedOn w:val="a"/>
    <w:rsid w:val="002B4E7D"/>
    <w:pPr>
      <w:pBdr>
        <w:top w:val="single" w:sz="4" w:space="0" w:color="auto"/>
        <w:bottom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68">
    <w:name w:val="xl68"/>
    <w:basedOn w:val="a"/>
    <w:rsid w:val="002B4E7D"/>
    <w:pPr>
      <w:pBdr>
        <w:bottom w:val="single" w:sz="4" w:space="0" w:color="auto"/>
      </w:pBdr>
      <w:spacing w:before="100" w:beforeAutospacing="1" w:after="100" w:afterAutospacing="1" w:line="240" w:lineRule="auto"/>
      <w:ind w:firstLine="0"/>
      <w:jc w:val="left"/>
    </w:pPr>
    <w:rPr>
      <w:b/>
      <w:bCs/>
      <w:sz w:val="24"/>
      <w:szCs w:val="24"/>
    </w:rPr>
  </w:style>
  <w:style w:type="paragraph" w:customStyle="1" w:styleId="xl69">
    <w:name w:val="xl69"/>
    <w:basedOn w:val="a"/>
    <w:rsid w:val="002B4E7D"/>
    <w:pPr>
      <w:pBdr>
        <w:bottom w:val="single" w:sz="4" w:space="0" w:color="auto"/>
      </w:pBdr>
      <w:spacing w:before="100" w:beforeAutospacing="1" w:after="100" w:afterAutospacing="1" w:line="240" w:lineRule="auto"/>
      <w:ind w:firstLine="0"/>
      <w:jc w:val="left"/>
    </w:pPr>
    <w:rPr>
      <w:b/>
      <w:bCs/>
      <w:sz w:val="24"/>
      <w:szCs w:val="24"/>
    </w:rPr>
  </w:style>
  <w:style w:type="paragraph" w:customStyle="1" w:styleId="xl70">
    <w:name w:val="xl70"/>
    <w:basedOn w:val="a"/>
    <w:rsid w:val="002B4E7D"/>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71">
    <w:name w:val="xl71"/>
    <w:basedOn w:val="a"/>
    <w:rsid w:val="002B4E7D"/>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72">
    <w:name w:val="xl72"/>
    <w:basedOn w:val="a"/>
    <w:rsid w:val="002B4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73">
    <w:name w:val="xl73"/>
    <w:basedOn w:val="a"/>
    <w:rsid w:val="002B4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74">
    <w:name w:val="xl74"/>
    <w:basedOn w:val="a"/>
    <w:rsid w:val="002B4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5">
    <w:name w:val="xl75"/>
    <w:basedOn w:val="a"/>
    <w:rsid w:val="002B4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76">
    <w:name w:val="xl76"/>
    <w:basedOn w:val="a"/>
    <w:rsid w:val="002B4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7">
    <w:name w:val="xl77"/>
    <w:basedOn w:val="a"/>
    <w:rsid w:val="002B4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78">
    <w:name w:val="xl78"/>
    <w:basedOn w:val="a"/>
    <w:rsid w:val="002B4E7D"/>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79">
    <w:name w:val="xl79"/>
    <w:basedOn w:val="a"/>
    <w:rsid w:val="002B4E7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80">
    <w:name w:val="xl80"/>
    <w:basedOn w:val="a"/>
    <w:rsid w:val="002B4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81">
    <w:name w:val="xl81"/>
    <w:basedOn w:val="a"/>
    <w:rsid w:val="002B4E7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82">
    <w:name w:val="xl82"/>
    <w:basedOn w:val="a"/>
    <w:rsid w:val="002B4E7D"/>
    <w:pPr>
      <w:pBdr>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83">
    <w:name w:val="xl83"/>
    <w:basedOn w:val="a"/>
    <w:rsid w:val="002B4E7D"/>
    <w:pPr>
      <w:pBdr>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84">
    <w:name w:val="xl84"/>
    <w:basedOn w:val="a"/>
    <w:rsid w:val="002B4E7D"/>
    <w:pPr>
      <w:pBdr>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85">
    <w:name w:val="xl85"/>
    <w:basedOn w:val="a"/>
    <w:rsid w:val="002B4E7D"/>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86">
    <w:name w:val="xl86"/>
    <w:basedOn w:val="a"/>
    <w:rsid w:val="002B4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87">
    <w:name w:val="xl87"/>
    <w:basedOn w:val="a"/>
    <w:rsid w:val="002B4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88">
    <w:name w:val="xl88"/>
    <w:basedOn w:val="a"/>
    <w:rsid w:val="002B4E7D"/>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9">
    <w:name w:val="xl89"/>
    <w:basedOn w:val="a"/>
    <w:rsid w:val="002B4E7D"/>
    <w:pPr>
      <w:pBdr>
        <w:left w:val="single" w:sz="4" w:space="0" w:color="auto"/>
        <w:bottom w:val="single" w:sz="4" w:space="0" w:color="auto"/>
      </w:pBdr>
      <w:spacing w:before="100" w:beforeAutospacing="1" w:after="100" w:afterAutospacing="1" w:line="240" w:lineRule="auto"/>
      <w:ind w:firstLine="0"/>
      <w:jc w:val="left"/>
      <w:textAlignment w:val="top"/>
    </w:pPr>
    <w:rPr>
      <w:sz w:val="24"/>
      <w:szCs w:val="24"/>
    </w:rPr>
  </w:style>
  <w:style w:type="paragraph" w:customStyle="1" w:styleId="xl90">
    <w:name w:val="xl90"/>
    <w:basedOn w:val="a"/>
    <w:rsid w:val="002B4E7D"/>
    <w:pPr>
      <w:pBdr>
        <w:bottom w:val="single" w:sz="4" w:space="0" w:color="auto"/>
      </w:pBdr>
      <w:spacing w:before="100" w:beforeAutospacing="1" w:after="100" w:afterAutospacing="1" w:line="240" w:lineRule="auto"/>
      <w:ind w:firstLine="0"/>
      <w:jc w:val="left"/>
      <w:textAlignment w:val="top"/>
    </w:pPr>
    <w:rPr>
      <w:sz w:val="24"/>
      <w:szCs w:val="24"/>
    </w:rPr>
  </w:style>
  <w:style w:type="paragraph" w:customStyle="1" w:styleId="xl91">
    <w:name w:val="xl91"/>
    <w:basedOn w:val="a"/>
    <w:rsid w:val="002B4E7D"/>
    <w:pPr>
      <w:pBdr>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92">
    <w:name w:val="xl92"/>
    <w:basedOn w:val="a"/>
    <w:rsid w:val="002B4E7D"/>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3">
    <w:name w:val="xl93"/>
    <w:basedOn w:val="a"/>
    <w:rsid w:val="002B4E7D"/>
    <w:pPr>
      <w:spacing w:before="100" w:beforeAutospacing="1" w:after="100" w:afterAutospacing="1" w:line="240" w:lineRule="auto"/>
      <w:ind w:firstLine="0"/>
      <w:jc w:val="center"/>
    </w:pPr>
    <w:rPr>
      <w:sz w:val="24"/>
      <w:szCs w:val="24"/>
    </w:rPr>
  </w:style>
  <w:style w:type="paragraph" w:customStyle="1" w:styleId="xl94">
    <w:name w:val="xl94"/>
    <w:basedOn w:val="a"/>
    <w:rsid w:val="002B4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95">
    <w:name w:val="xl95"/>
    <w:basedOn w:val="a"/>
    <w:rsid w:val="002B4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6">
    <w:name w:val="xl96"/>
    <w:basedOn w:val="a"/>
    <w:rsid w:val="002B4E7D"/>
    <w:pPr>
      <w:pBdr>
        <w:bottom w:val="single" w:sz="4" w:space="0" w:color="auto"/>
      </w:pBdr>
      <w:spacing w:before="100" w:beforeAutospacing="1" w:after="100" w:afterAutospacing="1" w:line="240" w:lineRule="auto"/>
      <w:ind w:firstLine="0"/>
      <w:jc w:val="left"/>
    </w:pPr>
    <w:rPr>
      <w:sz w:val="24"/>
      <w:szCs w:val="24"/>
    </w:rPr>
  </w:style>
  <w:style w:type="paragraph" w:customStyle="1" w:styleId="xl97">
    <w:name w:val="xl97"/>
    <w:basedOn w:val="a"/>
    <w:rsid w:val="002B4E7D"/>
    <w:pPr>
      <w:pBdr>
        <w:bottom w:val="single" w:sz="4" w:space="0" w:color="auto"/>
      </w:pBdr>
      <w:spacing w:before="100" w:beforeAutospacing="1" w:after="100" w:afterAutospacing="1" w:line="240" w:lineRule="auto"/>
      <w:ind w:firstLine="0"/>
      <w:jc w:val="center"/>
    </w:pPr>
    <w:rPr>
      <w:sz w:val="24"/>
      <w:szCs w:val="24"/>
    </w:rPr>
  </w:style>
  <w:style w:type="paragraph" w:customStyle="1" w:styleId="xl98">
    <w:name w:val="xl98"/>
    <w:basedOn w:val="a"/>
    <w:rsid w:val="002B4E7D"/>
    <w:pPr>
      <w:spacing w:before="100" w:beforeAutospacing="1" w:after="100" w:afterAutospacing="1" w:line="240" w:lineRule="auto"/>
      <w:ind w:firstLine="0"/>
      <w:jc w:val="center"/>
      <w:textAlignment w:val="top"/>
    </w:pPr>
    <w:rPr>
      <w:sz w:val="14"/>
      <w:szCs w:val="14"/>
    </w:rPr>
  </w:style>
  <w:style w:type="paragraph" w:customStyle="1" w:styleId="xl99">
    <w:name w:val="xl99"/>
    <w:basedOn w:val="a"/>
    <w:rsid w:val="002B4E7D"/>
    <w:pPr>
      <w:spacing w:before="100" w:beforeAutospacing="1" w:after="100" w:afterAutospacing="1" w:line="240" w:lineRule="auto"/>
      <w:ind w:firstLine="0"/>
      <w:jc w:val="center"/>
      <w:textAlignment w:val="top"/>
    </w:pPr>
    <w:rPr>
      <w:sz w:val="14"/>
      <w:szCs w:val="14"/>
    </w:rPr>
  </w:style>
  <w:style w:type="paragraph" w:customStyle="1" w:styleId="xl100">
    <w:name w:val="xl100"/>
    <w:basedOn w:val="a"/>
    <w:rsid w:val="002B4E7D"/>
    <w:pPr>
      <w:spacing w:before="100" w:beforeAutospacing="1" w:after="100" w:afterAutospacing="1" w:line="240" w:lineRule="auto"/>
      <w:ind w:firstLine="0"/>
      <w:jc w:val="left"/>
      <w:textAlignment w:val="top"/>
    </w:pPr>
    <w:rPr>
      <w:sz w:val="24"/>
      <w:szCs w:val="24"/>
    </w:rPr>
  </w:style>
  <w:style w:type="paragraph" w:styleId="aff1">
    <w:name w:val="Normal (Web)"/>
    <w:basedOn w:val="a"/>
    <w:uiPriority w:val="99"/>
    <w:semiHidden/>
    <w:unhideWhenUsed/>
    <w:rsid w:val="00E20C11"/>
    <w:pPr>
      <w:spacing w:before="100" w:beforeAutospacing="1" w:after="100" w:afterAutospacing="1" w:line="240" w:lineRule="auto"/>
      <w:ind w:firstLine="0"/>
      <w:jc w:val="left"/>
    </w:pPr>
    <w:rPr>
      <w:rFonts w:eastAsiaTheme="minorEastAsia"/>
      <w:sz w:val="24"/>
      <w:szCs w:val="24"/>
    </w:rPr>
  </w:style>
  <w:style w:type="character" w:styleId="aff2">
    <w:name w:val="Placeholder Text"/>
    <w:basedOn w:val="a0"/>
    <w:uiPriority w:val="99"/>
    <w:semiHidden/>
    <w:rsid w:val="00C92DCB"/>
    <w:rPr>
      <w:color w:val="808080"/>
    </w:rPr>
  </w:style>
  <w:style w:type="paragraph" w:styleId="aff3">
    <w:name w:val="Balloon Text"/>
    <w:basedOn w:val="a"/>
    <w:link w:val="aff4"/>
    <w:uiPriority w:val="99"/>
    <w:semiHidden/>
    <w:unhideWhenUsed/>
    <w:rsid w:val="00FE6507"/>
    <w:pPr>
      <w:spacing w:before="0" w:after="0" w:line="240" w:lineRule="auto"/>
    </w:pPr>
    <w:rPr>
      <w:rFonts w:ascii="Segoe UI" w:hAnsi="Segoe UI" w:cs="Segoe UI"/>
      <w:sz w:val="18"/>
      <w:szCs w:val="18"/>
    </w:rPr>
  </w:style>
  <w:style w:type="character" w:customStyle="1" w:styleId="aff4">
    <w:name w:val="Текст выноски Знак"/>
    <w:basedOn w:val="a0"/>
    <w:link w:val="aff3"/>
    <w:uiPriority w:val="99"/>
    <w:semiHidden/>
    <w:rsid w:val="00FE6507"/>
    <w:rPr>
      <w:rFonts w:ascii="Segoe UI" w:hAnsi="Segoe UI" w:cs="Segoe UI"/>
      <w:sz w:val="18"/>
      <w:szCs w:val="18"/>
    </w:rPr>
  </w:style>
  <w:style w:type="character" w:styleId="aff5">
    <w:name w:val="FollowedHyperlink"/>
    <w:basedOn w:val="a0"/>
    <w:uiPriority w:val="99"/>
    <w:semiHidden/>
    <w:unhideWhenUsed/>
    <w:rsid w:val="00B71CCD"/>
    <w:rPr>
      <w:color w:val="954F72" w:themeColor="followedHyperlink"/>
      <w:u w:val="single"/>
    </w:rPr>
  </w:style>
  <w:style w:type="paragraph" w:customStyle="1" w:styleId="heading2normal">
    <w:name w:val="heading 2 normal"/>
    <w:aliases w:val="Заголовок 2 Обычный"/>
    <w:basedOn w:val="a"/>
    <w:next w:val="a"/>
    <w:uiPriority w:val="9"/>
    <w:qFormat/>
    <w:rsid w:val="001F7459"/>
    <w:pPr>
      <w:outlineLvl w:val="1"/>
    </w:pPr>
  </w:style>
  <w:style w:type="paragraph" w:customStyle="1" w:styleId="heading3normal">
    <w:name w:val="heading 3 normal"/>
    <w:aliases w:val="Заголовок 3 Обычный"/>
    <w:basedOn w:val="a"/>
    <w:next w:val="a"/>
    <w:uiPriority w:val="9"/>
    <w:qFormat/>
    <w:rsid w:val="001F7459"/>
    <w:pPr>
      <w:outlineLvl w:val="2"/>
    </w:pPr>
  </w:style>
  <w:style w:type="paragraph" w:customStyle="1" w:styleId="heading4normal">
    <w:name w:val="heading 4 normal"/>
    <w:aliases w:val="Заголовок 4 Обычный"/>
    <w:basedOn w:val="a"/>
    <w:next w:val="a"/>
    <w:uiPriority w:val="9"/>
    <w:qFormat/>
    <w:rsid w:val="001F7459"/>
    <w:pPr>
      <w:outlineLvl w:val="3"/>
    </w:pPr>
  </w:style>
  <w:style w:type="paragraph" w:customStyle="1" w:styleId="heading5normal">
    <w:name w:val="heading 5 normal"/>
    <w:aliases w:val="Заголовок 5 Обычный"/>
    <w:basedOn w:val="a"/>
    <w:next w:val="a"/>
    <w:uiPriority w:val="9"/>
    <w:qFormat/>
    <w:rsid w:val="001F7459"/>
    <w:pPr>
      <w:outlineLvl w:val="4"/>
    </w:pPr>
  </w:style>
  <w:style w:type="paragraph" w:customStyle="1" w:styleId="heading6normal">
    <w:name w:val="heading 6 normal"/>
    <w:aliases w:val="Заголовок 6 Обычный"/>
    <w:basedOn w:val="a"/>
    <w:next w:val="a"/>
    <w:uiPriority w:val="9"/>
    <w:qFormat/>
    <w:rsid w:val="001F7459"/>
    <w:pPr>
      <w:outlineLvl w:val="5"/>
    </w:pPr>
  </w:style>
  <w:style w:type="paragraph" w:customStyle="1" w:styleId="heading7normal">
    <w:name w:val="heading 7 normal"/>
    <w:aliases w:val="Заголовок 7 Обычный"/>
    <w:basedOn w:val="a"/>
    <w:next w:val="a"/>
    <w:uiPriority w:val="9"/>
    <w:qFormat/>
    <w:rsid w:val="001F7459"/>
    <w:pPr>
      <w:outlineLvl w:val="6"/>
    </w:pPr>
  </w:style>
  <w:style w:type="paragraph" w:customStyle="1" w:styleId="heading8normal">
    <w:name w:val="heading 8 normal"/>
    <w:aliases w:val="Заголовок 8 Обычный"/>
    <w:basedOn w:val="a"/>
    <w:next w:val="a"/>
    <w:uiPriority w:val="9"/>
    <w:qFormat/>
    <w:rsid w:val="001F7459"/>
    <w:pPr>
      <w:outlineLvl w:val="7"/>
    </w:pPr>
  </w:style>
  <w:style w:type="paragraph" w:customStyle="1" w:styleId="heading9normal">
    <w:name w:val="heading 9 normal"/>
    <w:aliases w:val="Заголовок 9 Обычный"/>
    <w:basedOn w:val="a"/>
    <w:next w:val="a"/>
    <w:uiPriority w:val="9"/>
    <w:qFormat/>
    <w:rsid w:val="001F7459"/>
    <w:pPr>
      <w:outlineLvl w:val="8"/>
    </w:pPr>
  </w:style>
  <w:style w:type="table" w:styleId="aff6">
    <w:name w:val="Table Grid"/>
    <w:basedOn w:val="a1"/>
    <w:uiPriority w:val="59"/>
    <w:rsid w:val="00DD6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467">
      <w:bodyDiv w:val="1"/>
      <w:marLeft w:val="0"/>
      <w:marRight w:val="0"/>
      <w:marTop w:val="0"/>
      <w:marBottom w:val="0"/>
      <w:divBdr>
        <w:top w:val="none" w:sz="0" w:space="0" w:color="auto"/>
        <w:left w:val="none" w:sz="0" w:space="0" w:color="auto"/>
        <w:bottom w:val="none" w:sz="0" w:space="0" w:color="auto"/>
        <w:right w:val="none" w:sz="0" w:space="0" w:color="auto"/>
      </w:divBdr>
    </w:div>
    <w:div w:id="63993164">
      <w:bodyDiv w:val="1"/>
      <w:marLeft w:val="0"/>
      <w:marRight w:val="0"/>
      <w:marTop w:val="0"/>
      <w:marBottom w:val="0"/>
      <w:divBdr>
        <w:top w:val="none" w:sz="0" w:space="0" w:color="auto"/>
        <w:left w:val="none" w:sz="0" w:space="0" w:color="auto"/>
        <w:bottom w:val="none" w:sz="0" w:space="0" w:color="auto"/>
        <w:right w:val="none" w:sz="0" w:space="0" w:color="auto"/>
      </w:divBdr>
    </w:div>
    <w:div w:id="64307017">
      <w:bodyDiv w:val="1"/>
      <w:marLeft w:val="0"/>
      <w:marRight w:val="0"/>
      <w:marTop w:val="0"/>
      <w:marBottom w:val="0"/>
      <w:divBdr>
        <w:top w:val="none" w:sz="0" w:space="0" w:color="auto"/>
        <w:left w:val="none" w:sz="0" w:space="0" w:color="auto"/>
        <w:bottom w:val="none" w:sz="0" w:space="0" w:color="auto"/>
        <w:right w:val="none" w:sz="0" w:space="0" w:color="auto"/>
      </w:divBdr>
    </w:div>
    <w:div w:id="369308545">
      <w:bodyDiv w:val="1"/>
      <w:marLeft w:val="0"/>
      <w:marRight w:val="0"/>
      <w:marTop w:val="0"/>
      <w:marBottom w:val="0"/>
      <w:divBdr>
        <w:top w:val="none" w:sz="0" w:space="0" w:color="auto"/>
        <w:left w:val="none" w:sz="0" w:space="0" w:color="auto"/>
        <w:bottom w:val="none" w:sz="0" w:space="0" w:color="auto"/>
        <w:right w:val="none" w:sz="0" w:space="0" w:color="auto"/>
      </w:divBdr>
    </w:div>
    <w:div w:id="395780085">
      <w:bodyDiv w:val="1"/>
      <w:marLeft w:val="0"/>
      <w:marRight w:val="0"/>
      <w:marTop w:val="0"/>
      <w:marBottom w:val="0"/>
      <w:divBdr>
        <w:top w:val="none" w:sz="0" w:space="0" w:color="auto"/>
        <w:left w:val="none" w:sz="0" w:space="0" w:color="auto"/>
        <w:bottom w:val="none" w:sz="0" w:space="0" w:color="auto"/>
        <w:right w:val="none" w:sz="0" w:space="0" w:color="auto"/>
      </w:divBdr>
    </w:div>
    <w:div w:id="503740180">
      <w:bodyDiv w:val="1"/>
      <w:marLeft w:val="0"/>
      <w:marRight w:val="0"/>
      <w:marTop w:val="0"/>
      <w:marBottom w:val="0"/>
      <w:divBdr>
        <w:top w:val="none" w:sz="0" w:space="0" w:color="auto"/>
        <w:left w:val="none" w:sz="0" w:space="0" w:color="auto"/>
        <w:bottom w:val="none" w:sz="0" w:space="0" w:color="auto"/>
        <w:right w:val="none" w:sz="0" w:space="0" w:color="auto"/>
      </w:divBdr>
    </w:div>
    <w:div w:id="506404530">
      <w:bodyDiv w:val="1"/>
      <w:marLeft w:val="0"/>
      <w:marRight w:val="0"/>
      <w:marTop w:val="0"/>
      <w:marBottom w:val="0"/>
      <w:divBdr>
        <w:top w:val="none" w:sz="0" w:space="0" w:color="auto"/>
        <w:left w:val="none" w:sz="0" w:space="0" w:color="auto"/>
        <w:bottom w:val="none" w:sz="0" w:space="0" w:color="auto"/>
        <w:right w:val="none" w:sz="0" w:space="0" w:color="auto"/>
      </w:divBdr>
    </w:div>
    <w:div w:id="552010830">
      <w:bodyDiv w:val="1"/>
      <w:marLeft w:val="0"/>
      <w:marRight w:val="0"/>
      <w:marTop w:val="0"/>
      <w:marBottom w:val="0"/>
      <w:divBdr>
        <w:top w:val="none" w:sz="0" w:space="0" w:color="auto"/>
        <w:left w:val="none" w:sz="0" w:space="0" w:color="auto"/>
        <w:bottom w:val="none" w:sz="0" w:space="0" w:color="auto"/>
        <w:right w:val="none" w:sz="0" w:space="0" w:color="auto"/>
      </w:divBdr>
      <w:divsChild>
        <w:div w:id="5451952">
          <w:marLeft w:val="0"/>
          <w:marRight w:val="0"/>
          <w:marTop w:val="0"/>
          <w:marBottom w:val="0"/>
          <w:divBdr>
            <w:top w:val="none" w:sz="0" w:space="0" w:color="auto"/>
            <w:left w:val="none" w:sz="0" w:space="0" w:color="auto"/>
            <w:bottom w:val="none" w:sz="0" w:space="0" w:color="auto"/>
            <w:right w:val="none" w:sz="0" w:space="0" w:color="auto"/>
          </w:divBdr>
        </w:div>
        <w:div w:id="38483841">
          <w:marLeft w:val="0"/>
          <w:marRight w:val="0"/>
          <w:marTop w:val="0"/>
          <w:marBottom w:val="0"/>
          <w:divBdr>
            <w:top w:val="none" w:sz="0" w:space="0" w:color="auto"/>
            <w:left w:val="none" w:sz="0" w:space="0" w:color="auto"/>
            <w:bottom w:val="none" w:sz="0" w:space="0" w:color="auto"/>
            <w:right w:val="none" w:sz="0" w:space="0" w:color="auto"/>
          </w:divBdr>
        </w:div>
        <w:div w:id="59523450">
          <w:marLeft w:val="0"/>
          <w:marRight w:val="0"/>
          <w:marTop w:val="0"/>
          <w:marBottom w:val="0"/>
          <w:divBdr>
            <w:top w:val="none" w:sz="0" w:space="0" w:color="auto"/>
            <w:left w:val="none" w:sz="0" w:space="0" w:color="auto"/>
            <w:bottom w:val="none" w:sz="0" w:space="0" w:color="auto"/>
            <w:right w:val="none" w:sz="0" w:space="0" w:color="auto"/>
          </w:divBdr>
        </w:div>
        <w:div w:id="68965626">
          <w:marLeft w:val="0"/>
          <w:marRight w:val="0"/>
          <w:marTop w:val="0"/>
          <w:marBottom w:val="0"/>
          <w:divBdr>
            <w:top w:val="none" w:sz="0" w:space="0" w:color="auto"/>
            <w:left w:val="none" w:sz="0" w:space="0" w:color="auto"/>
            <w:bottom w:val="none" w:sz="0" w:space="0" w:color="auto"/>
            <w:right w:val="none" w:sz="0" w:space="0" w:color="auto"/>
          </w:divBdr>
        </w:div>
        <w:div w:id="200241713">
          <w:marLeft w:val="0"/>
          <w:marRight w:val="0"/>
          <w:marTop w:val="0"/>
          <w:marBottom w:val="0"/>
          <w:divBdr>
            <w:top w:val="none" w:sz="0" w:space="0" w:color="auto"/>
            <w:left w:val="none" w:sz="0" w:space="0" w:color="auto"/>
            <w:bottom w:val="none" w:sz="0" w:space="0" w:color="auto"/>
            <w:right w:val="none" w:sz="0" w:space="0" w:color="auto"/>
          </w:divBdr>
        </w:div>
        <w:div w:id="232009687">
          <w:marLeft w:val="0"/>
          <w:marRight w:val="0"/>
          <w:marTop w:val="0"/>
          <w:marBottom w:val="0"/>
          <w:divBdr>
            <w:top w:val="none" w:sz="0" w:space="0" w:color="auto"/>
            <w:left w:val="none" w:sz="0" w:space="0" w:color="auto"/>
            <w:bottom w:val="none" w:sz="0" w:space="0" w:color="auto"/>
            <w:right w:val="none" w:sz="0" w:space="0" w:color="auto"/>
          </w:divBdr>
        </w:div>
        <w:div w:id="277642916">
          <w:marLeft w:val="0"/>
          <w:marRight w:val="0"/>
          <w:marTop w:val="0"/>
          <w:marBottom w:val="0"/>
          <w:divBdr>
            <w:top w:val="none" w:sz="0" w:space="0" w:color="auto"/>
            <w:left w:val="none" w:sz="0" w:space="0" w:color="auto"/>
            <w:bottom w:val="none" w:sz="0" w:space="0" w:color="auto"/>
            <w:right w:val="none" w:sz="0" w:space="0" w:color="auto"/>
          </w:divBdr>
        </w:div>
        <w:div w:id="352534404">
          <w:marLeft w:val="0"/>
          <w:marRight w:val="0"/>
          <w:marTop w:val="0"/>
          <w:marBottom w:val="0"/>
          <w:divBdr>
            <w:top w:val="none" w:sz="0" w:space="0" w:color="auto"/>
            <w:left w:val="none" w:sz="0" w:space="0" w:color="auto"/>
            <w:bottom w:val="none" w:sz="0" w:space="0" w:color="auto"/>
            <w:right w:val="none" w:sz="0" w:space="0" w:color="auto"/>
          </w:divBdr>
        </w:div>
        <w:div w:id="756246582">
          <w:marLeft w:val="0"/>
          <w:marRight w:val="0"/>
          <w:marTop w:val="0"/>
          <w:marBottom w:val="0"/>
          <w:divBdr>
            <w:top w:val="none" w:sz="0" w:space="0" w:color="auto"/>
            <w:left w:val="none" w:sz="0" w:space="0" w:color="auto"/>
            <w:bottom w:val="none" w:sz="0" w:space="0" w:color="auto"/>
            <w:right w:val="none" w:sz="0" w:space="0" w:color="auto"/>
          </w:divBdr>
        </w:div>
        <w:div w:id="912590705">
          <w:marLeft w:val="0"/>
          <w:marRight w:val="0"/>
          <w:marTop w:val="0"/>
          <w:marBottom w:val="0"/>
          <w:divBdr>
            <w:top w:val="none" w:sz="0" w:space="0" w:color="auto"/>
            <w:left w:val="none" w:sz="0" w:space="0" w:color="auto"/>
            <w:bottom w:val="none" w:sz="0" w:space="0" w:color="auto"/>
            <w:right w:val="none" w:sz="0" w:space="0" w:color="auto"/>
          </w:divBdr>
        </w:div>
        <w:div w:id="954096658">
          <w:marLeft w:val="0"/>
          <w:marRight w:val="0"/>
          <w:marTop w:val="0"/>
          <w:marBottom w:val="0"/>
          <w:divBdr>
            <w:top w:val="none" w:sz="0" w:space="0" w:color="auto"/>
            <w:left w:val="none" w:sz="0" w:space="0" w:color="auto"/>
            <w:bottom w:val="none" w:sz="0" w:space="0" w:color="auto"/>
            <w:right w:val="none" w:sz="0" w:space="0" w:color="auto"/>
          </w:divBdr>
        </w:div>
        <w:div w:id="1326979544">
          <w:marLeft w:val="0"/>
          <w:marRight w:val="0"/>
          <w:marTop w:val="0"/>
          <w:marBottom w:val="0"/>
          <w:divBdr>
            <w:top w:val="none" w:sz="0" w:space="0" w:color="auto"/>
            <w:left w:val="none" w:sz="0" w:space="0" w:color="auto"/>
            <w:bottom w:val="none" w:sz="0" w:space="0" w:color="auto"/>
            <w:right w:val="none" w:sz="0" w:space="0" w:color="auto"/>
          </w:divBdr>
        </w:div>
        <w:div w:id="1458795892">
          <w:marLeft w:val="0"/>
          <w:marRight w:val="0"/>
          <w:marTop w:val="0"/>
          <w:marBottom w:val="0"/>
          <w:divBdr>
            <w:top w:val="none" w:sz="0" w:space="0" w:color="auto"/>
            <w:left w:val="none" w:sz="0" w:space="0" w:color="auto"/>
            <w:bottom w:val="none" w:sz="0" w:space="0" w:color="auto"/>
            <w:right w:val="none" w:sz="0" w:space="0" w:color="auto"/>
          </w:divBdr>
        </w:div>
        <w:div w:id="1518692736">
          <w:marLeft w:val="0"/>
          <w:marRight w:val="0"/>
          <w:marTop w:val="0"/>
          <w:marBottom w:val="0"/>
          <w:divBdr>
            <w:top w:val="none" w:sz="0" w:space="0" w:color="auto"/>
            <w:left w:val="none" w:sz="0" w:space="0" w:color="auto"/>
            <w:bottom w:val="none" w:sz="0" w:space="0" w:color="auto"/>
            <w:right w:val="none" w:sz="0" w:space="0" w:color="auto"/>
          </w:divBdr>
        </w:div>
        <w:div w:id="1683045673">
          <w:marLeft w:val="0"/>
          <w:marRight w:val="0"/>
          <w:marTop w:val="0"/>
          <w:marBottom w:val="0"/>
          <w:divBdr>
            <w:top w:val="none" w:sz="0" w:space="0" w:color="auto"/>
            <w:left w:val="none" w:sz="0" w:space="0" w:color="auto"/>
            <w:bottom w:val="none" w:sz="0" w:space="0" w:color="auto"/>
            <w:right w:val="none" w:sz="0" w:space="0" w:color="auto"/>
          </w:divBdr>
        </w:div>
        <w:div w:id="1700886516">
          <w:marLeft w:val="0"/>
          <w:marRight w:val="0"/>
          <w:marTop w:val="0"/>
          <w:marBottom w:val="0"/>
          <w:divBdr>
            <w:top w:val="none" w:sz="0" w:space="0" w:color="auto"/>
            <w:left w:val="none" w:sz="0" w:space="0" w:color="auto"/>
            <w:bottom w:val="none" w:sz="0" w:space="0" w:color="auto"/>
            <w:right w:val="none" w:sz="0" w:space="0" w:color="auto"/>
          </w:divBdr>
        </w:div>
        <w:div w:id="1802923498">
          <w:marLeft w:val="0"/>
          <w:marRight w:val="0"/>
          <w:marTop w:val="0"/>
          <w:marBottom w:val="0"/>
          <w:divBdr>
            <w:top w:val="none" w:sz="0" w:space="0" w:color="auto"/>
            <w:left w:val="none" w:sz="0" w:space="0" w:color="auto"/>
            <w:bottom w:val="none" w:sz="0" w:space="0" w:color="auto"/>
            <w:right w:val="none" w:sz="0" w:space="0" w:color="auto"/>
          </w:divBdr>
        </w:div>
        <w:div w:id="2121876499">
          <w:marLeft w:val="0"/>
          <w:marRight w:val="0"/>
          <w:marTop w:val="0"/>
          <w:marBottom w:val="0"/>
          <w:divBdr>
            <w:top w:val="none" w:sz="0" w:space="0" w:color="auto"/>
            <w:left w:val="none" w:sz="0" w:space="0" w:color="auto"/>
            <w:bottom w:val="none" w:sz="0" w:space="0" w:color="auto"/>
            <w:right w:val="none" w:sz="0" w:space="0" w:color="auto"/>
          </w:divBdr>
        </w:div>
      </w:divsChild>
    </w:div>
    <w:div w:id="586765917">
      <w:bodyDiv w:val="1"/>
      <w:marLeft w:val="0"/>
      <w:marRight w:val="0"/>
      <w:marTop w:val="0"/>
      <w:marBottom w:val="0"/>
      <w:divBdr>
        <w:top w:val="none" w:sz="0" w:space="0" w:color="auto"/>
        <w:left w:val="none" w:sz="0" w:space="0" w:color="auto"/>
        <w:bottom w:val="none" w:sz="0" w:space="0" w:color="auto"/>
        <w:right w:val="none" w:sz="0" w:space="0" w:color="auto"/>
      </w:divBdr>
    </w:div>
    <w:div w:id="609901244">
      <w:bodyDiv w:val="1"/>
      <w:marLeft w:val="0"/>
      <w:marRight w:val="0"/>
      <w:marTop w:val="0"/>
      <w:marBottom w:val="0"/>
      <w:divBdr>
        <w:top w:val="none" w:sz="0" w:space="0" w:color="auto"/>
        <w:left w:val="none" w:sz="0" w:space="0" w:color="auto"/>
        <w:bottom w:val="none" w:sz="0" w:space="0" w:color="auto"/>
        <w:right w:val="none" w:sz="0" w:space="0" w:color="auto"/>
      </w:divBdr>
    </w:div>
    <w:div w:id="687635776">
      <w:bodyDiv w:val="1"/>
      <w:marLeft w:val="0"/>
      <w:marRight w:val="0"/>
      <w:marTop w:val="0"/>
      <w:marBottom w:val="0"/>
      <w:divBdr>
        <w:top w:val="none" w:sz="0" w:space="0" w:color="auto"/>
        <w:left w:val="none" w:sz="0" w:space="0" w:color="auto"/>
        <w:bottom w:val="none" w:sz="0" w:space="0" w:color="auto"/>
        <w:right w:val="none" w:sz="0" w:space="0" w:color="auto"/>
      </w:divBdr>
    </w:div>
    <w:div w:id="737482853">
      <w:bodyDiv w:val="1"/>
      <w:marLeft w:val="0"/>
      <w:marRight w:val="0"/>
      <w:marTop w:val="0"/>
      <w:marBottom w:val="0"/>
      <w:divBdr>
        <w:top w:val="none" w:sz="0" w:space="0" w:color="auto"/>
        <w:left w:val="none" w:sz="0" w:space="0" w:color="auto"/>
        <w:bottom w:val="none" w:sz="0" w:space="0" w:color="auto"/>
        <w:right w:val="none" w:sz="0" w:space="0" w:color="auto"/>
      </w:divBdr>
    </w:div>
    <w:div w:id="757870538">
      <w:bodyDiv w:val="1"/>
      <w:marLeft w:val="0"/>
      <w:marRight w:val="0"/>
      <w:marTop w:val="0"/>
      <w:marBottom w:val="0"/>
      <w:divBdr>
        <w:top w:val="none" w:sz="0" w:space="0" w:color="auto"/>
        <w:left w:val="none" w:sz="0" w:space="0" w:color="auto"/>
        <w:bottom w:val="none" w:sz="0" w:space="0" w:color="auto"/>
        <w:right w:val="none" w:sz="0" w:space="0" w:color="auto"/>
      </w:divBdr>
    </w:div>
    <w:div w:id="1007443860">
      <w:bodyDiv w:val="1"/>
      <w:marLeft w:val="0"/>
      <w:marRight w:val="0"/>
      <w:marTop w:val="0"/>
      <w:marBottom w:val="0"/>
      <w:divBdr>
        <w:top w:val="none" w:sz="0" w:space="0" w:color="auto"/>
        <w:left w:val="none" w:sz="0" w:space="0" w:color="auto"/>
        <w:bottom w:val="none" w:sz="0" w:space="0" w:color="auto"/>
        <w:right w:val="none" w:sz="0" w:space="0" w:color="auto"/>
      </w:divBdr>
    </w:div>
    <w:div w:id="1035816000">
      <w:bodyDiv w:val="1"/>
      <w:marLeft w:val="0"/>
      <w:marRight w:val="0"/>
      <w:marTop w:val="0"/>
      <w:marBottom w:val="0"/>
      <w:divBdr>
        <w:top w:val="none" w:sz="0" w:space="0" w:color="auto"/>
        <w:left w:val="none" w:sz="0" w:space="0" w:color="auto"/>
        <w:bottom w:val="none" w:sz="0" w:space="0" w:color="auto"/>
        <w:right w:val="none" w:sz="0" w:space="0" w:color="auto"/>
      </w:divBdr>
    </w:div>
    <w:div w:id="1088238170">
      <w:bodyDiv w:val="1"/>
      <w:marLeft w:val="0"/>
      <w:marRight w:val="0"/>
      <w:marTop w:val="0"/>
      <w:marBottom w:val="0"/>
      <w:divBdr>
        <w:top w:val="none" w:sz="0" w:space="0" w:color="auto"/>
        <w:left w:val="none" w:sz="0" w:space="0" w:color="auto"/>
        <w:bottom w:val="none" w:sz="0" w:space="0" w:color="auto"/>
        <w:right w:val="none" w:sz="0" w:space="0" w:color="auto"/>
      </w:divBdr>
    </w:div>
    <w:div w:id="1114205109">
      <w:bodyDiv w:val="1"/>
      <w:marLeft w:val="0"/>
      <w:marRight w:val="0"/>
      <w:marTop w:val="0"/>
      <w:marBottom w:val="0"/>
      <w:divBdr>
        <w:top w:val="none" w:sz="0" w:space="0" w:color="auto"/>
        <w:left w:val="none" w:sz="0" w:space="0" w:color="auto"/>
        <w:bottom w:val="none" w:sz="0" w:space="0" w:color="auto"/>
        <w:right w:val="none" w:sz="0" w:space="0" w:color="auto"/>
      </w:divBdr>
    </w:div>
    <w:div w:id="1193811685">
      <w:bodyDiv w:val="1"/>
      <w:marLeft w:val="0"/>
      <w:marRight w:val="0"/>
      <w:marTop w:val="0"/>
      <w:marBottom w:val="0"/>
      <w:divBdr>
        <w:top w:val="none" w:sz="0" w:space="0" w:color="auto"/>
        <w:left w:val="none" w:sz="0" w:space="0" w:color="auto"/>
        <w:bottom w:val="none" w:sz="0" w:space="0" w:color="auto"/>
        <w:right w:val="none" w:sz="0" w:space="0" w:color="auto"/>
      </w:divBdr>
    </w:div>
    <w:div w:id="1243374262">
      <w:bodyDiv w:val="1"/>
      <w:marLeft w:val="0"/>
      <w:marRight w:val="0"/>
      <w:marTop w:val="0"/>
      <w:marBottom w:val="0"/>
      <w:divBdr>
        <w:top w:val="none" w:sz="0" w:space="0" w:color="auto"/>
        <w:left w:val="none" w:sz="0" w:space="0" w:color="auto"/>
        <w:bottom w:val="none" w:sz="0" w:space="0" w:color="auto"/>
        <w:right w:val="none" w:sz="0" w:space="0" w:color="auto"/>
      </w:divBdr>
    </w:div>
    <w:div w:id="1265109397">
      <w:bodyDiv w:val="1"/>
      <w:marLeft w:val="0"/>
      <w:marRight w:val="0"/>
      <w:marTop w:val="0"/>
      <w:marBottom w:val="0"/>
      <w:divBdr>
        <w:top w:val="none" w:sz="0" w:space="0" w:color="auto"/>
        <w:left w:val="none" w:sz="0" w:space="0" w:color="auto"/>
        <w:bottom w:val="none" w:sz="0" w:space="0" w:color="auto"/>
        <w:right w:val="none" w:sz="0" w:space="0" w:color="auto"/>
      </w:divBdr>
    </w:div>
    <w:div w:id="1269115966">
      <w:bodyDiv w:val="1"/>
      <w:marLeft w:val="0"/>
      <w:marRight w:val="0"/>
      <w:marTop w:val="0"/>
      <w:marBottom w:val="0"/>
      <w:divBdr>
        <w:top w:val="none" w:sz="0" w:space="0" w:color="auto"/>
        <w:left w:val="none" w:sz="0" w:space="0" w:color="auto"/>
        <w:bottom w:val="none" w:sz="0" w:space="0" w:color="auto"/>
        <w:right w:val="none" w:sz="0" w:space="0" w:color="auto"/>
      </w:divBdr>
    </w:div>
    <w:div w:id="1354258317">
      <w:bodyDiv w:val="1"/>
      <w:marLeft w:val="0"/>
      <w:marRight w:val="0"/>
      <w:marTop w:val="0"/>
      <w:marBottom w:val="0"/>
      <w:divBdr>
        <w:top w:val="none" w:sz="0" w:space="0" w:color="auto"/>
        <w:left w:val="none" w:sz="0" w:space="0" w:color="auto"/>
        <w:bottom w:val="none" w:sz="0" w:space="0" w:color="auto"/>
        <w:right w:val="none" w:sz="0" w:space="0" w:color="auto"/>
      </w:divBdr>
    </w:div>
    <w:div w:id="1440567117">
      <w:bodyDiv w:val="1"/>
      <w:marLeft w:val="0"/>
      <w:marRight w:val="0"/>
      <w:marTop w:val="0"/>
      <w:marBottom w:val="0"/>
      <w:divBdr>
        <w:top w:val="none" w:sz="0" w:space="0" w:color="auto"/>
        <w:left w:val="none" w:sz="0" w:space="0" w:color="auto"/>
        <w:bottom w:val="none" w:sz="0" w:space="0" w:color="auto"/>
        <w:right w:val="none" w:sz="0" w:space="0" w:color="auto"/>
      </w:divBdr>
    </w:div>
    <w:div w:id="1507331284">
      <w:bodyDiv w:val="1"/>
      <w:marLeft w:val="0"/>
      <w:marRight w:val="0"/>
      <w:marTop w:val="0"/>
      <w:marBottom w:val="0"/>
      <w:divBdr>
        <w:top w:val="none" w:sz="0" w:space="0" w:color="auto"/>
        <w:left w:val="none" w:sz="0" w:space="0" w:color="auto"/>
        <w:bottom w:val="none" w:sz="0" w:space="0" w:color="auto"/>
        <w:right w:val="none" w:sz="0" w:space="0" w:color="auto"/>
      </w:divBdr>
    </w:div>
    <w:div w:id="1563977069">
      <w:bodyDiv w:val="1"/>
      <w:marLeft w:val="0"/>
      <w:marRight w:val="0"/>
      <w:marTop w:val="0"/>
      <w:marBottom w:val="0"/>
      <w:divBdr>
        <w:top w:val="none" w:sz="0" w:space="0" w:color="auto"/>
        <w:left w:val="none" w:sz="0" w:space="0" w:color="auto"/>
        <w:bottom w:val="none" w:sz="0" w:space="0" w:color="auto"/>
        <w:right w:val="none" w:sz="0" w:space="0" w:color="auto"/>
      </w:divBdr>
    </w:div>
    <w:div w:id="1650669869">
      <w:bodyDiv w:val="1"/>
      <w:marLeft w:val="0"/>
      <w:marRight w:val="0"/>
      <w:marTop w:val="0"/>
      <w:marBottom w:val="0"/>
      <w:divBdr>
        <w:top w:val="none" w:sz="0" w:space="0" w:color="auto"/>
        <w:left w:val="none" w:sz="0" w:space="0" w:color="auto"/>
        <w:bottom w:val="none" w:sz="0" w:space="0" w:color="auto"/>
        <w:right w:val="none" w:sz="0" w:space="0" w:color="auto"/>
      </w:divBdr>
    </w:div>
    <w:div w:id="1671441983">
      <w:bodyDiv w:val="1"/>
      <w:marLeft w:val="0"/>
      <w:marRight w:val="0"/>
      <w:marTop w:val="0"/>
      <w:marBottom w:val="0"/>
      <w:divBdr>
        <w:top w:val="none" w:sz="0" w:space="0" w:color="auto"/>
        <w:left w:val="none" w:sz="0" w:space="0" w:color="auto"/>
        <w:bottom w:val="none" w:sz="0" w:space="0" w:color="auto"/>
        <w:right w:val="none" w:sz="0" w:space="0" w:color="auto"/>
      </w:divBdr>
    </w:div>
    <w:div w:id="1731075987">
      <w:bodyDiv w:val="1"/>
      <w:marLeft w:val="0"/>
      <w:marRight w:val="0"/>
      <w:marTop w:val="0"/>
      <w:marBottom w:val="0"/>
      <w:divBdr>
        <w:top w:val="none" w:sz="0" w:space="0" w:color="auto"/>
        <w:left w:val="none" w:sz="0" w:space="0" w:color="auto"/>
        <w:bottom w:val="none" w:sz="0" w:space="0" w:color="auto"/>
        <w:right w:val="none" w:sz="0" w:space="0" w:color="auto"/>
      </w:divBdr>
    </w:div>
    <w:div w:id="1743024991">
      <w:bodyDiv w:val="1"/>
      <w:marLeft w:val="0"/>
      <w:marRight w:val="0"/>
      <w:marTop w:val="0"/>
      <w:marBottom w:val="0"/>
      <w:divBdr>
        <w:top w:val="none" w:sz="0" w:space="0" w:color="auto"/>
        <w:left w:val="none" w:sz="0" w:space="0" w:color="auto"/>
        <w:bottom w:val="none" w:sz="0" w:space="0" w:color="auto"/>
        <w:right w:val="none" w:sz="0" w:space="0" w:color="auto"/>
      </w:divBdr>
    </w:div>
    <w:div w:id="1743870563">
      <w:bodyDiv w:val="1"/>
      <w:marLeft w:val="0"/>
      <w:marRight w:val="0"/>
      <w:marTop w:val="0"/>
      <w:marBottom w:val="0"/>
      <w:divBdr>
        <w:top w:val="none" w:sz="0" w:space="0" w:color="auto"/>
        <w:left w:val="none" w:sz="0" w:space="0" w:color="auto"/>
        <w:bottom w:val="none" w:sz="0" w:space="0" w:color="auto"/>
        <w:right w:val="none" w:sz="0" w:space="0" w:color="auto"/>
      </w:divBdr>
    </w:div>
    <w:div w:id="179663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299"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1"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6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59"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3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66" Type="http://schemas.openxmlformats.org/officeDocument/2006/relationships/hyperlink" Target="consultantplus://offline/ref=9D8161AA42813FF2C5CEF20345109A18045E915A4D486592BF0D91A3DD55F1698951AD87C989255BD5FAE994C40091654393C4422B6702763792395C742BD69E88D71B46A9d2R4M" TargetMode="External"/><Relationship Id="rId170"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226" Type="http://schemas.openxmlformats.org/officeDocument/2006/relationships/hyperlink" Target="consultantplus://offline/ref=9D8161AA42813FF2C5CEF20345109A18045E915A4D486592BF0D91A3DD55F1698951AD87C989255BD5FBE092C10199654393C4422B6702763792395C732ADDC2DF9Fd0R3M" TargetMode="External"/><Relationship Id="rId433" Type="http://schemas.openxmlformats.org/officeDocument/2006/relationships/footer" Target="footer12.xml"/><Relationship Id="rId268"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475" Type="http://schemas.openxmlformats.org/officeDocument/2006/relationships/footer" Target="footer26.xml"/><Relationship Id="rId32"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74"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28"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35"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77" Type="http://schemas.openxmlformats.org/officeDocument/2006/relationships/footer" Target="footer2.xml"/><Relationship Id="rId5" Type="http://schemas.openxmlformats.org/officeDocument/2006/relationships/webSettings" Target="webSettings.xml"/><Relationship Id="rId181"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40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79"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444" Type="http://schemas.openxmlformats.org/officeDocument/2006/relationships/header" Target="header8.xml"/><Relationship Id="rId43"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139"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29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6"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88" Type="http://schemas.openxmlformats.org/officeDocument/2006/relationships/hyperlink" Target="consultantplus://offline/ref=9D8161AA42813FF2C5CEF20345109A18045E915A4D486592BF0D91A3DD55F1698951AD87C989255BD5FBE190C6009D654393C4422B6702763792395C742FD59D88DE4C4BBB23d1R3M" TargetMode="External"/><Relationship Id="rId85"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50"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92"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06"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413" Type="http://schemas.openxmlformats.org/officeDocument/2006/relationships/footer" Target="footer5.xml"/><Relationship Id="rId248" Type="http://schemas.openxmlformats.org/officeDocument/2006/relationships/hyperlink" Target="consultantplus://offline/ref=9D8161AA42813FF2C5CEF20345109A18045E915A4D486592BF0D91A3DD55F1698951AD87C989255BD5FAE892C3049C654393C4422B6702763792395C7727D59F85881653BF6D57BE38F6265E29CA00EFC8F1BC15dER6M" TargetMode="External"/><Relationship Id="rId455" Type="http://schemas.openxmlformats.org/officeDocument/2006/relationships/footer" Target="footer18.xml"/><Relationship Id="rId12"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108"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315"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357" Type="http://schemas.openxmlformats.org/officeDocument/2006/relationships/hyperlink" Target="consultantplus://offline/ref=D5B8CBE8EC46A1217B2FC31F287956DF0E17FC15B6ADFB747F6B50CA26CC76953180E6665DF3A751A6EB354C21B1D41F4CB9DB7BB5J0gFL" TargetMode="External"/><Relationship Id="rId5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96"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61" Type="http://schemas.openxmlformats.org/officeDocument/2006/relationships/hyperlink" Target="consultantplus://offline/ref=9D8161AA42813FF2C5CEF20345109A18045E915A4D486592BF0D91A3DD55F1698951AD87C989255BD5FAED91C5009C654393C4422B6702763792395C742FD69F8CDD4C43BB2402B724FE3A402FD403E6C1ACE60AF36CdFRFM" TargetMode="External"/><Relationship Id="rId217"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39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59"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424" Type="http://schemas.openxmlformats.org/officeDocument/2006/relationships/hyperlink" Target="consultantplus://offline/ref=9D8161AA42813FF2C5CEF20345109A18045E915A4D486592BF0D91A3DD55F1698951AD9BC98E255BD5FCEE95C30D9338499B9D4E29600D213292d3R9M" TargetMode="External"/><Relationship Id="rId466" Type="http://schemas.openxmlformats.org/officeDocument/2006/relationships/footer" Target="footer23.xml"/><Relationship Id="rId23"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27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26"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65"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130"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68"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17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228"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435" Type="http://schemas.openxmlformats.org/officeDocument/2006/relationships/hyperlink" Target="consultantplus://offline/ref=9D8161AA42813FF2C5CEF20345109A18045E915A4D486592BF0D91A3DD55F1698951AD9BC98E255BD5FCEE9CC60ECE3241C2914C2E6F5A2C20d9R5M" TargetMode="External"/><Relationship Id="rId477" Type="http://schemas.openxmlformats.org/officeDocument/2006/relationships/header" Target="header16.xml"/><Relationship Id="rId28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37" Type="http://schemas.openxmlformats.org/officeDocument/2006/relationships/hyperlink" Target="consultantplus://offline/ref=55D271E6FA1E6B223057B3CA218699E72501CF4CB15228A8336DF3152EDAED2ADC5384065A7760A2xFI5I" TargetMode="External"/><Relationship Id="rId34"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55"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76"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97"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20"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41"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358" Type="http://schemas.openxmlformats.org/officeDocument/2006/relationships/hyperlink" Target="consultantplus://offline/ref=D5B8CBE8EC46A1217B2FC31F287956DF0E17FC15B6ADFB747F6B50CA26CC76953180E6665DF7A751A6EB354C21B1D41F4CB9DB7BB5J0gFL" TargetMode="External"/><Relationship Id="rId379" Type="http://schemas.openxmlformats.org/officeDocument/2006/relationships/footer" Target="footer3.xm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AED91C5009C654393C4422B6702763792395C772CDDCADF98121AE86849BA22E8264029CB0ABA92EEdAR9M" TargetMode="External"/><Relationship Id="rId183"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18"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239"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390" Type="http://schemas.openxmlformats.org/officeDocument/2006/relationships/hyperlink" Target="consultantplus://offline/ref=9D8161AA42813FF2C5CEF20345109A18045E915A4D486592BF0D91A3DD55F1698951AD87C989255BD5FBE190C6009D654393C4422B6702763792395C742FD59B8EDD4C4BBB23d1R3M" TargetMode="External"/><Relationship Id="rId404" Type="http://schemas.openxmlformats.org/officeDocument/2006/relationships/hyperlink" Target="consultantplus://offline/ref=9D8161AA42813FF2C5CEF20345109A18045E915A4D486592BF0D91A3DD55F1698951AD87C989255BD5FBE190C6009D654393C4422B6702763792395C742FD29C87D44C4BBB23d1R3M" TargetMode="External"/><Relationship Id="rId425" Type="http://schemas.openxmlformats.org/officeDocument/2006/relationships/hyperlink" Target="consultantplus://offline/ref=9D8161AA42813FF2C5CEF20345109A18045E915A4D486592BF0D91A3DD55F1698951AD9BC98E255BD5FCEE95C0059338499B9D4E29600D213292d3R9M" TargetMode="External"/><Relationship Id="rId446" Type="http://schemas.openxmlformats.org/officeDocument/2006/relationships/footer" Target="footer16.xml"/><Relationship Id="rId467" Type="http://schemas.openxmlformats.org/officeDocument/2006/relationships/hyperlink" Target="consultantplus://offline/ref=9D8161AA42813FF2C5CEF20345109A18045E915A4D486592BF0D91A3DD55F1698951AD9BC98E255BD5FCEE95C7079338499B9D4E29600D213292d3R9M" TargetMode="External"/><Relationship Id="rId250" Type="http://schemas.openxmlformats.org/officeDocument/2006/relationships/hyperlink" Target="consultantplus://offline/ref=9D8161AA42813FF2C5CEF20345109A18045E915A4D486592BF0D91A3DD55F1698951AD87C989255BD5FAED97CA029E654393C4422B6702763792395C742FD69E8DD84C43BB2402B725F63A402DD403E6C1ADE60AF36CdFRFM" TargetMode="External"/><Relationship Id="rId27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2"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306"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4"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5"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66"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87"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1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1"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27"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348"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69" Type="http://schemas.openxmlformats.org/officeDocument/2006/relationships/hyperlink" Target="consultantplus://offline/ref=9D8161AA42813FF2C5CEF20345109A18045E915A4D486592BF0D91A3DD55F1698951AD87C989255BD5FBE092C10199654393C4422B6702763792395C742FD69B8ADA4C43BB2402B724F73A4022D403E6C2A5E60AF36CdFRFM" TargetMode="External"/><Relationship Id="rId152"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73"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94" Type="http://schemas.openxmlformats.org/officeDocument/2006/relationships/hyperlink" Target="consultantplus://offline/ref=9D8161AA42813FF2C5CEF20345109A18045E915A4D486592BF0D91A3DD55F1698951AD87C989255BD5FAEB9DC7049D654393C4422B6702763792395C742FD69F8EDB4C43BB2402B725F63A402DD403E6C1ADE60AF36CdFRFM" TargetMode="External"/><Relationship Id="rId208"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29"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380" Type="http://schemas.openxmlformats.org/officeDocument/2006/relationships/footer" Target="footer4.xml"/><Relationship Id="rId415" Type="http://schemas.openxmlformats.org/officeDocument/2006/relationships/header" Target="header4.xml"/><Relationship Id="rId436" Type="http://schemas.openxmlformats.org/officeDocument/2006/relationships/hyperlink" Target="consultantplus://offline/ref=9D8161AA42813FF2C5CEF20345109A18045E915A4D486592BF0D91A3DD55F1698951AD9BC98E255BD5FCEE9CC70ECE3241C2914C2E6F5A2C20d9R5M" TargetMode="External"/><Relationship Id="rId457" Type="http://schemas.openxmlformats.org/officeDocument/2006/relationships/footer" Target="footer19.xml"/><Relationship Id="rId240" Type="http://schemas.openxmlformats.org/officeDocument/2006/relationships/hyperlink" Target="consultantplus://offline/ref=9D8161AA42813FF2C5CEF20345109A18045E915A4D486592BF0D91A3DD55F1698951AD87C989255BD5FAEF91C60D9C654393C4422B6702763792395C742ED79A8BD71346AE355ABB27E8244535C801E4C2A6B107E1d6RBM" TargetMode="External"/><Relationship Id="rId261"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478" Type="http://schemas.openxmlformats.org/officeDocument/2006/relationships/footer" Target="footer28.xml"/><Relationship Id="rId14"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5"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56"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77"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00"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282"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317"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338"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59" Type="http://schemas.openxmlformats.org/officeDocument/2006/relationships/hyperlink" Target="consultantplus://offline/ref=D5B8CBE8EC46A1217B2FC31F287956DF0E17FC15B6ADFB747F6B50CA26CC76953180E66F55F2A403FCFB310575BACB1850A6DB65B50EBCJFg5L" TargetMode="External"/><Relationship Id="rId8"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98"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3"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84"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70" Type="http://schemas.openxmlformats.org/officeDocument/2006/relationships/hyperlink" Target="consultantplus://offline/ref=9D8161AA42813FF2C5CEF20345109A18045E915A4D486592BF0D91A3DD55F1698951AD87C989255BD5FBE092C10199654393C4422B6702763792395C742FD6998DDF4C43BB2402B724F73A4022D403E6C2A5E60AF36CdFRFM" TargetMode="External"/><Relationship Id="rId39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405" Type="http://schemas.openxmlformats.org/officeDocument/2006/relationships/hyperlink" Target="consultantplus://offline/ref=9D8161AA42813FF2C5CEF20345109A18045E915A4D486592BF0D91A3DD55F1698951AD87C989255BD5FBE190C6009D654393C4422B6702763792395C742FD29A8ADE4C4BBB23d1R3M" TargetMode="External"/><Relationship Id="rId42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447" Type="http://schemas.openxmlformats.org/officeDocument/2006/relationships/hyperlink" Target="consultantplus://offline/ref=9D8161AA42813FF2C5CEF20345109A18045E915A4D486592BF0D91A3DD55F1698951AD87C989255BD5FBEB97C0019A654393C4422B6702763F803Ed1R5M" TargetMode="External"/><Relationship Id="rId230"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251" Type="http://schemas.openxmlformats.org/officeDocument/2006/relationships/hyperlink" Target="consultantplus://offline/ref=9D8161AA42813FF2C5CEF20345109A18045E915A4D486592BF0D91A3DD55F1698951AD87C989255BD5FAED97CA029E654393C4422B6702763792395C742FD69E8DDB4C43BB2402B725F63A402DD403E6C1ADE60AF36CdFRFM" TargetMode="External"/><Relationship Id="rId468" Type="http://schemas.openxmlformats.org/officeDocument/2006/relationships/hyperlink" Target="consultantplus://offline/ref=9D8161AA42813FF2C5CEF20345109A18045E915A4D486592BF0D91A3DD55F1698951AD9BC98E255BD5FCED91C70D9338499B9D4E29600D213292d3R9M" TargetMode="External"/><Relationship Id="rId25"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6"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6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27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93"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0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8"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49"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88"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1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2"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53"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74"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95" Type="http://schemas.openxmlformats.org/officeDocument/2006/relationships/hyperlink" Target="consultantplus://offline/ref=9D8161AA42813FF2C5CEF20345109A18045E915A4D486592BF0D91A3DD55F1698951AD87C989255BD5FAED96C0039F654393C4422B6702763792395C702482CFCA894A14EA7E57BC38F424422BC15DB780dER9M" TargetMode="External"/><Relationship Id="rId209"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360" Type="http://schemas.openxmlformats.org/officeDocument/2006/relationships/hyperlink" Target="consultantplus://offline/ref=D5B8CBE8EC46A1217B2FC31F287956DF0E17FC15B6ADFB747F6B50CA26CC76953180E6665DFBA751A6EB354C21B1D41F4CB9DB7BB5J0gFL" TargetMode="External"/><Relationship Id="rId381"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416" Type="http://schemas.openxmlformats.org/officeDocument/2006/relationships/footer" Target="footer7.xml"/><Relationship Id="rId220"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241" Type="http://schemas.openxmlformats.org/officeDocument/2006/relationships/hyperlink" Target="consultantplus://offline/ref=9D8161AA42813FF2C5CEF20345109A18045E915A4D486592BF0D91A3DD55F1698951AD87C989255BD5FAEF93CB0598654393C4422B6702763792395C742ED7998AD71346AE355AB825E8254135C801E4C3A6B107E1d6RBM" TargetMode="External"/><Relationship Id="rId437" Type="http://schemas.openxmlformats.org/officeDocument/2006/relationships/hyperlink" Target="consultantplus://offline/ref=9D8161AA42813FF2C5CEF20345109A18045E915A4D486592BF0D91A3DD55F1698951AD9BC98E255BD5FCEE9CC60ECE3241C2914C2E6F5A2C20d9R5M" TargetMode="External"/><Relationship Id="rId458" Type="http://schemas.openxmlformats.org/officeDocument/2006/relationships/footer" Target="footer20.xml"/><Relationship Id="rId479" Type="http://schemas.openxmlformats.org/officeDocument/2006/relationships/footer" Target="footer29.xml"/><Relationship Id="rId15"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6"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57"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262"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8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8"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339"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78"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99"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0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3"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64"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85"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350" Type="http://schemas.openxmlformats.org/officeDocument/2006/relationships/hyperlink" Target="consultantplus://offline/ref=F7F4027914DC9A95AC39E7BD062596C93AEC151DD30AAE24697D89C1F4ACCC6655C2894026FC135186BB3829DAFAD899D053939BC1LBhEL" TargetMode="External"/><Relationship Id="rId371" Type="http://schemas.openxmlformats.org/officeDocument/2006/relationships/hyperlink" Target="consultantplus://offline/ref=9D8161AA42813FF2C5CEF20345109A18045E915A4D486592BF0D91A3DD55F1698951AD87C989255BD5FAE994C40091654393C4422B6702763792395C7C2EDF9D85801654dAREM" TargetMode="External"/><Relationship Id="rId406" Type="http://schemas.openxmlformats.org/officeDocument/2006/relationships/hyperlink" Target="consultantplus://offline/ref=9D8161AA42813FF2C5CEF20345109A18045E915A4D486592BF0D91A3DD55F1698951AD87C989255BD5FBE190C6009D654393C4422B6702763792395C742FD29689D44C4BBB23d1R3M" TargetMode="External"/><Relationship Id="rId9"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210"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392" Type="http://schemas.openxmlformats.org/officeDocument/2006/relationships/hyperlink" Target="consultantplus://offline/ref=9D8161AA42813FF2C5CEF20345109A18045E915A4D486592BF0D91A3DD55F1698951AD87C989255BD5FBE190C6009D654393C4422B6702763792395C742FD59B87D94C4BBB23d1R3M" TargetMode="External"/><Relationship Id="rId427"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44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469" Type="http://schemas.openxmlformats.org/officeDocument/2006/relationships/hyperlink" Target="consultantplus://offline/ref=9D8161AA42813FF2C5CEF20345109A18045E915A4D486592BF0D91A3DD55F1698951AD9BC98E255BD5FCEE95C1019338499B9D4E29600D213292d3R9M" TargetMode="External"/><Relationship Id="rId26"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31"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252"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7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94"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308" Type="http://schemas.openxmlformats.org/officeDocument/2006/relationships/hyperlink" Target="consultantplus://offline/ref=9D8161AA42813FF2C5CEF20345109A18045E915A4D486592BF0D91A3DD55F1698951AD87C989255BD5FAEF91C2059E654393C4422B6702763792395C702BD19F85881653BF6D55B938F7265E29CA03E6C8F1BC15dER6M" TargetMode="External"/><Relationship Id="rId329"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480" Type="http://schemas.openxmlformats.org/officeDocument/2006/relationships/header" Target="header17.xml"/><Relationship Id="rId47"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6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2"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33" Type="http://schemas.openxmlformats.org/officeDocument/2006/relationships/hyperlink" Target="consultantplus://offline/ref=9D8161AA42813FF2C5CEF20345109A18045E915A4D486592BF0D91A3DD55F1698951AD87C989255BD5FAEE94C0059F654393C4422B6702763792395C742FD0988DDD4C43BB2402B724F53A4129D403E6C1ADE60AF36CdFRFM" TargetMode="External"/><Relationship Id="rId154"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75"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340"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61"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96"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200"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382" Type="http://schemas.openxmlformats.org/officeDocument/2006/relationships/hyperlink" Target="consultantplus://offline/ref=9D8161AA42813FF2C5CEF20345109A18045E915A4D486592BF0D91A3DD55F1698951AD87C989255BD5FBE190C6009D654393C4422B6702763792395C742FD4998FD54C4BBB23d1R3M" TargetMode="External"/><Relationship Id="rId417" Type="http://schemas.openxmlformats.org/officeDocument/2006/relationships/footer" Target="footer8.xml"/><Relationship Id="rId438" Type="http://schemas.openxmlformats.org/officeDocument/2006/relationships/hyperlink" Target="consultantplus://offline/ref=9D8161AA42813FF2C5CEF20345109A18045E915A4D486592BF0D91A3DD55F1698951AD9BC98E255BD5FCEE90C20D9338499B9D4E29600D213292d3R9M" TargetMode="External"/><Relationship Id="rId459" Type="http://schemas.openxmlformats.org/officeDocument/2006/relationships/header" Target="header11.xml"/><Relationship Id="rId16"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242" Type="http://schemas.openxmlformats.org/officeDocument/2006/relationships/hyperlink" Target="consultantplus://offline/ref=9D8161AA42813FF2C5CEF20345109A18045E915A4D486592BF0D91A3DD55F1698951AD87C989255BD5FAEF91C60D9C654393C4422B6702763792395C742ED79A88D71346AE355ABB24E8244535C801E4C2A6B107E1d6RBM" TargetMode="External"/><Relationship Id="rId263"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84"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319"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470" Type="http://schemas.openxmlformats.org/officeDocument/2006/relationships/header" Target="header14.xml"/><Relationship Id="rId37"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8"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7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2"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4" Type="http://schemas.openxmlformats.org/officeDocument/2006/relationships/hyperlink" Target="consultantplus://offline/ref=9D8161AA42813FF2C5CEF20345109A18045E915A4D486592BF0D91A3DD55F1698951AD87C989255BD5FBE092C10199654393C4422B6702763792395C742FD49F86D94C4BBB23d1R3M" TargetMode="External"/><Relationship Id="rId330"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90"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6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6"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351" Type="http://schemas.openxmlformats.org/officeDocument/2006/relationships/hyperlink" Target="consultantplus://offline/ref=F7F4027914DC9A95AC39E7BD062596C93AEC151DD30AAE24697D89C1F4ACCC6655C2894027F6135186BB3829DAFAD899D053939BC1LBhEL" TargetMode="External"/><Relationship Id="rId372" Type="http://schemas.openxmlformats.org/officeDocument/2006/relationships/hyperlink" Target="consultantplus://offline/ref=9D8161AA42813FF2C5CEF20345109A18045E915A4D486592BF0D91A3DD55F1698951AD87C989255BD5FAE994C40091654393C4422B6702763792395C742FD49786D71B46A9d2R4M" TargetMode="External"/><Relationship Id="rId393" Type="http://schemas.openxmlformats.org/officeDocument/2006/relationships/hyperlink" Target="consultantplus://offline/ref=9D8161AA42813FF2C5CEF20345109A18045E915A4D486592BF0D91A3DD55F1698951AD87C989255BD5FBE190C6009D654393C4422B6702763792395C742FD5988FDF4C4BBB23d1R3M" TargetMode="External"/><Relationship Id="rId407" Type="http://schemas.openxmlformats.org/officeDocument/2006/relationships/hyperlink" Target="consultantplus://offline/ref=9D8161AA42813FF2C5CEF20345109A18045E915A4D486592BF0D91A3DD55F1698951AD87C989255BD5FBE190C6009D654393C4422B6702763792395C742FDDC2DF9Fd0R3M" TargetMode="External"/><Relationship Id="rId428"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449" Type="http://schemas.openxmlformats.org/officeDocument/2006/relationships/hyperlink" Target="consultantplus://offline/ref=9D8161AA42813FF2C5CEF20345109A18045E915A4D486592BF0D91A3DD55F1698951AD87C989255BD5FBE190C6009D654393C4422B6702763F803Ed1R5M" TargetMode="External"/><Relationship Id="rId211"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232"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25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5"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309"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460"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481" Type="http://schemas.openxmlformats.org/officeDocument/2006/relationships/image" Target="media/image1.png"/><Relationship Id="rId27"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8"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69"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13"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34"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320"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8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55"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76"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97"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341"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62"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83" Type="http://schemas.openxmlformats.org/officeDocument/2006/relationships/hyperlink" Target="consultantplus://offline/ref=9D8161AA42813FF2C5CEF20345109A18045E915A4D486592BF0D91A3DD55F1698951AD87C989255BD5FBE190C6009D654393C4422B6702763792395C742FD4968ADA4C4BBB23d1R3M" TargetMode="External"/><Relationship Id="rId418" Type="http://schemas.openxmlformats.org/officeDocument/2006/relationships/header" Target="header5.xml"/><Relationship Id="rId439" Type="http://schemas.openxmlformats.org/officeDocument/2006/relationships/hyperlink" Target="consultantplus://offline/ref=9D8161AA42813FF2C5CEF20345109A18045E915A4D486592BF0D91A3DD55F1698951AD9BC98E255BD5FCEE95C10D9338499B9D4E29600D213292d3R9M" TargetMode="External"/><Relationship Id="rId201"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22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43" Type="http://schemas.openxmlformats.org/officeDocument/2006/relationships/hyperlink" Target="consultantplus://offline/ref=9D8161AA42813FF2C5CEF20345109A18045E915A4D486592BF0D91A3DD55F1698951AD87C989255BD5FAEF91C60D9C654393C4422B6702763792395C742ED79988D71346AE355ABB24E8244535C801E4C2A6B107E1d6RBM" TargetMode="External"/><Relationship Id="rId264"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285"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450"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471" Type="http://schemas.openxmlformats.org/officeDocument/2006/relationships/footer" Target="footer24.xml"/><Relationship Id="rId17"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03"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24"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310"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7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1"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45"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7"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331"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352" Type="http://schemas.openxmlformats.org/officeDocument/2006/relationships/hyperlink" Target="consultantplus://offline/ref=F7F4027914DC9A95AC39E7BD062596C93AEC151DD30AAE24697D89C1F4ACCC6655C2894024F4135186BB3829DAFAD899D053939BC1LBhEL" TargetMode="External"/><Relationship Id="rId373" Type="http://schemas.openxmlformats.org/officeDocument/2006/relationships/hyperlink" Target="consultantplus://offline/ref=9D8161AA42813FF2C5CEF20345109A18045E915A4D486592BF0D91A3DD55F1698951AD87C989255BD5FAE994C40091654393C4422B6702763792395C742FD59E8ADE4C4BBB23d1R3M" TargetMode="External"/><Relationship Id="rId394"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408" Type="http://schemas.openxmlformats.org/officeDocument/2006/relationships/hyperlink" Target="consultantplus://offline/ref=9D8161AA42813FF2C5CEF20345109A18045E915A4D486592BF0D91A3DD55F1698951AD87C989255BD5FBE190C6009D654393C4422B6702763792395C742FD39E8DDD4C4BBB23d1R3M" TargetMode="External"/><Relationship Id="rId429"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23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4"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440" Type="http://schemas.openxmlformats.org/officeDocument/2006/relationships/hyperlink" Target="consultantplus://offline/ref=9D8161AA42813FF2C5CEF20345109A18045E915A4D486592BF0D91A3DD55F1698951AD9BC98E255BD5FCEE90C20D9338499B9D4E29600D213292d3R9M" TargetMode="External"/><Relationship Id="rId28"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9"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11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5"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96"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30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461"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482" Type="http://schemas.openxmlformats.org/officeDocument/2006/relationships/hyperlink" Target="consultantplus://offline/ref=9D8161AA42813FF2C5CEF20345109A18045E915A4D486592BF0D91A3DD55F1698951AD87C989255BD5FAEB96C4039F654393C4422B6702763792395C742FD69E8CDC4C43BB2402B727F03A402ED403E6C2A4E60AF36CdFRFM" TargetMode="External"/><Relationship Id="rId6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35"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56" Type="http://schemas.openxmlformats.org/officeDocument/2006/relationships/hyperlink" Target="consultantplus://offline/ref=9D8161AA42813FF2C5CEF20345109A18045E915A4D486592BF0D91A3DD55F1698951AD87C989255BD5FBE893C10091654393C4422B6702763792395C742FD69F8ED84C43BB2402B724F73A4028D403E6C2A4E60AF36CdFRFM" TargetMode="External"/><Relationship Id="rId177"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198"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321"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342"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63"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84" Type="http://schemas.openxmlformats.org/officeDocument/2006/relationships/hyperlink" Target="consultantplus://offline/ref=9D8161AA42813FF2C5CEF20345109A18045E915A4D486592BF0D91A3DD55F1698951AD87C989255BD5FBE190C6009D654393C4422B6702763792395C742FD49689DD4C4BBB23d1R3M" TargetMode="External"/><Relationship Id="rId419" Type="http://schemas.openxmlformats.org/officeDocument/2006/relationships/footer" Target="footer9.xml"/><Relationship Id="rId202"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223"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244"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430"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18"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9"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265" Type="http://schemas.openxmlformats.org/officeDocument/2006/relationships/hyperlink" Target="consultantplus://offline/ref=9D8161AA42813FF2C5CEF20345109A18045E915A4D486592BF0D91A3DD55F1698951AD87C989255BD5FAEA9CCA059C654393C4422B6702763792395C742FD69E8ADD4C43BB2402B724F23A4129D403E6C1ADE60AF36CdFRFM" TargetMode="External"/><Relationship Id="rId286" Type="http://schemas.openxmlformats.org/officeDocument/2006/relationships/hyperlink" Target="consultantplus://offline/ref=9D8161AA42813FF2C5CEF20345109A18045E915A4D486592BF0D91A3DD55F1698951AD87C989255BD5FBE190C6009D654393C4422B6702763792395C742FDDC2DF9Fd0R3M" TargetMode="External"/><Relationship Id="rId451"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472" Type="http://schemas.openxmlformats.org/officeDocument/2006/relationships/footer" Target="footer25.xml"/><Relationship Id="rId50"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10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6"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6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8"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311"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33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53" Type="http://schemas.openxmlformats.org/officeDocument/2006/relationships/hyperlink" Target="consultantplus://offline/ref=F7F4027914DC9A95AC39E7BD062596C93AEC151DD30AAE24697D89C1F4ACCC6655C2894024F0135186BB3829DAFAD899D053939BC1LBhEL" TargetMode="External"/><Relationship Id="rId374" Type="http://schemas.openxmlformats.org/officeDocument/2006/relationships/hyperlink" Target="consultantplus://offline/ref=9D8161AA42813FF2C5CEF20345109A18045E915A4D486592BF0D91A3DD55F1698951AD87C989255BD5FAE994C40091654393C4422B6702763792395C7028D79F85801654dAREM" TargetMode="External"/><Relationship Id="rId395"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409"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71"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92"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2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420" Type="http://schemas.openxmlformats.org/officeDocument/2006/relationships/footer" Target="footer10.xm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55"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76"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9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441" Type="http://schemas.openxmlformats.org/officeDocument/2006/relationships/header" Target="header7.xml"/><Relationship Id="rId462" Type="http://schemas.openxmlformats.org/officeDocument/2006/relationships/header" Target="header12.xml"/><Relationship Id="rId483" Type="http://schemas.openxmlformats.org/officeDocument/2006/relationships/fontTable" Target="fontTable.xml"/><Relationship Id="rId40"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115"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36"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57"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78"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30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2" Type="http://schemas.openxmlformats.org/officeDocument/2006/relationships/hyperlink" Target="consultantplus://offline/ref=9D8161AA42813FF2C5CEF20345109A18045E915A4D486592BF0D91A3DD55F1698951AD87C989255BD5FBE092C10199654393C4422B6702763792395C742FD49D8BD54C43BB2402B727F63A412BD403E6C2A5E60AF36CdFRFM" TargetMode="External"/><Relationship Id="rId343"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64" Type="http://schemas.openxmlformats.org/officeDocument/2006/relationships/hyperlink" Target="consultantplus://offline/ref=9D8161AA42813FF2C5CEF20345109A18045E915A4D486592BF0D91A3DD55F1698951AD87C989255BD5F8E09DCB0199654393C4422B6702763792395C7028DE9C85801654dAREM" TargetMode="External"/><Relationship Id="rId61"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2"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99" Type="http://schemas.openxmlformats.org/officeDocument/2006/relationships/hyperlink" Target="consultantplus://offline/ref=9D8161AA42813FF2C5CEF20345109A18045E915A4D486592BF0D91A3DD55F1698951AD87C989255BD5FAEE94C0059F654393C4422B6702763792395C772AD39A8CD71346AE355AB825E8254235C801E4C3A6B107E1d6RBM" TargetMode="External"/><Relationship Id="rId203"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385" Type="http://schemas.openxmlformats.org/officeDocument/2006/relationships/hyperlink" Target="consultantplus://offline/ref=9D8161AA42813FF2C5CEF20345109A18045E915A4D486592BF0D91A3DD55F1698951AD87C989255BD5FBE190C6009D654393C4422B6702763792395C742FD4978EDE4C4BBB23d1R3M" TargetMode="External"/><Relationship Id="rId19"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45"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66"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287"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410" Type="http://schemas.openxmlformats.org/officeDocument/2006/relationships/hyperlink" Target="consultantplus://offline/ref=9D8161AA42813FF2C5CEF20345109A18045E915A4D486592BF0D91A3DD55F1698951AD87C989255BD5FBE190C6009D654393C4422B6702763792395C742FD39F8ADA4C4BBB23d1R3M" TargetMode="External"/><Relationship Id="rId431" Type="http://schemas.openxmlformats.org/officeDocument/2006/relationships/header" Target="header6.xml"/><Relationship Id="rId452"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473" Type="http://schemas.openxmlformats.org/officeDocument/2006/relationships/hyperlink" Target="consultantplus://offline/ref=9D8161AA42813FF2C5CEF20345109A18045E915A4D486592BF0D91A3DD55F1698951AD87C989255BD5FBE99DC50399654393C4422B6702763792395C742482CFCA894A14EA7E56B838F424422BC15DB780dER9M" TargetMode="External"/><Relationship Id="rId30"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105" Type="http://schemas.openxmlformats.org/officeDocument/2006/relationships/hyperlink" Target="consultantplus://offline/ref=9D8161AA42813FF2C5CEF20345109A18045E915A4D486592BF0D91A3DD55F1698951AD87C989255BD5FAE892C3049C654393C4422B6702763792395C742AD795DA8D0342E76256A427F73A422BCB08ED9FFCAEd1R2M" TargetMode="External"/><Relationship Id="rId12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7"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3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33"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54" Type="http://schemas.openxmlformats.org/officeDocument/2006/relationships/hyperlink" Target="consultantplus://offline/ref=F7F4027914DC9A95AC39E7BD062596C93AEC151DD30AAE24697D89C1F4ACCC6655C2894024FC135186BB3829DAFAD899D053939BC1LBhEL" TargetMode="External"/><Relationship Id="rId5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2"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93"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89"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375" Type="http://schemas.openxmlformats.org/officeDocument/2006/relationships/header" Target="header1.xml"/><Relationship Id="rId396"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35"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5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7"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9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0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421"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442" Type="http://schemas.openxmlformats.org/officeDocument/2006/relationships/footer" Target="footer13.xml"/><Relationship Id="rId463" Type="http://schemas.openxmlformats.org/officeDocument/2006/relationships/footer" Target="footer21.xml"/><Relationship Id="rId484" Type="http://schemas.openxmlformats.org/officeDocument/2006/relationships/theme" Target="theme/theme1.xml"/><Relationship Id="rId116"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37"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5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3" Type="http://schemas.openxmlformats.org/officeDocument/2006/relationships/hyperlink" Target="consultantplus://offline/ref=9D8161AA42813FF2C5CEF20345109A18045E915A4D486592BF0D91A3DD55F1698951AD87C989255BD5FAE892C3049C654393C4422B6702763792395C7628D595DA8D0342E76055A426FF3A422BCB08ED9FFCAEd1R2M" TargetMode="External"/><Relationship Id="rId344"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0"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1"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6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3" Type="http://schemas.openxmlformats.org/officeDocument/2006/relationships/hyperlink" Target="consultantplus://offline/ref=9D8161AA42813FF2C5CEF20345109A18045E915A4D486592BF0D91A3DD55F1698951AD87C989255BD5FAE996C40691654393C4422B6702763792395C762FDDC2DF9Fd0R3M" TargetMode="External"/><Relationship Id="rId179"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365" Type="http://schemas.openxmlformats.org/officeDocument/2006/relationships/hyperlink" Target="consultantplus://offline/ref=9D8161AA42813FF2C5CEF20345109A18045E915A4D486592BF0D91A3DD55F1698951AD87C989255BD5FAE991C30C9C654393C4422B6702763792395C7627D39885801654dAREM" TargetMode="External"/><Relationship Id="rId386" Type="http://schemas.openxmlformats.org/officeDocument/2006/relationships/hyperlink" Target="consultantplus://offline/ref=9D8161AA42813FF2C5CEF20345109A18045E915A4D486592BF0D91A3DD55F1698951AD87C989255BD5FBE190C6009D654393C4422B6702763792395C742FD49789D94C4BBB23d1R3M" TargetMode="External"/><Relationship Id="rId190" Type="http://schemas.openxmlformats.org/officeDocument/2006/relationships/hyperlink" Target="consultantplus://offline/ref=9D8161AA42813FF2C5CEF20345109A18045E915A4D486592BF0D91A3DD55F1698951AD87C989255BD5FAED96C0039F654393C4422B6702763792395C742FD69E8CD84C43BB2402B725F63A402DD403E6C1ADE60AF36CdFRFM" TargetMode="External"/><Relationship Id="rId204"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225" Type="http://schemas.openxmlformats.org/officeDocument/2006/relationships/hyperlink" Target="consultantplus://offline/ref=9D8161AA42813FF2C5CEF20345109A18045E915A4D486592BF0D91A3DD55F1698951AD87C989255BD5FAEF91C60D9C654393C4422B6702763792395C742FD79E8FDD4C43BB2402B724F73A412BD403E6C1ADE60AF36CdFRFM" TargetMode="External"/><Relationship Id="rId246" Type="http://schemas.openxmlformats.org/officeDocument/2006/relationships/hyperlink" Target="consultantplus://offline/ref=9D8161AA42813FF2C5CEF20345109A18045E915A4D486592BF0D91A3DD55F1698951AD87C989255BD5FAE892C3049C654393C4422B6702763792395C7728D19785881653BF6D57BE38F6265E29CA00EFC8F1BC15dER6M" TargetMode="External"/><Relationship Id="rId267"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88"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411" Type="http://schemas.openxmlformats.org/officeDocument/2006/relationships/hyperlink" Target="consultantplus://offline/ref=9D8161AA42813FF2C5CEF20345109A18045E915A4D486592BF0D91A3DD55F1698951AD87C989255BD5FBE190C6009D654393C4422B6702763792395C7C2ADDC2DF9Fd0R3M" TargetMode="External"/><Relationship Id="rId432" Type="http://schemas.openxmlformats.org/officeDocument/2006/relationships/footer" Target="footer11.xml"/><Relationship Id="rId453" Type="http://schemas.openxmlformats.org/officeDocument/2006/relationships/header" Target="header9.xml"/><Relationship Id="rId474" Type="http://schemas.openxmlformats.org/officeDocument/2006/relationships/header" Target="header15.xml"/><Relationship Id="rId106"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27"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13"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10"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4" Type="http://schemas.openxmlformats.org/officeDocument/2006/relationships/hyperlink" Target="consultantplus://offline/ref=9D8161AA42813FF2C5CEF20345109A18045E915A4D486592BF0D91A3DD55F1698951AD87C989255BD5FAEB9DC7049D654393C4422B6702763792395C742FD69E87D84C43BB2402B724F73A412AD403E6C2A4E60AF36CdFRFM" TargetMode="External"/><Relationship Id="rId148"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6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34"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55" Type="http://schemas.openxmlformats.org/officeDocument/2006/relationships/hyperlink" Target="consultantplus://offline/ref=F7F4027914DC9A95AC39E7BD062596C93AEC151DD30AAE24697D89C1F4ACCC6655C2894025F6135186BB3829DAFAD899D053939BC1LBhEL" TargetMode="External"/><Relationship Id="rId376" Type="http://schemas.openxmlformats.org/officeDocument/2006/relationships/footer" Target="footer1.xml"/><Relationship Id="rId397"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4" Type="http://schemas.openxmlformats.org/officeDocument/2006/relationships/settings" Target="settings.xml"/><Relationship Id="rId180"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215"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3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5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40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422"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443" Type="http://schemas.openxmlformats.org/officeDocument/2006/relationships/footer" Target="footer14.xml"/><Relationship Id="rId464" Type="http://schemas.openxmlformats.org/officeDocument/2006/relationships/footer" Target="footer22.xml"/><Relationship Id="rId303"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42"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84"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38"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345" Type="http://schemas.openxmlformats.org/officeDocument/2006/relationships/hyperlink" Target="http://base.garant.ru/70473958/" TargetMode="External"/><Relationship Id="rId387" Type="http://schemas.openxmlformats.org/officeDocument/2006/relationships/hyperlink" Target="consultantplus://offline/ref=9D8161AA42813FF2C5CEF20345109A18045E915A4D486592BF0D91A3DD55F1698951AD87C989255BD5FBE190C6009D654393C4422B6702763792395C742FD59C8EDF4C4BBB23d1R3M" TargetMode="External"/><Relationship Id="rId191" Type="http://schemas.openxmlformats.org/officeDocument/2006/relationships/hyperlink" Target="consultantplus://offline/ref=9D8161AA42813FF2C5CEF20345109A18045E915A4D486592BF0D91A3DD55F1698951AD87C989255BD5FAEF93CB0598654393C4422B6702763792395C742ED69988D71346AE355AB825E8254135C801E4C3A6B107E1d6RBM" TargetMode="External"/><Relationship Id="rId205"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47" Type="http://schemas.openxmlformats.org/officeDocument/2006/relationships/hyperlink" Target="consultantplus://offline/ref=9D8161AA42813FF2C5CEF20345109A18045E915A4D486592BF0D91A3DD55F1698951AD87C989255BD5FAE892C3049C654393C4422B6702763792395C7728DF9D85881653BF6D57BE38F6265E29CA00EFC8F1BC15dER6M" TargetMode="External"/><Relationship Id="rId412" Type="http://schemas.openxmlformats.org/officeDocument/2006/relationships/header" Target="header3.xml"/><Relationship Id="rId107" Type="http://schemas.openxmlformats.org/officeDocument/2006/relationships/hyperlink" Target="consultantplus://offline/ref=9D8161AA42813FF2C5CEF20345109A18045E915A4D486592BF0D91A3DD55F1698951AD87C989255BD5FAEF97C4079F654393C4422B6702763792395C7427D19885881653BF6D55B938F62D5E29CA03E6C8F1BC15dER6M" TargetMode="External"/><Relationship Id="rId28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54" Type="http://schemas.openxmlformats.org/officeDocument/2006/relationships/footer" Target="footer17.xml"/><Relationship Id="rId11"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5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49"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314"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356"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98"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95"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60"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216"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423" Type="http://schemas.openxmlformats.org/officeDocument/2006/relationships/hyperlink" Target="consultantplus://offline/ref=9D8161AA42813FF2C5CEF20345109A18045E915A4D486592BF0D91A3DD55F1698951AD9BC98E255BD5FCE890C4009338499B9D4E29600D213292d3R9M" TargetMode="External"/><Relationship Id="rId258"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465" Type="http://schemas.openxmlformats.org/officeDocument/2006/relationships/header" Target="header13.xml"/><Relationship Id="rId22"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6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18"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325"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367" Type="http://schemas.openxmlformats.org/officeDocument/2006/relationships/hyperlink" Target="consultantplus://offline/ref=9D8161AA42813FF2C5CEF20345109A18045E915A4D486592BF0D91A3DD55F1698951AD87C989255BD5FBE097C40C9C654393C4422B6702763792395C772CD095D28D04d5R3M" TargetMode="External"/><Relationship Id="rId17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2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434"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476" Type="http://schemas.openxmlformats.org/officeDocument/2006/relationships/footer" Target="footer27.xml"/><Relationship Id="rId33"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129"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280"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336"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75"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40"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82"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378" Type="http://schemas.openxmlformats.org/officeDocument/2006/relationships/header" Target="header2.xml"/><Relationship Id="rId403"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445" Type="http://schemas.openxmlformats.org/officeDocument/2006/relationships/footer" Target="footer15.xml"/><Relationship Id="rId291"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05" Type="http://schemas.openxmlformats.org/officeDocument/2006/relationships/hyperlink" Target="consultantplus://offline/ref=9D8161AA42813FF2C5CEF20345109A18045E915A4D486592BF0D91A3DD55F1698951AD87C989255BD5FAEF91C2059E654393C4422B6702763792395C702BD19E85881653BF6D55B938F7265E29CA03E6C8F1BC15dER6M" TargetMode="External"/><Relationship Id="rId347"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44"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8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1"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389" Type="http://schemas.openxmlformats.org/officeDocument/2006/relationships/hyperlink" Target="consultantplus://offline/ref=9D8161AA42813FF2C5CEF20345109A18045E915A4D486592BF0D91A3DD55F1698951AD87C989255BD5FBE190C6009D654393C4422B6702763792395C742FD59A89DF4C4BBB23d1R3M" TargetMode="External"/><Relationship Id="rId193"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07"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49" Type="http://schemas.openxmlformats.org/officeDocument/2006/relationships/hyperlink" Target="consultantplus://offline/ref=9D8161AA42813FF2C5CEF20345109A18045E915A4D486592BF0D91A3DD55F1698951AD87C989255BD5FAED91C5009D654393C4422B6702763792395C742FD69E8AD84C43BB2402B725F63A402DD403E6C1ADE60AF36CdFRFM" TargetMode="External"/><Relationship Id="rId414" Type="http://schemas.openxmlformats.org/officeDocument/2006/relationships/footer" Target="footer6.xml"/><Relationship Id="rId456" Type="http://schemas.openxmlformats.org/officeDocument/2006/relationships/header" Target="header10.xml"/><Relationship Id="rId13"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260"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316" Type="http://schemas.openxmlformats.org/officeDocument/2006/relationships/hyperlink" Target="consultantplus://offline/ref=9D8161AA42813FF2C5CEF20345109A18045E915A4D486592BF0D91A3DD55F1698951AD87C989255BD5FBE092C10199654393C4422B6702763792395C762CD495D28D04d5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54EBF-2D2F-43EA-B0DD-5B9C6F40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2180</TotalTime>
  <Pages>1</Pages>
  <Words>36523</Words>
  <Characters>208185</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244220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user</dc:creator>
  <cp:keywords/>
  <dc:description/>
  <cp:lastModifiedBy>01</cp:lastModifiedBy>
  <cp:revision>101</cp:revision>
  <cp:lastPrinted>2019-06-03T12:59:00Z</cp:lastPrinted>
  <dcterms:created xsi:type="dcterms:W3CDTF">2019-04-15T12:59:00Z</dcterms:created>
  <dcterms:modified xsi:type="dcterms:W3CDTF">2021-12-22T06:52:00Z</dcterms:modified>
</cp:coreProperties>
</file>