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EC" w:rsidRDefault="005208EC" w:rsidP="0013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3B2E" w:rsidRPr="00AD5818" w:rsidRDefault="00133B2E" w:rsidP="0013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33B2E" w:rsidRPr="00AD5818" w:rsidRDefault="00133B2E" w:rsidP="0013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133B2E" w:rsidRPr="00AD5818" w:rsidRDefault="00133B2E" w:rsidP="00133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3B2E" w:rsidRPr="00AD5818" w:rsidRDefault="00133B2E" w:rsidP="00133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33B2E" w:rsidRPr="00AD5818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48300D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D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BC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35BC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33B2E" w:rsidRDefault="006D1508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5402" wp14:editId="1EF2B55C">
                <wp:simplePos x="0" y="0"/>
                <wp:positionH relativeFrom="column">
                  <wp:posOffset>13970</wp:posOffset>
                </wp:positionH>
                <wp:positionV relativeFrom="paragraph">
                  <wp:posOffset>207645</wp:posOffset>
                </wp:positionV>
                <wp:extent cx="4061460" cy="13868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08" w:rsidRDefault="006D1508" w:rsidP="006D1508">
                            <w:pPr>
                              <w:pStyle w:val="a6"/>
                              <w:ind w:right="11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3B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муниципальную программу комплексного развития транспортной инфраструктуры муниципального образования </w:t>
                            </w:r>
                            <w:r w:rsidRPr="00133B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«Велижский район»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133B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13.11.2017   № 649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11.11.2019 №511)</w:t>
                            </w:r>
                          </w:p>
                          <w:p w:rsidR="006D1508" w:rsidRDefault="006D1508" w:rsidP="006D1508">
                            <w:pPr>
                              <w:pStyle w:val="a6"/>
                              <w:ind w:right="11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D1508" w:rsidRPr="00133B2E" w:rsidRDefault="006D1508" w:rsidP="006D1508">
                            <w:pPr>
                              <w:pStyle w:val="a6"/>
                              <w:ind w:right="11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D1508" w:rsidRDefault="006D1508" w:rsidP="006D1508">
                            <w:pPr>
                              <w:spacing w:line="240" w:lineRule="auto"/>
                              <w:ind w:right="117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6D1508" w:rsidRDefault="006D1508" w:rsidP="006D1508">
                            <w:pPr>
                              <w:ind w:right="117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540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1pt;margin-top:16.35pt;width:319.8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" filled="f" stroked="f">
                <v:textbox>
                  <w:txbxContent>
                    <w:p w:rsidR="006D1508" w:rsidRDefault="006D1508" w:rsidP="006D1508">
                      <w:pPr>
                        <w:pStyle w:val="a6"/>
                        <w:ind w:right="11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3B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муниципальную программу комплексного развития транспортной инфраструктуры муниципального образования </w:t>
                      </w:r>
                      <w:r w:rsidRPr="00133B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«Велижский район»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133B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13.11.2017   № 649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11.11.2019 №511)</w:t>
                      </w:r>
                    </w:p>
                    <w:p w:rsidR="006D1508" w:rsidRDefault="006D1508" w:rsidP="006D1508">
                      <w:pPr>
                        <w:pStyle w:val="a6"/>
                        <w:ind w:right="11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D1508" w:rsidRPr="00133B2E" w:rsidRDefault="006D1508" w:rsidP="006D1508">
                      <w:pPr>
                        <w:pStyle w:val="a6"/>
                        <w:ind w:right="11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D1508" w:rsidRDefault="006D1508" w:rsidP="006D1508">
                      <w:pPr>
                        <w:spacing w:line="240" w:lineRule="auto"/>
                        <w:ind w:right="117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6D1508" w:rsidRDefault="006D1508" w:rsidP="006D1508">
                      <w:pPr>
                        <w:ind w:right="117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EC" w:rsidRDefault="005208EC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EC" w:rsidRDefault="005208EC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08" w:rsidRDefault="006D1508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A3644F" w:rsidRDefault="00133B2E" w:rsidP="00133B2E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изменением </w:t>
      </w:r>
      <w:r w:rsidR="00DC6ED5">
        <w:rPr>
          <w:sz w:val="28"/>
          <w:szCs w:val="28"/>
        </w:rPr>
        <w:t xml:space="preserve">объема финансирования в соответствии с </w:t>
      </w:r>
      <w:r>
        <w:rPr>
          <w:sz w:val="28"/>
          <w:szCs w:val="28"/>
        </w:rPr>
        <w:t xml:space="preserve"> Федеральным законом от 16.10.2003 № 131-ФЗ «Об общих принципах организации местного самоуправления в Российской Федерации», руководствуясь</w:t>
      </w:r>
      <w:r w:rsidRPr="00A3644F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A3644F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26, 29 </w:t>
      </w:r>
      <w:r w:rsidRPr="00A3644F">
        <w:rPr>
          <w:sz w:val="28"/>
          <w:szCs w:val="28"/>
        </w:rPr>
        <w:t>Устава</w:t>
      </w:r>
      <w:r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644F">
        <w:rPr>
          <w:sz w:val="28"/>
          <w:szCs w:val="28"/>
        </w:rPr>
        <w:t>Администрация муниципального образования «Велижский район»</w:t>
      </w:r>
    </w:p>
    <w:p w:rsidR="00133B2E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B2E" w:rsidRPr="006616D3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B2E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ПОСТАНОВЛЯЕТ:</w:t>
      </w:r>
    </w:p>
    <w:p w:rsidR="00133B2E" w:rsidRPr="009059BA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B2E" w:rsidRDefault="00133B2E" w:rsidP="00133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DD08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1C5F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951701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="00951701" w:rsidRPr="00951701">
        <w:rPr>
          <w:rFonts w:ascii="Times New Roman" w:eastAsia="Times New Roman" w:hAnsi="Times New Roman"/>
          <w:sz w:val="28"/>
          <w:szCs w:val="28"/>
        </w:rPr>
        <w:t>комплексного развития транс-портной инфраструктуры муниципального образования Велижское городское поселение</w:t>
      </w:r>
      <w:r w:rsidR="00951701">
        <w:rPr>
          <w:rFonts w:ascii="Times New Roman" w:eastAsia="Times New Roman" w:hAnsi="Times New Roman"/>
          <w:sz w:val="28"/>
          <w:szCs w:val="28"/>
        </w:rPr>
        <w:t xml:space="preserve">, утвержденную постановлением </w:t>
      </w:r>
      <w:r w:rsidRPr="00701C5F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образования «Велижский район» от </w:t>
      </w:r>
      <w:r>
        <w:rPr>
          <w:rFonts w:ascii="Times New Roman" w:hAnsi="Times New Roman" w:cs="Times New Roman"/>
          <w:sz w:val="28"/>
          <w:szCs w:val="28"/>
        </w:rPr>
        <w:t>13.11.2017</w:t>
      </w:r>
      <w:r w:rsidRPr="00AA193D">
        <w:rPr>
          <w:rFonts w:ascii="Times New Roman" w:hAnsi="Times New Roman" w:cs="Times New Roman"/>
          <w:sz w:val="28"/>
          <w:szCs w:val="28"/>
        </w:rPr>
        <w:t xml:space="preserve"> № 649</w:t>
      </w:r>
      <w:r w:rsidR="00951701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11.11.2019 №511) (далее – Программа)</w:t>
      </w:r>
      <w:r w:rsidRPr="00701C5F">
        <w:rPr>
          <w:rFonts w:ascii="Times New Roman" w:eastAsia="Times New Roman" w:hAnsi="Times New Roman"/>
          <w:sz w:val="28"/>
          <w:szCs w:val="28"/>
        </w:rPr>
        <w:t>, следующие изменения: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35DD1" w:rsidRDefault="005208EC" w:rsidP="00E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E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EF25D3">
        <w:rPr>
          <w:rFonts w:ascii="Times New Roman" w:eastAsia="Times New Roman" w:hAnsi="Times New Roman"/>
          <w:sz w:val="28"/>
          <w:szCs w:val="28"/>
        </w:rPr>
        <w:t xml:space="preserve">.1 </w:t>
      </w:r>
      <w:r w:rsidR="00133B2E" w:rsidRPr="00F35DD1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«Объемы и источники финансирования программы» изложить в следующей редакции:</w:t>
      </w:r>
    </w:p>
    <w:p w:rsidR="00EF25D3" w:rsidRPr="00F35DD1" w:rsidRDefault="00EF25D3" w:rsidP="00E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F25D3" w:rsidTr="00EF25D3">
        <w:tc>
          <w:tcPr>
            <w:tcW w:w="3256" w:type="dxa"/>
          </w:tcPr>
          <w:p w:rsidR="00EF25D3" w:rsidRDefault="00EF25D3" w:rsidP="00F35DD1">
            <w:pPr>
              <w:tabs>
                <w:tab w:val="left" w:pos="1992"/>
              </w:tabs>
            </w:pP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программы (по годам реализации и в разрезе источников финансирования)</w:t>
            </w:r>
          </w:p>
        </w:tc>
        <w:tc>
          <w:tcPr>
            <w:tcW w:w="6378" w:type="dxa"/>
          </w:tcPr>
          <w:p w:rsidR="00EF25D3" w:rsidRDefault="00EF25D3" w:rsidP="00EF25D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финансирования Программы планируется привлечение средств областного бюджета Смоленской области, бюджета муниципального образования Велижского городского поселения, </w:t>
            </w:r>
          </w:p>
          <w:p w:rsidR="00EF25D3" w:rsidRDefault="00EF25D3" w:rsidP="00E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бюджета.</w:t>
            </w:r>
          </w:p>
          <w:p w:rsidR="00EF25D3" w:rsidRPr="00057F94" w:rsidRDefault="00EF25D3" w:rsidP="00E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10155,48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F25D3" w:rsidRDefault="00EF25D3" w:rsidP="00EF25D3">
            <w:pPr>
              <w:tabs>
                <w:tab w:val="left" w:pos="1992"/>
              </w:tabs>
              <w:ind w:left="-1666" w:firstLine="1666"/>
            </w:pPr>
          </w:p>
        </w:tc>
      </w:tr>
    </w:tbl>
    <w:p w:rsidR="00133B2E" w:rsidRPr="00F35DD1" w:rsidRDefault="00F35DD1" w:rsidP="00F35DD1">
      <w:pPr>
        <w:tabs>
          <w:tab w:val="left" w:pos="1992"/>
        </w:tabs>
      </w:pPr>
      <w:r>
        <w:tab/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133B2E" w:rsidRPr="002E5BF1" w:rsidTr="00F35DD1">
        <w:trPr>
          <w:trHeight w:val="7787"/>
        </w:trPr>
        <w:tc>
          <w:tcPr>
            <w:tcW w:w="3227" w:type="dxa"/>
          </w:tcPr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35</w:t>
            </w:r>
            <w:r w:rsidR="000A44FD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,77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Смоленской области (далее областной бюджет) – </w:t>
            </w:r>
            <w:r w:rsidR="000A44FD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9786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44FD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Велижского городского поселения (далее бюджет городского поселения) – </w:t>
            </w:r>
            <w:r w:rsidR="000A44FD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44FD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городского поселения – 0,0 тыс. рублей. 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9664,03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9654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городского поселения – 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7,0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-7,0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11,5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-11,0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0,5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,15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,15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445,0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-340,0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-104,5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0,5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16,8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-10,77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-6,03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8,0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8,0 тыс. рублей.</w:t>
            </w:r>
          </w:p>
        </w:tc>
      </w:tr>
    </w:tbl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5BF1"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EF25D3" w:rsidRPr="002E5BF1">
        <w:rPr>
          <w:rFonts w:ascii="Times New Roman" w:eastAsia="Times New Roman" w:hAnsi="Times New Roman"/>
          <w:sz w:val="28"/>
          <w:szCs w:val="28"/>
        </w:rPr>
        <w:t>1.2</w:t>
      </w:r>
      <w:r w:rsidRPr="002E5BF1">
        <w:rPr>
          <w:rFonts w:ascii="Times New Roman" w:eastAsia="Times New Roman" w:hAnsi="Times New Roman"/>
          <w:sz w:val="28"/>
          <w:szCs w:val="28"/>
        </w:rPr>
        <w:t xml:space="preserve"> в разделе 4 «РАЗДЕЛ </w:t>
      </w:r>
      <w:r w:rsidRPr="002E5BF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2E5BF1">
        <w:rPr>
          <w:rFonts w:ascii="Times New Roman" w:eastAsia="Times New Roman" w:hAnsi="Times New Roman"/>
          <w:sz w:val="28"/>
          <w:szCs w:val="28"/>
        </w:rPr>
        <w:t>. ИНФОРМАЦИЯ ПО РЕСУРСНОМУ ОБЕСПЕЧЕНИЮ КОМПЛЕКСНОЙ ПРОГРАММЫ» 23 абзац изложить в следующей редакции:</w:t>
      </w:r>
    </w:p>
    <w:p w:rsidR="00133B2E" w:rsidRPr="002E5BF1" w:rsidRDefault="00133B2E" w:rsidP="00133B2E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/>
          <w:sz w:val="28"/>
          <w:szCs w:val="28"/>
        </w:rPr>
        <w:t>«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Велижского района и органов государственной власти Смоленской области по развитию транспортной инфраструктуры.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Общий объем финансирования программы составляет 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10155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35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,77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Смоленской области (далее областной бюджет) – 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9786,05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Велижского городского поселения (далее бюджет городского поселения) – 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18,66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внебюджетные средства – 0,0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городского поселения – 0,0 тыс. рублей. 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9664,03 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9654,37 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0,0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7,0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-7,0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11,5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-11,0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0,5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</w:t>
      </w:r>
      <w:r w:rsidR="0039356A"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,15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-7,0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-4,15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445,0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-340,0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-104,5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0,5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16,8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-10,77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-6,03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 – 8,0 тыс. рублей, из них: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133B2E" w:rsidRPr="002E5BF1" w:rsidRDefault="00133B2E" w:rsidP="00133B2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8,0 тыс. рублей</w:t>
      </w:r>
      <w:r w:rsidR="007B7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5BF1">
        <w:rPr>
          <w:rFonts w:ascii="Times New Roman" w:eastAsia="Times New Roman" w:hAnsi="Times New Roman"/>
          <w:sz w:val="28"/>
          <w:szCs w:val="28"/>
        </w:rPr>
        <w:t xml:space="preserve">    </w:t>
      </w:r>
      <w:r w:rsidR="00951701" w:rsidRPr="002E5BF1">
        <w:rPr>
          <w:rFonts w:ascii="Times New Roman" w:eastAsia="Times New Roman" w:hAnsi="Times New Roman"/>
          <w:sz w:val="28"/>
          <w:szCs w:val="28"/>
        </w:rPr>
        <w:t>1.3</w:t>
      </w:r>
      <w:r w:rsidRPr="002E5BF1">
        <w:rPr>
          <w:rFonts w:ascii="Times New Roman" w:eastAsia="Times New Roman" w:hAnsi="Times New Roman"/>
          <w:sz w:val="28"/>
          <w:szCs w:val="28"/>
        </w:rPr>
        <w:t xml:space="preserve"> приложение №1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BF1">
        <w:rPr>
          <w:rFonts w:ascii="Times New Roman" w:eastAsia="Times New Roman" w:hAnsi="Times New Roman"/>
          <w:sz w:val="28"/>
          <w:szCs w:val="28"/>
        </w:rPr>
        <w:t>изложить в редакции согласно Приложению №2.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t xml:space="preserve">    2.  Настоящее постановление вступает в силу после его подписания.</w:t>
      </w:r>
    </w:p>
    <w:p w:rsidR="00DD08DF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3.</w:t>
      </w:r>
      <w:r w:rsidR="00DD08DF" w:rsidRPr="002E5BF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E5BF1">
        <w:rPr>
          <w:rFonts w:ascii="Times New Roman" w:eastAsia="Times New Roman" w:hAnsi="Times New Roman" w:cs="Arial"/>
          <w:sz w:val="28"/>
          <w:szCs w:val="28"/>
        </w:rPr>
        <w:t xml:space="preserve">Контроль за исполнением настоящего постановления </w:t>
      </w:r>
      <w:r w:rsidR="00DD08DF" w:rsidRPr="002E5BF1">
        <w:rPr>
          <w:rFonts w:ascii="Times New Roman" w:eastAsia="Times New Roman" w:hAnsi="Times New Roman" w:cs="Arial"/>
          <w:sz w:val="28"/>
          <w:szCs w:val="28"/>
        </w:rPr>
        <w:t xml:space="preserve">возложить на заместителя Главы муниципального образования «Велижский район» </w:t>
      </w:r>
    </w:p>
    <w:p w:rsidR="00133B2E" w:rsidRPr="002E5BF1" w:rsidRDefault="00DD08DF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t>О.В. Аскаленок</w:t>
      </w:r>
      <w:r w:rsidR="00133B2E" w:rsidRPr="002E5BF1">
        <w:rPr>
          <w:rFonts w:ascii="Times New Roman" w:eastAsia="Times New Roman" w:hAnsi="Times New Roman" w:cs="Arial"/>
          <w:sz w:val="28"/>
          <w:szCs w:val="28"/>
        </w:rPr>
        <w:t>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t xml:space="preserve">    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33B2E" w:rsidRPr="002E5BF1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2E5BF1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133B2E" w:rsidRPr="00267CB6" w:rsidRDefault="00133B2E" w:rsidP="00133B2E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B2E" w:rsidRPr="00267CB6" w:rsidSect="00133B2E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133B2E" w:rsidRDefault="00133B2E" w:rsidP="00133B2E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33B2E" w:rsidSect="00133B2E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133B2E" w:rsidRPr="00090037" w:rsidRDefault="00133B2E" w:rsidP="00133B2E">
      <w:pPr>
        <w:tabs>
          <w:tab w:val="left" w:pos="2233"/>
        </w:tabs>
        <w:rPr>
          <w:rFonts w:ascii="Times New Roman" w:hAnsi="Times New Roman" w:cs="Times New Roman"/>
          <w:sz w:val="24"/>
          <w:szCs w:val="24"/>
        </w:rPr>
        <w:sectPr w:rsidR="00133B2E" w:rsidRPr="00090037" w:rsidSect="00133B2E">
          <w:type w:val="continuous"/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</w:p>
    <w:p w:rsidR="00133B2E" w:rsidRPr="007460FD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B2E" w:rsidRPr="007460FD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33B2E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133B2E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</w:p>
    <w:p w:rsidR="00133B2E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B2E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инфраструктуры муниципального образования Велижское городское поселение»</w:t>
      </w:r>
    </w:p>
    <w:p w:rsidR="00133B2E" w:rsidRPr="007460FD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133B2E" w:rsidRPr="00057F94" w:rsidRDefault="00133B2E" w:rsidP="00133B2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133B2E" w:rsidRPr="00057F94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158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28"/>
        <w:gridCol w:w="1582"/>
        <w:gridCol w:w="1004"/>
        <w:gridCol w:w="771"/>
        <w:gridCol w:w="887"/>
        <w:gridCol w:w="887"/>
        <w:gridCol w:w="999"/>
        <w:gridCol w:w="999"/>
        <w:gridCol w:w="999"/>
        <w:gridCol w:w="999"/>
        <w:gridCol w:w="999"/>
        <w:gridCol w:w="999"/>
        <w:gridCol w:w="999"/>
      </w:tblGrid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ind w:left="31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реализации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67A3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автодорожного обхода Велиж – Усвяты (1 этап)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FC44C7" w:rsidRDefault="00C367A3" w:rsidP="00C367A3">
            <w:r w:rsidRPr="00FC44C7">
              <w:t>340,0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7A3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C367A3">
            <w:r w:rsidRPr="00FC44C7"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пешеходного перехода через р. Велижка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7A3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AC2218" w:rsidRDefault="00C367A3" w:rsidP="00C367A3">
            <w:r w:rsidRPr="00AC2218">
              <w:t>9654,37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7A3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C367A3">
            <w:r w:rsidRPr="00AC2218">
              <w:t>9,66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дороги по ул. Воинов интернационалистов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дороги по ул. Двинская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дороги по ул. Дачная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F8F" w:rsidRPr="00057F94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Ивановская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 Горохова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3B2E" w:rsidRPr="00057F94" w:rsidTr="00133B2E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дороги по ул. Первомайская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 Розы Люксембург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C367A3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C367A3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C367A3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пешеходного моста через Черный ручей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Куриленко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Велиж-Ситьково-Ястреб2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в д. Ляхово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B2E" w:rsidRPr="00057F94" w:rsidTr="00133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133B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B2E" w:rsidRPr="00057F94" w:rsidTr="00133B2E">
        <w:trPr>
          <w:trHeight w:val="430"/>
        </w:trPr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10155,48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9664,03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5208EC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057F94" w:rsidRDefault="00133B2E" w:rsidP="00133B2E">
      <w:pPr>
        <w:tabs>
          <w:tab w:val="left" w:pos="15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A12BF7" w:rsidRDefault="00133B2E" w:rsidP="00133B2E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1E" w:rsidRDefault="00763C1E"/>
    <w:sectPr w:rsidR="00763C1E" w:rsidSect="00133B2E">
      <w:type w:val="continuous"/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88" w:rsidRDefault="00327288" w:rsidP="00F35DD1">
      <w:pPr>
        <w:spacing w:after="0" w:line="240" w:lineRule="auto"/>
      </w:pPr>
      <w:r>
        <w:separator/>
      </w:r>
    </w:p>
  </w:endnote>
  <w:endnote w:type="continuationSeparator" w:id="0">
    <w:p w:rsidR="00327288" w:rsidRDefault="00327288" w:rsidP="00F3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88" w:rsidRDefault="00327288" w:rsidP="00F35DD1">
      <w:pPr>
        <w:spacing w:after="0" w:line="240" w:lineRule="auto"/>
      </w:pPr>
      <w:r>
        <w:separator/>
      </w:r>
    </w:p>
  </w:footnote>
  <w:footnote w:type="continuationSeparator" w:id="0">
    <w:p w:rsidR="00327288" w:rsidRDefault="00327288" w:rsidP="00F3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1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E"/>
    <w:rsid w:val="000A44FD"/>
    <w:rsid w:val="00133B2E"/>
    <w:rsid w:val="002E4C7B"/>
    <w:rsid w:val="002E5BF1"/>
    <w:rsid w:val="00327288"/>
    <w:rsid w:val="0039356A"/>
    <w:rsid w:val="003C63EF"/>
    <w:rsid w:val="005208EC"/>
    <w:rsid w:val="00583349"/>
    <w:rsid w:val="00675D51"/>
    <w:rsid w:val="006D1508"/>
    <w:rsid w:val="00763C1E"/>
    <w:rsid w:val="007B7702"/>
    <w:rsid w:val="008935BC"/>
    <w:rsid w:val="00951701"/>
    <w:rsid w:val="00A305D4"/>
    <w:rsid w:val="00B80F8F"/>
    <w:rsid w:val="00C367A3"/>
    <w:rsid w:val="00C61DDB"/>
    <w:rsid w:val="00CF4257"/>
    <w:rsid w:val="00DC6ED5"/>
    <w:rsid w:val="00DC7FCB"/>
    <w:rsid w:val="00DD08DF"/>
    <w:rsid w:val="00EF25D3"/>
    <w:rsid w:val="00F27CEB"/>
    <w:rsid w:val="00F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9EE5-CAC7-48E9-A819-A839348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C61DDB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61DDB"/>
    <w:pPr>
      <w:tabs>
        <w:tab w:val="num" w:pos="0"/>
        <w:tab w:val="left" w:pos="567"/>
      </w:tabs>
      <w:suppressAutoHyphens/>
      <w:spacing w:after="0" w:line="240" w:lineRule="auto"/>
      <w:ind w:left="360" w:hanging="360"/>
      <w:outlineLvl w:val="1"/>
    </w:pPr>
    <w:rPr>
      <w:rFonts w:ascii="Times New Roman" w:eastAsia="SimSun" w:hAnsi="Times New Roman"/>
      <w:b/>
      <w:sz w:val="24"/>
      <w:szCs w:val="24"/>
      <w:lang w:eastAsia="ar-SA"/>
    </w:rPr>
  </w:style>
  <w:style w:type="paragraph" w:styleId="3">
    <w:name w:val="heading 3"/>
    <w:next w:val="a"/>
    <w:link w:val="30"/>
    <w:qFormat/>
    <w:rsid w:val="00C61DDB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C61DDB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C61DDB"/>
    <w:pPr>
      <w:keepNext/>
      <w:widowControl w:val="0"/>
      <w:suppressAutoHyphens/>
      <w:snapToGrid w:val="0"/>
      <w:spacing w:after="0" w:line="240" w:lineRule="auto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61DDB"/>
    <w:pPr>
      <w:keepNext/>
      <w:widowControl w:val="0"/>
      <w:suppressAutoHyphens/>
      <w:snapToGrid w:val="0"/>
      <w:spacing w:after="0" w:line="240" w:lineRule="auto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61DDB"/>
    <w:pPr>
      <w:keepNext/>
      <w:widowControl w:val="0"/>
      <w:suppressAutoHyphens/>
      <w:snapToGrid w:val="0"/>
      <w:spacing w:after="0" w:line="240" w:lineRule="auto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61DDB"/>
    <w:pPr>
      <w:keepNext/>
      <w:widowControl w:val="0"/>
      <w:tabs>
        <w:tab w:val="left" w:pos="3828"/>
      </w:tabs>
      <w:suppressAutoHyphens/>
      <w:snapToGrid w:val="0"/>
      <w:spacing w:after="0" w:line="240" w:lineRule="auto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61DDB"/>
    <w:pPr>
      <w:keepNext/>
      <w:widowControl w:val="0"/>
      <w:suppressAutoHyphens/>
      <w:snapToGrid w:val="0"/>
      <w:spacing w:after="0" w:line="240" w:lineRule="auto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DDB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C61DDB"/>
    <w:rPr>
      <w:rFonts w:eastAsia="SimSun"/>
      <w:b/>
      <w:sz w:val="24"/>
      <w:szCs w:val="24"/>
      <w:lang w:eastAsia="ar-SA"/>
    </w:rPr>
  </w:style>
  <w:style w:type="character" w:customStyle="1" w:styleId="30">
    <w:name w:val="Заголовок 3 Знак"/>
    <w:link w:val="3"/>
    <w:rsid w:val="00C61DDB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link w:val="4"/>
    <w:rsid w:val="00C61DDB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50">
    <w:name w:val="Заголовок 5 Знак"/>
    <w:link w:val="5"/>
    <w:rsid w:val="00C61DDB"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link w:val="6"/>
    <w:rsid w:val="00C61DDB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link w:val="7"/>
    <w:rsid w:val="00C61DDB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link w:val="8"/>
    <w:rsid w:val="00C61DDB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link w:val="9"/>
    <w:rsid w:val="00C61DDB"/>
    <w:rPr>
      <w:rFonts w:ascii="Arial" w:eastAsia="SimSun" w:hAnsi="Arial" w:cs="Arial"/>
      <w:lang w:eastAsia="ar-SA"/>
    </w:rPr>
  </w:style>
  <w:style w:type="paragraph" w:styleId="a3">
    <w:name w:val="Title"/>
    <w:basedOn w:val="a"/>
    <w:next w:val="a4"/>
    <w:link w:val="a5"/>
    <w:qFormat/>
    <w:rsid w:val="00C61DDB"/>
    <w:pPr>
      <w:widowControl w:val="0"/>
      <w:suppressAutoHyphens/>
      <w:snapToGrid w:val="0"/>
      <w:spacing w:after="0" w:line="240" w:lineRule="auto"/>
      <w:ind w:firstLine="567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character" w:customStyle="1" w:styleId="a5">
    <w:name w:val="Название Знак"/>
    <w:link w:val="a3"/>
    <w:rsid w:val="00C61DDB"/>
    <w:rPr>
      <w:rFonts w:ascii="Arial" w:eastAsia="SimSun" w:hAnsi="Arial" w:cs="Arial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C61DDB"/>
    <w:pPr>
      <w:keepNext/>
      <w:suppressAutoHyphens/>
      <w:spacing w:before="240" w:after="120" w:line="240" w:lineRule="auto"/>
      <w:ind w:firstLine="567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4"/>
    <w:rsid w:val="00C61DD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C61DD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C61DDB"/>
    <w:rPr>
      <w:rFonts w:ascii="Calibri" w:eastAsia="Calibri" w:hAnsi="Calibri"/>
      <w:sz w:val="22"/>
      <w:szCs w:val="22"/>
    </w:rPr>
  </w:style>
  <w:style w:type="paragraph" w:styleId="a9">
    <w:name w:val="No Spacing"/>
    <w:uiPriority w:val="99"/>
    <w:qFormat/>
    <w:rsid w:val="00C61DDB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1DDB"/>
    <w:pPr>
      <w:ind w:left="720"/>
      <w:contextualSpacing/>
    </w:pPr>
  </w:style>
  <w:style w:type="paragraph" w:styleId="ab">
    <w:name w:val="Balloon Text"/>
    <w:basedOn w:val="a"/>
    <w:link w:val="ac"/>
    <w:rsid w:val="0013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3B2E"/>
    <w:rPr>
      <w:rFonts w:ascii="Tahoma" w:eastAsiaTheme="minorHAnsi" w:hAnsi="Tahoma" w:cs="Tahoma"/>
      <w:sz w:val="16"/>
      <w:szCs w:val="16"/>
    </w:rPr>
  </w:style>
  <w:style w:type="paragraph" w:customStyle="1" w:styleId="ConsPlusNormal">
    <w:name w:val="ConsPlusNormal"/>
    <w:rsid w:val="00133B2E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1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33B2E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1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33B2E"/>
    <w:rPr>
      <w:rFonts w:asciiTheme="minorHAnsi" w:eastAsiaTheme="minorHAnsi" w:hAnsiTheme="minorHAnsi" w:cstheme="minorBidi"/>
      <w:sz w:val="22"/>
      <w:szCs w:val="22"/>
    </w:rPr>
  </w:style>
  <w:style w:type="table" w:styleId="af1">
    <w:name w:val="Table Grid"/>
    <w:basedOn w:val="a1"/>
    <w:rsid w:val="00133B2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0D11-B48F-45EA-9742-7D0455F8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6</cp:revision>
  <cp:lastPrinted>2021-04-15T07:02:00Z</cp:lastPrinted>
  <dcterms:created xsi:type="dcterms:W3CDTF">2021-04-13T08:01:00Z</dcterms:created>
  <dcterms:modified xsi:type="dcterms:W3CDTF">2021-04-22T07:26:00Z</dcterms:modified>
</cp:coreProperties>
</file>