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F6" w:rsidRPr="008C6E6E" w:rsidRDefault="00DE6EF6" w:rsidP="00026ED9">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proofErr w:type="gramStart"/>
      <w:r>
        <w:t xml:space="preserve">от </w:t>
      </w:r>
      <w:r w:rsidR="00A94EF4">
        <w:t xml:space="preserve"> 22.04.2021</w:t>
      </w:r>
      <w:proofErr w:type="gramEnd"/>
      <w:r w:rsidR="00BD3FE9">
        <w:t xml:space="preserve"> </w:t>
      </w:r>
      <w:r>
        <w:t xml:space="preserve">№ </w:t>
      </w:r>
      <w:r w:rsidR="00A94EF4">
        <w:t>181</w:t>
      </w:r>
      <w:bookmarkStart w:id="0" w:name="_GoBack"/>
      <w:bookmarkEnd w:id="0"/>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127635</wp:posOffset>
                </wp:positionH>
                <wp:positionV relativeFrom="paragraph">
                  <wp:posOffset>198120</wp:posOffset>
                </wp:positionV>
                <wp:extent cx="3682365" cy="2552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F5" w:rsidRDefault="00105CF5" w:rsidP="00105CF5">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«Предоставление в аренду земельных участков на территории муниципального образования «</w:t>
                            </w:r>
                            <w:proofErr w:type="spellStart"/>
                            <w:r>
                              <w:t>Велижский</w:t>
                            </w:r>
                            <w:proofErr w:type="spellEnd"/>
                            <w:r>
                              <w:t xml:space="preserve"> район»,</w:t>
                            </w:r>
                            <w:r w:rsidRPr="00DA6BDB">
                              <w:rPr>
                                <w:szCs w:val="28"/>
                              </w:rPr>
                              <w:t xml:space="preserve"> </w:t>
                            </w:r>
                            <w:r>
                              <w:rPr>
                                <w:szCs w:val="28"/>
                              </w:rPr>
                              <w:t xml:space="preserve">утвержденный </w:t>
                            </w:r>
                            <w:r w:rsidRPr="005B3811">
                              <w:rPr>
                                <w:szCs w:val="28"/>
                              </w:rPr>
                              <w:t>постановлением</w:t>
                            </w:r>
                            <w:r>
                              <w:rPr>
                                <w:szCs w:val="28"/>
                              </w:rPr>
                              <w:t xml:space="preserve"> </w:t>
                            </w:r>
                            <w:proofErr w:type="spellStart"/>
                            <w:r w:rsidRPr="005B3811">
                              <w:rPr>
                                <w:szCs w:val="28"/>
                              </w:rPr>
                              <w:t>Администра</w:t>
                            </w:r>
                            <w:r>
                              <w:rPr>
                                <w:szCs w:val="28"/>
                              </w:rPr>
                              <w:t>-</w:t>
                            </w:r>
                            <w:proofErr w:type="gramStart"/>
                            <w:r w:rsidRPr="005B3811">
                              <w:rPr>
                                <w:szCs w:val="28"/>
                              </w:rPr>
                              <w:t>ции</w:t>
                            </w:r>
                            <w:proofErr w:type="spellEnd"/>
                            <w:r w:rsidRPr="005B3811">
                              <w:rPr>
                                <w:szCs w:val="28"/>
                              </w:rPr>
                              <w:t> </w:t>
                            </w:r>
                            <w:r>
                              <w:rPr>
                                <w:szCs w:val="28"/>
                              </w:rPr>
                              <w:t xml:space="preserve"> </w:t>
                            </w:r>
                            <w:r w:rsidRPr="005B3811">
                              <w:rPr>
                                <w:szCs w:val="28"/>
                              </w:rPr>
                              <w:t>муниципального</w:t>
                            </w:r>
                            <w:proofErr w:type="gramEnd"/>
                            <w:r w:rsidRPr="005B3811">
                              <w:rPr>
                                <w:szCs w:val="28"/>
                              </w:rPr>
                              <w:t xml:space="preserve"> образо</w:t>
                            </w:r>
                            <w:r>
                              <w:rPr>
                                <w:szCs w:val="28"/>
                              </w:rPr>
                              <w:t>вания «</w:t>
                            </w:r>
                            <w:proofErr w:type="spellStart"/>
                            <w:r>
                              <w:rPr>
                                <w:szCs w:val="28"/>
                              </w:rPr>
                              <w:t>Велижский</w:t>
                            </w:r>
                            <w:proofErr w:type="spellEnd"/>
                            <w:r>
                              <w:rPr>
                                <w:szCs w:val="28"/>
                              </w:rPr>
                              <w:t xml:space="preserve"> район» от 27.01.2016 № 40</w:t>
                            </w:r>
                          </w:p>
                          <w:p w:rsidR="00BD3FE9" w:rsidRDefault="00BD3FE9" w:rsidP="00DE6EF6"/>
                          <w:p w:rsidR="00BD3FE9" w:rsidRDefault="00BD3FE9"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05pt;margin-top:15.6pt;width:28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Ii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" o:allowincell="f" filled="f" stroked="f">
                <v:textbox>
                  <w:txbxContent>
                    <w:p w:rsidR="00105CF5" w:rsidRDefault="00105CF5" w:rsidP="00105CF5">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«Предоставление в аренду земельных участков на территории муниципального образования «</w:t>
                      </w:r>
                      <w:proofErr w:type="spellStart"/>
                      <w:r>
                        <w:t>Велижский</w:t>
                      </w:r>
                      <w:proofErr w:type="spellEnd"/>
                      <w:r>
                        <w:t xml:space="preserve"> район»,</w:t>
                      </w:r>
                      <w:r w:rsidRPr="00DA6BDB">
                        <w:rPr>
                          <w:szCs w:val="28"/>
                        </w:rPr>
                        <w:t xml:space="preserve"> </w:t>
                      </w:r>
                      <w:r>
                        <w:rPr>
                          <w:szCs w:val="28"/>
                        </w:rPr>
                        <w:t xml:space="preserve">утвержденный </w:t>
                      </w:r>
                      <w:r w:rsidRPr="005B3811">
                        <w:rPr>
                          <w:szCs w:val="28"/>
                        </w:rPr>
                        <w:t>постановлением</w:t>
                      </w:r>
                      <w:r>
                        <w:rPr>
                          <w:szCs w:val="28"/>
                        </w:rPr>
                        <w:t xml:space="preserve"> </w:t>
                      </w:r>
                      <w:proofErr w:type="spellStart"/>
                      <w:r w:rsidRPr="005B3811">
                        <w:rPr>
                          <w:szCs w:val="28"/>
                        </w:rPr>
                        <w:t>Администра</w:t>
                      </w:r>
                      <w:r>
                        <w:rPr>
                          <w:szCs w:val="28"/>
                        </w:rPr>
                        <w:t>-</w:t>
                      </w:r>
                      <w:proofErr w:type="gramStart"/>
                      <w:r w:rsidRPr="005B3811">
                        <w:rPr>
                          <w:szCs w:val="28"/>
                        </w:rPr>
                        <w:t>ции</w:t>
                      </w:r>
                      <w:proofErr w:type="spellEnd"/>
                      <w:r w:rsidRPr="005B3811">
                        <w:rPr>
                          <w:szCs w:val="28"/>
                        </w:rPr>
                        <w:t> </w:t>
                      </w:r>
                      <w:r>
                        <w:rPr>
                          <w:szCs w:val="28"/>
                        </w:rPr>
                        <w:t xml:space="preserve"> </w:t>
                      </w:r>
                      <w:r w:rsidRPr="005B3811">
                        <w:rPr>
                          <w:szCs w:val="28"/>
                        </w:rPr>
                        <w:t>муниципального</w:t>
                      </w:r>
                      <w:proofErr w:type="gramEnd"/>
                      <w:r w:rsidRPr="005B3811">
                        <w:rPr>
                          <w:szCs w:val="28"/>
                        </w:rPr>
                        <w:t xml:space="preserve"> образо</w:t>
                      </w:r>
                      <w:r>
                        <w:rPr>
                          <w:szCs w:val="28"/>
                        </w:rPr>
                        <w:t>вания «</w:t>
                      </w:r>
                      <w:proofErr w:type="spellStart"/>
                      <w:r>
                        <w:rPr>
                          <w:szCs w:val="28"/>
                        </w:rPr>
                        <w:t>Велижский</w:t>
                      </w:r>
                      <w:proofErr w:type="spellEnd"/>
                      <w:r>
                        <w:rPr>
                          <w:szCs w:val="28"/>
                        </w:rPr>
                        <w:t xml:space="preserve"> район» от 27.01.2016 № 40</w:t>
                      </w:r>
                    </w:p>
                    <w:p w:rsidR="00BD3FE9" w:rsidRDefault="00BD3FE9" w:rsidP="00DE6EF6"/>
                    <w:p w:rsidR="00BD3FE9" w:rsidRDefault="00BD3FE9"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BD3FE9" w:rsidRPr="005B3811" w:rsidRDefault="00BD3FE9" w:rsidP="00BD3FE9">
      <w:pPr>
        <w:ind w:firstLine="708"/>
      </w:pPr>
      <w:r w:rsidRPr="005B3811">
        <w:rPr>
          <w:szCs w:val="28"/>
        </w:rPr>
        <w:t xml:space="preserve">В соответствии с </w:t>
      </w:r>
      <w:r w:rsidR="00D04BC1">
        <w:rPr>
          <w:szCs w:val="28"/>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00F20E8E" w:rsidRPr="00F20E8E">
        <w:rPr>
          <w:szCs w:val="28"/>
        </w:rPr>
        <w:t xml:space="preserve"> </w:t>
      </w:r>
      <w:r w:rsidR="00F20E8E">
        <w:rPr>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Cs w:val="28"/>
        </w:rPr>
        <w:t xml:space="preserve"> </w:t>
      </w:r>
      <w:r w:rsidRPr="00D04BC1">
        <w:rPr>
          <w:rStyle w:val="FontStyle14"/>
          <w:sz w:val="28"/>
          <w:szCs w:val="28"/>
        </w:rPr>
        <w:t>и</w:t>
      </w:r>
      <w:r w:rsidRPr="005B3811">
        <w:rPr>
          <w:rStyle w:val="FontStyle14"/>
          <w:szCs w:val="28"/>
        </w:rPr>
        <w:t xml:space="preserve"> </w:t>
      </w:r>
      <w:r w:rsidRPr="005B3811">
        <w:rPr>
          <w:szCs w:val="28"/>
        </w:rPr>
        <w:t>руководствуясь ст</w:t>
      </w:r>
      <w:r w:rsidR="00D04BC1">
        <w:rPr>
          <w:szCs w:val="28"/>
        </w:rPr>
        <w:t xml:space="preserve">атьями </w:t>
      </w:r>
      <w:r w:rsidRPr="005B3811">
        <w:rPr>
          <w:szCs w:val="28"/>
        </w:rPr>
        <w:t>29, 35 Устава</w:t>
      </w:r>
      <w:r w:rsidRPr="005B3811">
        <w:t xml:space="preserve"> муниципального образования «</w:t>
      </w:r>
      <w:proofErr w:type="spellStart"/>
      <w:r w:rsidRPr="005B3811">
        <w:t>Велижский</w:t>
      </w:r>
      <w:proofErr w:type="spellEnd"/>
      <w:r w:rsidRPr="005B3811">
        <w:t xml:space="preserve"> район» (новая редакция)</w:t>
      </w:r>
      <w:r w:rsidRPr="005B3811">
        <w:rPr>
          <w:szCs w:val="28"/>
        </w:rPr>
        <w:t xml:space="preserve">, </w:t>
      </w:r>
      <w:r w:rsidRPr="005B3811">
        <w:t>Администрация муниципального образования «</w:t>
      </w:r>
      <w:proofErr w:type="spellStart"/>
      <w:r w:rsidRPr="005B3811">
        <w:t>Велижский</w:t>
      </w:r>
      <w:proofErr w:type="spellEnd"/>
      <w:r w:rsidRPr="005B3811">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BD3FE9" w:rsidRPr="00105CF5" w:rsidRDefault="00BD3FE9" w:rsidP="00105CF5">
      <w:pPr>
        <w:pStyle w:val="a9"/>
      </w:pPr>
      <w:r>
        <w:lastRenderedPageBreak/>
        <w:t xml:space="preserve">        </w:t>
      </w:r>
      <w:r w:rsidR="00DE6EF6">
        <w:t xml:space="preserve"> </w:t>
      </w:r>
      <w:r w:rsidR="00666D06">
        <w:t xml:space="preserve"> </w:t>
      </w:r>
      <w:r w:rsidRPr="005B3811">
        <w:t xml:space="preserve">1. </w:t>
      </w:r>
      <w:r w:rsidRPr="005B3811">
        <w:rPr>
          <w:szCs w:val="28"/>
        </w:rPr>
        <w:t xml:space="preserve">Внести в Административный регламент </w:t>
      </w:r>
      <w:r>
        <w:rPr>
          <w:szCs w:val="28"/>
        </w:rPr>
        <w:t>Администрации муниципального образования «</w:t>
      </w:r>
      <w:proofErr w:type="spellStart"/>
      <w:r>
        <w:rPr>
          <w:szCs w:val="28"/>
        </w:rPr>
        <w:t>Велижский</w:t>
      </w:r>
      <w:proofErr w:type="spellEnd"/>
      <w:r>
        <w:rPr>
          <w:szCs w:val="28"/>
        </w:rPr>
        <w:t xml:space="preserve"> район» </w:t>
      </w:r>
      <w:r>
        <w:t>«</w:t>
      </w:r>
      <w:r w:rsidR="00105CF5">
        <w:t>Предоставление в аренду земельных участков на территории муниципального образования «</w:t>
      </w:r>
      <w:proofErr w:type="spellStart"/>
      <w:r w:rsidR="00105CF5">
        <w:t>Велижский</w:t>
      </w:r>
      <w:proofErr w:type="spellEnd"/>
      <w:r w:rsidR="00105CF5">
        <w:t xml:space="preserve"> район»,</w:t>
      </w:r>
      <w:r w:rsidR="00105CF5" w:rsidRPr="00DA6BDB">
        <w:rPr>
          <w:szCs w:val="28"/>
        </w:rPr>
        <w:t xml:space="preserve"> </w:t>
      </w:r>
      <w:r w:rsidR="00105CF5">
        <w:rPr>
          <w:szCs w:val="28"/>
        </w:rPr>
        <w:t xml:space="preserve">утвержденный </w:t>
      </w:r>
      <w:r w:rsidR="00105CF5" w:rsidRPr="005B3811">
        <w:rPr>
          <w:szCs w:val="28"/>
        </w:rPr>
        <w:t>постановлением</w:t>
      </w:r>
      <w:r w:rsidR="00105CF5">
        <w:rPr>
          <w:szCs w:val="28"/>
        </w:rPr>
        <w:t xml:space="preserve"> </w:t>
      </w:r>
      <w:r w:rsidR="00105CF5" w:rsidRPr="005B3811">
        <w:rPr>
          <w:szCs w:val="28"/>
        </w:rPr>
        <w:t>Администрации </w:t>
      </w:r>
      <w:r w:rsidR="00105CF5">
        <w:rPr>
          <w:szCs w:val="28"/>
        </w:rPr>
        <w:t xml:space="preserve"> </w:t>
      </w:r>
      <w:r w:rsidR="00105CF5" w:rsidRPr="005B3811">
        <w:rPr>
          <w:szCs w:val="28"/>
        </w:rPr>
        <w:t>муниципального образо</w:t>
      </w:r>
      <w:r w:rsidR="00105CF5">
        <w:rPr>
          <w:szCs w:val="28"/>
        </w:rPr>
        <w:t>вания «</w:t>
      </w:r>
      <w:proofErr w:type="spellStart"/>
      <w:r w:rsidR="00105CF5">
        <w:rPr>
          <w:szCs w:val="28"/>
        </w:rPr>
        <w:t>Велижский</w:t>
      </w:r>
      <w:proofErr w:type="spellEnd"/>
      <w:r w:rsidR="00105CF5">
        <w:rPr>
          <w:szCs w:val="28"/>
        </w:rPr>
        <w:t xml:space="preserve"> район» от 27.01.2016 № 40</w:t>
      </w:r>
      <w:r>
        <w:rPr>
          <w:szCs w:val="28"/>
        </w:rPr>
        <w:t xml:space="preserve"> </w:t>
      </w:r>
      <w:r w:rsidRPr="005B3811">
        <w:rPr>
          <w:szCs w:val="28"/>
        </w:rPr>
        <w:t>(в редакции постановлений Администрации муниципального образования «</w:t>
      </w:r>
      <w:proofErr w:type="spellStart"/>
      <w:r w:rsidRPr="005B3811">
        <w:rPr>
          <w:szCs w:val="28"/>
        </w:rPr>
        <w:t>Велижский</w:t>
      </w:r>
      <w:proofErr w:type="spellEnd"/>
      <w:r w:rsidRPr="005B3811">
        <w:rPr>
          <w:szCs w:val="28"/>
        </w:rPr>
        <w:t xml:space="preserve"> район»</w:t>
      </w:r>
      <w:r w:rsidR="00140D61" w:rsidRPr="00140D61">
        <w:rPr>
          <w:szCs w:val="28"/>
        </w:rPr>
        <w:t xml:space="preserve"> </w:t>
      </w:r>
      <w:r w:rsidR="00140D61">
        <w:rPr>
          <w:szCs w:val="28"/>
        </w:rPr>
        <w:t xml:space="preserve">от </w:t>
      </w:r>
      <w:r w:rsidR="00105CF5">
        <w:rPr>
          <w:szCs w:val="28"/>
        </w:rPr>
        <w:t xml:space="preserve">24.05.2016 № 312, от </w:t>
      </w:r>
      <w:r w:rsidR="00105CF5">
        <w:t xml:space="preserve">27.03.2017 № 183, </w:t>
      </w:r>
      <w:r w:rsidR="00105CF5" w:rsidRPr="00540DB9">
        <w:rPr>
          <w:szCs w:val="28"/>
        </w:rPr>
        <w:t xml:space="preserve">от </w:t>
      </w:r>
      <w:r w:rsidR="00105CF5">
        <w:rPr>
          <w:szCs w:val="28"/>
        </w:rPr>
        <w:t>01.03.2019</w:t>
      </w:r>
      <w:r w:rsidR="00105CF5" w:rsidRPr="00540DB9">
        <w:t xml:space="preserve"> № </w:t>
      </w:r>
      <w:r w:rsidR="00105CF5">
        <w:t>90, от 18.12.2019 № 628, от 21.04.2020 № 184, от 05.08.2020 № 346, от 27.11.2020 № 535</w:t>
      </w:r>
      <w:r w:rsidR="00105CF5">
        <w:rPr>
          <w:szCs w:val="28"/>
        </w:rPr>
        <w:t>)</w:t>
      </w:r>
      <w:r w:rsidR="00105CF5">
        <w:t xml:space="preserve"> </w:t>
      </w:r>
      <w:r w:rsidRPr="005B3811">
        <w:rPr>
          <w:szCs w:val="28"/>
        </w:rPr>
        <w:t>следующие изменения:</w:t>
      </w:r>
    </w:p>
    <w:p w:rsidR="00CF65CC" w:rsidRDefault="00CF65CC" w:rsidP="00140D61">
      <w:pPr>
        <w:tabs>
          <w:tab w:val="right" w:pos="10205"/>
        </w:tabs>
        <w:rPr>
          <w:szCs w:val="28"/>
        </w:rPr>
      </w:pPr>
      <w:r>
        <w:rPr>
          <w:szCs w:val="28"/>
        </w:rPr>
        <w:t xml:space="preserve">          1) абзац 1</w:t>
      </w:r>
      <w:r w:rsidR="00105CF5">
        <w:rPr>
          <w:szCs w:val="28"/>
        </w:rPr>
        <w:t>0</w:t>
      </w:r>
      <w:r>
        <w:rPr>
          <w:szCs w:val="28"/>
        </w:rPr>
        <w:t xml:space="preserve"> пункта 2.5.1 изложить в следующей редакции:</w:t>
      </w:r>
    </w:p>
    <w:p w:rsidR="00CF65CC" w:rsidRDefault="00CF65CC" w:rsidP="00140D61">
      <w:pPr>
        <w:tabs>
          <w:tab w:val="right" w:pos="10205"/>
        </w:tabs>
        <w:rPr>
          <w:szCs w:val="28"/>
        </w:rPr>
      </w:pPr>
      <w:r>
        <w:rPr>
          <w:szCs w:val="28"/>
        </w:rPr>
        <w:t xml:space="preserve">          «-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AF0067" w:rsidRDefault="00782D6E" w:rsidP="00BD3FE9">
      <w:pPr>
        <w:widowControl w:val="0"/>
        <w:autoSpaceDE w:val="0"/>
        <w:autoSpaceDN w:val="0"/>
        <w:adjustRightInd w:val="0"/>
        <w:rPr>
          <w:szCs w:val="28"/>
        </w:rPr>
      </w:pPr>
      <w:r w:rsidRPr="000F1838">
        <w:t xml:space="preserve"> </w:t>
      </w:r>
      <w:r w:rsidR="00CF65CC">
        <w:t xml:space="preserve">         2</w:t>
      </w:r>
      <w:r w:rsidRPr="000F1838">
        <w:t xml:space="preserve">) </w:t>
      </w:r>
      <w:r w:rsidR="00AF0067">
        <w:t>подпункт</w:t>
      </w:r>
      <w:r w:rsidR="00D04BC1">
        <w:rPr>
          <w:szCs w:val="28"/>
        </w:rPr>
        <w:t xml:space="preserve"> д</w:t>
      </w:r>
      <w:r w:rsidR="00B20E61">
        <w:rPr>
          <w:szCs w:val="28"/>
        </w:rPr>
        <w:t>)</w:t>
      </w:r>
      <w:r w:rsidR="00174ABB">
        <w:rPr>
          <w:szCs w:val="28"/>
        </w:rPr>
        <w:t xml:space="preserve"> пункта 2.6.1</w:t>
      </w:r>
      <w:r w:rsidR="001100A7">
        <w:rPr>
          <w:szCs w:val="28"/>
        </w:rPr>
        <w:t xml:space="preserve"> изложить в следующей редакции</w:t>
      </w:r>
      <w:r w:rsidR="00AF0067">
        <w:rPr>
          <w:szCs w:val="28"/>
        </w:rPr>
        <w:t>:</w:t>
      </w:r>
    </w:p>
    <w:p w:rsidR="00BD3FE9" w:rsidRDefault="00AF0067" w:rsidP="00BD3FE9">
      <w:pPr>
        <w:widowControl w:val="0"/>
        <w:autoSpaceDE w:val="0"/>
        <w:autoSpaceDN w:val="0"/>
        <w:adjustRightInd w:val="0"/>
        <w:rPr>
          <w:szCs w:val="28"/>
        </w:rPr>
      </w:pPr>
      <w:r>
        <w:rPr>
          <w:szCs w:val="28"/>
        </w:rPr>
        <w:t xml:space="preserve">          </w:t>
      </w:r>
      <w:r w:rsidR="00BD3FE9" w:rsidRPr="000F1838">
        <w:rPr>
          <w:szCs w:val="28"/>
        </w:rPr>
        <w:t>«</w:t>
      </w:r>
      <w:r w:rsidR="00D04BC1">
        <w:rPr>
          <w:szCs w:val="28"/>
        </w:rPr>
        <w:t>д) документы, установленные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1100A7" w:rsidRDefault="001100A7" w:rsidP="001100A7">
      <w:pPr>
        <w:tabs>
          <w:tab w:val="left" w:pos="8364"/>
        </w:tabs>
        <w:snapToGrid w:val="0"/>
        <w:ind w:right="-6" w:firstLine="330"/>
        <w:rPr>
          <w:color w:val="000000"/>
          <w:szCs w:val="28"/>
        </w:rPr>
      </w:pPr>
      <w:r>
        <w:rPr>
          <w:szCs w:val="28"/>
        </w:rPr>
        <w:t xml:space="preserve">     - </w:t>
      </w:r>
      <w:r w:rsidRPr="008579F8">
        <w:rPr>
          <w:szCs w:val="28"/>
        </w:rPr>
        <w:t>документ</w:t>
      </w:r>
      <w:r>
        <w:rPr>
          <w:szCs w:val="28"/>
        </w:rPr>
        <w:t>ы</w:t>
      </w:r>
      <w:r w:rsidRPr="008579F8">
        <w:rPr>
          <w:szCs w:val="28"/>
        </w:rPr>
        <w:t>, удостоверяющи</w:t>
      </w:r>
      <w:r>
        <w:rPr>
          <w:szCs w:val="28"/>
        </w:rPr>
        <w:t>е</w:t>
      </w:r>
      <w:r w:rsidRPr="008579F8">
        <w:rPr>
          <w:szCs w:val="28"/>
        </w:rPr>
        <w:t xml:space="preserve"> (устанавливающи</w:t>
      </w:r>
      <w:r>
        <w:rPr>
          <w:szCs w:val="28"/>
        </w:rPr>
        <w:t>е</w:t>
      </w:r>
      <w:r w:rsidRPr="008579F8">
        <w:rPr>
          <w:szCs w:val="28"/>
        </w:rPr>
        <w:t xml:space="preserve">) права </w:t>
      </w:r>
      <w:r w:rsidR="00D12BBD">
        <w:rPr>
          <w:szCs w:val="28"/>
        </w:rPr>
        <w:t xml:space="preserve">заявителя </w:t>
      </w:r>
      <w:r w:rsidRPr="008579F8">
        <w:rPr>
          <w:szCs w:val="28"/>
        </w:rPr>
        <w:t xml:space="preserve">на здание, сооружение, </w:t>
      </w:r>
      <w:r w:rsidRPr="008579F8">
        <w:rPr>
          <w:color w:val="000000"/>
          <w:szCs w:val="28"/>
        </w:rPr>
        <w:t>если право на такое здание, сооружение, не зарегистрировано в ЕГР</w:t>
      </w:r>
      <w:r>
        <w:rPr>
          <w:color w:val="000000"/>
          <w:szCs w:val="28"/>
        </w:rPr>
        <w:t>Н</w:t>
      </w:r>
      <w:r w:rsidRPr="008579F8">
        <w:rPr>
          <w:color w:val="000000"/>
          <w:szCs w:val="28"/>
        </w:rPr>
        <w:t xml:space="preserve"> </w:t>
      </w:r>
      <w:r w:rsidRPr="008579F8">
        <w:rPr>
          <w:szCs w:val="28"/>
        </w:rPr>
        <w:t>(для собственников здания, сооружения, помещени</w:t>
      </w:r>
      <w:r w:rsidR="00D12BBD">
        <w:rPr>
          <w:szCs w:val="28"/>
        </w:rPr>
        <w:t>й</w:t>
      </w:r>
      <w:r>
        <w:rPr>
          <w:szCs w:val="28"/>
        </w:rPr>
        <w:t xml:space="preserve"> в </w:t>
      </w:r>
      <w:r w:rsidR="00D12BBD">
        <w:rPr>
          <w:szCs w:val="28"/>
        </w:rPr>
        <w:t>них и (или) лица,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8579F8">
        <w:rPr>
          <w:szCs w:val="28"/>
        </w:rPr>
        <w:t>)</w:t>
      </w:r>
      <w:r w:rsidRPr="008579F8">
        <w:rPr>
          <w:color w:val="000000"/>
          <w:szCs w:val="28"/>
        </w:rPr>
        <w:t>;</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документ</w:t>
      </w:r>
      <w:r w:rsidR="00D12BBD">
        <w:rPr>
          <w:szCs w:val="28"/>
        </w:rPr>
        <w:t>ы</w:t>
      </w:r>
      <w:r w:rsidR="00D12BBD" w:rsidRPr="00540DB9">
        <w:rPr>
          <w:szCs w:val="28"/>
        </w:rPr>
        <w:t>, удостоверяющи</w:t>
      </w:r>
      <w:r w:rsidR="00D12BBD">
        <w:rPr>
          <w:szCs w:val="28"/>
        </w:rPr>
        <w:t>е</w:t>
      </w:r>
      <w:r w:rsidR="00D12BBD" w:rsidRPr="00540DB9">
        <w:rPr>
          <w:szCs w:val="28"/>
        </w:rPr>
        <w:t xml:space="preserve"> (устанавливающи</w:t>
      </w:r>
      <w:r w:rsidR="00D12BBD">
        <w:rPr>
          <w:szCs w:val="28"/>
        </w:rPr>
        <w:t>е</w:t>
      </w:r>
      <w:r w:rsidR="00D12BBD" w:rsidRPr="00540DB9">
        <w:rPr>
          <w:szCs w:val="28"/>
        </w:rPr>
        <w:t xml:space="preserve">) права </w:t>
      </w:r>
      <w:r w:rsidR="00D12BBD">
        <w:rPr>
          <w:szCs w:val="28"/>
        </w:rPr>
        <w:t xml:space="preserve">заявителя </w:t>
      </w:r>
      <w:r w:rsidR="00D12BBD" w:rsidRPr="00540DB9">
        <w:rPr>
          <w:szCs w:val="28"/>
        </w:rPr>
        <w:t>на испрашиваемый земельный участок, если право на такой земельный участок не зарегистрировано в ЕГРН</w:t>
      </w:r>
      <w:r w:rsidR="00D12BBD">
        <w:rPr>
          <w:szCs w:val="28"/>
        </w:rPr>
        <w:t xml:space="preserve"> (при наличии соответствующих прав на земельный участок)</w:t>
      </w:r>
      <w:r w:rsidR="00D12BBD" w:rsidRPr="00540DB9">
        <w:rPr>
          <w:szCs w:val="28"/>
        </w:rPr>
        <w:t xml:space="preserve"> (</w:t>
      </w:r>
      <w:r w:rsidR="00D12BBD" w:rsidRPr="008579F8">
        <w:rPr>
          <w:szCs w:val="28"/>
        </w:rPr>
        <w:t>для собственник</w:t>
      </w:r>
      <w:r w:rsidR="00EA0C0F">
        <w:rPr>
          <w:szCs w:val="28"/>
        </w:rPr>
        <w:t>ов</w:t>
      </w:r>
      <w:r w:rsidR="00D12BBD" w:rsidRPr="008579F8">
        <w:rPr>
          <w:szCs w:val="28"/>
        </w:rPr>
        <w:t xml:space="preserve"> здания, сооружения, помещени</w:t>
      </w:r>
      <w:r w:rsidR="00D12BBD">
        <w:rPr>
          <w:szCs w:val="28"/>
        </w:rPr>
        <w:t>й в них и (или) лица,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D12BBD" w:rsidRPr="00540DB9">
        <w:rPr>
          <w:szCs w:val="28"/>
        </w:rPr>
        <w:t xml:space="preserve">; </w:t>
      </w:r>
      <w:r w:rsidR="00EA0C0F">
        <w:rPr>
          <w:szCs w:val="28"/>
        </w:rPr>
        <w:t xml:space="preserve">для </w:t>
      </w:r>
      <w:r w:rsidR="00D12BBD" w:rsidRPr="00540DB9">
        <w:rPr>
          <w:szCs w:val="28"/>
        </w:rPr>
        <w:t>собственник</w:t>
      </w:r>
      <w:r w:rsidR="00D12BBD">
        <w:rPr>
          <w:szCs w:val="28"/>
        </w:rPr>
        <w:t>а</w:t>
      </w:r>
      <w:r w:rsidR="00D12BBD" w:rsidRPr="00540DB9">
        <w:rPr>
          <w:szCs w:val="28"/>
        </w:rPr>
        <w:t xml:space="preserve"> объекта незавершенного строительства; </w:t>
      </w:r>
      <w:r w:rsidR="00EA0C0F">
        <w:rPr>
          <w:szCs w:val="28"/>
        </w:rPr>
        <w:t xml:space="preserve">для </w:t>
      </w:r>
      <w:r w:rsidR="00D12BBD" w:rsidRPr="00540DB9">
        <w:rPr>
          <w:szCs w:val="28"/>
        </w:rPr>
        <w:t xml:space="preserve">юридического лица, использующего земельный участок на праве постоянного (бессрочного) пользования; </w:t>
      </w:r>
      <w:r w:rsidR="00EA0C0F">
        <w:rPr>
          <w:szCs w:val="28"/>
        </w:rPr>
        <w:t xml:space="preserve">для </w:t>
      </w:r>
      <w:r w:rsidR="00D12BBD" w:rsidRPr="00540DB9">
        <w:rPr>
          <w:szCs w:val="28"/>
        </w:rPr>
        <w:t>арендатора земельного участка, имеющего право на заключение нового договора аренды земельного участка);</w:t>
      </w:r>
    </w:p>
    <w:p w:rsidR="00D12BBD" w:rsidRPr="00540DB9" w:rsidRDefault="003762D8" w:rsidP="0023307E">
      <w:pPr>
        <w:tabs>
          <w:tab w:val="left" w:pos="8364"/>
        </w:tabs>
        <w:snapToGrid w:val="0"/>
        <w:ind w:right="-6" w:firstLine="330"/>
        <w:rPr>
          <w:szCs w:val="28"/>
        </w:rPr>
      </w:pPr>
      <w:r>
        <w:rPr>
          <w:szCs w:val="28"/>
        </w:rPr>
        <w:t xml:space="preserve">   </w:t>
      </w:r>
      <w:r w:rsidR="00D12BBD" w:rsidRPr="00540DB9">
        <w:rPr>
          <w:szCs w:val="28"/>
        </w:rPr>
        <w:t>- с</w:t>
      </w:r>
      <w:r w:rsidR="00D12BBD" w:rsidRPr="00540DB9">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D12BBD" w:rsidRPr="00540DB9">
        <w:rPr>
          <w:szCs w:val="28"/>
        </w:rPr>
        <w:t xml:space="preserve">(для </w:t>
      </w:r>
      <w:r w:rsidR="0023307E" w:rsidRPr="008579F8">
        <w:rPr>
          <w:szCs w:val="28"/>
        </w:rPr>
        <w:t xml:space="preserve"> собственников здания, сооружения, помещени</w:t>
      </w:r>
      <w:r w:rsidR="0023307E">
        <w:rPr>
          <w:szCs w:val="28"/>
        </w:rPr>
        <w:t>й в них и (или) лица,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D12BBD" w:rsidRPr="00540DB9">
        <w:rPr>
          <w:szCs w:val="28"/>
        </w:rPr>
        <w:t>);</w:t>
      </w:r>
    </w:p>
    <w:p w:rsidR="00D12BBD" w:rsidRPr="00540DB9" w:rsidRDefault="003762D8" w:rsidP="00D12BBD">
      <w:pPr>
        <w:tabs>
          <w:tab w:val="left" w:pos="8364"/>
        </w:tabs>
        <w:snapToGrid w:val="0"/>
        <w:ind w:right="-6" w:firstLine="330"/>
        <w:rPr>
          <w:szCs w:val="28"/>
        </w:rPr>
      </w:pPr>
      <w:r>
        <w:rPr>
          <w:rFonts w:eastAsia="Calibri"/>
          <w:szCs w:val="28"/>
          <w:lang w:eastAsia="en-US"/>
        </w:rPr>
        <w:t xml:space="preserve">   </w:t>
      </w:r>
      <w:r w:rsidR="00D12BBD" w:rsidRPr="00540DB9">
        <w:rPr>
          <w:rFonts w:eastAsia="Calibri"/>
          <w:szCs w:val="28"/>
          <w:lang w:eastAsia="en-US"/>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w:t>
      </w:r>
      <w:r w:rsidR="00D12BBD" w:rsidRPr="00540DB9">
        <w:rPr>
          <w:rFonts w:eastAsia="Calibri"/>
          <w:szCs w:val="28"/>
          <w:lang w:eastAsia="en-US"/>
        </w:rPr>
        <w:lastRenderedPageBreak/>
        <w:t xml:space="preserve">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00D12BBD" w:rsidRPr="00540DB9">
        <w:rPr>
          <w:szCs w:val="28"/>
        </w:rPr>
        <w:t>(для собственник</w:t>
      </w:r>
      <w:r w:rsidR="0023307E">
        <w:rPr>
          <w:szCs w:val="28"/>
        </w:rPr>
        <w:t>а</w:t>
      </w:r>
      <w:r w:rsidR="00D12BBD" w:rsidRPr="00540DB9">
        <w:rPr>
          <w:szCs w:val="28"/>
        </w:rPr>
        <w:t xml:space="preserve"> объекта незавершенного строительства);</w:t>
      </w:r>
    </w:p>
    <w:p w:rsidR="00D12BBD" w:rsidRDefault="003762D8" w:rsidP="00D12BBD">
      <w:pPr>
        <w:tabs>
          <w:tab w:val="left" w:pos="8364"/>
        </w:tabs>
        <w:snapToGrid w:val="0"/>
        <w:ind w:right="-6" w:firstLine="330"/>
        <w:rPr>
          <w:szCs w:val="28"/>
        </w:rPr>
      </w:pPr>
      <w:r>
        <w:rPr>
          <w:szCs w:val="28"/>
        </w:rPr>
        <w:t xml:space="preserve">   </w:t>
      </w:r>
      <w:r w:rsidR="00D12BBD" w:rsidRPr="00540DB9">
        <w:rPr>
          <w:szCs w:val="28"/>
        </w:rPr>
        <w:t>- договор аренды исходного земельного участка в случае, если такой договор заключен до дня вступления в силу Федерального закона от 21.07.1997 №122-ФЗ «О государственной регистрации прав на недвижимое имущество и сделок с ним» (для арендатор</w:t>
      </w:r>
      <w:r w:rsidR="0023307E">
        <w:rPr>
          <w:szCs w:val="28"/>
        </w:rPr>
        <w:t>а</w:t>
      </w:r>
      <w:r w:rsidR="00D12BBD" w:rsidRPr="00540DB9">
        <w:rPr>
          <w:szCs w:val="28"/>
        </w:rPr>
        <w:t xml:space="preserve"> земельн</w:t>
      </w:r>
      <w:r w:rsidR="0023307E">
        <w:rPr>
          <w:szCs w:val="28"/>
        </w:rPr>
        <w:t>ого</w:t>
      </w:r>
      <w:r w:rsidR="00D12BBD" w:rsidRPr="00540DB9">
        <w:rPr>
          <w:szCs w:val="28"/>
        </w:rPr>
        <w:t xml:space="preserve"> участк</w:t>
      </w:r>
      <w:r w:rsidR="0023307E">
        <w:rPr>
          <w:szCs w:val="28"/>
        </w:rPr>
        <w:t>а</w:t>
      </w:r>
      <w:r w:rsidR="00D12BBD" w:rsidRPr="00540DB9">
        <w:rPr>
          <w:szCs w:val="28"/>
        </w:rPr>
        <w:t>, находящ</w:t>
      </w:r>
      <w:r w:rsidR="0023307E">
        <w:rPr>
          <w:szCs w:val="28"/>
        </w:rPr>
        <w:t>его</w:t>
      </w:r>
      <w:r w:rsidR="00D12BBD" w:rsidRPr="00540DB9">
        <w:rPr>
          <w:szCs w:val="28"/>
        </w:rPr>
        <w:t>ся в государственной или муниципальной собственности, из которого образован испрашиваемый земельный участок);</w:t>
      </w:r>
    </w:p>
    <w:p w:rsidR="0023307E" w:rsidRPr="00540DB9" w:rsidRDefault="003762D8" w:rsidP="00D12BBD">
      <w:pPr>
        <w:tabs>
          <w:tab w:val="left" w:pos="8364"/>
        </w:tabs>
        <w:snapToGrid w:val="0"/>
        <w:ind w:right="-6" w:firstLine="330"/>
        <w:rPr>
          <w:szCs w:val="28"/>
        </w:rPr>
      </w:pPr>
      <w:r>
        <w:rPr>
          <w:szCs w:val="28"/>
        </w:rPr>
        <w:t xml:space="preserve">   </w:t>
      </w:r>
      <w:r w:rsidR="0023307E">
        <w:rPr>
          <w:szCs w:val="28"/>
        </w:rPr>
        <w:t xml:space="preserve">- </w:t>
      </w:r>
      <w:r w:rsidR="0023307E" w:rsidRPr="00540DB9">
        <w:rPr>
          <w:szCs w:val="28"/>
        </w:rPr>
        <w:t>договор о комплексном освоении территории</w:t>
      </w:r>
      <w:r w:rsidR="0023307E">
        <w:rPr>
          <w:szCs w:val="28"/>
        </w:rPr>
        <w:t xml:space="preserve">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12BBD" w:rsidRDefault="003762D8" w:rsidP="00D12BBD">
      <w:pPr>
        <w:tabs>
          <w:tab w:val="left" w:pos="8364"/>
        </w:tabs>
        <w:snapToGrid w:val="0"/>
        <w:ind w:right="-6" w:firstLine="330"/>
        <w:rPr>
          <w:szCs w:val="28"/>
        </w:rPr>
      </w:pPr>
      <w:r>
        <w:rPr>
          <w:szCs w:val="28"/>
        </w:rPr>
        <w:t xml:space="preserve">   </w:t>
      </w:r>
      <w:r w:rsidR="00EA0C0F">
        <w:rPr>
          <w:szCs w:val="28"/>
        </w:rPr>
        <w:t xml:space="preserve">  </w:t>
      </w:r>
      <w:r w:rsidR="00D12BBD" w:rsidRPr="00540DB9">
        <w:rPr>
          <w:szCs w:val="28"/>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3307E" w:rsidRDefault="003762D8" w:rsidP="00D12BBD">
      <w:pPr>
        <w:tabs>
          <w:tab w:val="left" w:pos="8364"/>
        </w:tabs>
        <w:snapToGrid w:val="0"/>
        <w:ind w:right="-6" w:firstLine="330"/>
        <w:rPr>
          <w:szCs w:val="28"/>
        </w:rPr>
      </w:pPr>
      <w:r>
        <w:rPr>
          <w:szCs w:val="28"/>
        </w:rPr>
        <w:t xml:space="preserve">    </w:t>
      </w:r>
      <w:r w:rsidR="000A00DC">
        <w:rPr>
          <w:szCs w:val="28"/>
        </w:rPr>
        <w:t xml:space="preserve">- 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решение общего собрания членов СНТ или ОНТ о распределении садового или огородного земельного участка заявителю (для </w:t>
      </w:r>
      <w:proofErr w:type="gramStart"/>
      <w:r w:rsidR="000A00DC">
        <w:rPr>
          <w:szCs w:val="28"/>
        </w:rPr>
        <w:t>члена  СНТ</w:t>
      </w:r>
      <w:proofErr w:type="gramEnd"/>
      <w:r w:rsidR="000A00DC">
        <w:rPr>
          <w:szCs w:val="28"/>
        </w:rPr>
        <w:t xml:space="preserve"> или ОНТ);</w:t>
      </w:r>
    </w:p>
    <w:p w:rsidR="000A00DC" w:rsidRDefault="003762D8"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0A00DC">
        <w:rPr>
          <w:rFonts w:eastAsiaTheme="minorHAnsi"/>
          <w:szCs w:val="28"/>
          <w:lang w:eastAsia="en-US"/>
        </w:rPr>
        <w:t xml:space="preserve">- </w:t>
      </w:r>
      <w:r w:rsidR="000A00DC" w:rsidRPr="000B1919">
        <w:rPr>
          <w:rFonts w:eastAsiaTheme="minorHAnsi"/>
          <w:szCs w:val="28"/>
          <w:lang w:eastAsia="en-US"/>
        </w:rPr>
        <w:t>решение общего собрания членов</w:t>
      </w:r>
      <w:r w:rsidR="000A00DC" w:rsidRPr="000B1919">
        <w:rPr>
          <w:szCs w:val="28"/>
        </w:rPr>
        <w:t xml:space="preserve"> </w:t>
      </w:r>
      <w:r w:rsidR="000A00DC" w:rsidRPr="000B1919">
        <w:rPr>
          <w:rFonts w:eastAsiaTheme="minorHAnsi"/>
          <w:szCs w:val="28"/>
          <w:lang w:eastAsia="en-US"/>
        </w:rPr>
        <w:t xml:space="preserve">СНТ или ОНТ о приобретении </w:t>
      </w:r>
      <w:r w:rsidR="000A00DC">
        <w:rPr>
          <w:rFonts w:eastAsiaTheme="minorHAnsi"/>
          <w:szCs w:val="28"/>
          <w:lang w:eastAsia="en-US"/>
        </w:rPr>
        <w:t xml:space="preserve">права аренды </w:t>
      </w:r>
      <w:r w:rsidR="000A00DC" w:rsidRPr="000B1919">
        <w:rPr>
          <w:rFonts w:eastAsiaTheme="minorHAnsi"/>
          <w:szCs w:val="28"/>
          <w:lang w:eastAsia="en-US"/>
        </w:rPr>
        <w:t xml:space="preserve">земельного участка общего назначения, расположенного в границах территории </w:t>
      </w:r>
      <w:r w:rsidR="000A00DC">
        <w:rPr>
          <w:rFonts w:eastAsiaTheme="minorHAnsi"/>
          <w:szCs w:val="28"/>
          <w:lang w:eastAsia="en-US"/>
        </w:rPr>
        <w:t>садоводства или огородничества (для лица, уполномоченного на подачу заявления решением общего собрания членов СНТ или ОНТ);</w:t>
      </w:r>
    </w:p>
    <w:p w:rsid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 договор о развитии застроенной территории (для лица, с которым заключен договор о развитии застроенной территории);</w:t>
      </w:r>
    </w:p>
    <w:p w:rsid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договор об освоении территории в целях строительства стандартного жилья (для юридического лица, с которым заключен договор об освоении территории в целях строительства стандартного жилья);</w:t>
      </w:r>
    </w:p>
    <w:p w:rsid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договор о комплексном освоении территории в целях строительства стандартного жилья (для юридического лица, с которым заключен договор о комплексном освоении территории в целях строительства стандартного жилья);</w:t>
      </w:r>
    </w:p>
    <w:p w:rsidR="000A00DC" w:rsidRP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договор о комплексном развитии территории (для юридического лица, с которым заключен договор о комплексном развитии территории);</w:t>
      </w:r>
    </w:p>
    <w:p w:rsidR="00D12BBD" w:rsidRDefault="003762D8" w:rsidP="00D12BBD">
      <w:pPr>
        <w:tabs>
          <w:tab w:val="left" w:pos="8364"/>
        </w:tabs>
        <w:snapToGrid w:val="0"/>
        <w:ind w:right="-6" w:firstLine="330"/>
        <w:rPr>
          <w:szCs w:val="28"/>
        </w:rPr>
      </w:pPr>
      <w:r>
        <w:rPr>
          <w:szCs w:val="28"/>
        </w:rPr>
        <w:t xml:space="preserve">     - </w:t>
      </w:r>
      <w:r w:rsidR="00D12BBD" w:rsidRPr="00540DB9">
        <w:rPr>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w:t>
      </w:r>
      <w:r w:rsidR="00D12BBD" w:rsidRPr="00540DB9">
        <w:rPr>
          <w:szCs w:val="28"/>
        </w:rPr>
        <w:lastRenderedPageBreak/>
        <w:t>граждан</w:t>
      </w:r>
      <w:r w:rsidR="007B2031">
        <w:rPr>
          <w:szCs w:val="28"/>
        </w:rPr>
        <w:t>ина</w:t>
      </w:r>
      <w:r w:rsidR="00D12BBD" w:rsidRPr="00540DB9">
        <w:rPr>
          <w:szCs w:val="28"/>
        </w:rPr>
        <w:t>, имеющ</w:t>
      </w:r>
      <w:r w:rsidR="007B2031">
        <w:rPr>
          <w:szCs w:val="28"/>
        </w:rPr>
        <w:t>его</w:t>
      </w:r>
      <w:r w:rsidR="00D12BBD" w:rsidRPr="00540DB9">
        <w:rPr>
          <w:szCs w:val="28"/>
        </w:rPr>
        <w:t xml:space="preserve"> право на первоочередное или внеочередное приобретение земельных участков);</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решение о предварительном согласовании пр</w:t>
      </w:r>
      <w:r w:rsidR="007B2031">
        <w:rPr>
          <w:szCs w:val="28"/>
        </w:rPr>
        <w:t>едоставления земельного участка</w:t>
      </w:r>
      <w:r w:rsidR="00D12BBD" w:rsidRPr="00540DB9">
        <w:rPr>
          <w:szCs w:val="28"/>
        </w:rPr>
        <w:t xml:space="preserve"> (для граждан</w:t>
      </w:r>
      <w:r w:rsidR="007B2031">
        <w:rPr>
          <w:szCs w:val="28"/>
        </w:rPr>
        <w:t>ина</w:t>
      </w:r>
      <w:r w:rsidR="00D12BBD" w:rsidRPr="00540DB9">
        <w:rPr>
          <w:szCs w:val="28"/>
        </w:rPr>
        <w:t>, подавш</w:t>
      </w:r>
      <w:r w:rsidR="007B2031">
        <w:rPr>
          <w:szCs w:val="28"/>
        </w:rPr>
        <w:t>его</w:t>
      </w:r>
      <w:r w:rsidR="00D12BBD" w:rsidRPr="00540DB9">
        <w:rPr>
          <w:szCs w:val="28"/>
        </w:rPr>
        <w:t xml:space="preserve"> заявление о предварительном согласовании предоставления земельного участка </w:t>
      </w:r>
      <w:r w:rsidR="007B2031">
        <w:rPr>
          <w:szCs w:val="28"/>
        </w:rPr>
        <w:t xml:space="preserve">или о предоставлении земельного участка </w:t>
      </w:r>
      <w:r w:rsidR="00D12BBD" w:rsidRPr="00540DB9">
        <w:rPr>
          <w:szCs w:val="28"/>
        </w:rPr>
        <w:t>для индивидуального жилищного строительства, ведения личного подсобного хозяйства в границах населенного пункта, садоводства);</w:t>
      </w:r>
    </w:p>
    <w:p w:rsidR="00D12BBD" w:rsidRDefault="003762D8" w:rsidP="00D12BBD">
      <w:pPr>
        <w:tabs>
          <w:tab w:val="left" w:pos="8364"/>
        </w:tabs>
        <w:snapToGrid w:val="0"/>
        <w:ind w:right="-6" w:firstLine="330"/>
        <w:rPr>
          <w:szCs w:val="28"/>
        </w:rPr>
      </w:pPr>
      <w:r>
        <w:rPr>
          <w:szCs w:val="28"/>
        </w:rPr>
        <w:t xml:space="preserve">    </w:t>
      </w:r>
      <w:r w:rsidR="00D12BBD" w:rsidRPr="00540DB9">
        <w:rPr>
          <w:szCs w:val="28"/>
        </w:rPr>
        <w:t xml:space="preserve">- соглашение об изъятии земельного участка для государственных или муниципальных </w:t>
      </w:r>
      <w:proofErr w:type="gramStart"/>
      <w:r w:rsidR="00D12BBD" w:rsidRPr="00540DB9">
        <w:rPr>
          <w:szCs w:val="28"/>
        </w:rPr>
        <w:t>нужд</w:t>
      </w:r>
      <w:proofErr w:type="gramEnd"/>
      <w:r w:rsidR="00D12BBD" w:rsidRPr="00540DB9">
        <w:rPr>
          <w:szCs w:val="28"/>
        </w:rPr>
        <w:t xml:space="preserve"> или решение суда, на основании которого земельный участок изъят для государственных или муниципальных нужд (для </w:t>
      </w:r>
      <w:r w:rsidR="007B2031">
        <w:rPr>
          <w:szCs w:val="28"/>
        </w:rPr>
        <w:t>гражданина или юридического лица</w:t>
      </w:r>
      <w:r w:rsidR="00D12BBD" w:rsidRPr="00540DB9">
        <w:rPr>
          <w:szCs w:val="28"/>
        </w:rPr>
        <w:t>, у котор</w:t>
      </w:r>
      <w:r w:rsidR="007B2031">
        <w:rPr>
          <w:szCs w:val="28"/>
        </w:rPr>
        <w:t>ого</w:t>
      </w:r>
      <w:r w:rsidR="00D12BBD" w:rsidRPr="00540DB9">
        <w:rPr>
          <w:szCs w:val="28"/>
        </w:rPr>
        <w:t xml:space="preserve"> изъят для государственных или муниципальных нужд предоставленный на праве аренды земельный участок);</w:t>
      </w:r>
    </w:p>
    <w:p w:rsidR="007B2031" w:rsidRPr="007B2031" w:rsidRDefault="00BE0D8F" w:rsidP="007B2031">
      <w:pPr>
        <w:tabs>
          <w:tab w:val="left" w:pos="8364"/>
        </w:tabs>
        <w:snapToGrid w:val="0"/>
        <w:ind w:right="-6" w:firstLine="330"/>
        <w:rPr>
          <w:szCs w:val="28"/>
        </w:rPr>
      </w:pPr>
      <w:r>
        <w:rPr>
          <w:rFonts w:eastAsiaTheme="minorHAnsi"/>
          <w:szCs w:val="28"/>
          <w:lang w:eastAsia="en-US"/>
        </w:rPr>
        <w:t xml:space="preserve">   </w:t>
      </w:r>
      <w:r w:rsidR="007B2031" w:rsidRPr="007B2031">
        <w:rPr>
          <w:rFonts w:eastAsiaTheme="minorHAnsi"/>
          <w:szCs w:val="28"/>
          <w:lang w:eastAsia="en-US"/>
        </w:rPr>
        <w:t xml:space="preserve">- </w:t>
      </w:r>
      <w:r w:rsidR="007B2031">
        <w:rPr>
          <w:rFonts w:eastAsiaTheme="minorHAnsi"/>
          <w:szCs w:val="28"/>
          <w:lang w:eastAsia="en-US"/>
        </w:rPr>
        <w:t>п</w:t>
      </w:r>
      <w:r w:rsidR="007B2031" w:rsidRPr="007B2031">
        <w:rPr>
          <w:rFonts w:eastAsiaTheme="minorHAnsi"/>
          <w:szCs w:val="28"/>
          <w:lang w:eastAsia="en-US"/>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sidR="007B2031">
        <w:rPr>
          <w:rFonts w:eastAsiaTheme="minorHAnsi"/>
          <w:szCs w:val="28"/>
          <w:lang w:eastAsia="en-US"/>
        </w:rPr>
        <w:t xml:space="preserve"> (для </w:t>
      </w:r>
      <w:proofErr w:type="spellStart"/>
      <w:r w:rsidR="007B2031">
        <w:rPr>
          <w:rFonts w:eastAsiaTheme="minorHAnsi"/>
          <w:szCs w:val="28"/>
          <w:lang w:eastAsia="en-US"/>
        </w:rPr>
        <w:t>недропользователя</w:t>
      </w:r>
      <w:proofErr w:type="spellEnd"/>
      <w:r w:rsidR="007B2031">
        <w:rPr>
          <w:rFonts w:eastAsiaTheme="minorHAnsi"/>
          <w:szCs w:val="28"/>
          <w:lang w:eastAsia="en-US"/>
        </w:rPr>
        <w:t>);</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концессионное соглашение (для лиц</w:t>
      </w:r>
      <w:r w:rsidR="007B2031">
        <w:rPr>
          <w:szCs w:val="28"/>
        </w:rPr>
        <w:t>а</w:t>
      </w:r>
      <w:r w:rsidR="00D12BBD" w:rsidRPr="00540DB9">
        <w:rPr>
          <w:szCs w:val="28"/>
        </w:rPr>
        <w:t>, с которым заключено концессионное соглашение);</w:t>
      </w:r>
    </w:p>
    <w:p w:rsidR="00D12BBD" w:rsidRDefault="003762D8" w:rsidP="00D12BBD">
      <w:pPr>
        <w:tabs>
          <w:tab w:val="left" w:pos="8364"/>
        </w:tabs>
        <w:snapToGrid w:val="0"/>
        <w:ind w:right="-6" w:firstLine="330"/>
        <w:rPr>
          <w:szCs w:val="28"/>
        </w:rPr>
      </w:pPr>
      <w:r>
        <w:rPr>
          <w:szCs w:val="28"/>
        </w:rPr>
        <w:t xml:space="preserve">   </w:t>
      </w:r>
      <w:r w:rsidR="00D12BBD" w:rsidRPr="00540DB9">
        <w:rPr>
          <w:szCs w:val="28"/>
        </w:rPr>
        <w:t xml:space="preserve">- </w:t>
      </w:r>
      <w:proofErr w:type="spellStart"/>
      <w:r w:rsidR="00D12BBD" w:rsidRPr="00540DB9">
        <w:rPr>
          <w:szCs w:val="28"/>
        </w:rPr>
        <w:t>охотхозяйственное</w:t>
      </w:r>
      <w:proofErr w:type="spellEnd"/>
      <w:r w:rsidR="00D12BBD" w:rsidRPr="00540DB9">
        <w:rPr>
          <w:szCs w:val="28"/>
        </w:rPr>
        <w:t xml:space="preserve"> соглашение (</w:t>
      </w:r>
      <w:r w:rsidR="007B2031">
        <w:rPr>
          <w:szCs w:val="28"/>
        </w:rPr>
        <w:t xml:space="preserve">для </w:t>
      </w:r>
      <w:r w:rsidR="00D12BBD" w:rsidRPr="00540DB9">
        <w:rPr>
          <w:szCs w:val="28"/>
        </w:rPr>
        <w:t xml:space="preserve">лица, с которым заключено </w:t>
      </w:r>
      <w:proofErr w:type="spellStart"/>
      <w:r w:rsidR="00D12BBD" w:rsidRPr="00540DB9">
        <w:rPr>
          <w:szCs w:val="28"/>
        </w:rPr>
        <w:t>охотхозяйственное</w:t>
      </w:r>
      <w:proofErr w:type="spellEnd"/>
      <w:r w:rsidR="00D12BBD" w:rsidRPr="00540DB9">
        <w:rPr>
          <w:szCs w:val="28"/>
        </w:rPr>
        <w:t xml:space="preserve"> соглашение);</w:t>
      </w:r>
    </w:p>
    <w:p w:rsidR="007B2031" w:rsidRDefault="003762D8" w:rsidP="007B2031">
      <w:pPr>
        <w:tabs>
          <w:tab w:val="left" w:pos="8364"/>
        </w:tabs>
        <w:snapToGrid w:val="0"/>
        <w:ind w:right="-6" w:firstLine="330"/>
        <w:rPr>
          <w:rFonts w:eastAsiaTheme="minorHAnsi"/>
          <w:szCs w:val="28"/>
          <w:lang w:eastAsia="en-US"/>
        </w:rPr>
      </w:pPr>
      <w:r>
        <w:rPr>
          <w:rFonts w:eastAsiaTheme="minorHAnsi"/>
          <w:szCs w:val="28"/>
          <w:lang w:eastAsia="en-US"/>
        </w:rPr>
        <w:t xml:space="preserve">  </w:t>
      </w:r>
      <w:r w:rsidR="007B2031">
        <w:rPr>
          <w:rFonts w:eastAsiaTheme="minorHAnsi"/>
          <w:szCs w:val="28"/>
          <w:lang w:eastAsia="en-US"/>
        </w:rPr>
        <w:t xml:space="preserve"> - д</w:t>
      </w:r>
      <w:r w:rsidR="007B2031" w:rsidRPr="007B2031">
        <w:rPr>
          <w:rFonts w:eastAsiaTheme="minorHAnsi"/>
          <w:szCs w:val="28"/>
          <w:lang w:eastAsia="en-US"/>
        </w:rPr>
        <w:t>оговор об освоении территории в целях строительства и эксплуатации наемного дома коммерческого использования</w:t>
      </w:r>
      <w:r w:rsidR="007B2031">
        <w:rPr>
          <w:rFonts w:eastAsiaTheme="minorHAnsi"/>
          <w:szCs w:val="28"/>
          <w:lang w:eastAsia="en-US"/>
        </w:rPr>
        <w:t xml:space="preserve"> (для </w:t>
      </w:r>
      <w:r w:rsidR="007B2031" w:rsidRPr="007B2031">
        <w:rPr>
          <w:rFonts w:eastAsiaTheme="minorHAnsi"/>
          <w:szCs w:val="28"/>
          <w:lang w:eastAsia="en-US"/>
        </w:rPr>
        <w:t>лица, заключившего договор об освоении территории в целях строительства и эксплуатации наемного дома коммерческого использования</w:t>
      </w:r>
      <w:r w:rsidR="007B2031">
        <w:rPr>
          <w:rFonts w:eastAsiaTheme="minorHAnsi"/>
          <w:szCs w:val="28"/>
          <w:lang w:eastAsia="en-US"/>
        </w:rPr>
        <w:t>);</w:t>
      </w:r>
    </w:p>
    <w:p w:rsidR="007B2031" w:rsidRDefault="008E14E2" w:rsidP="008E14E2">
      <w:pPr>
        <w:tabs>
          <w:tab w:val="left" w:pos="8364"/>
        </w:tabs>
        <w:snapToGrid w:val="0"/>
        <w:ind w:right="-6" w:firstLine="330"/>
        <w:rPr>
          <w:rFonts w:eastAsiaTheme="minorHAnsi"/>
          <w:szCs w:val="28"/>
          <w:lang w:eastAsia="en-US"/>
        </w:rPr>
      </w:pPr>
      <w:r w:rsidRPr="008E14E2">
        <w:rPr>
          <w:rFonts w:eastAsiaTheme="minorHAnsi"/>
          <w:szCs w:val="28"/>
          <w:lang w:eastAsia="en-US"/>
        </w:rPr>
        <w:t xml:space="preserve"> </w:t>
      </w:r>
      <w:r w:rsidR="003762D8">
        <w:rPr>
          <w:rFonts w:eastAsiaTheme="minorHAnsi"/>
          <w:szCs w:val="28"/>
          <w:lang w:eastAsia="en-US"/>
        </w:rPr>
        <w:t xml:space="preserve">  </w:t>
      </w:r>
      <w:r w:rsidRPr="008E14E2">
        <w:rPr>
          <w:rFonts w:eastAsiaTheme="minorHAnsi"/>
          <w:szCs w:val="28"/>
          <w:lang w:eastAsia="en-US"/>
        </w:rPr>
        <w:t>- д</w:t>
      </w:r>
      <w:r w:rsidR="007B2031" w:rsidRPr="008E14E2">
        <w:rPr>
          <w:rFonts w:eastAsiaTheme="minorHAnsi"/>
          <w:szCs w:val="28"/>
          <w:lang w:eastAsia="en-US"/>
        </w:rPr>
        <w:t>оговор об освоении территории в целях строительства и эксплуатации наемного дома социального использования</w:t>
      </w:r>
      <w:r w:rsidRPr="008E14E2">
        <w:rPr>
          <w:rFonts w:eastAsiaTheme="minorHAnsi"/>
          <w:szCs w:val="28"/>
          <w:lang w:eastAsia="en-US"/>
        </w:rPr>
        <w:t xml:space="preserve">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BE0D8F" w:rsidRDefault="003762D8" w:rsidP="008E14E2">
      <w:pPr>
        <w:tabs>
          <w:tab w:val="left" w:pos="8364"/>
        </w:tabs>
        <w:snapToGrid w:val="0"/>
        <w:ind w:right="-6" w:firstLine="330"/>
        <w:rPr>
          <w:rFonts w:eastAsiaTheme="minorHAnsi"/>
          <w:szCs w:val="28"/>
          <w:lang w:eastAsia="en-US"/>
        </w:rPr>
      </w:pPr>
      <w:r>
        <w:rPr>
          <w:rFonts w:eastAsiaTheme="minorHAnsi"/>
          <w:szCs w:val="28"/>
          <w:lang w:eastAsia="en-US"/>
        </w:rPr>
        <w:t xml:space="preserve">   </w:t>
      </w:r>
      <w:r w:rsidR="008E14E2">
        <w:rPr>
          <w:rFonts w:eastAsiaTheme="minorHAnsi"/>
          <w:szCs w:val="28"/>
          <w:lang w:eastAsia="en-US"/>
        </w:rPr>
        <w:t>- специальный инвестиционный контракт (</w:t>
      </w:r>
      <w:r w:rsidR="008E14E2" w:rsidRPr="008E14E2">
        <w:rPr>
          <w:rFonts w:eastAsiaTheme="minorHAnsi"/>
          <w:szCs w:val="28"/>
          <w:lang w:eastAsia="en-US"/>
        </w:rPr>
        <w:t>для юридического лица, с которым заключен специальный инвестиционный контракт);</w:t>
      </w:r>
    </w:p>
    <w:p w:rsidR="008E14E2" w:rsidRPr="008E14E2" w:rsidRDefault="00BE0D8F" w:rsidP="00BE0D8F">
      <w:pPr>
        <w:tabs>
          <w:tab w:val="left" w:pos="8364"/>
        </w:tabs>
        <w:snapToGrid w:val="0"/>
        <w:ind w:right="-6" w:firstLine="330"/>
        <w:rPr>
          <w:szCs w:val="28"/>
        </w:rPr>
      </w:pPr>
      <w:r>
        <w:rPr>
          <w:rFonts w:eastAsiaTheme="minorHAnsi"/>
          <w:sz w:val="24"/>
          <w:lang w:eastAsia="en-US"/>
        </w:rPr>
        <w:t xml:space="preserve">    </w:t>
      </w:r>
      <w:r w:rsidRPr="0004514C">
        <w:rPr>
          <w:rFonts w:eastAsiaTheme="minorHAnsi"/>
          <w:szCs w:val="28"/>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для крестьянского (фермерского) хозяйства, испрашивающего земельный участок для осуществления крестьянским (фермерским) хозяйством его деятельности);</w:t>
      </w:r>
      <w:r w:rsidRPr="0004514C">
        <w:rPr>
          <w:szCs w:val="28"/>
        </w:rPr>
        <w:t>»;</w:t>
      </w:r>
    </w:p>
    <w:p w:rsidR="00B90C60" w:rsidRDefault="00B90C60" w:rsidP="00B90C60">
      <w:pPr>
        <w:widowControl w:val="0"/>
        <w:autoSpaceDE w:val="0"/>
        <w:autoSpaceDN w:val="0"/>
        <w:adjustRightInd w:val="0"/>
        <w:rPr>
          <w:szCs w:val="28"/>
        </w:rPr>
      </w:pPr>
      <w:r w:rsidRPr="000F1838">
        <w:t xml:space="preserve"> </w:t>
      </w:r>
      <w:r w:rsidR="003762D8">
        <w:t xml:space="preserve">       </w:t>
      </w:r>
      <w:r>
        <w:t>3</w:t>
      </w:r>
      <w:r w:rsidRPr="000F1838">
        <w:t xml:space="preserve">) </w:t>
      </w:r>
      <w:r>
        <w:t>абзац 5 подпунктов е, ж</w:t>
      </w:r>
      <w:r>
        <w:rPr>
          <w:szCs w:val="28"/>
        </w:rPr>
        <w:t xml:space="preserve"> пункта 2.6.1 изложить в следующей редакции:</w:t>
      </w:r>
    </w:p>
    <w:p w:rsidR="00B90C60" w:rsidRDefault="003762D8" w:rsidP="00B90C60">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 xml:space="preserve"> </w:t>
      </w:r>
      <w:r w:rsidR="00B90C60">
        <w:rPr>
          <w:rFonts w:eastAsiaTheme="minorHAnsi"/>
          <w:szCs w:val="28"/>
          <w:lang w:eastAsia="en-US"/>
        </w:rPr>
        <w:t xml:space="preserve">«-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w:t>
      </w:r>
      <w:r w:rsidR="00B90C60">
        <w:rPr>
          <w:rFonts w:eastAsiaTheme="minorHAnsi"/>
          <w:szCs w:val="28"/>
          <w:lang w:eastAsia="en-US"/>
        </w:rPr>
        <w:lastRenderedPageBreak/>
        <w:t>язык (в случаях, когда регистрация рождения ребенка произведена компетентным органом иностранного государства);»;</w:t>
      </w:r>
    </w:p>
    <w:p w:rsidR="009A5B92" w:rsidRDefault="00B90C60" w:rsidP="00B90C60">
      <w:pPr>
        <w:autoSpaceDE w:val="0"/>
        <w:autoSpaceDN w:val="0"/>
        <w:adjustRightInd w:val="0"/>
        <w:spacing w:before="280"/>
        <w:contextualSpacing/>
        <w:rPr>
          <w:rFonts w:eastAsiaTheme="minorHAnsi"/>
          <w:szCs w:val="28"/>
          <w:lang w:eastAsia="en-US"/>
        </w:rPr>
      </w:pPr>
      <w:r>
        <w:rPr>
          <w:color w:val="000000"/>
          <w:szCs w:val="28"/>
        </w:rPr>
        <w:t xml:space="preserve">        </w:t>
      </w:r>
      <w:r w:rsidR="00CF65CC">
        <w:rPr>
          <w:rFonts w:eastAsiaTheme="minorHAnsi"/>
          <w:szCs w:val="28"/>
          <w:lang w:eastAsia="en-US"/>
        </w:rPr>
        <w:t>4</w:t>
      </w:r>
      <w:r w:rsidR="00295E07">
        <w:rPr>
          <w:rFonts w:eastAsiaTheme="minorHAnsi"/>
          <w:szCs w:val="28"/>
          <w:lang w:eastAsia="en-US"/>
        </w:rPr>
        <w:t xml:space="preserve">) пункт 2.6.2 </w:t>
      </w:r>
      <w:r w:rsidR="009A5B92">
        <w:rPr>
          <w:rFonts w:eastAsiaTheme="minorHAnsi"/>
          <w:szCs w:val="28"/>
          <w:lang w:eastAsia="en-US"/>
        </w:rPr>
        <w:t>изложить в следующей редакции:</w:t>
      </w:r>
    </w:p>
    <w:p w:rsidR="009A5B92" w:rsidRPr="009A5B92" w:rsidRDefault="009A5B92" w:rsidP="009A5B92">
      <w:pPr>
        <w:pStyle w:val="ConsPlusNormal"/>
        <w:ind w:firstLine="540"/>
        <w:jc w:val="both"/>
        <w:rPr>
          <w:rFonts w:ascii="Times New Roman" w:hAnsi="Times New Roman" w:cs="Times New Roman"/>
          <w:sz w:val="28"/>
          <w:szCs w:val="28"/>
        </w:rPr>
      </w:pPr>
      <w:r w:rsidRPr="009A5B92">
        <w:rPr>
          <w:rFonts w:ascii="Times New Roman" w:eastAsiaTheme="minorHAnsi" w:hAnsi="Times New Roman" w:cs="Times New Roman"/>
          <w:sz w:val="28"/>
          <w:szCs w:val="28"/>
          <w:lang w:eastAsia="en-US"/>
        </w:rPr>
        <w:t>«2.6.2. Заявление и документы</w:t>
      </w:r>
      <w:r w:rsidRPr="009A5B92">
        <w:rPr>
          <w:rFonts w:ascii="Times New Roman" w:hAnsi="Times New Roman" w:cs="Times New Roman"/>
          <w:sz w:val="28"/>
          <w:szCs w:val="28"/>
        </w:rPr>
        <w:t xml:space="preserve"> представляются одним из следующих способов:</w:t>
      </w:r>
    </w:p>
    <w:p w:rsidR="009A5B92" w:rsidRPr="0003243A" w:rsidRDefault="009A5B92" w:rsidP="009A5B92">
      <w:pPr>
        <w:widowControl w:val="0"/>
        <w:autoSpaceDE w:val="0"/>
        <w:autoSpaceDN w:val="0"/>
        <w:adjustRightInd w:val="0"/>
        <w:rPr>
          <w:strike/>
          <w:szCs w:val="28"/>
        </w:rPr>
      </w:pPr>
      <w:r w:rsidRPr="0003243A">
        <w:rPr>
          <w:iCs/>
        </w:rPr>
        <w:t xml:space="preserve">        </w:t>
      </w:r>
      <w:r w:rsidRPr="0003243A">
        <w:rPr>
          <w:szCs w:val="28"/>
        </w:rPr>
        <w:t xml:space="preserve">1) лично заявителем (представителем заявителя) на бумажном носителе; </w:t>
      </w:r>
    </w:p>
    <w:p w:rsidR="009A5B92" w:rsidRDefault="009A5B92" w:rsidP="009A5B92">
      <w:pPr>
        <w:widowControl w:val="0"/>
        <w:autoSpaceDE w:val="0"/>
        <w:autoSpaceDN w:val="0"/>
        <w:rPr>
          <w:szCs w:val="28"/>
        </w:rPr>
      </w:pPr>
      <w:r>
        <w:rPr>
          <w:szCs w:val="28"/>
        </w:rPr>
        <w:t xml:space="preserve">       </w:t>
      </w:r>
      <w:r w:rsidRPr="0003243A">
        <w:rPr>
          <w:szCs w:val="28"/>
        </w:rPr>
        <w:t xml:space="preserve"> 2) посредством почтового отправления на бумажном носителе;</w:t>
      </w:r>
    </w:p>
    <w:p w:rsidR="009A5B92" w:rsidRPr="00762DD3" w:rsidRDefault="009A5B92" w:rsidP="009A5B92">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FA5C4A" w:rsidRDefault="003762D8" w:rsidP="009A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A5B92" w:rsidRPr="00762DD3">
        <w:rPr>
          <w:rFonts w:ascii="Times New Roman" w:hAnsi="Times New Roman" w:cs="Times New Roman"/>
          <w:sz w:val="28"/>
          <w:szCs w:val="28"/>
        </w:rPr>
        <w:t>- заполнения формы запроса, размещенной на официальном сайте муниципального образования «</w:t>
      </w:r>
      <w:proofErr w:type="spellStart"/>
      <w:r w:rsidR="009A5B92" w:rsidRPr="00762DD3">
        <w:rPr>
          <w:rFonts w:ascii="Times New Roman" w:hAnsi="Times New Roman" w:cs="Times New Roman"/>
          <w:sz w:val="28"/>
          <w:szCs w:val="28"/>
        </w:rPr>
        <w:t>Велижский</w:t>
      </w:r>
      <w:proofErr w:type="spellEnd"/>
      <w:r w:rsidR="009A5B92" w:rsidRPr="00762DD3">
        <w:rPr>
          <w:rFonts w:ascii="Times New Roman" w:hAnsi="Times New Roman" w:cs="Times New Roman"/>
          <w:sz w:val="28"/>
          <w:szCs w:val="28"/>
        </w:rPr>
        <w:t xml:space="preserve"> район» в информационно-телек</w:t>
      </w:r>
      <w:r w:rsidR="00FA5C4A">
        <w:rPr>
          <w:rFonts w:ascii="Times New Roman" w:hAnsi="Times New Roman" w:cs="Times New Roman"/>
          <w:sz w:val="28"/>
          <w:szCs w:val="28"/>
        </w:rPr>
        <w:t>оммуникационной сети «Интернет»;</w:t>
      </w:r>
    </w:p>
    <w:p w:rsidR="009A5B92" w:rsidRPr="00762DD3" w:rsidRDefault="003762D8" w:rsidP="009A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00A7">
        <w:rPr>
          <w:rFonts w:ascii="Times New Roman" w:hAnsi="Times New Roman" w:cs="Times New Roman"/>
          <w:sz w:val="28"/>
          <w:szCs w:val="28"/>
        </w:rPr>
        <w:t xml:space="preserve">- </w:t>
      </w:r>
      <w:r w:rsidR="009A5B92" w:rsidRPr="00762DD3">
        <w:rPr>
          <w:rFonts w:ascii="Times New Roman" w:hAnsi="Times New Roman" w:cs="Times New Roman"/>
          <w:sz w:val="28"/>
          <w:szCs w:val="28"/>
        </w:rPr>
        <w:t>направления</w:t>
      </w:r>
      <w:r w:rsidR="001100A7">
        <w:rPr>
          <w:rFonts w:ascii="Times New Roman" w:hAnsi="Times New Roman" w:cs="Times New Roman"/>
          <w:sz w:val="28"/>
          <w:szCs w:val="28"/>
        </w:rPr>
        <w:t xml:space="preserve"> его</w:t>
      </w:r>
      <w:r w:rsidR="009A5B92" w:rsidRPr="00762DD3">
        <w:rPr>
          <w:rFonts w:ascii="Times New Roman" w:hAnsi="Times New Roman" w:cs="Times New Roman"/>
          <w:sz w:val="28"/>
          <w:szCs w:val="28"/>
        </w:rPr>
        <w:t>, включая прилагаемые документы, в электронной форме в Администрацию на официальный адрес электронной почты;</w:t>
      </w:r>
    </w:p>
    <w:p w:rsidR="009A5B92" w:rsidRPr="00FA5C4A" w:rsidRDefault="003762D8" w:rsidP="00FA5C4A">
      <w:pPr>
        <w:ind w:firstLine="540"/>
        <w:rPr>
          <w:rFonts w:eastAsia="Calibri"/>
          <w:szCs w:val="28"/>
          <w:lang w:eastAsia="en-US"/>
        </w:rPr>
      </w:pPr>
      <w:r>
        <w:rPr>
          <w:szCs w:val="28"/>
        </w:rPr>
        <w:t xml:space="preserve"> </w:t>
      </w:r>
      <w:r w:rsidR="00FA5C4A">
        <w:rPr>
          <w:szCs w:val="28"/>
        </w:rPr>
        <w:t>4)</w:t>
      </w:r>
      <w:r w:rsidR="009A5B92" w:rsidRPr="00762DD3">
        <w:rPr>
          <w:szCs w:val="28"/>
        </w:rPr>
        <w:t xml:space="preserve"> заполнения формы запроса и прилагаемых к нему документов в Администрацию с использованием </w:t>
      </w:r>
      <w:r w:rsidR="00FA5C4A" w:rsidRPr="008579F8">
        <w:rPr>
          <w:rFonts w:eastAsia="Calibri"/>
          <w:szCs w:val="28"/>
          <w:lang w:eastAsia="en-US"/>
        </w:rPr>
        <w:t>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00FA5C4A">
        <w:rPr>
          <w:rFonts w:cs="Calibri"/>
          <w:szCs w:val="28"/>
        </w:rPr>
        <w:t>«</w:t>
      </w:r>
      <w:r w:rsidR="00FA5C4A" w:rsidRPr="008579F8">
        <w:rPr>
          <w:rFonts w:cs="Calibri"/>
          <w:szCs w:val="28"/>
        </w:rPr>
        <w:t>Портал государственных и муниципальных усл</w:t>
      </w:r>
      <w:r w:rsidR="00FA5C4A">
        <w:rPr>
          <w:rFonts w:cs="Calibri"/>
          <w:szCs w:val="28"/>
        </w:rPr>
        <w:t>уг (функций) Смоленской области»</w:t>
      </w:r>
      <w:r w:rsidR="00FA5C4A" w:rsidRPr="008579F8">
        <w:rPr>
          <w:rFonts w:cs="Calibri"/>
          <w:szCs w:val="28"/>
        </w:rPr>
        <w:t>)</w:t>
      </w:r>
      <w:r w:rsidR="00FA5C4A" w:rsidRPr="008579F8">
        <w:rPr>
          <w:rFonts w:eastAsia="Calibri"/>
          <w:szCs w:val="28"/>
          <w:lang w:eastAsia="en-US"/>
        </w:rPr>
        <w:t xml:space="preserve">.  В случае отсутствия технической </w:t>
      </w:r>
      <w:proofErr w:type="gramStart"/>
      <w:r w:rsidR="00FA5C4A" w:rsidRPr="008579F8">
        <w:rPr>
          <w:rFonts w:eastAsia="Calibri"/>
          <w:szCs w:val="28"/>
          <w:lang w:eastAsia="en-US"/>
        </w:rPr>
        <w:t>возможности  предоставления</w:t>
      </w:r>
      <w:proofErr w:type="gramEnd"/>
      <w:r w:rsidR="00FA5C4A" w:rsidRPr="008579F8">
        <w:rPr>
          <w:rFonts w:eastAsia="Calibri"/>
          <w:szCs w:val="28"/>
          <w:lang w:eastAsia="en-US"/>
        </w:rPr>
        <w:t xml:space="preserve"> услуги в электронном виде заявление и документы подаются в соответс</w:t>
      </w:r>
      <w:r w:rsidR="00FA5C4A">
        <w:rPr>
          <w:rFonts w:eastAsia="Calibri"/>
          <w:szCs w:val="28"/>
          <w:lang w:eastAsia="en-US"/>
        </w:rPr>
        <w:t>твии с подпунктами 1, 2, 3, 5 пункта 2.6.2</w:t>
      </w:r>
      <w:r w:rsidR="00FA5C4A" w:rsidRPr="008579F8">
        <w:rPr>
          <w:rFonts w:eastAsia="Calibri"/>
          <w:szCs w:val="28"/>
          <w:lang w:eastAsia="en-US"/>
        </w:rPr>
        <w:t>.;</w:t>
      </w:r>
    </w:p>
    <w:p w:rsidR="009A5B92" w:rsidRDefault="00B90C60" w:rsidP="009A5B92">
      <w:pPr>
        <w:ind w:firstLine="539"/>
        <w:contextualSpacing/>
      </w:pPr>
      <w:r>
        <w:rPr>
          <w:szCs w:val="28"/>
        </w:rPr>
        <w:t xml:space="preserve"> </w:t>
      </w:r>
      <w:r w:rsidR="003762D8">
        <w:rPr>
          <w:szCs w:val="28"/>
        </w:rPr>
        <w:t xml:space="preserve"> </w:t>
      </w:r>
      <w:r w:rsidR="00FA5C4A">
        <w:rPr>
          <w:szCs w:val="28"/>
        </w:rPr>
        <w:t>5</w:t>
      </w:r>
      <w:r w:rsidR="009A5B92" w:rsidRPr="00762DD3">
        <w:rPr>
          <w:szCs w:val="28"/>
        </w:rPr>
        <w:t xml:space="preserve">) </w:t>
      </w:r>
      <w:r w:rsidR="009A5B92" w:rsidRPr="00762DD3">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r w:rsidR="00FA5C4A">
        <w:t>»;</w:t>
      </w:r>
    </w:p>
    <w:p w:rsidR="00FA5C4A" w:rsidRDefault="003762D8" w:rsidP="009A5B92">
      <w:pPr>
        <w:ind w:firstLine="539"/>
        <w:contextualSpacing/>
      </w:pPr>
      <w:r>
        <w:t xml:space="preserve"> </w:t>
      </w:r>
      <w:r w:rsidR="00CF65CC">
        <w:t>5</w:t>
      </w:r>
      <w:r w:rsidR="00FA5C4A">
        <w:t>) абзац 1 пункта 2.6.3 изложить в следующей редакции:</w:t>
      </w:r>
    </w:p>
    <w:p w:rsidR="00FA5C4A" w:rsidRDefault="00FA5C4A" w:rsidP="009A5B92">
      <w:pPr>
        <w:ind w:firstLine="539"/>
        <w:contextualSpacing/>
      </w:pPr>
      <w:r>
        <w:t>«</w:t>
      </w:r>
      <w:r w:rsidRPr="00762DD3">
        <w:rPr>
          <w:szCs w:val="28"/>
        </w:rPr>
        <w:t>Документы, представляемые</w:t>
      </w:r>
      <w:r w:rsidR="00052B88">
        <w:rPr>
          <w:szCs w:val="28"/>
        </w:rPr>
        <w:t xml:space="preserve"> заявителем</w:t>
      </w:r>
      <w:r w:rsidRPr="00762DD3">
        <w:rPr>
          <w:szCs w:val="28"/>
        </w:rPr>
        <w:t xml:space="preserve"> на бумажном носителе, должны соответствовать следующим требованиям:</w:t>
      </w:r>
      <w:r>
        <w:rPr>
          <w:szCs w:val="28"/>
        </w:rPr>
        <w:t>»;</w:t>
      </w:r>
    </w:p>
    <w:p w:rsidR="00FA5C4A" w:rsidRPr="00762DD3" w:rsidRDefault="00CF65CC" w:rsidP="009A5B92">
      <w:pPr>
        <w:ind w:firstLine="539"/>
        <w:contextualSpacing/>
        <w:rPr>
          <w:szCs w:val="28"/>
        </w:rPr>
      </w:pPr>
      <w:r>
        <w:t>6</w:t>
      </w:r>
      <w:r w:rsidR="00FA5C4A">
        <w:t xml:space="preserve">) </w:t>
      </w:r>
      <w:r w:rsidR="00B90C60">
        <w:t>до</w:t>
      </w:r>
      <w:r w:rsidR="00B20E61">
        <w:t xml:space="preserve">полнить </w:t>
      </w:r>
      <w:r w:rsidR="00B90C60">
        <w:t>пунктом</w:t>
      </w:r>
      <w:r w:rsidR="00FA5C4A">
        <w:t xml:space="preserve"> 2.6.4 следующего содержания:</w:t>
      </w:r>
    </w:p>
    <w:p w:rsidR="00FA5C4A" w:rsidRPr="00762DD3" w:rsidRDefault="00FA5C4A"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62DD3">
        <w:rPr>
          <w:rFonts w:ascii="Times New Roman" w:hAnsi="Times New Roman" w:cs="Times New Roman"/>
          <w:sz w:val="28"/>
          <w:szCs w:val="28"/>
        </w:rPr>
        <w:t>2.6.</w:t>
      </w:r>
      <w:r>
        <w:rPr>
          <w:rFonts w:ascii="Times New Roman" w:hAnsi="Times New Roman" w:cs="Times New Roman"/>
          <w:sz w:val="28"/>
          <w:szCs w:val="28"/>
        </w:rPr>
        <w:t>4</w:t>
      </w:r>
      <w:r w:rsidRPr="00762DD3">
        <w:rPr>
          <w:rFonts w:ascii="Times New Roman" w:hAnsi="Times New Roman" w:cs="Times New Roman"/>
          <w:sz w:val="28"/>
          <w:szCs w:val="28"/>
        </w:rPr>
        <w:t>. Требования к документам, представляемым в электронной форме:</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1) заявление по выбору заявителя (представителя заявителя):</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xml:space="preserve">- заверяется </w:t>
      </w:r>
      <w:proofErr w:type="gramStart"/>
      <w:r w:rsidRPr="00762DD3">
        <w:rPr>
          <w:rFonts w:ascii="Times New Roman" w:hAnsi="Times New Roman" w:cs="Times New Roman"/>
          <w:sz w:val="28"/>
          <w:szCs w:val="28"/>
        </w:rPr>
        <w:t>электронной</w:t>
      </w:r>
      <w:r w:rsidR="00B90C60">
        <w:rPr>
          <w:rFonts w:ascii="Times New Roman" w:hAnsi="Times New Roman" w:cs="Times New Roman"/>
          <w:sz w:val="28"/>
          <w:szCs w:val="28"/>
        </w:rPr>
        <w:t xml:space="preserve"> </w:t>
      </w:r>
      <w:r w:rsidRPr="00762DD3">
        <w:rPr>
          <w:rFonts w:ascii="Times New Roman" w:hAnsi="Times New Roman" w:cs="Times New Roman"/>
          <w:sz w:val="28"/>
          <w:szCs w:val="28"/>
        </w:rPr>
        <w:t>подписью</w:t>
      </w:r>
      <w:proofErr w:type="gramEnd"/>
      <w:r w:rsidRPr="00762DD3">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2) к заявлению помимо документов, указанных в </w:t>
      </w:r>
      <w:r w:rsidR="001740C7">
        <w:rPr>
          <w:rFonts w:ascii="Times New Roman" w:hAnsi="Times New Roman" w:cs="Times New Roman"/>
          <w:sz w:val="28"/>
          <w:szCs w:val="28"/>
        </w:rPr>
        <w:t xml:space="preserve">подпункте д </w:t>
      </w:r>
      <w:hyperlink w:anchor="P167" w:history="1">
        <w:r w:rsidR="00FA5C4A" w:rsidRPr="00762DD3">
          <w:rPr>
            <w:rFonts w:ascii="Times New Roman" w:hAnsi="Times New Roman" w:cs="Times New Roman"/>
            <w:sz w:val="28"/>
            <w:szCs w:val="28"/>
          </w:rPr>
          <w:t>пункт</w:t>
        </w:r>
        <w:r w:rsidR="001740C7">
          <w:rPr>
            <w:rFonts w:ascii="Times New Roman" w:hAnsi="Times New Roman" w:cs="Times New Roman"/>
            <w:sz w:val="28"/>
            <w:szCs w:val="28"/>
          </w:rPr>
          <w:t>а</w:t>
        </w:r>
        <w:r w:rsidR="00FA5C4A" w:rsidRPr="00762DD3">
          <w:rPr>
            <w:rFonts w:ascii="Times New Roman" w:hAnsi="Times New Roman" w:cs="Times New Roman"/>
            <w:sz w:val="28"/>
            <w:szCs w:val="28"/>
          </w:rPr>
          <w:t xml:space="preserve"> 2.6.1</w:t>
        </w:r>
      </w:hyperlink>
      <w:r w:rsidR="00FA5C4A" w:rsidRPr="00762DD3">
        <w:rPr>
          <w:rFonts w:ascii="Times New Roman" w:hAnsi="Times New Roman" w:cs="Times New Roman"/>
          <w:sz w:val="28"/>
          <w:szCs w:val="28"/>
        </w:rPr>
        <w:t xml:space="preserve">,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w:t>
      </w:r>
      <w:r w:rsidR="00FA5C4A" w:rsidRPr="00762DD3">
        <w:rPr>
          <w:rFonts w:ascii="Times New Roman" w:hAnsi="Times New Roman" w:cs="Times New Roman"/>
          <w:sz w:val="28"/>
          <w:szCs w:val="28"/>
        </w:rPr>
        <w:lastRenderedPageBreak/>
        <w:t>подписано усиленной квалифицированной электронной подписью).</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sidR="001740C7">
        <w:rPr>
          <w:rFonts w:ascii="Times New Roman" w:hAnsi="Times New Roman" w:cs="Times New Roman"/>
          <w:sz w:val="28"/>
          <w:szCs w:val="28"/>
        </w:rPr>
        <w:t>ронного образа такого документа;</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4) заявление представляется в виде файла в формате </w:t>
      </w:r>
      <w:proofErr w:type="spellStart"/>
      <w:r w:rsidR="00FA5C4A" w:rsidRPr="00762DD3">
        <w:rPr>
          <w:rFonts w:ascii="Times New Roman" w:hAnsi="Times New Roman" w:cs="Times New Roman"/>
          <w:sz w:val="28"/>
          <w:szCs w:val="28"/>
        </w:rPr>
        <w:t>doc</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docx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txt</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rtf</w:t>
      </w:r>
      <w:proofErr w:type="spellEnd"/>
      <w:r w:rsidR="00FA5C4A" w:rsidRPr="00762DD3">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5B92"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2C0201">
        <w:rPr>
          <w:rFonts w:ascii="Times New Roman" w:hAnsi="Times New Roman" w:cs="Times New Roman"/>
          <w:sz w:val="28"/>
          <w:szCs w:val="28"/>
        </w:rPr>
        <w:t>»;</w:t>
      </w:r>
    </w:p>
    <w:p w:rsidR="0054297A" w:rsidRDefault="0054297A" w:rsidP="0054297A">
      <w:pPr>
        <w:rPr>
          <w:szCs w:val="28"/>
        </w:rPr>
      </w:pPr>
      <w:r>
        <w:rPr>
          <w:szCs w:val="28"/>
        </w:rPr>
        <w:t xml:space="preserve">        </w:t>
      </w:r>
      <w:r w:rsidR="00007EB7">
        <w:rPr>
          <w:szCs w:val="28"/>
        </w:rPr>
        <w:t xml:space="preserve"> </w:t>
      </w:r>
      <w:r w:rsidR="002C0201">
        <w:rPr>
          <w:szCs w:val="28"/>
        </w:rPr>
        <w:t xml:space="preserve">7) </w:t>
      </w:r>
      <w:r>
        <w:rPr>
          <w:szCs w:val="28"/>
        </w:rPr>
        <w:t>пункт 2.7.1 изложить в следующей редакции:</w:t>
      </w:r>
    </w:p>
    <w:p w:rsidR="001A69E1" w:rsidRPr="00540DB9" w:rsidRDefault="001A69E1" w:rsidP="001A69E1">
      <w:pPr>
        <w:ind w:firstLine="709"/>
        <w:rPr>
          <w:szCs w:val="28"/>
          <w:lang w:eastAsia="en-US"/>
        </w:rPr>
      </w:pPr>
      <w:r>
        <w:rPr>
          <w:szCs w:val="28"/>
          <w:lang w:eastAsia="en-US"/>
        </w:rPr>
        <w:t>«</w:t>
      </w:r>
      <w:r w:rsidRPr="00540DB9">
        <w:rPr>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A69E1" w:rsidRPr="003762D8" w:rsidRDefault="001A69E1" w:rsidP="001A69E1">
      <w:pPr>
        <w:rPr>
          <w:szCs w:val="28"/>
        </w:rPr>
      </w:pPr>
      <w:r w:rsidRPr="003762D8">
        <w:rPr>
          <w:szCs w:val="28"/>
        </w:rPr>
        <w:t xml:space="preserve">         </w:t>
      </w:r>
      <w:r w:rsidRPr="003762D8">
        <w:t>- в</w:t>
      </w:r>
      <w:r w:rsidRPr="003762D8">
        <w:rPr>
          <w:rFonts w:eastAsia="Calibri"/>
          <w:szCs w:val="28"/>
          <w:lang w:eastAsia="en-US"/>
        </w:rPr>
        <w:t>ыписка из ЕГРН об объекте недвижимости (об испрашиваемом земельном участке);</w:t>
      </w:r>
    </w:p>
    <w:p w:rsidR="001A69E1" w:rsidRPr="003762D8" w:rsidRDefault="001A69E1" w:rsidP="001A69E1">
      <w:pPr>
        <w:ind w:firstLine="708"/>
        <w:rPr>
          <w:rFonts w:eastAsia="Calibri"/>
          <w:szCs w:val="28"/>
          <w:lang w:eastAsia="en-US"/>
        </w:rPr>
      </w:pPr>
      <w:r w:rsidRPr="003762D8">
        <w:t xml:space="preserve">- </w:t>
      </w:r>
      <w:r w:rsidRPr="003762D8">
        <w:rPr>
          <w:szCs w:val="28"/>
        </w:rPr>
        <w:t>в</w:t>
      </w:r>
      <w:r w:rsidRPr="003762D8">
        <w:rPr>
          <w:rFonts w:eastAsia="Calibri"/>
          <w:szCs w:val="28"/>
          <w:lang w:eastAsia="en-US"/>
        </w:rPr>
        <w:t>ыписка из ЕГРН об объекте недвижимости (о здании и (или) сооружении, расположенном(</w:t>
      </w:r>
      <w:proofErr w:type="spellStart"/>
      <w:r w:rsidRPr="003762D8">
        <w:rPr>
          <w:rFonts w:eastAsia="Calibri"/>
          <w:szCs w:val="28"/>
          <w:lang w:eastAsia="en-US"/>
        </w:rPr>
        <w:t>ых</w:t>
      </w:r>
      <w:proofErr w:type="spellEnd"/>
      <w:r w:rsidRPr="003762D8">
        <w:rPr>
          <w:rFonts w:eastAsia="Calibri"/>
          <w:szCs w:val="28"/>
          <w:lang w:eastAsia="en-US"/>
        </w:rPr>
        <w:t>) на испрашиваемом земельном участке);</w:t>
      </w:r>
    </w:p>
    <w:p w:rsidR="001A69E1" w:rsidRPr="003762D8" w:rsidRDefault="001A69E1" w:rsidP="001A69E1">
      <w:pPr>
        <w:rPr>
          <w:rFonts w:eastAsia="Calibri"/>
          <w:szCs w:val="28"/>
          <w:lang w:eastAsia="en-US"/>
        </w:rPr>
      </w:pPr>
      <w:r w:rsidRPr="003762D8">
        <w:rPr>
          <w:rFonts w:eastAsia="Calibri"/>
          <w:szCs w:val="28"/>
          <w:lang w:eastAsia="en-US"/>
        </w:rPr>
        <w:t xml:space="preserve">          -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A69E1" w:rsidRPr="003762D8" w:rsidRDefault="001A69E1" w:rsidP="001A69E1">
      <w:pPr>
        <w:ind w:firstLine="708"/>
        <w:rPr>
          <w:rFonts w:eastAsia="Calibri"/>
          <w:szCs w:val="28"/>
          <w:lang w:eastAsia="en-US"/>
        </w:rPr>
      </w:pPr>
      <w:r w:rsidRPr="003762D8">
        <w:t xml:space="preserve">- </w:t>
      </w:r>
      <w:r w:rsidRPr="003762D8">
        <w:rPr>
          <w:szCs w:val="28"/>
        </w:rPr>
        <w:t>в</w:t>
      </w:r>
      <w:r w:rsidRPr="003762D8">
        <w:rPr>
          <w:rFonts w:eastAsia="Calibri"/>
          <w:szCs w:val="28"/>
          <w:lang w:eastAsia="en-US"/>
        </w:rPr>
        <w:t>ыписка из ЕГРН об объекте недвижимости (об объекте незавершенного строительства, расположенном на испрашиваемом земельном участке);</w:t>
      </w:r>
    </w:p>
    <w:p w:rsidR="001A69E1" w:rsidRPr="003762D8" w:rsidRDefault="001A69E1" w:rsidP="001A69E1">
      <w:pPr>
        <w:rPr>
          <w:szCs w:val="28"/>
        </w:rPr>
      </w:pPr>
      <w:r w:rsidRPr="003762D8">
        <w:rPr>
          <w:szCs w:val="28"/>
        </w:rPr>
        <w:t xml:space="preserve">         - выписка из ЕГРЮЛ о юридическом лице, являющемся заявителем;</w:t>
      </w:r>
    </w:p>
    <w:p w:rsidR="001A69E1" w:rsidRPr="003762D8" w:rsidRDefault="001A69E1" w:rsidP="001A69E1">
      <w:pPr>
        <w:rPr>
          <w:szCs w:val="28"/>
        </w:rPr>
      </w:pPr>
      <w:r w:rsidRPr="003762D8">
        <w:rPr>
          <w:szCs w:val="28"/>
        </w:rPr>
        <w:t xml:space="preserve">         - выписка из ЕГРИП об индивидуальном предпринимателе, являющемся заявителем;</w:t>
      </w:r>
    </w:p>
    <w:p w:rsidR="001A69E1" w:rsidRPr="003762D8" w:rsidRDefault="001A69E1" w:rsidP="001A69E1">
      <w:pPr>
        <w:rPr>
          <w:szCs w:val="28"/>
        </w:rPr>
      </w:pPr>
      <w:r w:rsidRPr="003762D8">
        <w:rPr>
          <w:szCs w:val="28"/>
        </w:rPr>
        <w:t xml:space="preserve">         - утвержденный проект планировки;</w:t>
      </w:r>
    </w:p>
    <w:p w:rsidR="001211FC" w:rsidRPr="003762D8" w:rsidRDefault="001A69E1" w:rsidP="001A69E1">
      <w:pPr>
        <w:rPr>
          <w:szCs w:val="28"/>
        </w:rPr>
      </w:pPr>
      <w:r w:rsidRPr="003762D8">
        <w:rPr>
          <w:szCs w:val="28"/>
        </w:rPr>
        <w:t xml:space="preserve">         - утвержденный проект межевания территории;</w:t>
      </w:r>
    </w:p>
    <w:p w:rsidR="001A69E1" w:rsidRPr="003762D8" w:rsidRDefault="001211FC" w:rsidP="001A69E1">
      <w:pPr>
        <w:rPr>
          <w:szCs w:val="28"/>
        </w:rPr>
      </w:pPr>
      <w:r w:rsidRPr="003762D8">
        <w:rPr>
          <w:szCs w:val="28"/>
        </w:rPr>
        <w:t xml:space="preserve">         - договор пользования</w:t>
      </w:r>
      <w:r w:rsidR="001A69E1" w:rsidRPr="003762D8">
        <w:rPr>
          <w:szCs w:val="28"/>
        </w:rPr>
        <w:t xml:space="preserve"> </w:t>
      </w:r>
      <w:r w:rsidR="00B77D8F" w:rsidRPr="003762D8">
        <w:rPr>
          <w:szCs w:val="28"/>
        </w:rPr>
        <w:t>рыбоводным участком;</w:t>
      </w:r>
    </w:p>
    <w:p w:rsidR="001A69E1" w:rsidRPr="003762D8" w:rsidRDefault="001A69E1" w:rsidP="001A69E1">
      <w:pPr>
        <w:rPr>
          <w:szCs w:val="28"/>
        </w:rPr>
      </w:pPr>
      <w:r w:rsidRPr="003762D8">
        <w:rPr>
          <w:szCs w:val="28"/>
        </w:rPr>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A69E1" w:rsidRPr="003762D8" w:rsidRDefault="001A69E1" w:rsidP="001A69E1">
      <w:pPr>
        <w:rPr>
          <w:szCs w:val="28"/>
        </w:rPr>
      </w:pPr>
      <w:r w:rsidRPr="003762D8">
        <w:rPr>
          <w:szCs w:val="28"/>
        </w:rPr>
        <w:lastRenderedPageBreak/>
        <w:t xml:space="preserve">         - решение Правительства Р</w:t>
      </w:r>
      <w:r w:rsidR="00B77D8F" w:rsidRPr="003762D8">
        <w:rPr>
          <w:szCs w:val="28"/>
        </w:rPr>
        <w:t xml:space="preserve">оссийской Федерации о </w:t>
      </w:r>
      <w:r w:rsidRPr="003762D8">
        <w:rPr>
          <w:szCs w:val="28"/>
        </w:rPr>
        <w:t xml:space="preserve">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00B77D8F" w:rsidRPr="003762D8">
        <w:rPr>
          <w:szCs w:val="28"/>
        </w:rPr>
        <w:t xml:space="preserve">пунктов захоронения радиоактивных отходов и </w:t>
      </w:r>
      <w:r w:rsidRPr="003762D8">
        <w:rPr>
          <w:szCs w:val="28"/>
        </w:rPr>
        <w:t>о месте их размещения;</w:t>
      </w:r>
    </w:p>
    <w:p w:rsidR="001A69E1" w:rsidRPr="003762D8" w:rsidRDefault="001A69E1" w:rsidP="001A69E1">
      <w:pPr>
        <w:rPr>
          <w:szCs w:val="28"/>
        </w:rPr>
      </w:pPr>
      <w:r w:rsidRPr="003762D8">
        <w:rPr>
          <w:szCs w:val="28"/>
        </w:rPr>
        <w:t xml:space="preserve">         - указ или распоряжение Президента Российской Федерации, если предоставление земельного участка определяется таковыми;</w:t>
      </w:r>
    </w:p>
    <w:p w:rsidR="001A69E1" w:rsidRPr="003762D8" w:rsidRDefault="001A69E1" w:rsidP="001A69E1">
      <w:pPr>
        <w:rPr>
          <w:szCs w:val="28"/>
        </w:rPr>
      </w:pPr>
      <w:r w:rsidRPr="003762D8">
        <w:rPr>
          <w:szCs w:val="28"/>
        </w:rPr>
        <w:t xml:space="preserve">         - распоряжение Правительства Российской Федерации, если предоставление земельного участка, предназначенного для размещения объектов социально-культурного, реализация масштабных инвестиционных проектов, определяется таковым;</w:t>
      </w:r>
    </w:p>
    <w:p w:rsidR="001A69E1" w:rsidRPr="003762D8" w:rsidRDefault="001A69E1" w:rsidP="001A69E1">
      <w:pPr>
        <w:rPr>
          <w:szCs w:val="28"/>
        </w:rPr>
      </w:pPr>
      <w:r w:rsidRPr="003762D8">
        <w:rPr>
          <w:szCs w:val="28"/>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назначения, реализация масштабных инвестиционных проектов, определяется таковым;</w:t>
      </w:r>
    </w:p>
    <w:p w:rsidR="001A69E1" w:rsidRPr="003762D8" w:rsidRDefault="003762D8" w:rsidP="001A69E1">
      <w:pPr>
        <w:rPr>
          <w:rFonts w:eastAsiaTheme="minorHAnsi"/>
          <w:szCs w:val="28"/>
          <w:lang w:eastAsia="en-US"/>
        </w:rPr>
      </w:pPr>
      <w:r>
        <w:rPr>
          <w:rFonts w:eastAsiaTheme="minorHAnsi"/>
          <w:szCs w:val="28"/>
          <w:lang w:eastAsia="en-US"/>
        </w:rPr>
        <w:t xml:space="preserve">          </w:t>
      </w:r>
      <w:r w:rsidR="001211FC" w:rsidRPr="003762D8">
        <w:rPr>
          <w:rFonts w:eastAsiaTheme="minorHAnsi"/>
          <w:szCs w:val="28"/>
          <w:lang w:eastAsia="en-US"/>
        </w:rPr>
        <w:t>- в</w:t>
      </w:r>
      <w:r w:rsidR="001A69E1" w:rsidRPr="003762D8">
        <w:rPr>
          <w:rFonts w:eastAsiaTheme="minorHAnsi"/>
          <w:szCs w:val="28"/>
          <w:lang w:eastAsia="en-US"/>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1211FC" w:rsidRPr="003762D8">
        <w:rPr>
          <w:rFonts w:eastAsiaTheme="minorHAnsi"/>
          <w:szCs w:val="28"/>
          <w:lang w:eastAsia="en-US"/>
        </w:rPr>
        <w:t>;</w:t>
      </w:r>
    </w:p>
    <w:p w:rsidR="001211FC" w:rsidRPr="003762D8" w:rsidRDefault="003762D8" w:rsidP="001211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1FC" w:rsidRPr="003762D8">
        <w:rPr>
          <w:rFonts w:ascii="Times New Roman" w:hAnsi="Times New Roman" w:cs="Times New Roman"/>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211FC" w:rsidRPr="003762D8" w:rsidRDefault="003762D8" w:rsidP="003762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1FC" w:rsidRPr="003762D8">
        <w:rPr>
          <w:rFonts w:ascii="Times New Roman" w:hAnsi="Times New Roman" w:cs="Times New Roman"/>
          <w:sz w:val="28"/>
          <w:szCs w:val="28"/>
        </w:rPr>
        <w:t>- выписка из ЕГРЮЛ в отношении СНТ или ОНТ;</w:t>
      </w:r>
    </w:p>
    <w:p w:rsidR="001A69E1" w:rsidRPr="003762D8" w:rsidRDefault="001A69E1" w:rsidP="003762D8">
      <w:pPr>
        <w:autoSpaceDE w:val="0"/>
        <w:autoSpaceDN w:val="0"/>
        <w:adjustRightInd w:val="0"/>
        <w:rPr>
          <w:rFonts w:eastAsia="Calibri"/>
          <w:szCs w:val="28"/>
          <w:lang w:eastAsia="en-US"/>
        </w:rPr>
      </w:pPr>
      <w:r w:rsidRPr="00D554B2">
        <w:rPr>
          <w:rFonts w:eastAsia="Calibri"/>
          <w:szCs w:val="28"/>
          <w:lang w:eastAsia="en-US"/>
        </w:rPr>
        <w:t xml:space="preserve">         </w:t>
      </w:r>
      <w:r w:rsidR="003762D8">
        <w:rPr>
          <w:rFonts w:eastAsia="Calibri"/>
          <w:szCs w:val="28"/>
          <w:lang w:eastAsia="en-US"/>
        </w:rPr>
        <w:t xml:space="preserve"> </w:t>
      </w:r>
      <w:r w:rsidRPr="00D554B2">
        <w:rPr>
          <w:rFonts w:eastAsia="Calibri"/>
          <w:szCs w:val="28"/>
          <w:lang w:eastAsia="en-US"/>
        </w:rPr>
        <w:t>- документы, содержащие сведения об инвалидности, в случае наличия сведений об инвалидности в федеральном реестре инвалидов (для инвалидов, родите</w:t>
      </w:r>
      <w:r w:rsidR="00D35136">
        <w:rPr>
          <w:rFonts w:eastAsia="Calibri"/>
          <w:szCs w:val="28"/>
          <w:lang w:eastAsia="en-US"/>
        </w:rPr>
        <w:t>лей, имеющих ребенка-инвалида);</w:t>
      </w:r>
    </w:p>
    <w:p w:rsidR="001A69E1" w:rsidRPr="003762D8" w:rsidRDefault="00B77D8F" w:rsidP="003762D8">
      <w:pPr>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xml:space="preserve"> - сведения о государственной регистрации рождения ребенка гражданина (за исключением случаев, когда регистрация рождения ребенка произведена компетентным органом иностранного государства).</w:t>
      </w:r>
      <w:r w:rsidRPr="00297424">
        <w:rPr>
          <w:szCs w:val="28"/>
        </w:rPr>
        <w:t xml:space="preserve">». </w:t>
      </w:r>
    </w:p>
    <w:p w:rsidR="00BD3FE9" w:rsidRPr="000F1838" w:rsidRDefault="009A5B92" w:rsidP="009A5B92">
      <w:pPr>
        <w:pStyle w:val="ConsPlusTitle"/>
        <w:tabs>
          <w:tab w:val="left" w:pos="709"/>
        </w:tabs>
        <w:jc w:val="both"/>
        <w:outlineLvl w:val="0"/>
        <w:rPr>
          <w:rFonts w:ascii="Times New Roman" w:hAnsi="Times New Roman" w:cs="Times New Roman"/>
          <w:b w:val="0"/>
          <w:sz w:val="28"/>
        </w:rPr>
      </w:pPr>
      <w:r>
        <w:rPr>
          <w:rFonts w:ascii="Times New Roman" w:hAnsi="Times New Roman" w:cs="Times New Roman"/>
          <w:b w:val="0"/>
          <w:sz w:val="28"/>
        </w:rPr>
        <w:t xml:space="preserve">        </w:t>
      </w:r>
      <w:r w:rsidR="00571DA4">
        <w:rPr>
          <w:rFonts w:ascii="Times New Roman" w:hAnsi="Times New Roman" w:cs="Times New Roman"/>
          <w:b w:val="0"/>
          <w:sz w:val="28"/>
        </w:rPr>
        <w:t xml:space="preserve"> </w:t>
      </w:r>
      <w:r w:rsidR="00BD3FE9" w:rsidRPr="000F1838">
        <w:rPr>
          <w:rFonts w:ascii="Times New Roman" w:hAnsi="Times New Roman" w:cs="Times New Roman"/>
          <w:b w:val="0"/>
          <w:sz w:val="28"/>
        </w:rPr>
        <w:t>2.</w:t>
      </w:r>
      <w:r w:rsidR="00BD3FE9" w:rsidRPr="000F1838">
        <w:rPr>
          <w:sz w:val="28"/>
        </w:rPr>
        <w:t xml:space="preserve"> </w:t>
      </w:r>
      <w:r w:rsidR="00BD3FE9" w:rsidRPr="000F1838">
        <w:rPr>
          <w:rFonts w:ascii="Times New Roman" w:hAnsi="Times New Roman" w:cs="Times New Roman"/>
          <w:b w:val="0"/>
          <w:sz w:val="28"/>
        </w:rPr>
        <w:t>Данное постановление вступает в законную силу после обнародования на официальном сайте муниципального образования «</w:t>
      </w:r>
      <w:proofErr w:type="spellStart"/>
      <w:r w:rsidR="00BD3FE9" w:rsidRPr="000F1838">
        <w:rPr>
          <w:rFonts w:ascii="Times New Roman" w:hAnsi="Times New Roman" w:cs="Times New Roman"/>
          <w:b w:val="0"/>
          <w:sz w:val="28"/>
        </w:rPr>
        <w:t>Велижский</w:t>
      </w:r>
      <w:proofErr w:type="spellEnd"/>
      <w:r w:rsidR="00BD3FE9" w:rsidRPr="000F1838">
        <w:rPr>
          <w:rFonts w:ascii="Times New Roman" w:hAnsi="Times New Roman" w:cs="Times New Roman"/>
          <w:b w:val="0"/>
          <w:sz w:val="28"/>
        </w:rPr>
        <w:t xml:space="preserve"> район» в</w:t>
      </w:r>
      <w:r w:rsidR="00BD3FE9" w:rsidRPr="000F1838">
        <w:rPr>
          <w:sz w:val="28"/>
          <w:szCs w:val="28"/>
        </w:rPr>
        <w:t xml:space="preserve"> </w:t>
      </w:r>
      <w:r w:rsidR="00BD3FE9" w:rsidRPr="000F1838">
        <w:rPr>
          <w:rFonts w:ascii="Times New Roman" w:hAnsi="Times New Roman" w:cs="Times New Roman"/>
          <w:b w:val="0"/>
          <w:sz w:val="28"/>
          <w:szCs w:val="28"/>
        </w:rPr>
        <w:t>информационно-телекоммуникационной сети «Интернет»</w:t>
      </w:r>
      <w:r w:rsidR="00BD3FE9" w:rsidRPr="000F1838">
        <w:rPr>
          <w:rFonts w:ascii="Times New Roman" w:hAnsi="Times New Roman" w:cs="Times New Roman"/>
          <w:b w:val="0"/>
          <w:sz w:val="28"/>
        </w:rPr>
        <w:t xml:space="preserve">. </w:t>
      </w:r>
    </w:p>
    <w:p w:rsidR="00BD3FE9" w:rsidRPr="000F1838" w:rsidRDefault="00CF65CC" w:rsidP="00CF65CC">
      <w:pPr>
        <w:tabs>
          <w:tab w:val="left" w:pos="709"/>
        </w:tabs>
      </w:pPr>
      <w:r>
        <w:t xml:space="preserve">        </w:t>
      </w:r>
      <w:r w:rsidR="00571DA4">
        <w:t xml:space="preserve"> </w:t>
      </w:r>
      <w:r w:rsidR="00BD3FE9" w:rsidRPr="000F1838">
        <w:t>3. Отделу по информационной политике (К.П. Борису) обнародовать настоящее постановление на официальном сайте муниципального образования «</w:t>
      </w:r>
      <w:proofErr w:type="spellStart"/>
      <w:r w:rsidR="00BD3FE9" w:rsidRPr="000F1838">
        <w:t>Велижский</w:t>
      </w:r>
      <w:proofErr w:type="spellEnd"/>
      <w:r w:rsidR="00BD3FE9" w:rsidRPr="000F1838">
        <w:t xml:space="preserve"> район» в</w:t>
      </w:r>
      <w:r w:rsidR="00BD3FE9" w:rsidRPr="000F1838">
        <w:rPr>
          <w:szCs w:val="28"/>
        </w:rPr>
        <w:t xml:space="preserve"> информационно-телекоммуникационной сети «Интернет»</w:t>
      </w:r>
      <w:r w:rsidR="00BD3FE9" w:rsidRPr="000F1838">
        <w:t>.</w:t>
      </w:r>
    </w:p>
    <w:p w:rsidR="009A5B92" w:rsidRPr="00D36E11" w:rsidRDefault="00CF65CC" w:rsidP="00CF65CC">
      <w:pPr>
        <w:pStyle w:val="ConsPlusTitle"/>
        <w:jc w:val="both"/>
        <w:outlineLvl w:val="0"/>
        <w:rPr>
          <w:rFonts w:ascii="Times New Roman" w:hAnsi="Times New Roman" w:cs="Times New Roman"/>
          <w:b w:val="0"/>
          <w:bCs w:val="0"/>
          <w:sz w:val="28"/>
        </w:rPr>
      </w:pPr>
      <w:r>
        <w:rPr>
          <w:rFonts w:ascii="Times New Roman" w:hAnsi="Times New Roman" w:cs="Times New Roman"/>
          <w:b w:val="0"/>
          <w:bCs w:val="0"/>
          <w:sz w:val="28"/>
        </w:rPr>
        <w:t xml:space="preserve">        </w:t>
      </w:r>
      <w:r w:rsidR="00571DA4">
        <w:rPr>
          <w:rFonts w:ascii="Times New Roman" w:hAnsi="Times New Roman" w:cs="Times New Roman"/>
          <w:b w:val="0"/>
          <w:bCs w:val="0"/>
          <w:sz w:val="28"/>
        </w:rPr>
        <w:t xml:space="preserve"> </w:t>
      </w:r>
      <w:r w:rsidR="00BD3FE9" w:rsidRPr="000F1838">
        <w:rPr>
          <w:rFonts w:ascii="Times New Roman" w:hAnsi="Times New Roman" w:cs="Times New Roman"/>
          <w:b w:val="0"/>
          <w:bCs w:val="0"/>
          <w:sz w:val="28"/>
        </w:rPr>
        <w:t>4. Контроль за исполнением настоящего постановления возложить на заместителя Главы муниципального образования «</w:t>
      </w:r>
      <w:proofErr w:type="spellStart"/>
      <w:r w:rsidR="00BD3FE9" w:rsidRPr="000F1838">
        <w:rPr>
          <w:rFonts w:ascii="Times New Roman" w:hAnsi="Times New Roman" w:cs="Times New Roman"/>
          <w:b w:val="0"/>
          <w:bCs w:val="0"/>
          <w:sz w:val="28"/>
        </w:rPr>
        <w:t>Велижский</w:t>
      </w:r>
      <w:proofErr w:type="spellEnd"/>
      <w:r w:rsidR="00BD3FE9" w:rsidRPr="000F1838">
        <w:rPr>
          <w:rFonts w:ascii="Times New Roman" w:hAnsi="Times New Roman" w:cs="Times New Roman"/>
          <w:b w:val="0"/>
          <w:bCs w:val="0"/>
          <w:sz w:val="28"/>
        </w:rPr>
        <w:t xml:space="preserve"> район» </w:t>
      </w:r>
      <w:r w:rsidR="00A86F29">
        <w:rPr>
          <w:rFonts w:ascii="Times New Roman" w:hAnsi="Times New Roman" w:cs="Times New Roman"/>
          <w:b w:val="0"/>
          <w:bCs w:val="0"/>
          <w:sz w:val="28"/>
        </w:rPr>
        <w:t xml:space="preserve">О.В. </w:t>
      </w:r>
      <w:proofErr w:type="spellStart"/>
      <w:r w:rsidR="00A86F29">
        <w:rPr>
          <w:rFonts w:ascii="Times New Roman" w:hAnsi="Times New Roman" w:cs="Times New Roman"/>
          <w:b w:val="0"/>
          <w:bCs w:val="0"/>
          <w:sz w:val="28"/>
        </w:rPr>
        <w:t>Аскаленок</w:t>
      </w:r>
      <w:proofErr w:type="spellEnd"/>
      <w:r w:rsidR="00A86F29">
        <w:rPr>
          <w:rFonts w:ascii="Times New Roman" w:hAnsi="Times New Roman" w:cs="Times New Roman"/>
          <w:b w:val="0"/>
          <w:bCs w:val="0"/>
          <w:sz w:val="28"/>
        </w:rPr>
        <w:t>.</w:t>
      </w:r>
      <w:r w:rsidR="00BD3FE9" w:rsidRPr="000F1838">
        <w:rPr>
          <w:rFonts w:ascii="Times New Roman" w:hAnsi="Times New Roman" w:cs="Times New Roman"/>
          <w:b w:val="0"/>
          <w:bCs w:val="0"/>
          <w:sz w:val="28"/>
        </w:rPr>
        <w:t xml:space="preserve"> </w:t>
      </w:r>
    </w:p>
    <w:p w:rsidR="00BD3FE9" w:rsidRDefault="00BD3FE9" w:rsidP="00A83CBB">
      <w:pPr>
        <w:rPr>
          <w:szCs w:val="28"/>
        </w:rPr>
      </w:pPr>
    </w:p>
    <w:p w:rsidR="00E060C1" w:rsidRPr="000F1838" w:rsidRDefault="00E060C1" w:rsidP="00A83CBB">
      <w:pPr>
        <w:rPr>
          <w:szCs w:val="28"/>
        </w:rPr>
      </w:pPr>
    </w:p>
    <w:p w:rsidR="00C77096" w:rsidRPr="000F1838" w:rsidRDefault="00C77096" w:rsidP="00A83CBB">
      <w:pPr>
        <w:rPr>
          <w:szCs w:val="28"/>
        </w:rPr>
      </w:pPr>
      <w:r w:rsidRPr="000F1838">
        <w:rPr>
          <w:szCs w:val="28"/>
        </w:rPr>
        <w:t>Глав</w:t>
      </w:r>
      <w:r w:rsidR="00BD3FE9" w:rsidRPr="000F1838">
        <w:rPr>
          <w:szCs w:val="28"/>
        </w:rPr>
        <w:t>а</w:t>
      </w:r>
      <w:r w:rsidRPr="000F1838">
        <w:rPr>
          <w:szCs w:val="28"/>
        </w:rPr>
        <w:t xml:space="preserve"> муниципального образования</w:t>
      </w:r>
    </w:p>
    <w:p w:rsidR="00FA7D80" w:rsidRPr="000F1838" w:rsidRDefault="00C77096" w:rsidP="00A83CBB">
      <w:pPr>
        <w:rPr>
          <w:szCs w:val="28"/>
        </w:rPr>
      </w:pPr>
      <w:r w:rsidRPr="000F1838">
        <w:rPr>
          <w:szCs w:val="28"/>
        </w:rPr>
        <w:t>«</w:t>
      </w:r>
      <w:proofErr w:type="spellStart"/>
      <w:r w:rsidRPr="000F1838">
        <w:rPr>
          <w:szCs w:val="28"/>
        </w:rPr>
        <w:t>Велижский</w:t>
      </w:r>
      <w:proofErr w:type="spellEnd"/>
      <w:r w:rsidRPr="000F1838">
        <w:rPr>
          <w:szCs w:val="28"/>
        </w:rPr>
        <w:t xml:space="preserve"> </w:t>
      </w:r>
      <w:proofErr w:type="gramStart"/>
      <w:r w:rsidRPr="000F1838">
        <w:rPr>
          <w:szCs w:val="28"/>
        </w:rPr>
        <w:t xml:space="preserve">район»   </w:t>
      </w:r>
      <w:proofErr w:type="gramEnd"/>
      <w:r w:rsidRPr="000F1838">
        <w:rPr>
          <w:szCs w:val="28"/>
        </w:rPr>
        <w:t xml:space="preserve">                                                          </w:t>
      </w:r>
      <w:r w:rsidR="004E15C7" w:rsidRPr="000F1838">
        <w:rPr>
          <w:szCs w:val="28"/>
        </w:rPr>
        <w:t xml:space="preserve">                </w:t>
      </w:r>
      <w:r w:rsidR="009B6D49" w:rsidRPr="000F1838">
        <w:rPr>
          <w:szCs w:val="28"/>
        </w:rPr>
        <w:t xml:space="preserve">     </w:t>
      </w:r>
      <w:r w:rsidR="004E15C7" w:rsidRPr="000F1838">
        <w:rPr>
          <w:szCs w:val="28"/>
        </w:rPr>
        <w:t xml:space="preserve">  </w:t>
      </w:r>
      <w:r w:rsidR="00A86F29">
        <w:rPr>
          <w:szCs w:val="28"/>
        </w:rPr>
        <w:t xml:space="preserve">Г.А. </w:t>
      </w:r>
      <w:proofErr w:type="spellStart"/>
      <w:r w:rsidR="00A86F29">
        <w:rPr>
          <w:szCs w:val="28"/>
        </w:rPr>
        <w:t>Валикова</w:t>
      </w:r>
      <w:proofErr w:type="spellEnd"/>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sectPr w:rsidR="00E27582" w:rsidSect="00E060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15:restartNumberingAfterBreak="0">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15:restartNumberingAfterBreak="0">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15:restartNumberingAfterBreak="0">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2" w15:restartNumberingAfterBreak="0">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15:restartNumberingAfterBreak="0">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18"/>
  </w:num>
  <w:num w:numId="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3"/>
  </w:num>
  <w:num w:numId="6">
    <w:abstractNumId w:val="10"/>
  </w:num>
  <w:num w:numId="7">
    <w:abstractNumId w:val="4"/>
  </w:num>
  <w:num w:numId="8">
    <w:abstractNumId w:val="15"/>
  </w:num>
  <w:num w:numId="9">
    <w:abstractNumId w:val="16"/>
  </w:num>
  <w:num w:numId="10">
    <w:abstractNumId w:val="11"/>
  </w:num>
  <w:num w:numId="11">
    <w:abstractNumId w:val="0"/>
  </w:num>
  <w:num w:numId="12">
    <w:abstractNumId w:val="5"/>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8"/>
  </w:num>
  <w:num w:numId="17">
    <w:abstractNumId w:val="12"/>
  </w:num>
  <w:num w:numId="18">
    <w:abstractNumId w:val="3"/>
  </w:num>
  <w:num w:numId="19">
    <w:abstractNumId w:val="14"/>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07EB7"/>
    <w:rsid w:val="000102E7"/>
    <w:rsid w:val="00015D39"/>
    <w:rsid w:val="00015DC6"/>
    <w:rsid w:val="00026ED9"/>
    <w:rsid w:val="0002716A"/>
    <w:rsid w:val="00034149"/>
    <w:rsid w:val="00052B88"/>
    <w:rsid w:val="00072A63"/>
    <w:rsid w:val="00081C13"/>
    <w:rsid w:val="0009735A"/>
    <w:rsid w:val="000A00DC"/>
    <w:rsid w:val="000B1919"/>
    <w:rsid w:val="000B2267"/>
    <w:rsid w:val="000B3B5C"/>
    <w:rsid w:val="000D4C72"/>
    <w:rsid w:val="000D63AB"/>
    <w:rsid w:val="000E5081"/>
    <w:rsid w:val="000E79F4"/>
    <w:rsid w:val="000F1838"/>
    <w:rsid w:val="00105CF5"/>
    <w:rsid w:val="001100A7"/>
    <w:rsid w:val="001211FC"/>
    <w:rsid w:val="00140D61"/>
    <w:rsid w:val="001740C7"/>
    <w:rsid w:val="00174ABB"/>
    <w:rsid w:val="00187FD0"/>
    <w:rsid w:val="001A64B6"/>
    <w:rsid w:val="001A69E1"/>
    <w:rsid w:val="001E7946"/>
    <w:rsid w:val="0021115D"/>
    <w:rsid w:val="00217A84"/>
    <w:rsid w:val="0023307E"/>
    <w:rsid w:val="0027180E"/>
    <w:rsid w:val="00274217"/>
    <w:rsid w:val="00295E07"/>
    <w:rsid w:val="00297424"/>
    <w:rsid w:val="002C0201"/>
    <w:rsid w:val="002C66B1"/>
    <w:rsid w:val="002D4A42"/>
    <w:rsid w:val="002E53D0"/>
    <w:rsid w:val="00314C7D"/>
    <w:rsid w:val="00327136"/>
    <w:rsid w:val="00366D43"/>
    <w:rsid w:val="003762D8"/>
    <w:rsid w:val="00396BAD"/>
    <w:rsid w:val="003F0D4C"/>
    <w:rsid w:val="003F1F50"/>
    <w:rsid w:val="004115A9"/>
    <w:rsid w:val="00413268"/>
    <w:rsid w:val="00414CEE"/>
    <w:rsid w:val="004339DA"/>
    <w:rsid w:val="00467179"/>
    <w:rsid w:val="004724D5"/>
    <w:rsid w:val="00490C27"/>
    <w:rsid w:val="004B64E1"/>
    <w:rsid w:val="004D55D9"/>
    <w:rsid w:val="004E15C7"/>
    <w:rsid w:val="004E715E"/>
    <w:rsid w:val="004F5A12"/>
    <w:rsid w:val="005005FD"/>
    <w:rsid w:val="00514BBA"/>
    <w:rsid w:val="00531DBD"/>
    <w:rsid w:val="0054297A"/>
    <w:rsid w:val="00563FB7"/>
    <w:rsid w:val="00571DA4"/>
    <w:rsid w:val="0057240F"/>
    <w:rsid w:val="005A0DE0"/>
    <w:rsid w:val="005D588F"/>
    <w:rsid w:val="0061054D"/>
    <w:rsid w:val="00612524"/>
    <w:rsid w:val="00623CF3"/>
    <w:rsid w:val="00634BE8"/>
    <w:rsid w:val="006428A1"/>
    <w:rsid w:val="00655920"/>
    <w:rsid w:val="00666D06"/>
    <w:rsid w:val="006917A8"/>
    <w:rsid w:val="006A410F"/>
    <w:rsid w:val="006B5804"/>
    <w:rsid w:val="006D4402"/>
    <w:rsid w:val="006E0BB7"/>
    <w:rsid w:val="006E77E9"/>
    <w:rsid w:val="006F4D5E"/>
    <w:rsid w:val="007213F4"/>
    <w:rsid w:val="00734D1E"/>
    <w:rsid w:val="00735F51"/>
    <w:rsid w:val="0075240B"/>
    <w:rsid w:val="007539E2"/>
    <w:rsid w:val="00772C5F"/>
    <w:rsid w:val="00782D6E"/>
    <w:rsid w:val="007B1483"/>
    <w:rsid w:val="007B157A"/>
    <w:rsid w:val="007B2031"/>
    <w:rsid w:val="00851D84"/>
    <w:rsid w:val="00857846"/>
    <w:rsid w:val="00875351"/>
    <w:rsid w:val="008855E4"/>
    <w:rsid w:val="00892C82"/>
    <w:rsid w:val="008A555E"/>
    <w:rsid w:val="008B1C0E"/>
    <w:rsid w:val="008D1B63"/>
    <w:rsid w:val="008E14E2"/>
    <w:rsid w:val="008E2F08"/>
    <w:rsid w:val="008F4EA5"/>
    <w:rsid w:val="00943FCF"/>
    <w:rsid w:val="009578B3"/>
    <w:rsid w:val="00986712"/>
    <w:rsid w:val="00987751"/>
    <w:rsid w:val="009A5B92"/>
    <w:rsid w:val="009A699C"/>
    <w:rsid w:val="009B6D49"/>
    <w:rsid w:val="009D5BF7"/>
    <w:rsid w:val="009F6164"/>
    <w:rsid w:val="00A05CD7"/>
    <w:rsid w:val="00A51E28"/>
    <w:rsid w:val="00A62E78"/>
    <w:rsid w:val="00A80A67"/>
    <w:rsid w:val="00A81865"/>
    <w:rsid w:val="00A81EFF"/>
    <w:rsid w:val="00A83CBB"/>
    <w:rsid w:val="00A8541F"/>
    <w:rsid w:val="00A86F29"/>
    <w:rsid w:val="00A94E2A"/>
    <w:rsid w:val="00A94EF4"/>
    <w:rsid w:val="00AC43D6"/>
    <w:rsid w:val="00AE457D"/>
    <w:rsid w:val="00AF0067"/>
    <w:rsid w:val="00B13E1C"/>
    <w:rsid w:val="00B20E61"/>
    <w:rsid w:val="00B60D69"/>
    <w:rsid w:val="00B77D8F"/>
    <w:rsid w:val="00B843E9"/>
    <w:rsid w:val="00B90C60"/>
    <w:rsid w:val="00BD3FE9"/>
    <w:rsid w:val="00BE0D8F"/>
    <w:rsid w:val="00BE1192"/>
    <w:rsid w:val="00BF21BD"/>
    <w:rsid w:val="00C12351"/>
    <w:rsid w:val="00C3643C"/>
    <w:rsid w:val="00C77096"/>
    <w:rsid w:val="00CA587D"/>
    <w:rsid w:val="00CA6FBB"/>
    <w:rsid w:val="00CC26F1"/>
    <w:rsid w:val="00CC44FE"/>
    <w:rsid w:val="00CD095E"/>
    <w:rsid w:val="00CF1E69"/>
    <w:rsid w:val="00CF65CC"/>
    <w:rsid w:val="00CF7891"/>
    <w:rsid w:val="00D00A76"/>
    <w:rsid w:val="00D04BC1"/>
    <w:rsid w:val="00D117C1"/>
    <w:rsid w:val="00D12BBD"/>
    <w:rsid w:val="00D35136"/>
    <w:rsid w:val="00D36E11"/>
    <w:rsid w:val="00D504A5"/>
    <w:rsid w:val="00D850E1"/>
    <w:rsid w:val="00D9164C"/>
    <w:rsid w:val="00DB6AEA"/>
    <w:rsid w:val="00DC32F7"/>
    <w:rsid w:val="00DD1AF3"/>
    <w:rsid w:val="00DE6EF6"/>
    <w:rsid w:val="00DF7395"/>
    <w:rsid w:val="00E060C1"/>
    <w:rsid w:val="00E27582"/>
    <w:rsid w:val="00E31FA5"/>
    <w:rsid w:val="00E32C04"/>
    <w:rsid w:val="00E34020"/>
    <w:rsid w:val="00E424D1"/>
    <w:rsid w:val="00E5400C"/>
    <w:rsid w:val="00E60CCD"/>
    <w:rsid w:val="00E72510"/>
    <w:rsid w:val="00E82C3B"/>
    <w:rsid w:val="00E834EA"/>
    <w:rsid w:val="00EA0C0F"/>
    <w:rsid w:val="00EB03EB"/>
    <w:rsid w:val="00EF3D8F"/>
    <w:rsid w:val="00EF7F40"/>
    <w:rsid w:val="00F11EBE"/>
    <w:rsid w:val="00F20E8E"/>
    <w:rsid w:val="00F264FD"/>
    <w:rsid w:val="00F50FAB"/>
    <w:rsid w:val="00FA5C4A"/>
    <w:rsid w:val="00FA7D80"/>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D42"/>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Заголовок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 w:type="character" w:customStyle="1" w:styleId="FontStyle14">
    <w:name w:val="Font Style14"/>
    <w:rsid w:val="00BD3FE9"/>
    <w:rPr>
      <w:rFonts w:ascii="Times New Roman" w:hAnsi="Times New Roman" w:cs="Times New Roman"/>
      <w:sz w:val="22"/>
      <w:szCs w:val="22"/>
    </w:rPr>
  </w:style>
  <w:style w:type="paragraph" w:customStyle="1" w:styleId="ConsPlusTitle">
    <w:name w:val="ConsPlusTitle"/>
    <w:rsid w:val="00BD3F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140D6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A5B9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459255942">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Pages>
  <Words>2831</Words>
  <Characters>16141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Людмила Александровна</cp:lastModifiedBy>
  <cp:revision>121</cp:revision>
  <cp:lastPrinted>2021-04-27T07:52:00Z</cp:lastPrinted>
  <dcterms:created xsi:type="dcterms:W3CDTF">2016-12-20T05:44:00Z</dcterms:created>
  <dcterms:modified xsi:type="dcterms:W3CDTF">2021-04-27T07:52:00Z</dcterms:modified>
</cp:coreProperties>
</file>