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D07B8D">
        <w:t>21.09.2021</w:t>
      </w:r>
      <w:r w:rsidR="00B34B36">
        <w:t xml:space="preserve"> </w:t>
      </w:r>
      <w:r>
        <w:t xml:space="preserve">№ </w:t>
      </w:r>
      <w:r w:rsidR="00D07B8D">
        <w:t>410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198119</wp:posOffset>
                </wp:positionV>
                <wp:extent cx="3834765" cy="2352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  <w:r w:rsidR="00AA20C2">
                              <w:t>,</w:t>
                            </w:r>
                            <w:r w:rsidR="00AA20C2" w:rsidRPr="00AA20C2">
                              <w:t xml:space="preserve"> </w:t>
                            </w:r>
                            <w:r w:rsidR="00AA20C2">
                              <w:t>утвержденный постановлением Администрации муниципального образования «</w:t>
                            </w:r>
                            <w:proofErr w:type="spellStart"/>
                            <w:r w:rsidR="00AA20C2">
                              <w:t>Велижский</w:t>
                            </w:r>
                            <w:proofErr w:type="spellEnd"/>
                            <w:r w:rsidR="00AA20C2">
                              <w:t xml:space="preserve"> район» от </w:t>
                            </w:r>
                            <w:r w:rsidR="00AA20C2">
                              <w:rPr>
                                <w:szCs w:val="28"/>
                              </w:rPr>
                              <w:t xml:space="preserve">12.02.2018 </w:t>
                            </w:r>
                            <w:r w:rsidR="00AA20C2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AA20C2">
                              <w:rPr>
                                <w:szCs w:val="28"/>
                              </w:rPr>
                              <w:t>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5.6pt;width:301.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Jpzg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  <w:r w:rsidR="00AA20C2">
                        <w:t>,</w:t>
                      </w:r>
                      <w:r w:rsidR="00AA20C2" w:rsidRPr="00AA20C2">
                        <w:t xml:space="preserve"> </w:t>
                      </w:r>
                      <w:r w:rsidR="00AA20C2"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AA20C2">
                        <w:t>Велижский</w:t>
                      </w:r>
                      <w:proofErr w:type="spellEnd"/>
                      <w:r w:rsidR="00AA20C2">
                        <w:t xml:space="preserve"> район» от </w:t>
                      </w:r>
                      <w:r w:rsidR="00AA20C2">
                        <w:rPr>
                          <w:szCs w:val="28"/>
                        </w:rPr>
                        <w:t xml:space="preserve">12.02.2018 </w:t>
                      </w:r>
                      <w:r w:rsidR="00AA20C2" w:rsidRPr="004F0930">
                        <w:rPr>
                          <w:szCs w:val="28"/>
                        </w:rPr>
                        <w:t xml:space="preserve">№ </w:t>
                      </w:r>
                      <w:r w:rsidR="00AA20C2">
                        <w:rPr>
                          <w:szCs w:val="28"/>
                        </w:rPr>
                        <w:t>90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AA20C2" w:rsidRDefault="00AA20C2" w:rsidP="003D4B20">
      <w:pPr>
        <w:rPr>
          <w:szCs w:val="28"/>
        </w:rPr>
      </w:pPr>
    </w:p>
    <w:p w:rsidR="00BD3FE9" w:rsidRPr="00457BBE" w:rsidRDefault="0015795C" w:rsidP="00457BBE">
      <w:pPr>
        <w:ind w:firstLine="708"/>
        <w:rPr>
          <w:szCs w:val="28"/>
        </w:rPr>
      </w:pPr>
      <w:r>
        <w:rPr>
          <w:szCs w:val="28"/>
        </w:rPr>
        <w:t xml:space="preserve">По итогам рассмотрения протеста прокуратуры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района Смоленской области от </w:t>
      </w:r>
      <w:r w:rsidR="000542C8">
        <w:rPr>
          <w:szCs w:val="28"/>
        </w:rPr>
        <w:t>25.08.2021</w:t>
      </w:r>
      <w:r>
        <w:rPr>
          <w:szCs w:val="28"/>
        </w:rPr>
        <w:t xml:space="preserve"> № 02-14, в</w:t>
      </w:r>
      <w:r w:rsidR="00BD3FE9" w:rsidRPr="005B3811">
        <w:rPr>
          <w:szCs w:val="28"/>
        </w:rPr>
        <w:t xml:space="preserve">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B34B36">
        <w:rPr>
          <w:rFonts w:eastAsiaTheme="minorHAnsi"/>
          <w:szCs w:val="28"/>
          <w:lang w:eastAsia="en-US"/>
        </w:rPr>
        <w:t xml:space="preserve">, </w:t>
      </w:r>
      <w:r w:rsidR="005D7996">
        <w:rPr>
          <w:szCs w:val="28"/>
        </w:rPr>
        <w:t xml:space="preserve"> </w:t>
      </w:r>
      <w:r w:rsidR="00457BBE">
        <w:rPr>
          <w:szCs w:val="28"/>
        </w:rPr>
        <w:t>и</w:t>
      </w:r>
      <w:r w:rsidR="00BD3FE9" w:rsidRPr="005B3811">
        <w:rPr>
          <w:rStyle w:val="FontStyle14"/>
          <w:szCs w:val="28"/>
        </w:rPr>
        <w:t xml:space="preserve"> </w:t>
      </w:r>
      <w:r w:rsidR="00BD3FE9"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="00BD3FE9" w:rsidRPr="005B3811">
        <w:rPr>
          <w:szCs w:val="28"/>
        </w:rPr>
        <w:t xml:space="preserve"> 29, 35 Устава</w:t>
      </w:r>
      <w:r w:rsidR="00BD3FE9" w:rsidRPr="005B3811">
        <w:t xml:space="preserve">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D41AA8" w:rsidRDefault="006320DC" w:rsidP="006320DC">
      <w:pPr>
        <w:pStyle w:val="a9"/>
        <w:ind w:firstLine="708"/>
        <w:rPr>
          <w:szCs w:val="28"/>
        </w:rPr>
      </w:pPr>
      <w:r>
        <w:rPr>
          <w:szCs w:val="28"/>
        </w:rPr>
        <w:t xml:space="preserve">1. </w:t>
      </w:r>
      <w:r w:rsidR="00BD3FE9" w:rsidRPr="005B3811">
        <w:rPr>
          <w:szCs w:val="28"/>
        </w:rPr>
        <w:t xml:space="preserve">Внести в Административный регламент </w:t>
      </w:r>
      <w:r w:rsidR="00BD3FE9">
        <w:rPr>
          <w:szCs w:val="28"/>
        </w:rPr>
        <w:t>Администрации муниципального образования «</w:t>
      </w:r>
      <w:proofErr w:type="spellStart"/>
      <w:r w:rsidR="00BD3FE9">
        <w:rPr>
          <w:szCs w:val="28"/>
        </w:rPr>
        <w:t>Велижский</w:t>
      </w:r>
      <w:proofErr w:type="spellEnd"/>
      <w:r w:rsidR="00BD3FE9"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="00BD3FE9" w:rsidRPr="005B3811">
        <w:rPr>
          <w:szCs w:val="28"/>
        </w:rPr>
        <w:t>муниципального образо</w:t>
      </w:r>
      <w:r w:rsidR="00BD3FE9">
        <w:rPr>
          <w:szCs w:val="28"/>
        </w:rPr>
        <w:t>вания «</w:t>
      </w:r>
      <w:proofErr w:type="spellStart"/>
      <w:r w:rsidR="00BD3FE9">
        <w:rPr>
          <w:szCs w:val="28"/>
        </w:rPr>
        <w:t>Велижский</w:t>
      </w:r>
      <w:proofErr w:type="spellEnd"/>
      <w:r w:rsidR="00BD3FE9"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 w:rsidR="00BD3FE9">
        <w:rPr>
          <w:szCs w:val="28"/>
        </w:rPr>
        <w:t xml:space="preserve"> № </w:t>
      </w:r>
      <w:r w:rsidR="001377EA">
        <w:rPr>
          <w:szCs w:val="28"/>
        </w:rPr>
        <w:t>90</w:t>
      </w:r>
      <w:r w:rsidR="00BD3FE9">
        <w:rPr>
          <w:szCs w:val="28"/>
        </w:rPr>
        <w:t xml:space="preserve"> </w:t>
      </w:r>
      <w:r w:rsidR="00BD3FE9"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="00BD3FE9"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="00BD3FE9" w:rsidRPr="005B3811">
        <w:rPr>
          <w:szCs w:val="28"/>
        </w:rPr>
        <w:t>Велижский</w:t>
      </w:r>
      <w:proofErr w:type="spellEnd"/>
      <w:r w:rsidR="00BD3FE9" w:rsidRPr="005B3811">
        <w:rPr>
          <w:szCs w:val="28"/>
        </w:rPr>
        <w:t xml:space="preserve"> район»</w:t>
      </w:r>
      <w:r w:rsidR="00BD3FE9" w:rsidRPr="00BD3FE9">
        <w:rPr>
          <w:szCs w:val="28"/>
        </w:rPr>
        <w:t xml:space="preserve"> </w:t>
      </w:r>
      <w:r w:rsidR="00BD3FE9">
        <w:rPr>
          <w:szCs w:val="28"/>
        </w:rPr>
        <w:t>от</w:t>
      </w:r>
      <w:r w:rsidR="00B34B36">
        <w:rPr>
          <w:szCs w:val="28"/>
        </w:rPr>
        <w:t xml:space="preserve"> </w:t>
      </w:r>
      <w:r w:rsidR="00B34B36">
        <w:t>15.03.2019 № 112, от 18.12.2019 № 622, от 11.02.2020 № 57, от 05.08.2020 № 347,</w:t>
      </w:r>
      <w:r w:rsidR="00B34B36" w:rsidRPr="00F65CF6">
        <w:t xml:space="preserve"> </w:t>
      </w:r>
      <w:r w:rsidR="00B34B36">
        <w:t>от 01.12.2020 № 541</w:t>
      </w:r>
      <w:r w:rsidR="0015795C">
        <w:t>, от 26.04.2021 № 187</w:t>
      </w:r>
      <w:r w:rsidR="00BD3FE9" w:rsidRPr="005B3811">
        <w:rPr>
          <w:szCs w:val="28"/>
        </w:rPr>
        <w:t>) следующие изменения:</w:t>
      </w:r>
    </w:p>
    <w:p w:rsidR="006320DC" w:rsidRDefault="006320DC" w:rsidP="006320DC">
      <w:pPr>
        <w:pStyle w:val="a9"/>
        <w:ind w:firstLine="708"/>
        <w:rPr>
          <w:szCs w:val="28"/>
        </w:rPr>
      </w:pPr>
      <w:r>
        <w:rPr>
          <w:szCs w:val="28"/>
        </w:rPr>
        <w:t>1) дополнить пунктом 2.6.6 следующего содержания:</w:t>
      </w:r>
    </w:p>
    <w:p w:rsidR="006320DC" w:rsidRDefault="00FF7F29" w:rsidP="00FF7F29">
      <w:pPr>
        <w:pStyle w:val="a9"/>
        <w:ind w:firstLine="708"/>
        <w:rPr>
          <w:szCs w:val="28"/>
        </w:rPr>
      </w:pPr>
      <w:r>
        <w:rPr>
          <w:szCs w:val="28"/>
        </w:rPr>
        <w:t>«2.6.6. Документы, указанные в пункте 2.6.1, предоставляются в подлинниках. Специалист отдела Администрации,</w:t>
      </w:r>
      <w:r w:rsidRPr="003B0D33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ответственный</w:t>
      </w:r>
      <w:r w:rsidRPr="003B0D33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 xml:space="preserve">, изготавливает копии документов, указанных в подпунктах 2-4, 6-8 пункта 2.6.1, заверяет их, после чего подлинники документов, за исключением </w:t>
      </w:r>
      <w:r>
        <w:rPr>
          <w:szCs w:val="28"/>
        </w:rPr>
        <w:lastRenderedPageBreak/>
        <w:t>документов, указанных в подпунктах 1, 5 пункта 2.6.1, возвращаются гражданину (его представителю.»;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</w:t>
      </w:r>
      <w:r w:rsidR="006320DC">
        <w:t>2</w:t>
      </w:r>
      <w:r w:rsidRPr="000F1838">
        <w:t xml:space="preserve">) </w:t>
      </w:r>
      <w:r w:rsidR="00B31363">
        <w:t>абзац первый пункта</w:t>
      </w:r>
      <w:r w:rsidR="00956306">
        <w:t xml:space="preserve"> 2.</w:t>
      </w:r>
      <w:r w:rsidR="00B31363">
        <w:t>7</w:t>
      </w:r>
      <w:r w:rsidR="00956306">
        <w:t>.1 изложить в следующей редакции:</w:t>
      </w:r>
    </w:p>
    <w:p w:rsidR="00B31363" w:rsidRDefault="00B31363" w:rsidP="00B31363">
      <w:pPr>
        <w:autoSpaceDE w:val="0"/>
        <w:autoSpaceDN w:val="0"/>
        <w:adjustRightInd w:val="0"/>
        <w:rPr>
          <w:szCs w:val="28"/>
        </w:rPr>
      </w:pPr>
      <w:r w:rsidRPr="00E537EB">
        <w:rPr>
          <w:szCs w:val="28"/>
        </w:rPr>
        <w:t xml:space="preserve">         </w:t>
      </w:r>
      <w:r w:rsidR="00233150">
        <w:rPr>
          <w:szCs w:val="28"/>
        </w:rPr>
        <w:t>«</w:t>
      </w:r>
      <w:r w:rsidRPr="00E537EB">
        <w:rPr>
          <w:szCs w:val="28"/>
        </w:rPr>
        <w:t xml:space="preserve">2.7.1. Заявитель (представитель заявителя) вправе представить по собственной инициативе </w:t>
      </w:r>
      <w:r>
        <w:rPr>
          <w:szCs w:val="28"/>
        </w:rPr>
        <w:t>следующи</w:t>
      </w:r>
      <w:r w:rsidR="00D41AA8">
        <w:rPr>
          <w:szCs w:val="28"/>
        </w:rPr>
        <w:t>е</w:t>
      </w:r>
      <w:r>
        <w:rPr>
          <w:szCs w:val="28"/>
        </w:rPr>
        <w:t xml:space="preserve"> документ</w:t>
      </w:r>
      <w:r w:rsidR="00D41AA8">
        <w:rPr>
          <w:szCs w:val="28"/>
        </w:rPr>
        <w:t>ы</w:t>
      </w:r>
      <w:r>
        <w:rPr>
          <w:szCs w:val="28"/>
        </w:rPr>
        <w:t>:</w:t>
      </w:r>
      <w:r w:rsidR="00D41AA8">
        <w:rPr>
          <w:szCs w:val="28"/>
        </w:rPr>
        <w:t>»;</w:t>
      </w:r>
    </w:p>
    <w:p w:rsidR="00D41AA8" w:rsidRDefault="00D41AA8" w:rsidP="00D41AA8">
      <w:pPr>
        <w:pStyle w:val="a9"/>
        <w:rPr>
          <w:szCs w:val="28"/>
        </w:rPr>
      </w:pPr>
      <w:r>
        <w:rPr>
          <w:szCs w:val="28"/>
        </w:rPr>
        <w:t xml:space="preserve">         </w:t>
      </w:r>
      <w:r w:rsidR="00FF7F29">
        <w:rPr>
          <w:szCs w:val="28"/>
        </w:rPr>
        <w:t>3</w:t>
      </w:r>
      <w:r>
        <w:rPr>
          <w:szCs w:val="28"/>
        </w:rPr>
        <w:t>) дополнить пунктом 2.7.5 следующего содержания:</w:t>
      </w:r>
    </w:p>
    <w:p w:rsidR="00D41AA8" w:rsidRDefault="00D41AA8" w:rsidP="00D41AA8">
      <w:pPr>
        <w:pStyle w:val="a9"/>
        <w:rPr>
          <w:szCs w:val="28"/>
        </w:rPr>
      </w:pPr>
      <w:r>
        <w:rPr>
          <w:szCs w:val="28"/>
        </w:rPr>
        <w:t xml:space="preserve">         «2.7.5. Документы, указанные в пункт</w:t>
      </w:r>
      <w:r w:rsidR="00FF7F29">
        <w:rPr>
          <w:szCs w:val="28"/>
        </w:rPr>
        <w:t>е</w:t>
      </w:r>
      <w:r>
        <w:rPr>
          <w:szCs w:val="28"/>
        </w:rPr>
        <w:t xml:space="preserve"> 2.7.1 предоставляются в подлинниках. Специалист отдела Администрации,</w:t>
      </w:r>
      <w:r w:rsidRPr="003B0D33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ответственный</w:t>
      </w:r>
      <w:r w:rsidRPr="003B0D33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>, изготавливает копии документов, указанных в пункте 2.7.1, заверяет их, по</w:t>
      </w:r>
      <w:r w:rsidR="00FF7F29">
        <w:rPr>
          <w:szCs w:val="28"/>
        </w:rPr>
        <w:t xml:space="preserve">сле чего подлинники документов </w:t>
      </w:r>
      <w:r>
        <w:rPr>
          <w:szCs w:val="28"/>
        </w:rPr>
        <w:t>возвращаются гражданину (его представителю).»;</w:t>
      </w:r>
    </w:p>
    <w:p w:rsidR="00222DB1" w:rsidRDefault="00222DB1" w:rsidP="00D41AA8">
      <w:pPr>
        <w:pStyle w:val="a9"/>
        <w:rPr>
          <w:szCs w:val="28"/>
        </w:rPr>
      </w:pPr>
      <w:r>
        <w:rPr>
          <w:szCs w:val="28"/>
        </w:rPr>
        <w:tab/>
      </w:r>
      <w:r w:rsidR="00FF7F29">
        <w:rPr>
          <w:szCs w:val="28"/>
        </w:rPr>
        <w:t>4</w:t>
      </w:r>
      <w:r>
        <w:rPr>
          <w:szCs w:val="28"/>
        </w:rPr>
        <w:t>) пункт 3.5.2</w:t>
      </w:r>
      <w:r w:rsidR="006320D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02463E" w:rsidRDefault="00ED7C8A" w:rsidP="0002463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«3.5.2. </w:t>
      </w:r>
      <w:r w:rsidRPr="00A112D9">
        <w:rPr>
          <w:szCs w:val="28"/>
        </w:rPr>
        <w:t xml:space="preserve">Специалист </w:t>
      </w:r>
      <w:r>
        <w:rPr>
          <w:szCs w:val="28"/>
        </w:rPr>
        <w:t xml:space="preserve">отдела </w:t>
      </w:r>
      <w:r w:rsidRPr="00A112D9">
        <w:rPr>
          <w:szCs w:val="28"/>
        </w:rPr>
        <w:t>Администрации, ответственный за рассмотрение заявления (документов)</w:t>
      </w:r>
      <w:r>
        <w:rPr>
          <w:szCs w:val="28"/>
        </w:rPr>
        <w:t>, в двухнедельный срок после опубликования перечня</w:t>
      </w:r>
      <w:r w:rsidRPr="00A112D9">
        <w:rPr>
          <w:szCs w:val="28"/>
        </w:rPr>
        <w:t xml:space="preserve"> уведомляет</w:t>
      </w:r>
      <w:bookmarkStart w:id="1" w:name="Par0"/>
      <w:bookmarkEnd w:id="1"/>
      <w:r w:rsidR="0002463E">
        <w:rPr>
          <w:szCs w:val="28"/>
        </w:rPr>
        <w:t>:</w:t>
      </w:r>
    </w:p>
    <w:p w:rsidR="0002463E" w:rsidRDefault="0002463E" w:rsidP="0002463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-</w:t>
      </w:r>
      <w:r w:rsidR="00ED7C8A">
        <w:rPr>
          <w:rFonts w:eastAsiaTheme="minorHAnsi"/>
          <w:szCs w:val="28"/>
          <w:lang w:eastAsia="en-US"/>
        </w:rPr>
        <w:t xml:space="preserve">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eastAsiaTheme="minorHAnsi"/>
          <w:szCs w:val="28"/>
          <w:lang w:eastAsia="en-US"/>
        </w:rPr>
        <w:t xml:space="preserve">Администрацию </w:t>
      </w:r>
      <w:r w:rsidR="00ED7C8A">
        <w:rPr>
          <w:rFonts w:eastAsiaTheme="minorHAnsi"/>
          <w:szCs w:val="28"/>
          <w:lang w:eastAsia="en-US"/>
        </w:rPr>
        <w:t xml:space="preserve">выраженного в письменной форме согласия и документов, указанных в </w:t>
      </w:r>
      <w:r>
        <w:rPr>
          <w:rFonts w:eastAsiaTheme="minorHAnsi"/>
          <w:szCs w:val="28"/>
          <w:lang w:eastAsia="en-US"/>
        </w:rPr>
        <w:t xml:space="preserve">подпункте 2 пункта 2.6.1 настоящего Административного </w:t>
      </w:r>
      <w:proofErr w:type="gramStart"/>
      <w:r>
        <w:rPr>
          <w:rFonts w:eastAsiaTheme="minorHAnsi"/>
          <w:szCs w:val="28"/>
          <w:lang w:eastAsia="en-US"/>
        </w:rPr>
        <w:t xml:space="preserve">регламента, </w:t>
      </w:r>
      <w:r w:rsidR="00ED7C8A">
        <w:rPr>
          <w:rFonts w:eastAsiaTheme="minorHAnsi"/>
          <w:szCs w:val="28"/>
          <w:lang w:eastAsia="en-US"/>
        </w:rPr>
        <w:t xml:space="preserve"> для</w:t>
      </w:r>
      <w:proofErr w:type="gramEnd"/>
      <w:r w:rsidR="00ED7C8A">
        <w:rPr>
          <w:rFonts w:eastAsiaTheme="minorHAnsi"/>
          <w:szCs w:val="28"/>
          <w:lang w:eastAsia="en-US"/>
        </w:rPr>
        <w:t xml:space="preserve"> подтверждения права гражданина состоять на учете</w:t>
      </w:r>
      <w:r>
        <w:rPr>
          <w:rFonts w:eastAsiaTheme="minorHAnsi"/>
          <w:szCs w:val="28"/>
          <w:lang w:eastAsia="en-US"/>
        </w:rPr>
        <w:t>;</w:t>
      </w:r>
    </w:p>
    <w:p w:rsidR="0002463E" w:rsidRPr="0002463E" w:rsidRDefault="0002463E" w:rsidP="0002463E">
      <w:pPr>
        <w:autoSpaceDE w:val="0"/>
        <w:autoSpaceDN w:val="0"/>
        <w:adjustRightInd w:val="0"/>
        <w:ind w:firstLine="708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ED7C8A">
        <w:rPr>
          <w:rFonts w:eastAsiaTheme="minorHAnsi"/>
          <w:szCs w:val="28"/>
          <w:lang w:eastAsia="en-US"/>
        </w:rPr>
        <w:t xml:space="preserve"> дееспособных детей о наличии у них права, предусмотренного </w:t>
      </w:r>
      <w:hyperlink r:id="rId5" w:history="1">
        <w:r w:rsidR="00ED7C8A" w:rsidRPr="0002463E">
          <w:rPr>
            <w:rFonts w:eastAsiaTheme="minorHAnsi"/>
            <w:szCs w:val="28"/>
            <w:lang w:eastAsia="en-US"/>
          </w:rPr>
          <w:t>частью 2.1 статьи 2</w:t>
        </w:r>
      </w:hyperlink>
      <w:r w:rsidR="00ED7C8A" w:rsidRPr="0002463E">
        <w:rPr>
          <w:rFonts w:eastAsiaTheme="minorHAnsi"/>
          <w:szCs w:val="28"/>
          <w:lang w:eastAsia="en-US"/>
        </w:rPr>
        <w:t xml:space="preserve"> </w:t>
      </w:r>
      <w:r w:rsidRPr="0002463E">
        <w:rPr>
          <w:rFonts w:eastAsiaTheme="minorHAnsi"/>
          <w:szCs w:val="28"/>
          <w:lang w:eastAsia="en-US"/>
        </w:rPr>
        <w:t xml:space="preserve">областного закона </w:t>
      </w:r>
      <w:r w:rsidRPr="0002463E">
        <w:rPr>
          <w:szCs w:val="28"/>
        </w:rPr>
        <w:t>от 28.09.2012 № 67-з «О предоставлении</w:t>
      </w:r>
      <w:r w:rsidRPr="001B36F7">
        <w:rPr>
          <w:szCs w:val="28"/>
        </w:rPr>
        <w:t xml:space="preserve">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Cs w:val="28"/>
        </w:rPr>
        <w:t>нской области»</w:t>
      </w:r>
      <w:r w:rsidR="00ED7C8A">
        <w:rPr>
          <w:rFonts w:eastAsiaTheme="minorHAnsi"/>
          <w:szCs w:val="28"/>
          <w:lang w:eastAsia="en-US"/>
        </w:rPr>
        <w:t xml:space="preserve">, и о необходимости представления ими в </w:t>
      </w:r>
      <w:r>
        <w:rPr>
          <w:rFonts w:eastAsiaTheme="minorHAnsi"/>
          <w:szCs w:val="28"/>
          <w:lang w:eastAsia="en-US"/>
        </w:rPr>
        <w:t>Администрацию</w:t>
      </w:r>
      <w:r w:rsidR="00ED7C8A">
        <w:rPr>
          <w:rFonts w:eastAsiaTheme="minorHAnsi"/>
          <w:szCs w:val="28"/>
          <w:lang w:eastAsia="en-US"/>
        </w:rPr>
        <w:t xml:space="preserve">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уведомления, направляемого в соответствии с настоящ</w:t>
      </w:r>
      <w:r>
        <w:rPr>
          <w:rFonts w:eastAsiaTheme="minorHAnsi"/>
          <w:szCs w:val="28"/>
          <w:lang w:eastAsia="en-US"/>
        </w:rPr>
        <w:t>им пунктом.</w:t>
      </w:r>
    </w:p>
    <w:p w:rsidR="00ED7C8A" w:rsidRDefault="0002463E" w:rsidP="000542C8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ED7C8A">
        <w:rPr>
          <w:rFonts w:eastAsiaTheme="minorHAnsi"/>
          <w:szCs w:val="28"/>
          <w:lang w:eastAsia="en-US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уведомление соответствует количеству земельных участков, включенных в перечень.</w:t>
      </w:r>
    </w:p>
    <w:p w:rsidR="00B31363" w:rsidRPr="000542C8" w:rsidRDefault="000542C8" w:rsidP="000542C8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Направляемое уведомление </w:t>
      </w:r>
      <w:r w:rsidR="00ED7C8A">
        <w:rPr>
          <w:rFonts w:eastAsiaTheme="minorHAnsi"/>
          <w:szCs w:val="28"/>
          <w:lang w:eastAsia="en-US"/>
        </w:rPr>
        <w:t>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</w:t>
      </w:r>
      <w:r>
        <w:rPr>
          <w:rFonts w:eastAsiaTheme="minorHAnsi"/>
          <w:szCs w:val="28"/>
          <w:lang w:eastAsia="en-US"/>
        </w:rPr>
        <w:t>ственных и муниципальных услуг.».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lastRenderedPageBreak/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Default="00BD3FE9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3D4B20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3D4B20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0542C8" w:rsidRDefault="000542C8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FF7F29" w:rsidRPr="000542C8" w:rsidRDefault="00FF7F29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34B36">
        <w:rPr>
          <w:szCs w:val="28"/>
        </w:rPr>
        <w:t xml:space="preserve">Г.А. </w:t>
      </w:r>
      <w:proofErr w:type="spellStart"/>
      <w:r w:rsidR="00B34B36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FF7F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14826EB"/>
    <w:multiLevelType w:val="hybridMultilevel"/>
    <w:tmpl w:val="3B383D72"/>
    <w:lvl w:ilvl="0" w:tplc="B9BE4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10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463E"/>
    <w:rsid w:val="00026ED9"/>
    <w:rsid w:val="0002716A"/>
    <w:rsid w:val="0003056A"/>
    <w:rsid w:val="00034149"/>
    <w:rsid w:val="000542C8"/>
    <w:rsid w:val="00072A63"/>
    <w:rsid w:val="000816A9"/>
    <w:rsid w:val="00081C13"/>
    <w:rsid w:val="00095B2E"/>
    <w:rsid w:val="0009735A"/>
    <w:rsid w:val="000A35F2"/>
    <w:rsid w:val="000C6E38"/>
    <w:rsid w:val="000D4C72"/>
    <w:rsid w:val="000D63AB"/>
    <w:rsid w:val="000E5081"/>
    <w:rsid w:val="000E79F4"/>
    <w:rsid w:val="000F1838"/>
    <w:rsid w:val="00117C7C"/>
    <w:rsid w:val="001377EA"/>
    <w:rsid w:val="0015795C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22DB1"/>
    <w:rsid w:val="00233150"/>
    <w:rsid w:val="00250B70"/>
    <w:rsid w:val="0027180E"/>
    <w:rsid w:val="00274217"/>
    <w:rsid w:val="002D4A42"/>
    <w:rsid w:val="002E53D0"/>
    <w:rsid w:val="00314C7D"/>
    <w:rsid w:val="00327136"/>
    <w:rsid w:val="00381294"/>
    <w:rsid w:val="00396BAD"/>
    <w:rsid w:val="003B2369"/>
    <w:rsid w:val="003D4B20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390"/>
    <w:rsid w:val="0061054D"/>
    <w:rsid w:val="00612524"/>
    <w:rsid w:val="00614C9C"/>
    <w:rsid w:val="0062310C"/>
    <w:rsid w:val="006320D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6F5D7B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66F5"/>
    <w:rsid w:val="008F7565"/>
    <w:rsid w:val="0091094D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20C2"/>
    <w:rsid w:val="00AA763F"/>
    <w:rsid w:val="00AC2AAA"/>
    <w:rsid w:val="00AC43D6"/>
    <w:rsid w:val="00AD027E"/>
    <w:rsid w:val="00AE457D"/>
    <w:rsid w:val="00B13E1C"/>
    <w:rsid w:val="00B31363"/>
    <w:rsid w:val="00B34B36"/>
    <w:rsid w:val="00B60D69"/>
    <w:rsid w:val="00B843E9"/>
    <w:rsid w:val="00BC1C36"/>
    <w:rsid w:val="00BD3FE9"/>
    <w:rsid w:val="00BD5111"/>
    <w:rsid w:val="00BE043B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07B8D"/>
    <w:rsid w:val="00D117C1"/>
    <w:rsid w:val="00D41AA8"/>
    <w:rsid w:val="00D504A5"/>
    <w:rsid w:val="00D66A73"/>
    <w:rsid w:val="00D850E1"/>
    <w:rsid w:val="00D9164C"/>
    <w:rsid w:val="00DB546A"/>
    <w:rsid w:val="00DB6AEA"/>
    <w:rsid w:val="00DD1AF3"/>
    <w:rsid w:val="00DD34BD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C48C5"/>
    <w:rsid w:val="00ED7C8A"/>
    <w:rsid w:val="00EF3D8F"/>
    <w:rsid w:val="00F11EBE"/>
    <w:rsid w:val="00F50FAB"/>
    <w:rsid w:val="00F80B2C"/>
    <w:rsid w:val="00FA7D80"/>
    <w:rsid w:val="00FC48E2"/>
    <w:rsid w:val="00FC5AF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378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47E6DED772889DFC0E1726CB9FC246B280DB233EE3337B86FF751D16E915CEBC3E398E3749BB7AE874DA472DE7F0F681DE7829142A2F14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10</cp:revision>
  <cp:lastPrinted>2021-09-22T06:37:00Z</cp:lastPrinted>
  <dcterms:created xsi:type="dcterms:W3CDTF">2021-08-27T06:57:00Z</dcterms:created>
  <dcterms:modified xsi:type="dcterms:W3CDTF">2021-09-22T06:38:00Z</dcterms:modified>
</cp:coreProperties>
</file>