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3EE" w:rsidRPr="001363EE" w:rsidRDefault="001363EE" w:rsidP="001363EE">
      <w:pPr>
        <w:spacing w:after="0" w:line="240" w:lineRule="auto"/>
        <w:jc w:val="center"/>
        <w:rPr>
          <w:rFonts w:ascii="Times New Roman" w:hAnsi="Times New Roman" w:cs="Times New Roman"/>
          <w:b/>
          <w:sz w:val="28"/>
          <w:szCs w:val="20"/>
        </w:rPr>
      </w:pPr>
      <w:r w:rsidRPr="001363EE">
        <w:rPr>
          <w:rFonts w:ascii="Times New Roman" w:hAnsi="Times New Roman" w:cs="Times New Roman"/>
          <w:b/>
          <w:sz w:val="28"/>
          <w:szCs w:val="20"/>
        </w:rPr>
        <w:t>АДМИНИСТРАЦИИЯ МУНИЦИПАЛЬНОГО ОБРАЗОВАНИЯ</w:t>
      </w:r>
    </w:p>
    <w:p w:rsidR="001363EE" w:rsidRPr="001363EE" w:rsidRDefault="001363EE" w:rsidP="001363EE">
      <w:pPr>
        <w:spacing w:after="0" w:line="240" w:lineRule="auto"/>
        <w:jc w:val="center"/>
        <w:rPr>
          <w:rFonts w:ascii="Times New Roman" w:hAnsi="Times New Roman" w:cs="Times New Roman"/>
          <w:b/>
          <w:sz w:val="28"/>
          <w:szCs w:val="20"/>
        </w:rPr>
      </w:pPr>
      <w:r w:rsidRPr="001363EE">
        <w:rPr>
          <w:rFonts w:ascii="Times New Roman" w:hAnsi="Times New Roman" w:cs="Times New Roman"/>
          <w:b/>
          <w:sz w:val="28"/>
          <w:szCs w:val="20"/>
        </w:rPr>
        <w:t>«ВЕЛИЖСКИЙ РАЙОН»</w:t>
      </w:r>
    </w:p>
    <w:p w:rsidR="001363EE" w:rsidRPr="001363EE" w:rsidRDefault="001363EE" w:rsidP="001363EE">
      <w:pPr>
        <w:keepNext/>
        <w:spacing w:after="0" w:line="240" w:lineRule="auto"/>
        <w:jc w:val="center"/>
        <w:outlineLvl w:val="0"/>
        <w:rPr>
          <w:rFonts w:ascii="Times New Roman" w:hAnsi="Times New Roman" w:cs="Times New Roman"/>
          <w:b/>
          <w:sz w:val="36"/>
          <w:szCs w:val="20"/>
        </w:rPr>
      </w:pPr>
    </w:p>
    <w:p w:rsidR="001363EE" w:rsidRPr="001363EE" w:rsidRDefault="001363EE" w:rsidP="001363EE">
      <w:pPr>
        <w:keepNext/>
        <w:spacing w:after="0" w:line="240" w:lineRule="auto"/>
        <w:jc w:val="center"/>
        <w:outlineLvl w:val="0"/>
        <w:rPr>
          <w:rFonts w:ascii="Times New Roman" w:hAnsi="Times New Roman" w:cs="Times New Roman"/>
          <w:b/>
          <w:sz w:val="28"/>
          <w:szCs w:val="20"/>
        </w:rPr>
      </w:pPr>
      <w:r w:rsidRPr="001363EE">
        <w:rPr>
          <w:rFonts w:ascii="Times New Roman" w:hAnsi="Times New Roman" w:cs="Times New Roman"/>
          <w:b/>
          <w:sz w:val="40"/>
          <w:szCs w:val="20"/>
        </w:rPr>
        <w:t>ПОСТАНОВЛЕНИЕ</w:t>
      </w:r>
    </w:p>
    <w:p w:rsidR="001363EE" w:rsidRPr="001363EE" w:rsidRDefault="001363EE" w:rsidP="001363EE">
      <w:pPr>
        <w:spacing w:after="0" w:line="240" w:lineRule="auto"/>
        <w:rPr>
          <w:rFonts w:ascii="Times New Roman" w:hAnsi="Times New Roman" w:cs="Times New Roman"/>
          <w:sz w:val="28"/>
          <w:szCs w:val="20"/>
        </w:rPr>
      </w:pPr>
    </w:p>
    <w:p w:rsidR="001363EE" w:rsidRPr="00ED20F5" w:rsidRDefault="00207F89" w:rsidP="001363EE">
      <w:pPr>
        <w:spacing w:after="0" w:line="240" w:lineRule="auto"/>
        <w:rPr>
          <w:rFonts w:ascii="Times New Roman" w:hAnsi="Times New Roman" w:cs="Times New Roman"/>
          <w:sz w:val="28"/>
          <w:szCs w:val="20"/>
          <w:u w:val="single"/>
        </w:rPr>
      </w:pPr>
      <w:r w:rsidRPr="001363EE">
        <w:rPr>
          <w:rFonts w:ascii="Times New Roman" w:hAnsi="Times New Roman" w:cs="Times New Roman"/>
          <w:sz w:val="28"/>
          <w:szCs w:val="20"/>
        </w:rPr>
        <w:t xml:space="preserve">от </w:t>
      </w:r>
      <w:r>
        <w:rPr>
          <w:rFonts w:ascii="Times New Roman" w:hAnsi="Times New Roman" w:cs="Times New Roman"/>
          <w:sz w:val="28"/>
          <w:szCs w:val="20"/>
          <w:u w:val="single"/>
        </w:rPr>
        <w:t>16.11.2021</w:t>
      </w:r>
      <w:r w:rsidR="001363EE" w:rsidRPr="001363EE">
        <w:rPr>
          <w:rFonts w:ascii="Times New Roman" w:hAnsi="Times New Roman" w:cs="Times New Roman"/>
          <w:sz w:val="28"/>
          <w:szCs w:val="20"/>
        </w:rPr>
        <w:t xml:space="preserve"> № </w:t>
      </w:r>
      <w:r w:rsidR="00ED20F5">
        <w:rPr>
          <w:rFonts w:ascii="Times New Roman" w:hAnsi="Times New Roman" w:cs="Times New Roman"/>
          <w:sz w:val="28"/>
          <w:szCs w:val="20"/>
          <w:u w:val="single"/>
        </w:rPr>
        <w:t>508</w:t>
      </w:r>
    </w:p>
    <w:p w:rsidR="001363EE" w:rsidRPr="001363EE" w:rsidRDefault="001363EE" w:rsidP="001363EE">
      <w:pPr>
        <w:spacing w:after="0" w:line="240" w:lineRule="auto"/>
        <w:rPr>
          <w:rFonts w:ascii="Times New Roman" w:hAnsi="Times New Roman" w:cs="Times New Roman"/>
          <w:sz w:val="28"/>
          <w:szCs w:val="20"/>
        </w:rPr>
      </w:pPr>
      <w:r w:rsidRPr="001363EE">
        <w:rPr>
          <w:rFonts w:ascii="Times New Roman" w:hAnsi="Times New Roman" w:cs="Times New Roman"/>
          <w:sz w:val="28"/>
          <w:szCs w:val="20"/>
        </w:rPr>
        <w:t xml:space="preserve">          г. Велиж</w:t>
      </w:r>
    </w:p>
    <w:p w:rsidR="001363EE" w:rsidRPr="001363EE" w:rsidRDefault="00382E38" w:rsidP="001363EE">
      <w:pPr>
        <w:spacing w:after="0" w:line="240" w:lineRule="auto"/>
        <w:rPr>
          <w:rFonts w:ascii="Times New Roman" w:hAnsi="Times New Roman" w:cs="Times New Roman"/>
          <w:sz w:val="28"/>
          <w:szCs w:val="20"/>
        </w:rPr>
      </w:pPr>
      <w:r>
        <w:rPr>
          <w:rFonts w:ascii="Times New Roman" w:hAnsi="Times New Roman" w:cs="Times New Roman"/>
          <w:noProof/>
          <w:sz w:val="20"/>
          <w:szCs w:val="20"/>
        </w:rPr>
        <w:pict>
          <v:shapetype id="_x0000_t202" coordsize="21600,21600" o:spt="202" path="m,l,21600r21600,l21600,xe">
            <v:stroke joinstyle="miter"/>
            <v:path gradientshapeok="t" o:connecttype="rect"/>
          </v:shapetype>
          <v:shape id="Поле 3" o:spid="_x0000_s1027" type="#_x0000_t202" style="position:absolute;margin-left:-4.8pt;margin-top:8.85pt;width:335.5pt;height:166.0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" filled="f" stroked="f">
            <v:textbox style="mso-next-textbox:#Поле 3">
              <w:txbxContent>
                <w:p w:rsidR="00D0098B" w:rsidRPr="00D0098B" w:rsidRDefault="00D0098B" w:rsidP="00D0098B">
                  <w:pPr>
                    <w:autoSpaceDE w:val="0"/>
                    <w:autoSpaceDN w:val="0"/>
                    <w:adjustRightInd w:val="0"/>
                    <w:spacing w:after="0" w:line="240" w:lineRule="auto"/>
                    <w:jc w:val="both"/>
                    <w:rPr>
                      <w:rFonts w:ascii="Times New Roman" w:hAnsi="Times New Roman" w:cs="Times New Roman"/>
                      <w:sz w:val="28"/>
                      <w:szCs w:val="28"/>
                    </w:rPr>
                  </w:pPr>
                  <w:r w:rsidRPr="00D0098B">
                    <w:rPr>
                      <w:rFonts w:ascii="Times New Roman" w:hAnsi="Times New Roman" w:cs="Times New Roman"/>
                      <w:sz w:val="28"/>
                      <w:szCs w:val="28"/>
                    </w:rPr>
                    <w:t>Об утверждении Положения об использовании на платной основе автомобильных дорог общего пользования местного значения</w:t>
                  </w:r>
                  <w:r w:rsidR="00E11F74">
                    <w:rPr>
                      <w:rFonts w:ascii="Times New Roman" w:hAnsi="Times New Roman" w:cs="Times New Roman"/>
                      <w:sz w:val="28"/>
                      <w:szCs w:val="28"/>
                    </w:rPr>
                    <w:t xml:space="preserve"> </w:t>
                  </w:r>
                  <w:r w:rsidR="00E11F74" w:rsidRPr="0019054F">
                    <w:rPr>
                      <w:rFonts w:ascii="Times New Roman" w:hAnsi="Times New Roman" w:cs="Times New Roman"/>
                      <w:sz w:val="28"/>
                      <w:szCs w:val="28"/>
                    </w:rPr>
                    <w:t>вне границ населенных пунктов в границах м</w:t>
                  </w:r>
                  <w:r w:rsidR="00E11F74">
                    <w:rPr>
                      <w:rFonts w:ascii="Times New Roman" w:hAnsi="Times New Roman" w:cs="Times New Roman"/>
                      <w:sz w:val="28"/>
                      <w:szCs w:val="28"/>
                    </w:rPr>
                    <w:t>униципального образования «Велиж</w:t>
                  </w:r>
                  <w:r w:rsidR="00E11F74" w:rsidRPr="0019054F">
                    <w:rPr>
                      <w:rFonts w:ascii="Times New Roman" w:hAnsi="Times New Roman" w:cs="Times New Roman"/>
                      <w:sz w:val="28"/>
                      <w:szCs w:val="28"/>
                    </w:rPr>
                    <w:t>ский район</w:t>
                  </w:r>
                  <w:r w:rsidR="00E11F74">
                    <w:rPr>
                      <w:rFonts w:ascii="Times New Roman" w:hAnsi="Times New Roman" w:cs="Times New Roman"/>
                      <w:sz w:val="28"/>
                      <w:szCs w:val="28"/>
                    </w:rPr>
                    <w:t>», автомобильных дорог</w:t>
                  </w:r>
                  <w:r w:rsidR="00E11F74" w:rsidRPr="0019054F">
                    <w:rPr>
                      <w:rFonts w:ascii="Times New Roman" w:hAnsi="Times New Roman" w:cs="Times New Roman"/>
                      <w:sz w:val="28"/>
                      <w:szCs w:val="28"/>
                    </w:rPr>
                    <w:t xml:space="preserve"> общего пользования местного значения м</w:t>
                  </w:r>
                  <w:r w:rsidR="00E11F74">
                    <w:rPr>
                      <w:rFonts w:ascii="Times New Roman" w:hAnsi="Times New Roman" w:cs="Times New Roman"/>
                      <w:sz w:val="28"/>
                      <w:szCs w:val="28"/>
                    </w:rPr>
                    <w:t>униципального образования Велиж</w:t>
                  </w:r>
                  <w:r w:rsidR="00E11F74" w:rsidRPr="0019054F">
                    <w:rPr>
                      <w:rFonts w:ascii="Times New Roman" w:hAnsi="Times New Roman" w:cs="Times New Roman"/>
                      <w:sz w:val="28"/>
                      <w:szCs w:val="28"/>
                    </w:rPr>
                    <w:t>ского городского поселения</w:t>
                  </w:r>
                  <w:r w:rsidR="00E11F74">
                    <w:rPr>
                      <w:rFonts w:ascii="Times New Roman" w:hAnsi="Times New Roman" w:cs="Times New Roman"/>
                      <w:sz w:val="28"/>
                      <w:szCs w:val="28"/>
                    </w:rPr>
                    <w:t>,</w:t>
                  </w:r>
                  <w:r w:rsidR="00E11F74" w:rsidRPr="0019054F">
                    <w:rPr>
                      <w:rFonts w:ascii="Times New Roman" w:hAnsi="Times New Roman" w:cs="Times New Roman"/>
                      <w:sz w:val="28"/>
                      <w:szCs w:val="28"/>
                    </w:rPr>
                    <w:t xml:space="preserve"> </w:t>
                  </w:r>
                  <w:r w:rsidRPr="00D0098B">
                    <w:rPr>
                      <w:rFonts w:ascii="Times New Roman" w:hAnsi="Times New Roman" w:cs="Times New Roman"/>
                      <w:sz w:val="28"/>
                      <w:szCs w:val="28"/>
                    </w:rPr>
                    <w:t xml:space="preserve">участков указанных автомобильных дорог и о прекращении такого использования </w:t>
                  </w:r>
                </w:p>
                <w:p w:rsidR="00D0098B" w:rsidRPr="00D0098B" w:rsidRDefault="00D0098B" w:rsidP="00D0098B">
                  <w:pPr>
                    <w:pStyle w:val="Default"/>
                    <w:ind w:right="267"/>
                    <w:jc w:val="both"/>
                    <w:rPr>
                      <w:sz w:val="28"/>
                      <w:szCs w:val="28"/>
                    </w:rPr>
                  </w:pPr>
                </w:p>
              </w:txbxContent>
            </v:textbox>
          </v:shape>
        </w:pict>
      </w:r>
    </w:p>
    <w:p w:rsidR="001363EE" w:rsidRPr="001363EE" w:rsidRDefault="001363EE" w:rsidP="001363EE">
      <w:pPr>
        <w:spacing w:after="0" w:line="240" w:lineRule="auto"/>
        <w:rPr>
          <w:rFonts w:ascii="Times New Roman" w:hAnsi="Times New Roman" w:cs="Times New Roman"/>
          <w:sz w:val="28"/>
          <w:szCs w:val="20"/>
        </w:rPr>
      </w:pPr>
    </w:p>
    <w:p w:rsidR="001363EE" w:rsidRPr="001363EE" w:rsidRDefault="001363EE" w:rsidP="001363EE">
      <w:pPr>
        <w:spacing w:after="0" w:line="240" w:lineRule="auto"/>
        <w:rPr>
          <w:rFonts w:ascii="Times New Roman" w:hAnsi="Times New Roman" w:cs="Times New Roman"/>
          <w:sz w:val="28"/>
          <w:szCs w:val="20"/>
        </w:rPr>
      </w:pPr>
    </w:p>
    <w:p w:rsidR="001363EE" w:rsidRPr="001363EE" w:rsidRDefault="001363EE" w:rsidP="001363EE">
      <w:pPr>
        <w:spacing w:after="0" w:line="240" w:lineRule="auto"/>
        <w:rPr>
          <w:rFonts w:ascii="Times New Roman" w:hAnsi="Times New Roman" w:cs="Times New Roman"/>
          <w:sz w:val="28"/>
          <w:szCs w:val="20"/>
        </w:rPr>
      </w:pPr>
    </w:p>
    <w:p w:rsidR="001363EE" w:rsidRPr="001363EE" w:rsidRDefault="001363EE" w:rsidP="001363EE">
      <w:pPr>
        <w:spacing w:after="0" w:line="240" w:lineRule="auto"/>
        <w:rPr>
          <w:rFonts w:ascii="Times New Roman" w:hAnsi="Times New Roman" w:cs="Times New Roman"/>
          <w:sz w:val="28"/>
          <w:szCs w:val="20"/>
        </w:rPr>
      </w:pPr>
    </w:p>
    <w:p w:rsidR="001363EE" w:rsidRPr="001363EE" w:rsidRDefault="001363EE" w:rsidP="001363EE">
      <w:pPr>
        <w:spacing w:after="0" w:line="240" w:lineRule="auto"/>
        <w:rPr>
          <w:rFonts w:ascii="Times New Roman" w:hAnsi="Times New Roman" w:cs="Times New Roman"/>
          <w:sz w:val="28"/>
          <w:szCs w:val="20"/>
        </w:rPr>
      </w:pPr>
    </w:p>
    <w:p w:rsidR="001363EE" w:rsidRPr="001363EE" w:rsidRDefault="001363EE" w:rsidP="001363EE">
      <w:pPr>
        <w:spacing w:after="0" w:line="240" w:lineRule="auto"/>
        <w:jc w:val="both"/>
        <w:rPr>
          <w:rFonts w:ascii="Times New Roman" w:hAnsi="Times New Roman" w:cs="Times New Roman"/>
          <w:sz w:val="24"/>
          <w:szCs w:val="20"/>
        </w:rPr>
      </w:pPr>
    </w:p>
    <w:p w:rsidR="00D0098B" w:rsidRDefault="00D0098B" w:rsidP="001363EE">
      <w:pPr>
        <w:spacing w:after="0" w:line="240" w:lineRule="auto"/>
        <w:ind w:firstLine="709"/>
        <w:jc w:val="both"/>
        <w:rPr>
          <w:rFonts w:ascii="Times New Roman" w:hAnsi="Times New Roman" w:cs="Times New Roman"/>
          <w:sz w:val="28"/>
          <w:szCs w:val="28"/>
        </w:rPr>
      </w:pPr>
    </w:p>
    <w:p w:rsidR="00D0098B" w:rsidRDefault="00D0098B" w:rsidP="001363EE">
      <w:pPr>
        <w:spacing w:after="0" w:line="240" w:lineRule="auto"/>
        <w:ind w:firstLine="709"/>
        <w:jc w:val="both"/>
        <w:rPr>
          <w:rFonts w:ascii="Times New Roman" w:hAnsi="Times New Roman" w:cs="Times New Roman"/>
          <w:sz w:val="28"/>
          <w:szCs w:val="28"/>
        </w:rPr>
      </w:pPr>
    </w:p>
    <w:p w:rsidR="00D0098B" w:rsidRDefault="00D0098B" w:rsidP="001363EE">
      <w:pPr>
        <w:spacing w:after="0" w:line="240" w:lineRule="auto"/>
        <w:ind w:firstLine="709"/>
        <w:jc w:val="both"/>
        <w:rPr>
          <w:rFonts w:ascii="Times New Roman" w:hAnsi="Times New Roman" w:cs="Times New Roman"/>
          <w:sz w:val="28"/>
          <w:szCs w:val="28"/>
        </w:rPr>
      </w:pPr>
    </w:p>
    <w:p w:rsidR="00D0098B" w:rsidRDefault="00D0098B" w:rsidP="001363EE">
      <w:pPr>
        <w:spacing w:after="0" w:line="240" w:lineRule="auto"/>
        <w:ind w:firstLine="709"/>
        <w:jc w:val="both"/>
        <w:rPr>
          <w:rFonts w:ascii="Times New Roman" w:hAnsi="Times New Roman" w:cs="Times New Roman"/>
          <w:sz w:val="28"/>
          <w:szCs w:val="28"/>
        </w:rPr>
      </w:pPr>
    </w:p>
    <w:p w:rsidR="00E11F74" w:rsidRDefault="00E11F74" w:rsidP="001363EE">
      <w:pPr>
        <w:spacing w:after="0" w:line="240" w:lineRule="auto"/>
        <w:ind w:firstLine="709"/>
        <w:jc w:val="both"/>
        <w:rPr>
          <w:rFonts w:ascii="Times New Roman" w:hAnsi="Times New Roman" w:cs="Times New Roman"/>
          <w:sz w:val="28"/>
          <w:szCs w:val="28"/>
        </w:rPr>
      </w:pPr>
    </w:p>
    <w:p w:rsidR="001363EE" w:rsidRPr="001363EE" w:rsidRDefault="001363EE" w:rsidP="001363EE">
      <w:pPr>
        <w:spacing w:after="0" w:line="240" w:lineRule="auto"/>
        <w:ind w:firstLine="709"/>
        <w:jc w:val="both"/>
        <w:rPr>
          <w:rFonts w:ascii="Times New Roman" w:hAnsi="Times New Roman" w:cs="Times New Roman"/>
          <w:sz w:val="28"/>
          <w:szCs w:val="28"/>
        </w:rPr>
      </w:pPr>
      <w:r w:rsidRPr="00085856">
        <w:rPr>
          <w:rFonts w:ascii="Times New Roman" w:hAnsi="Times New Roman" w:cs="Times New Roman"/>
          <w:sz w:val="28"/>
          <w:szCs w:val="28"/>
        </w:rPr>
        <w:t xml:space="preserve">В соответствии с Федеральным законом Российской Федерации </w:t>
      </w:r>
      <w:r w:rsidRPr="00F71063">
        <w:rPr>
          <w:rFonts w:ascii="Times New Roman" w:hAnsi="Times New Roman" w:cs="Times New Roman"/>
          <w:sz w:val="28"/>
          <w:szCs w:val="28"/>
        </w:rPr>
        <w:t xml:space="preserve">от 06.10.2003 </w:t>
      </w:r>
      <w:r>
        <w:rPr>
          <w:rFonts w:ascii="Times New Roman" w:hAnsi="Times New Roman" w:cs="Times New Roman"/>
          <w:sz w:val="28"/>
          <w:szCs w:val="28"/>
        </w:rPr>
        <w:t>№</w:t>
      </w:r>
      <w:r w:rsidRPr="00F71063">
        <w:rPr>
          <w:rFonts w:ascii="Times New Roman" w:hAnsi="Times New Roman" w:cs="Times New Roman"/>
          <w:sz w:val="28"/>
          <w:szCs w:val="28"/>
        </w:rPr>
        <w:t xml:space="preserve"> 131-ФЗ </w:t>
      </w:r>
      <w:r>
        <w:rPr>
          <w:rFonts w:ascii="Times New Roman" w:hAnsi="Times New Roman" w:cs="Times New Roman"/>
          <w:sz w:val="28"/>
          <w:szCs w:val="28"/>
        </w:rPr>
        <w:t>«</w:t>
      </w:r>
      <w:r w:rsidRPr="00F71063">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 xml:space="preserve">равления в Российской Федерации», </w:t>
      </w:r>
      <w:r w:rsidRPr="007B5E4B">
        <w:rPr>
          <w:rFonts w:ascii="Times New Roman" w:hAnsi="Times New Roman" w:cs="Times New Roman"/>
          <w:sz w:val="28"/>
          <w:szCs w:val="28"/>
        </w:rPr>
        <w:t>Федеральны</w:t>
      </w:r>
      <w:r>
        <w:rPr>
          <w:rFonts w:ascii="Times New Roman" w:hAnsi="Times New Roman" w:cs="Times New Roman"/>
          <w:sz w:val="28"/>
          <w:szCs w:val="28"/>
        </w:rPr>
        <w:t>м</w:t>
      </w:r>
      <w:r w:rsidRPr="007B5E4B">
        <w:rPr>
          <w:rFonts w:ascii="Times New Roman" w:hAnsi="Times New Roman" w:cs="Times New Roman"/>
          <w:sz w:val="28"/>
          <w:szCs w:val="28"/>
        </w:rPr>
        <w:t xml:space="preserve"> закон</w:t>
      </w:r>
      <w:r>
        <w:rPr>
          <w:rFonts w:ascii="Times New Roman" w:hAnsi="Times New Roman" w:cs="Times New Roman"/>
          <w:sz w:val="28"/>
          <w:szCs w:val="28"/>
        </w:rPr>
        <w:t>ом</w:t>
      </w:r>
      <w:r w:rsidRPr="007B5E4B">
        <w:rPr>
          <w:rFonts w:ascii="Times New Roman" w:hAnsi="Times New Roman" w:cs="Times New Roman"/>
          <w:sz w:val="28"/>
          <w:szCs w:val="28"/>
        </w:rPr>
        <w:t xml:space="preserve"> от 08.11.2007 </w:t>
      </w:r>
      <w:r>
        <w:rPr>
          <w:rFonts w:ascii="Times New Roman" w:hAnsi="Times New Roman" w:cs="Times New Roman"/>
          <w:sz w:val="28"/>
          <w:szCs w:val="28"/>
        </w:rPr>
        <w:t>№ 257-ФЗ «</w:t>
      </w:r>
      <w:r w:rsidRPr="007B5E4B">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w:t>
      </w:r>
      <w:r>
        <w:rPr>
          <w:rFonts w:ascii="Times New Roman" w:hAnsi="Times New Roman" w:cs="Times New Roman"/>
          <w:sz w:val="28"/>
          <w:szCs w:val="28"/>
        </w:rPr>
        <w:t>льные акты Российской Федерации»</w:t>
      </w:r>
      <w:r w:rsidRPr="001363EE">
        <w:rPr>
          <w:rFonts w:ascii="Times New Roman" w:hAnsi="Times New Roman" w:cs="Times New Roman"/>
          <w:sz w:val="28"/>
          <w:szCs w:val="28"/>
        </w:rPr>
        <w:t>, Уставом муниципального образования «Велижский район» (новая редакция), Администрация муниципального образования «Велижский район»</w:t>
      </w:r>
    </w:p>
    <w:p w:rsidR="001363EE" w:rsidRPr="001363EE" w:rsidRDefault="001363EE" w:rsidP="001363EE">
      <w:pPr>
        <w:spacing w:after="0" w:line="240" w:lineRule="auto"/>
        <w:jc w:val="both"/>
        <w:rPr>
          <w:rFonts w:ascii="Times New Roman" w:hAnsi="Times New Roman" w:cs="Times New Roman"/>
          <w:sz w:val="28"/>
          <w:szCs w:val="20"/>
        </w:rPr>
      </w:pPr>
      <w:r w:rsidRPr="001363EE">
        <w:rPr>
          <w:rFonts w:ascii="Times New Roman" w:hAnsi="Times New Roman" w:cs="Times New Roman"/>
          <w:sz w:val="28"/>
          <w:szCs w:val="20"/>
        </w:rPr>
        <w:tab/>
      </w:r>
    </w:p>
    <w:p w:rsidR="001363EE" w:rsidRDefault="001363EE" w:rsidP="001363EE">
      <w:pPr>
        <w:spacing w:after="0" w:line="240" w:lineRule="auto"/>
        <w:ind w:firstLine="284"/>
        <w:rPr>
          <w:rFonts w:ascii="Times New Roman" w:hAnsi="Times New Roman" w:cs="Times New Roman"/>
          <w:sz w:val="28"/>
          <w:szCs w:val="20"/>
        </w:rPr>
      </w:pPr>
      <w:r w:rsidRPr="001363EE">
        <w:rPr>
          <w:rFonts w:ascii="Times New Roman" w:hAnsi="Times New Roman" w:cs="Times New Roman"/>
          <w:sz w:val="28"/>
          <w:szCs w:val="20"/>
        </w:rPr>
        <w:tab/>
        <w:t>ПОСТАНОВЛЯЕТ:</w:t>
      </w:r>
    </w:p>
    <w:p w:rsidR="000A2C56" w:rsidRPr="00D0098B" w:rsidRDefault="000A2C56" w:rsidP="000A2C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1. </w:t>
      </w:r>
      <w:r w:rsidR="001363EE">
        <w:rPr>
          <w:rFonts w:ascii="Times New Roman" w:hAnsi="Times New Roman" w:cs="Times New Roman"/>
          <w:bCs/>
          <w:sz w:val="28"/>
          <w:szCs w:val="28"/>
        </w:rPr>
        <w:t xml:space="preserve">Утвердить </w:t>
      </w:r>
      <w:r w:rsidR="00724426">
        <w:rPr>
          <w:rFonts w:ascii="Times New Roman" w:hAnsi="Times New Roman" w:cs="Times New Roman"/>
          <w:bCs/>
          <w:sz w:val="28"/>
          <w:szCs w:val="28"/>
        </w:rPr>
        <w:t xml:space="preserve">прилагаемое </w:t>
      </w:r>
      <w:r>
        <w:rPr>
          <w:rFonts w:ascii="Times New Roman" w:hAnsi="Times New Roman" w:cs="Times New Roman"/>
          <w:sz w:val="28"/>
          <w:szCs w:val="28"/>
        </w:rPr>
        <w:t>Положение</w:t>
      </w:r>
      <w:r w:rsidRPr="00D0098B">
        <w:rPr>
          <w:rFonts w:ascii="Times New Roman" w:hAnsi="Times New Roman" w:cs="Times New Roman"/>
          <w:sz w:val="28"/>
          <w:szCs w:val="28"/>
        </w:rPr>
        <w:t xml:space="preserve"> об использовании на платной основе автомобильных дорог общего пользования местного значения</w:t>
      </w:r>
      <w:r>
        <w:rPr>
          <w:rFonts w:ascii="Times New Roman" w:hAnsi="Times New Roman" w:cs="Times New Roman"/>
          <w:sz w:val="28"/>
          <w:szCs w:val="28"/>
        </w:rPr>
        <w:t xml:space="preserve"> </w:t>
      </w:r>
      <w:r w:rsidRPr="0019054F">
        <w:rPr>
          <w:rFonts w:ascii="Times New Roman" w:hAnsi="Times New Roman" w:cs="Times New Roman"/>
          <w:sz w:val="28"/>
          <w:szCs w:val="28"/>
        </w:rPr>
        <w:t>вне границ населенных пунктов в границах м</w:t>
      </w:r>
      <w:r>
        <w:rPr>
          <w:rFonts w:ascii="Times New Roman" w:hAnsi="Times New Roman" w:cs="Times New Roman"/>
          <w:sz w:val="28"/>
          <w:szCs w:val="28"/>
        </w:rPr>
        <w:t>униципального образования «Велиж</w:t>
      </w:r>
      <w:r w:rsidRPr="0019054F">
        <w:rPr>
          <w:rFonts w:ascii="Times New Roman" w:hAnsi="Times New Roman" w:cs="Times New Roman"/>
          <w:sz w:val="28"/>
          <w:szCs w:val="28"/>
        </w:rPr>
        <w:t>ский район</w:t>
      </w:r>
      <w:r>
        <w:rPr>
          <w:rFonts w:ascii="Times New Roman" w:hAnsi="Times New Roman" w:cs="Times New Roman"/>
          <w:sz w:val="28"/>
          <w:szCs w:val="28"/>
        </w:rPr>
        <w:t>», автомобильных дорог</w:t>
      </w:r>
      <w:r w:rsidRPr="0019054F">
        <w:rPr>
          <w:rFonts w:ascii="Times New Roman" w:hAnsi="Times New Roman" w:cs="Times New Roman"/>
          <w:sz w:val="28"/>
          <w:szCs w:val="28"/>
        </w:rPr>
        <w:t xml:space="preserve"> общего пользования местного значения м</w:t>
      </w:r>
      <w:r>
        <w:rPr>
          <w:rFonts w:ascii="Times New Roman" w:hAnsi="Times New Roman" w:cs="Times New Roman"/>
          <w:sz w:val="28"/>
          <w:szCs w:val="28"/>
        </w:rPr>
        <w:t>униципального образования Велиж</w:t>
      </w:r>
      <w:r w:rsidRPr="0019054F">
        <w:rPr>
          <w:rFonts w:ascii="Times New Roman" w:hAnsi="Times New Roman" w:cs="Times New Roman"/>
          <w:sz w:val="28"/>
          <w:szCs w:val="28"/>
        </w:rPr>
        <w:t>ского городского поселения</w:t>
      </w:r>
      <w:r>
        <w:rPr>
          <w:rFonts w:ascii="Times New Roman" w:hAnsi="Times New Roman" w:cs="Times New Roman"/>
          <w:sz w:val="28"/>
          <w:szCs w:val="28"/>
        </w:rPr>
        <w:t>,</w:t>
      </w:r>
      <w:r w:rsidRPr="0019054F">
        <w:rPr>
          <w:rFonts w:ascii="Times New Roman" w:hAnsi="Times New Roman" w:cs="Times New Roman"/>
          <w:sz w:val="28"/>
          <w:szCs w:val="28"/>
        </w:rPr>
        <w:t xml:space="preserve"> </w:t>
      </w:r>
      <w:r w:rsidRPr="00D0098B">
        <w:rPr>
          <w:rFonts w:ascii="Times New Roman" w:hAnsi="Times New Roman" w:cs="Times New Roman"/>
          <w:sz w:val="28"/>
          <w:szCs w:val="28"/>
        </w:rPr>
        <w:t xml:space="preserve">участков указанных автомобильных дорог и о прекращении такого </w:t>
      </w:r>
      <w:r>
        <w:rPr>
          <w:rFonts w:ascii="Times New Roman" w:hAnsi="Times New Roman" w:cs="Times New Roman"/>
          <w:sz w:val="28"/>
          <w:szCs w:val="28"/>
        </w:rPr>
        <w:t>использования.</w:t>
      </w:r>
    </w:p>
    <w:p w:rsidR="001363EE" w:rsidRPr="000A2C56" w:rsidRDefault="000A2C56" w:rsidP="000A2C56">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363EE" w:rsidRPr="000A2C56">
        <w:rPr>
          <w:rFonts w:ascii="Times New Roman" w:hAnsi="Times New Roman" w:cs="Times New Roman"/>
          <w:sz w:val="28"/>
          <w:szCs w:val="28"/>
        </w:rPr>
        <w:t xml:space="preserve">. </w:t>
      </w:r>
      <w:r>
        <w:rPr>
          <w:rFonts w:ascii="Times New Roman" w:hAnsi="Times New Roman" w:cs="Times New Roman"/>
          <w:sz w:val="28"/>
          <w:szCs w:val="28"/>
        </w:rPr>
        <w:t>Настоящее п</w:t>
      </w:r>
      <w:r w:rsidR="001363EE" w:rsidRPr="000A2C56">
        <w:rPr>
          <w:rFonts w:ascii="Times New Roman" w:hAnsi="Times New Roman" w:cs="Times New Roman"/>
          <w:sz w:val="28"/>
          <w:szCs w:val="28"/>
        </w:rPr>
        <w:t>остановление вступает в силу после подписания.</w:t>
      </w:r>
    </w:p>
    <w:p w:rsidR="001363EE" w:rsidRPr="001363EE" w:rsidRDefault="000A2C56" w:rsidP="000A2C56">
      <w:pPr>
        <w:pStyle w:val="ac"/>
        <w:spacing w:after="0" w:line="240" w:lineRule="auto"/>
        <w:ind w:left="0" w:firstLine="709"/>
        <w:jc w:val="both"/>
        <w:rPr>
          <w:rFonts w:ascii="Times New Roman" w:hAnsi="Times New Roman" w:cs="Times New Roman"/>
          <w:sz w:val="28"/>
          <w:szCs w:val="28"/>
          <w:lang w:eastAsia="ar-SA"/>
        </w:rPr>
      </w:pPr>
      <w:r>
        <w:rPr>
          <w:rFonts w:ascii="Times New Roman" w:hAnsi="Times New Roman" w:cs="Times New Roman"/>
          <w:kern w:val="1"/>
          <w:sz w:val="28"/>
          <w:szCs w:val="28"/>
          <w:lang w:eastAsia="ar-SA"/>
        </w:rPr>
        <w:t>3</w:t>
      </w:r>
      <w:r w:rsidR="001363EE">
        <w:rPr>
          <w:rFonts w:ascii="Times New Roman" w:hAnsi="Times New Roman" w:cs="Times New Roman"/>
          <w:kern w:val="1"/>
          <w:sz w:val="28"/>
          <w:szCs w:val="28"/>
          <w:lang w:eastAsia="ar-SA"/>
        </w:rPr>
        <w:t xml:space="preserve">. </w:t>
      </w:r>
      <w:r w:rsidR="001363EE" w:rsidRPr="001363EE">
        <w:rPr>
          <w:rFonts w:ascii="Times New Roman" w:hAnsi="Times New Roman" w:cs="Times New Roman"/>
          <w:kern w:val="1"/>
          <w:sz w:val="28"/>
          <w:szCs w:val="28"/>
          <w:lang w:eastAsia="ar-SA"/>
        </w:rPr>
        <w:t xml:space="preserve">Отделу по информационной политике (К.П. Борис) обнародовать настоящее постановление на </w:t>
      </w:r>
      <w:r w:rsidR="001363EE" w:rsidRPr="001363EE">
        <w:rPr>
          <w:rFonts w:ascii="Times New Roman" w:hAnsi="Times New Roman" w:cs="Times New Roman"/>
          <w:color w:val="000000"/>
          <w:sz w:val="28"/>
          <w:szCs w:val="28"/>
        </w:rPr>
        <w:t>официальном сайте муниципального образования «Велижский район» в</w:t>
      </w:r>
      <w:r w:rsidR="001363EE" w:rsidRPr="001363EE">
        <w:rPr>
          <w:rFonts w:ascii="Times New Roman" w:hAnsi="Times New Roman" w:cs="Times New Roman"/>
          <w:sz w:val="28"/>
          <w:szCs w:val="28"/>
          <w:lang w:eastAsia="ar-SA"/>
        </w:rPr>
        <w:t xml:space="preserve"> информационно-телекоммуникационной сети «Интернет». </w:t>
      </w:r>
    </w:p>
    <w:p w:rsidR="001363EE" w:rsidRPr="001363EE" w:rsidRDefault="000A2C56" w:rsidP="000A2C56">
      <w:pPr>
        <w:pStyle w:val="ac"/>
        <w:spacing w:after="0" w:line="240" w:lineRule="auto"/>
        <w:ind w:left="0" w:firstLine="709"/>
        <w:jc w:val="both"/>
        <w:rPr>
          <w:rFonts w:ascii="Times New Roman" w:hAnsi="Times New Roman" w:cs="Times New Roman"/>
          <w:bCs/>
          <w:sz w:val="28"/>
          <w:szCs w:val="28"/>
        </w:rPr>
      </w:pPr>
      <w:r>
        <w:rPr>
          <w:rFonts w:ascii="Times New Roman" w:hAnsi="Times New Roman" w:cs="Times New Roman"/>
          <w:kern w:val="1"/>
          <w:sz w:val="28"/>
          <w:szCs w:val="28"/>
          <w:lang w:eastAsia="ar-SA"/>
        </w:rPr>
        <w:t>4</w:t>
      </w:r>
      <w:r w:rsidR="001363EE">
        <w:rPr>
          <w:rFonts w:ascii="Times New Roman" w:hAnsi="Times New Roman" w:cs="Times New Roman"/>
          <w:kern w:val="1"/>
          <w:sz w:val="28"/>
          <w:szCs w:val="28"/>
          <w:lang w:eastAsia="ar-SA"/>
        </w:rPr>
        <w:t xml:space="preserve">. </w:t>
      </w:r>
      <w:r w:rsidR="001363EE" w:rsidRPr="001363EE">
        <w:rPr>
          <w:rFonts w:ascii="Times New Roman" w:hAnsi="Times New Roman" w:cs="Times New Roman"/>
          <w:bCs/>
          <w:sz w:val="28"/>
          <w:szCs w:val="28"/>
        </w:rPr>
        <w:t xml:space="preserve">Контроль за исполнением настоящего постановления возложить на заместителя Главы муниципального образования «Велижский </w:t>
      </w:r>
      <w:proofErr w:type="gramStart"/>
      <w:r w:rsidR="001363EE" w:rsidRPr="001363EE">
        <w:rPr>
          <w:rFonts w:ascii="Times New Roman" w:hAnsi="Times New Roman" w:cs="Times New Roman"/>
          <w:bCs/>
          <w:sz w:val="28"/>
          <w:szCs w:val="28"/>
        </w:rPr>
        <w:t xml:space="preserve">район»   </w:t>
      </w:r>
      <w:proofErr w:type="gramEnd"/>
      <w:r w:rsidR="001363EE" w:rsidRPr="001363EE">
        <w:rPr>
          <w:rFonts w:ascii="Times New Roman" w:hAnsi="Times New Roman" w:cs="Times New Roman"/>
          <w:bCs/>
          <w:sz w:val="28"/>
          <w:szCs w:val="28"/>
        </w:rPr>
        <w:t xml:space="preserve">            </w:t>
      </w:r>
      <w:r w:rsidR="001363EE">
        <w:rPr>
          <w:rFonts w:ascii="Times New Roman" w:hAnsi="Times New Roman" w:cs="Times New Roman"/>
          <w:bCs/>
          <w:sz w:val="28"/>
          <w:szCs w:val="28"/>
        </w:rPr>
        <w:t>О.В. Аскаленок</w:t>
      </w:r>
      <w:r w:rsidR="001363EE" w:rsidRPr="001363EE">
        <w:rPr>
          <w:rFonts w:ascii="Times New Roman" w:hAnsi="Times New Roman" w:cs="Times New Roman"/>
          <w:bCs/>
          <w:sz w:val="28"/>
          <w:szCs w:val="28"/>
        </w:rPr>
        <w:t>.</w:t>
      </w:r>
    </w:p>
    <w:p w:rsidR="001363EE" w:rsidRPr="001363EE" w:rsidRDefault="001363EE" w:rsidP="001363EE">
      <w:pPr>
        <w:spacing w:after="0" w:line="240" w:lineRule="auto"/>
        <w:ind w:firstLine="284"/>
        <w:rPr>
          <w:rFonts w:ascii="Times New Roman" w:hAnsi="Times New Roman" w:cs="Times New Roman"/>
          <w:sz w:val="28"/>
          <w:szCs w:val="20"/>
        </w:rPr>
      </w:pPr>
    </w:p>
    <w:p w:rsidR="001363EE" w:rsidRPr="001363EE" w:rsidRDefault="00B81403" w:rsidP="001363EE">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r w:rsidR="001363EE" w:rsidRPr="001363EE">
        <w:rPr>
          <w:rFonts w:ascii="Times New Roman" w:hAnsi="Times New Roman" w:cs="Times New Roman"/>
          <w:sz w:val="28"/>
          <w:szCs w:val="28"/>
        </w:rPr>
        <w:t xml:space="preserve"> муниципального образования</w:t>
      </w:r>
    </w:p>
    <w:p w:rsidR="001363EE" w:rsidRDefault="001363EE" w:rsidP="001363EE">
      <w:pPr>
        <w:tabs>
          <w:tab w:val="left" w:pos="0"/>
          <w:tab w:val="left" w:pos="74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«Велижский </w:t>
      </w:r>
      <w:proofErr w:type="gramStart"/>
      <w:r>
        <w:rPr>
          <w:rFonts w:ascii="Times New Roman" w:hAnsi="Times New Roman" w:cs="Times New Roman"/>
          <w:sz w:val="28"/>
          <w:szCs w:val="28"/>
        </w:rPr>
        <w:t xml:space="preserve">район»   </w:t>
      </w:r>
      <w:proofErr w:type="gramEnd"/>
      <w:r>
        <w:rPr>
          <w:rFonts w:ascii="Times New Roman" w:hAnsi="Times New Roman" w:cs="Times New Roman"/>
          <w:sz w:val="28"/>
          <w:szCs w:val="28"/>
        </w:rPr>
        <w:t xml:space="preserve">                                                                   </w:t>
      </w:r>
      <w:r w:rsidRPr="001363EE">
        <w:rPr>
          <w:rFonts w:ascii="Times New Roman" w:hAnsi="Times New Roman" w:cs="Times New Roman"/>
          <w:sz w:val="28"/>
          <w:szCs w:val="28"/>
        </w:rPr>
        <w:t xml:space="preserve">  </w:t>
      </w:r>
      <w:r w:rsidR="00B81403">
        <w:rPr>
          <w:rFonts w:ascii="Times New Roman" w:hAnsi="Times New Roman" w:cs="Times New Roman"/>
          <w:sz w:val="28"/>
          <w:szCs w:val="28"/>
        </w:rPr>
        <w:t>Г.А. Валикова</w:t>
      </w:r>
    </w:p>
    <w:p w:rsidR="001363EE" w:rsidRPr="001363EE" w:rsidRDefault="001363EE" w:rsidP="001363EE">
      <w:pPr>
        <w:spacing w:after="0" w:line="240" w:lineRule="auto"/>
        <w:jc w:val="right"/>
        <w:rPr>
          <w:rFonts w:ascii="Times New Roman" w:hAnsi="Times New Roman" w:cs="Times New Roman"/>
          <w:sz w:val="28"/>
          <w:szCs w:val="28"/>
        </w:rPr>
      </w:pPr>
      <w:r w:rsidRPr="001363EE">
        <w:rPr>
          <w:rFonts w:ascii="Times New Roman" w:hAnsi="Times New Roman" w:cs="Times New Roman"/>
          <w:sz w:val="28"/>
          <w:szCs w:val="28"/>
        </w:rPr>
        <w:lastRenderedPageBreak/>
        <w:t xml:space="preserve">Приложение </w:t>
      </w:r>
    </w:p>
    <w:p w:rsidR="00E30F30" w:rsidRDefault="001363EE" w:rsidP="001363EE">
      <w:pPr>
        <w:spacing w:after="0" w:line="240" w:lineRule="auto"/>
        <w:ind w:firstLine="709"/>
        <w:jc w:val="right"/>
        <w:rPr>
          <w:rFonts w:ascii="Times New Roman" w:hAnsi="Times New Roman" w:cs="Times New Roman"/>
          <w:sz w:val="28"/>
          <w:szCs w:val="28"/>
        </w:rPr>
      </w:pPr>
      <w:r w:rsidRPr="001363EE">
        <w:rPr>
          <w:rFonts w:ascii="Times New Roman" w:hAnsi="Times New Roman" w:cs="Times New Roman"/>
          <w:sz w:val="28"/>
          <w:szCs w:val="28"/>
        </w:rPr>
        <w:t xml:space="preserve">к постановлению Администрации </w:t>
      </w:r>
    </w:p>
    <w:p w:rsidR="00E30F30" w:rsidRDefault="001363EE" w:rsidP="00E30F30">
      <w:pPr>
        <w:spacing w:after="0" w:line="240" w:lineRule="auto"/>
        <w:ind w:firstLine="709"/>
        <w:jc w:val="right"/>
        <w:rPr>
          <w:rFonts w:ascii="Times New Roman" w:hAnsi="Times New Roman" w:cs="Times New Roman"/>
          <w:sz w:val="28"/>
          <w:szCs w:val="28"/>
        </w:rPr>
      </w:pPr>
      <w:r w:rsidRPr="001363EE">
        <w:rPr>
          <w:rFonts w:ascii="Times New Roman" w:hAnsi="Times New Roman" w:cs="Times New Roman"/>
          <w:sz w:val="28"/>
          <w:szCs w:val="28"/>
        </w:rPr>
        <w:t>муниципального</w:t>
      </w:r>
      <w:r w:rsidR="00E30F30">
        <w:rPr>
          <w:rFonts w:ascii="Times New Roman" w:hAnsi="Times New Roman" w:cs="Times New Roman"/>
          <w:sz w:val="28"/>
          <w:szCs w:val="28"/>
        </w:rPr>
        <w:t xml:space="preserve"> </w:t>
      </w:r>
      <w:r>
        <w:rPr>
          <w:rFonts w:ascii="Times New Roman" w:hAnsi="Times New Roman" w:cs="Times New Roman"/>
          <w:sz w:val="28"/>
          <w:szCs w:val="28"/>
        </w:rPr>
        <w:t xml:space="preserve">образования «Велижский </w:t>
      </w:r>
      <w:r w:rsidRPr="001363EE">
        <w:rPr>
          <w:rFonts w:ascii="Times New Roman" w:hAnsi="Times New Roman" w:cs="Times New Roman"/>
          <w:sz w:val="28"/>
          <w:szCs w:val="28"/>
        </w:rPr>
        <w:t>район»</w:t>
      </w:r>
    </w:p>
    <w:p w:rsidR="001363EE" w:rsidRPr="00E30F30" w:rsidRDefault="001363EE" w:rsidP="00E30F30">
      <w:pPr>
        <w:spacing w:after="0" w:line="240" w:lineRule="auto"/>
        <w:ind w:firstLine="709"/>
        <w:jc w:val="right"/>
        <w:rPr>
          <w:rFonts w:ascii="Times New Roman" w:hAnsi="Times New Roman" w:cs="Times New Roman"/>
          <w:sz w:val="28"/>
          <w:szCs w:val="28"/>
        </w:rPr>
      </w:pPr>
      <w:r w:rsidRPr="001363EE">
        <w:rPr>
          <w:rFonts w:ascii="Times New Roman" w:hAnsi="Times New Roman" w:cs="Times New Roman"/>
          <w:sz w:val="28"/>
          <w:szCs w:val="28"/>
        </w:rPr>
        <w:t xml:space="preserve"> от </w:t>
      </w:r>
      <w:r w:rsidR="00ED20F5">
        <w:rPr>
          <w:rFonts w:ascii="Times New Roman" w:hAnsi="Times New Roman" w:cs="Times New Roman"/>
          <w:sz w:val="28"/>
          <w:szCs w:val="28"/>
          <w:u w:val="single"/>
        </w:rPr>
        <w:t xml:space="preserve"> 16.11.2021 </w:t>
      </w:r>
      <w:r w:rsidR="008C6990">
        <w:rPr>
          <w:rFonts w:ascii="Times New Roman" w:hAnsi="Times New Roman" w:cs="Times New Roman"/>
          <w:sz w:val="28"/>
          <w:szCs w:val="28"/>
        </w:rPr>
        <w:t xml:space="preserve"> </w:t>
      </w:r>
      <w:r w:rsidRPr="001363EE">
        <w:rPr>
          <w:rFonts w:ascii="Times New Roman" w:hAnsi="Times New Roman" w:cs="Times New Roman"/>
          <w:sz w:val="28"/>
          <w:szCs w:val="28"/>
        </w:rPr>
        <w:t>№</w:t>
      </w:r>
      <w:r w:rsidR="00ED20F5">
        <w:rPr>
          <w:rFonts w:ascii="Times New Roman" w:hAnsi="Times New Roman" w:cs="Times New Roman"/>
          <w:sz w:val="28"/>
          <w:szCs w:val="28"/>
        </w:rPr>
        <w:t xml:space="preserve"> </w:t>
      </w:r>
      <w:r w:rsidR="00ED20F5">
        <w:rPr>
          <w:rFonts w:ascii="Times New Roman" w:hAnsi="Times New Roman" w:cs="Times New Roman"/>
          <w:sz w:val="28"/>
          <w:szCs w:val="28"/>
          <w:u w:val="single"/>
        </w:rPr>
        <w:t xml:space="preserve"> 508</w:t>
      </w:r>
      <w:r w:rsidR="008C6990">
        <w:rPr>
          <w:rFonts w:ascii="Times New Roman" w:hAnsi="Times New Roman" w:cs="Times New Roman"/>
          <w:sz w:val="28"/>
          <w:szCs w:val="28"/>
          <w:u w:val="single"/>
        </w:rPr>
        <w:t xml:space="preserve"> </w:t>
      </w:r>
    </w:p>
    <w:p w:rsidR="001363EE" w:rsidRDefault="001363EE" w:rsidP="0017511B">
      <w:pPr>
        <w:spacing w:after="0" w:line="240" w:lineRule="auto"/>
        <w:ind w:firstLine="709"/>
        <w:jc w:val="center"/>
        <w:rPr>
          <w:rFonts w:ascii="Times New Roman" w:hAnsi="Times New Roman" w:cs="Times New Roman"/>
          <w:b/>
          <w:bCs/>
          <w:sz w:val="28"/>
          <w:szCs w:val="28"/>
        </w:rPr>
      </w:pPr>
    </w:p>
    <w:p w:rsidR="00131C99" w:rsidRDefault="000A2C56" w:rsidP="000A2C56">
      <w:pPr>
        <w:spacing w:after="0" w:line="240" w:lineRule="auto"/>
        <w:ind w:left="709"/>
        <w:jc w:val="center"/>
        <w:rPr>
          <w:rFonts w:ascii="Times New Roman" w:hAnsi="Times New Roman" w:cs="Times New Roman"/>
          <w:b/>
          <w:sz w:val="28"/>
          <w:szCs w:val="28"/>
        </w:rPr>
      </w:pPr>
      <w:r w:rsidRPr="000A2C56">
        <w:rPr>
          <w:rFonts w:ascii="Times New Roman" w:hAnsi="Times New Roman" w:cs="Times New Roman"/>
          <w:b/>
          <w:sz w:val="28"/>
          <w:szCs w:val="28"/>
        </w:rPr>
        <w:t xml:space="preserve">Положение </w:t>
      </w:r>
    </w:p>
    <w:p w:rsidR="0017511B" w:rsidRPr="000A2C56" w:rsidRDefault="000A2C56" w:rsidP="000A2C56">
      <w:pPr>
        <w:spacing w:after="0" w:line="240" w:lineRule="auto"/>
        <w:ind w:left="709"/>
        <w:jc w:val="center"/>
        <w:rPr>
          <w:rFonts w:ascii="Times New Roman" w:hAnsi="Times New Roman" w:cs="Times New Roman"/>
          <w:b/>
          <w:sz w:val="28"/>
          <w:szCs w:val="28"/>
        </w:rPr>
      </w:pPr>
      <w:r w:rsidRPr="000A2C56">
        <w:rPr>
          <w:rFonts w:ascii="Times New Roman" w:hAnsi="Times New Roman" w:cs="Times New Roman"/>
          <w:b/>
          <w:sz w:val="28"/>
          <w:szCs w:val="28"/>
        </w:rPr>
        <w:t>об использовании на платной основе автомобильных дорог общего пользования местного значения вне границ населенных пунктов в границах муниципального образования «Велижский район», автомобильных дорог общего пользования местного значения муниципального образования Велижского городского поселения, участков указанных автомобильных дорог и о прекращении такого использования.</w:t>
      </w:r>
    </w:p>
    <w:p w:rsidR="000A2C56" w:rsidRPr="0017511B" w:rsidRDefault="000A2C56" w:rsidP="00CC1B9E">
      <w:pPr>
        <w:spacing w:after="0" w:line="240" w:lineRule="auto"/>
        <w:ind w:left="709"/>
        <w:jc w:val="both"/>
        <w:rPr>
          <w:rFonts w:ascii="Times New Roman" w:hAnsi="Times New Roman" w:cs="Times New Roman"/>
          <w:sz w:val="28"/>
          <w:szCs w:val="28"/>
        </w:rPr>
      </w:pPr>
    </w:p>
    <w:p w:rsidR="001C1BA3" w:rsidRDefault="001C1BA3" w:rsidP="001C1BA3">
      <w:pPr>
        <w:pStyle w:val="Default"/>
        <w:jc w:val="center"/>
        <w:rPr>
          <w:sz w:val="28"/>
          <w:szCs w:val="28"/>
        </w:rPr>
      </w:pPr>
      <w:r>
        <w:rPr>
          <w:b/>
          <w:bCs/>
          <w:sz w:val="28"/>
          <w:szCs w:val="28"/>
        </w:rPr>
        <w:t>1. Общие положения</w:t>
      </w:r>
    </w:p>
    <w:p w:rsidR="001C1BA3" w:rsidRDefault="001C1BA3" w:rsidP="001C1BA3">
      <w:pPr>
        <w:pStyle w:val="Default"/>
        <w:rPr>
          <w:sz w:val="28"/>
          <w:szCs w:val="28"/>
        </w:rPr>
      </w:pPr>
    </w:p>
    <w:p w:rsidR="001C1BA3" w:rsidRDefault="008C6990" w:rsidP="001C1BA3">
      <w:pPr>
        <w:pStyle w:val="Default"/>
        <w:ind w:firstLine="709"/>
        <w:jc w:val="both"/>
        <w:rPr>
          <w:sz w:val="28"/>
          <w:szCs w:val="28"/>
        </w:rPr>
      </w:pPr>
      <w:r>
        <w:rPr>
          <w:sz w:val="28"/>
          <w:szCs w:val="28"/>
        </w:rPr>
        <w:t>1.</w:t>
      </w:r>
      <w:r w:rsidR="006F7678">
        <w:rPr>
          <w:sz w:val="28"/>
          <w:szCs w:val="28"/>
        </w:rPr>
        <w:t>1.</w:t>
      </w:r>
      <w:r>
        <w:rPr>
          <w:sz w:val="28"/>
          <w:szCs w:val="28"/>
        </w:rPr>
        <w:t xml:space="preserve"> </w:t>
      </w:r>
      <w:r w:rsidR="001C1BA3">
        <w:rPr>
          <w:sz w:val="28"/>
          <w:szCs w:val="28"/>
        </w:rPr>
        <w:t>Настоящее положение регулирует отношения, возникающие с осуществлением дорожной деятельности в отношении использовании на платной основе автомобильных дорог</w:t>
      </w:r>
      <w:r w:rsidR="00043584">
        <w:rPr>
          <w:sz w:val="28"/>
          <w:szCs w:val="28"/>
        </w:rPr>
        <w:t xml:space="preserve"> общего пользования</w:t>
      </w:r>
      <w:r w:rsidR="001C1BA3">
        <w:rPr>
          <w:sz w:val="28"/>
          <w:szCs w:val="28"/>
        </w:rPr>
        <w:t xml:space="preserve"> местного значения, участков указанных автомобильных дорог и прекращение такого пользования на территории </w:t>
      </w:r>
      <w:r w:rsidR="00DF3BC1">
        <w:rPr>
          <w:sz w:val="28"/>
          <w:szCs w:val="28"/>
        </w:rPr>
        <w:t xml:space="preserve">муниципального образования «Велижский район» </w:t>
      </w:r>
      <w:r w:rsidR="001C1BA3">
        <w:rPr>
          <w:sz w:val="28"/>
          <w:szCs w:val="28"/>
        </w:rPr>
        <w:t xml:space="preserve">(далее - Положение) и распространяется на автомобильные дороги </w:t>
      </w:r>
      <w:r w:rsidR="00DF3BC1" w:rsidRPr="00DF3BC1">
        <w:rPr>
          <w:sz w:val="28"/>
          <w:szCs w:val="28"/>
        </w:rPr>
        <w:t xml:space="preserve">общего пользования местного значения вне границ населенных пунктов в границах муниципального образования «Велижский район», автомобильных дорог общего пользования местного значения муниципального образования Велижского городского поселения, </w:t>
      </w:r>
      <w:r w:rsidR="001C1BA3">
        <w:rPr>
          <w:sz w:val="28"/>
          <w:szCs w:val="28"/>
        </w:rPr>
        <w:t xml:space="preserve">(далее - автомобильные дороги). </w:t>
      </w:r>
    </w:p>
    <w:p w:rsidR="006F7678" w:rsidRDefault="006F7678" w:rsidP="00131C99">
      <w:pPr>
        <w:pStyle w:val="11"/>
        <w:shd w:val="clear" w:color="auto" w:fill="FFFFFF"/>
        <w:spacing w:before="0" w:after="0"/>
        <w:ind w:firstLine="709"/>
        <w:jc w:val="both"/>
        <w:rPr>
          <w:color w:val="000000"/>
          <w:sz w:val="28"/>
          <w:szCs w:val="28"/>
        </w:rPr>
      </w:pPr>
    </w:p>
    <w:p w:rsidR="006F7678" w:rsidRPr="006F7678" w:rsidRDefault="006F7678" w:rsidP="006F7678">
      <w:pPr>
        <w:pStyle w:val="Default"/>
        <w:jc w:val="center"/>
        <w:rPr>
          <w:b/>
          <w:bCs/>
          <w:sz w:val="28"/>
          <w:szCs w:val="28"/>
        </w:rPr>
      </w:pPr>
      <w:r>
        <w:rPr>
          <w:b/>
          <w:bCs/>
          <w:sz w:val="28"/>
          <w:szCs w:val="28"/>
        </w:rPr>
        <w:t>2. Создание и использование автомобильной дороги на платной основе</w:t>
      </w:r>
    </w:p>
    <w:p w:rsidR="006F7678" w:rsidRDefault="006F7678" w:rsidP="006F7678">
      <w:pPr>
        <w:pStyle w:val="Default"/>
        <w:rPr>
          <w:sz w:val="28"/>
          <w:szCs w:val="28"/>
        </w:rPr>
      </w:pPr>
    </w:p>
    <w:p w:rsidR="006F7678" w:rsidRDefault="006F7678" w:rsidP="006F7678">
      <w:pPr>
        <w:pStyle w:val="Default"/>
        <w:ind w:firstLine="709"/>
        <w:jc w:val="both"/>
        <w:rPr>
          <w:sz w:val="28"/>
          <w:szCs w:val="28"/>
        </w:rPr>
      </w:pPr>
      <w:r>
        <w:rPr>
          <w:sz w:val="28"/>
          <w:szCs w:val="28"/>
        </w:rPr>
        <w:t>2.1. Автомобильные дороги, находящиеся на территории муниципального образования «Велижский район», образуют сеть автомобильных дорог</w:t>
      </w:r>
      <w:r w:rsidR="00537C83">
        <w:rPr>
          <w:sz w:val="28"/>
          <w:szCs w:val="28"/>
        </w:rPr>
        <w:t xml:space="preserve"> района</w:t>
      </w:r>
      <w:r>
        <w:rPr>
          <w:sz w:val="28"/>
          <w:szCs w:val="28"/>
        </w:rPr>
        <w:t xml:space="preserve"> и в зависимости от их значения подразделяются на: </w:t>
      </w:r>
    </w:p>
    <w:p w:rsidR="006F7678" w:rsidRDefault="006F7678" w:rsidP="006F7678">
      <w:pPr>
        <w:pStyle w:val="Default"/>
        <w:ind w:firstLine="709"/>
        <w:jc w:val="both"/>
        <w:rPr>
          <w:sz w:val="28"/>
          <w:szCs w:val="28"/>
        </w:rPr>
      </w:pPr>
      <w:r>
        <w:rPr>
          <w:sz w:val="28"/>
          <w:szCs w:val="28"/>
        </w:rPr>
        <w:t xml:space="preserve">1) автомобильные дороги общего пользования регионального, межмуниципального и местного значения; </w:t>
      </w:r>
    </w:p>
    <w:p w:rsidR="006F7678" w:rsidRDefault="006F7678" w:rsidP="006F7678">
      <w:pPr>
        <w:pStyle w:val="Default"/>
        <w:ind w:firstLine="709"/>
        <w:jc w:val="both"/>
        <w:rPr>
          <w:sz w:val="28"/>
          <w:szCs w:val="28"/>
        </w:rPr>
      </w:pPr>
      <w:r>
        <w:rPr>
          <w:sz w:val="28"/>
          <w:szCs w:val="28"/>
        </w:rPr>
        <w:t xml:space="preserve">2) частные автомобильные дороги общего пользования. </w:t>
      </w:r>
    </w:p>
    <w:p w:rsidR="006F7678" w:rsidRDefault="006F7678" w:rsidP="006F7678">
      <w:pPr>
        <w:pStyle w:val="Default"/>
        <w:ind w:firstLine="709"/>
        <w:jc w:val="both"/>
        <w:rPr>
          <w:sz w:val="28"/>
          <w:szCs w:val="28"/>
        </w:rPr>
      </w:pPr>
      <w:r>
        <w:rPr>
          <w:sz w:val="28"/>
          <w:szCs w:val="28"/>
        </w:rPr>
        <w:t>2.2. Решение об использовании автомобильной дороги или участка автомобильной дороги на платной основе принимаются постановлением Администрации муниципального образования «Велижский район» в отношении автомобильной дороги или участка такой автомобильной дороги.</w:t>
      </w:r>
    </w:p>
    <w:p w:rsidR="006F7678" w:rsidRDefault="006F7678" w:rsidP="006F7678">
      <w:pPr>
        <w:pStyle w:val="Default"/>
        <w:ind w:firstLine="709"/>
        <w:jc w:val="both"/>
        <w:rPr>
          <w:sz w:val="28"/>
          <w:szCs w:val="28"/>
        </w:rPr>
      </w:pPr>
      <w:r>
        <w:rPr>
          <w:sz w:val="28"/>
          <w:szCs w:val="28"/>
        </w:rPr>
        <w:t xml:space="preserve">2.3. Администрацией муниципального образования «Велижский район» решение об использовании автомобильной дороги либо участка такой автомобильной дороги на платной основе принимаются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кодексом Российской Федерации. Решение об использовании частной автомобильной дороги общего пользования или участка такой </w:t>
      </w:r>
      <w:r>
        <w:rPr>
          <w:sz w:val="28"/>
          <w:szCs w:val="28"/>
        </w:rPr>
        <w:lastRenderedPageBreak/>
        <w:t xml:space="preserve">автомобильной дороги на платной основе принимается не ранее чем за шестьдесят дней до дня начала использования такой автомобильной дороги или участка такой автомобильной дороги на платной основе. </w:t>
      </w:r>
    </w:p>
    <w:p w:rsidR="006F7678" w:rsidRDefault="006F7678" w:rsidP="006F7678">
      <w:pPr>
        <w:pStyle w:val="Default"/>
        <w:ind w:firstLine="709"/>
        <w:jc w:val="both"/>
        <w:rPr>
          <w:sz w:val="28"/>
          <w:szCs w:val="28"/>
        </w:rPr>
      </w:pPr>
      <w:r>
        <w:rPr>
          <w:sz w:val="28"/>
          <w:szCs w:val="28"/>
        </w:rPr>
        <w:t>2.4. Администрацией муниципального образования «</w:t>
      </w:r>
      <w:r w:rsidR="000976AA">
        <w:rPr>
          <w:sz w:val="28"/>
          <w:szCs w:val="28"/>
        </w:rPr>
        <w:t>Велиж</w:t>
      </w:r>
      <w:r>
        <w:rPr>
          <w:sz w:val="28"/>
          <w:szCs w:val="28"/>
        </w:rPr>
        <w:t xml:space="preserve">ский район» в постановлении об использовании автомобильной дороги или участка автомобильной дороги на платной основе должны быть указаны: </w:t>
      </w:r>
    </w:p>
    <w:p w:rsidR="006F7678" w:rsidRDefault="006F7678" w:rsidP="006F7678">
      <w:pPr>
        <w:pStyle w:val="Default"/>
        <w:ind w:firstLine="709"/>
        <w:jc w:val="both"/>
        <w:rPr>
          <w:sz w:val="28"/>
          <w:szCs w:val="28"/>
        </w:rPr>
      </w:pPr>
      <w:r>
        <w:rPr>
          <w:sz w:val="28"/>
          <w:szCs w:val="28"/>
        </w:rPr>
        <w:t xml:space="preserve">1) начальный и конечный пункты автомобильной дороги или участка автомобильной дороги; </w:t>
      </w:r>
    </w:p>
    <w:p w:rsidR="006F7678" w:rsidRDefault="006F7678" w:rsidP="006F7678">
      <w:pPr>
        <w:pStyle w:val="Default"/>
        <w:ind w:firstLine="709"/>
        <w:jc w:val="both"/>
        <w:rPr>
          <w:sz w:val="28"/>
          <w:szCs w:val="28"/>
        </w:rPr>
      </w:pPr>
      <w:r>
        <w:rPr>
          <w:sz w:val="28"/>
          <w:szCs w:val="28"/>
        </w:rPr>
        <w:t xml:space="preserve">2) перечень пересечений автомобильной дороги с другими автомобильными дорогами и примыканий к другим автомобильным дорогам; </w:t>
      </w:r>
    </w:p>
    <w:p w:rsidR="006F7678" w:rsidRDefault="006F7678" w:rsidP="006F7678">
      <w:pPr>
        <w:pStyle w:val="Default"/>
        <w:ind w:firstLine="709"/>
        <w:jc w:val="both"/>
        <w:rPr>
          <w:sz w:val="28"/>
          <w:szCs w:val="28"/>
        </w:rPr>
      </w:pPr>
      <w:r>
        <w:rPr>
          <w:sz w:val="28"/>
          <w:szCs w:val="28"/>
        </w:rPr>
        <w:t xml:space="preserve">3) технические характеристики автомобильной дороги или участка автомобильной дороги; </w:t>
      </w:r>
    </w:p>
    <w:p w:rsidR="006F7678" w:rsidRDefault="006F7678" w:rsidP="006F7678">
      <w:pPr>
        <w:pStyle w:val="Default"/>
        <w:ind w:firstLine="709"/>
        <w:jc w:val="both"/>
        <w:rPr>
          <w:sz w:val="28"/>
          <w:szCs w:val="28"/>
        </w:rPr>
      </w:pPr>
      <w:r>
        <w:rPr>
          <w:sz w:val="28"/>
          <w:szCs w:val="28"/>
        </w:rPr>
        <w:t xml:space="preserve">4) протяженность автомобильной дороги или участка автомобильной дороги; </w:t>
      </w:r>
    </w:p>
    <w:p w:rsidR="006F7678" w:rsidRDefault="006F7678" w:rsidP="006F7678">
      <w:pPr>
        <w:pStyle w:val="Default"/>
        <w:ind w:firstLine="709"/>
        <w:jc w:val="both"/>
        <w:rPr>
          <w:sz w:val="28"/>
          <w:szCs w:val="28"/>
        </w:rPr>
      </w:pPr>
      <w:r>
        <w:rPr>
          <w:sz w:val="28"/>
          <w:szCs w:val="28"/>
        </w:rPr>
        <w:t xml:space="preserve">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 </w:t>
      </w:r>
    </w:p>
    <w:p w:rsidR="006F7678" w:rsidRDefault="006F7678" w:rsidP="006F7678">
      <w:pPr>
        <w:pStyle w:val="Default"/>
        <w:ind w:firstLine="709"/>
        <w:jc w:val="both"/>
        <w:rPr>
          <w:sz w:val="28"/>
          <w:szCs w:val="28"/>
        </w:rPr>
      </w:pPr>
      <w:r>
        <w:rPr>
          <w:sz w:val="28"/>
          <w:szCs w:val="28"/>
        </w:rPr>
        <w:t xml:space="preserve">6) срок использования автомобильной дороги или участка автомобильной дороги на платной основе. </w:t>
      </w:r>
    </w:p>
    <w:p w:rsidR="006F7678" w:rsidRDefault="006F7678" w:rsidP="006F7678">
      <w:pPr>
        <w:pStyle w:val="Default"/>
        <w:ind w:firstLine="709"/>
        <w:jc w:val="both"/>
        <w:rPr>
          <w:sz w:val="28"/>
          <w:szCs w:val="28"/>
        </w:rPr>
      </w:pPr>
      <w:r>
        <w:rPr>
          <w:sz w:val="28"/>
          <w:szCs w:val="28"/>
        </w:rPr>
        <w:t>2.5. В постановлении Администра</w:t>
      </w:r>
      <w:r w:rsidR="002C1C33">
        <w:rPr>
          <w:sz w:val="28"/>
          <w:szCs w:val="28"/>
        </w:rPr>
        <w:t xml:space="preserve">ции муниципального образования </w:t>
      </w:r>
      <w:r>
        <w:rPr>
          <w:sz w:val="28"/>
          <w:szCs w:val="28"/>
        </w:rPr>
        <w:t>«</w:t>
      </w:r>
      <w:r w:rsidR="002C1C33">
        <w:rPr>
          <w:sz w:val="28"/>
          <w:szCs w:val="28"/>
        </w:rPr>
        <w:t xml:space="preserve">Велижский район» </w:t>
      </w:r>
      <w:r>
        <w:rPr>
          <w:sz w:val="28"/>
          <w:szCs w:val="28"/>
        </w:rPr>
        <w:t xml:space="preserve">об использовании автомобильной дороги или участка такой автомобильной дороги на платной основе в течение тридцати дней со дня принятия указанного решения опубликовывается в порядке, предусмотренном для опубликования нормативных правовых актов и размещается </w:t>
      </w:r>
      <w:r w:rsidR="002C1C33" w:rsidRPr="001363EE">
        <w:rPr>
          <w:kern w:val="1"/>
          <w:sz w:val="28"/>
          <w:szCs w:val="28"/>
          <w:lang w:eastAsia="ar-SA"/>
        </w:rPr>
        <w:t xml:space="preserve">на </w:t>
      </w:r>
      <w:r w:rsidR="002C1C33" w:rsidRPr="001363EE">
        <w:rPr>
          <w:sz w:val="28"/>
          <w:szCs w:val="28"/>
        </w:rPr>
        <w:t>официальном сайте муниципального образования «Велижский район»</w:t>
      </w:r>
      <w:r w:rsidRPr="00827776">
        <w:rPr>
          <w:sz w:val="28"/>
          <w:szCs w:val="28"/>
        </w:rPr>
        <w:t>.</w:t>
      </w:r>
      <w:r>
        <w:rPr>
          <w:sz w:val="28"/>
          <w:szCs w:val="28"/>
        </w:rPr>
        <w:t xml:space="preserve"> </w:t>
      </w:r>
    </w:p>
    <w:p w:rsidR="006F7678" w:rsidRDefault="006F7678" w:rsidP="006F7678">
      <w:pPr>
        <w:pStyle w:val="Default"/>
        <w:ind w:firstLine="709"/>
        <w:jc w:val="both"/>
        <w:rPr>
          <w:sz w:val="28"/>
          <w:szCs w:val="28"/>
        </w:rPr>
      </w:pPr>
      <w:r>
        <w:rPr>
          <w:sz w:val="28"/>
          <w:szCs w:val="28"/>
        </w:rPr>
        <w:t xml:space="preserve">2.6. В постановлении Администрации муниципального </w:t>
      </w:r>
      <w:r w:rsidR="00C424A3">
        <w:rPr>
          <w:sz w:val="28"/>
          <w:szCs w:val="28"/>
        </w:rPr>
        <w:t xml:space="preserve">образования </w:t>
      </w:r>
      <w:r>
        <w:rPr>
          <w:sz w:val="28"/>
          <w:szCs w:val="28"/>
        </w:rPr>
        <w:t>«</w:t>
      </w:r>
      <w:r w:rsidR="002C1C33">
        <w:rPr>
          <w:sz w:val="28"/>
          <w:szCs w:val="28"/>
        </w:rPr>
        <w:t>Велиж</w:t>
      </w:r>
      <w:r>
        <w:rPr>
          <w:sz w:val="28"/>
          <w:szCs w:val="28"/>
        </w:rPr>
        <w:t xml:space="preserve">ский район»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w:t>
      </w:r>
      <w:r w:rsidR="002C1C33" w:rsidRPr="001363EE">
        <w:rPr>
          <w:sz w:val="28"/>
          <w:szCs w:val="28"/>
        </w:rPr>
        <w:t>официальном сайте муниципального образования «Велижский район»</w:t>
      </w:r>
      <w:r w:rsidRPr="00827776">
        <w:rPr>
          <w:sz w:val="28"/>
          <w:szCs w:val="28"/>
        </w:rPr>
        <w:t>.</w:t>
      </w:r>
    </w:p>
    <w:p w:rsidR="006F7678" w:rsidRDefault="006F7678" w:rsidP="006F7678">
      <w:pPr>
        <w:pStyle w:val="Default"/>
        <w:ind w:firstLine="567"/>
        <w:jc w:val="both"/>
        <w:rPr>
          <w:sz w:val="28"/>
          <w:szCs w:val="28"/>
        </w:rPr>
      </w:pPr>
    </w:p>
    <w:p w:rsidR="006F7678" w:rsidRDefault="006F7678" w:rsidP="000976AA">
      <w:pPr>
        <w:pStyle w:val="Default"/>
        <w:jc w:val="center"/>
        <w:rPr>
          <w:b/>
          <w:bCs/>
          <w:sz w:val="28"/>
          <w:szCs w:val="28"/>
        </w:rPr>
      </w:pPr>
      <w:r>
        <w:rPr>
          <w:b/>
          <w:bCs/>
          <w:sz w:val="28"/>
          <w:szCs w:val="28"/>
        </w:rPr>
        <w:t>3. Использование платной автомобильной дороги или платного участка автомобильной дороги</w:t>
      </w:r>
    </w:p>
    <w:p w:rsidR="006F7678" w:rsidRDefault="006F7678" w:rsidP="006F7678">
      <w:pPr>
        <w:pStyle w:val="Default"/>
        <w:jc w:val="center"/>
        <w:rPr>
          <w:b/>
          <w:bCs/>
          <w:sz w:val="28"/>
          <w:szCs w:val="28"/>
        </w:rPr>
      </w:pPr>
    </w:p>
    <w:p w:rsidR="006F7678" w:rsidRDefault="006F7678" w:rsidP="006F7678">
      <w:pPr>
        <w:pStyle w:val="Default"/>
        <w:ind w:firstLine="709"/>
        <w:jc w:val="both"/>
        <w:rPr>
          <w:sz w:val="28"/>
          <w:szCs w:val="28"/>
        </w:rPr>
      </w:pPr>
      <w:r>
        <w:rPr>
          <w:sz w:val="28"/>
          <w:szCs w:val="28"/>
        </w:rPr>
        <w:t>3.1</w:t>
      </w:r>
      <w:r w:rsidR="00C424A3">
        <w:rPr>
          <w:sz w:val="28"/>
          <w:szCs w:val="28"/>
        </w:rPr>
        <w:t>.</w:t>
      </w:r>
      <w:r>
        <w:rPr>
          <w:sz w:val="28"/>
          <w:szCs w:val="28"/>
        </w:rPr>
        <w:t xml:space="preserve">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соглашения о </w:t>
      </w:r>
      <w:proofErr w:type="spellStart"/>
      <w:r>
        <w:rPr>
          <w:sz w:val="28"/>
          <w:szCs w:val="28"/>
        </w:rPr>
        <w:t>муниципально</w:t>
      </w:r>
      <w:proofErr w:type="spellEnd"/>
      <w:r>
        <w:rPr>
          <w:sz w:val="28"/>
          <w:szCs w:val="28"/>
        </w:rPr>
        <w:t xml:space="preserve">-частном партнерстве соответственно с концессионером, частным партнером. Факт заключения договора подтверждается документом об оплате проезда. </w:t>
      </w:r>
    </w:p>
    <w:p w:rsidR="006F7678" w:rsidRDefault="006F7678" w:rsidP="006F7678">
      <w:pPr>
        <w:pStyle w:val="Default"/>
        <w:ind w:firstLine="709"/>
        <w:jc w:val="both"/>
        <w:rPr>
          <w:sz w:val="28"/>
          <w:szCs w:val="28"/>
        </w:rPr>
      </w:pPr>
      <w:r>
        <w:rPr>
          <w:sz w:val="28"/>
          <w:szCs w:val="28"/>
        </w:rPr>
        <w:lastRenderedPageBreak/>
        <w:t xml:space="preserve">3.2.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w:t>
      </w:r>
      <w:proofErr w:type="spellStart"/>
      <w:r>
        <w:rPr>
          <w:sz w:val="28"/>
          <w:szCs w:val="28"/>
        </w:rPr>
        <w:t>муниципально</w:t>
      </w:r>
      <w:proofErr w:type="spellEnd"/>
      <w:r>
        <w:rPr>
          <w:sz w:val="28"/>
          <w:szCs w:val="28"/>
        </w:rPr>
        <w:t xml:space="preserve">-частном партнерстве соответственно концессионер, частный партнер обязаны: </w:t>
      </w:r>
    </w:p>
    <w:p w:rsidR="006F7678" w:rsidRDefault="006F7678" w:rsidP="006F7678">
      <w:pPr>
        <w:pStyle w:val="Default"/>
        <w:ind w:firstLine="709"/>
        <w:jc w:val="both"/>
        <w:rPr>
          <w:sz w:val="28"/>
          <w:szCs w:val="28"/>
        </w:rPr>
      </w:pPr>
      <w:r>
        <w:rPr>
          <w:sz w:val="28"/>
          <w:szCs w:val="28"/>
        </w:rPr>
        <w:t xml:space="preserve">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 </w:t>
      </w:r>
    </w:p>
    <w:p w:rsidR="006F7678" w:rsidRDefault="006F7678" w:rsidP="006F7678">
      <w:pPr>
        <w:pStyle w:val="Default"/>
        <w:ind w:firstLine="709"/>
        <w:jc w:val="both"/>
        <w:rPr>
          <w:sz w:val="28"/>
          <w:szCs w:val="28"/>
        </w:rPr>
      </w:pPr>
      <w:r>
        <w:rPr>
          <w:sz w:val="28"/>
          <w:szCs w:val="28"/>
        </w:rPr>
        <w:t xml:space="preserve">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 </w:t>
      </w:r>
    </w:p>
    <w:p w:rsidR="006F7678" w:rsidRDefault="006F7678" w:rsidP="006F7678">
      <w:pPr>
        <w:pStyle w:val="Default"/>
        <w:ind w:firstLine="709"/>
        <w:jc w:val="both"/>
        <w:rPr>
          <w:sz w:val="28"/>
          <w:szCs w:val="28"/>
        </w:rPr>
      </w:pPr>
      <w:r>
        <w:rPr>
          <w:sz w:val="28"/>
          <w:szCs w:val="28"/>
        </w:rPr>
        <w:t xml:space="preserve">3) 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 </w:t>
      </w:r>
    </w:p>
    <w:p w:rsidR="006F7678" w:rsidRDefault="006F7678" w:rsidP="006F7678">
      <w:pPr>
        <w:pStyle w:val="Default"/>
        <w:ind w:firstLine="709"/>
        <w:jc w:val="both"/>
        <w:rPr>
          <w:sz w:val="28"/>
          <w:szCs w:val="28"/>
        </w:rPr>
      </w:pPr>
      <w:r>
        <w:rPr>
          <w:sz w:val="28"/>
          <w:szCs w:val="28"/>
        </w:rPr>
        <w:t xml:space="preserve">3.3. Правила оказания услуг по организации проезда транспортных средств по платным автомобильным дорогам местного значения, платным участкам таких автомобильных дорог утверждается </w:t>
      </w:r>
      <w:r w:rsidRPr="00827776">
        <w:rPr>
          <w:sz w:val="28"/>
          <w:szCs w:val="28"/>
        </w:rPr>
        <w:t>Администрацией муниципального образования «</w:t>
      </w:r>
      <w:r w:rsidR="002C1C33">
        <w:rPr>
          <w:sz w:val="28"/>
          <w:szCs w:val="28"/>
        </w:rPr>
        <w:t>Велиж</w:t>
      </w:r>
      <w:r w:rsidRPr="00827776">
        <w:rPr>
          <w:sz w:val="28"/>
          <w:szCs w:val="28"/>
        </w:rPr>
        <w:t>ский район»</w:t>
      </w:r>
      <w:r>
        <w:rPr>
          <w:sz w:val="28"/>
          <w:szCs w:val="28"/>
        </w:rPr>
        <w:t xml:space="preserve">. </w:t>
      </w:r>
    </w:p>
    <w:p w:rsidR="006F7678" w:rsidRDefault="006F7678" w:rsidP="006F7678">
      <w:pPr>
        <w:pStyle w:val="Default"/>
        <w:ind w:firstLine="709"/>
        <w:jc w:val="both"/>
        <w:rPr>
          <w:sz w:val="28"/>
          <w:szCs w:val="28"/>
        </w:rPr>
      </w:pPr>
      <w:r>
        <w:rPr>
          <w:sz w:val="28"/>
          <w:szCs w:val="28"/>
        </w:rPr>
        <w:t>3.4. Методика расчета платы за проезд транспортных средств по платным автомобильным дорогам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утверждаются Администрацией муниципального образования «</w:t>
      </w:r>
      <w:r w:rsidR="002C1C33">
        <w:rPr>
          <w:sz w:val="28"/>
          <w:szCs w:val="28"/>
        </w:rPr>
        <w:t>Велижский</w:t>
      </w:r>
      <w:r>
        <w:rPr>
          <w:sz w:val="28"/>
          <w:szCs w:val="28"/>
        </w:rPr>
        <w:t xml:space="preserve"> район». </w:t>
      </w:r>
    </w:p>
    <w:p w:rsidR="006F7678" w:rsidRDefault="006F7678" w:rsidP="006F7678">
      <w:pPr>
        <w:pStyle w:val="Default"/>
        <w:ind w:firstLine="709"/>
        <w:jc w:val="both"/>
        <w:rPr>
          <w:sz w:val="28"/>
          <w:szCs w:val="28"/>
        </w:rPr>
      </w:pPr>
      <w:r>
        <w:rPr>
          <w:sz w:val="28"/>
          <w:szCs w:val="28"/>
        </w:rPr>
        <w:t>3.5. Максимальный размер платы за проезд транспортных средств по платным автомобильным дорогам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Администрацией муниципального образования «</w:t>
      </w:r>
      <w:r w:rsidR="002C1C33">
        <w:rPr>
          <w:sz w:val="28"/>
          <w:szCs w:val="28"/>
        </w:rPr>
        <w:t>Велижский</w:t>
      </w:r>
      <w:r>
        <w:rPr>
          <w:sz w:val="28"/>
          <w:szCs w:val="28"/>
        </w:rPr>
        <w:t xml:space="preserve"> район». </w:t>
      </w:r>
    </w:p>
    <w:p w:rsidR="006F7678" w:rsidRDefault="006F7678" w:rsidP="006F7678">
      <w:pPr>
        <w:pStyle w:val="Default"/>
        <w:ind w:firstLine="709"/>
        <w:jc w:val="both"/>
        <w:rPr>
          <w:sz w:val="28"/>
          <w:szCs w:val="28"/>
        </w:rPr>
      </w:pPr>
      <w:r>
        <w:rPr>
          <w:sz w:val="28"/>
          <w:szCs w:val="28"/>
        </w:rPr>
        <w:t xml:space="preserve">3.6. Максимальный размер платы за проезд транспортных средств по платным автомобильным дорогам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w:t>
      </w:r>
      <w:r>
        <w:rPr>
          <w:sz w:val="28"/>
          <w:szCs w:val="28"/>
        </w:rPr>
        <w:lastRenderedPageBreak/>
        <w:t>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действующим законодательством Российской Федерации о концессионных соглашениях, и не может превышать предельное значение, установленное Администрацией муниципального образования «</w:t>
      </w:r>
      <w:r w:rsidR="002C1C33">
        <w:rPr>
          <w:sz w:val="28"/>
          <w:szCs w:val="28"/>
        </w:rPr>
        <w:t>Велиж</w:t>
      </w:r>
      <w:r>
        <w:rPr>
          <w:sz w:val="28"/>
          <w:szCs w:val="28"/>
        </w:rPr>
        <w:t xml:space="preserve">ский район». </w:t>
      </w:r>
    </w:p>
    <w:p w:rsidR="006F7678" w:rsidRDefault="006F7678" w:rsidP="006F7678">
      <w:pPr>
        <w:pStyle w:val="Default"/>
        <w:ind w:firstLine="709"/>
        <w:jc w:val="both"/>
        <w:rPr>
          <w:sz w:val="28"/>
          <w:szCs w:val="28"/>
        </w:rPr>
      </w:pPr>
      <w:r>
        <w:rPr>
          <w:sz w:val="28"/>
          <w:szCs w:val="28"/>
        </w:rPr>
        <w:t xml:space="preserve">3.7. 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соглашения о </w:t>
      </w:r>
      <w:proofErr w:type="spellStart"/>
      <w:r>
        <w:rPr>
          <w:sz w:val="28"/>
          <w:szCs w:val="28"/>
        </w:rPr>
        <w:t>муниципально</w:t>
      </w:r>
      <w:proofErr w:type="spellEnd"/>
      <w:r>
        <w:rPr>
          <w:sz w:val="28"/>
          <w:szCs w:val="28"/>
        </w:rPr>
        <w:t xml:space="preserve">-частном партнерстве соответственно концессионер, частный партнер устанавливают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 </w:t>
      </w:r>
    </w:p>
    <w:p w:rsidR="006F7678" w:rsidRDefault="006F7678" w:rsidP="006F7678">
      <w:pPr>
        <w:pStyle w:val="Default"/>
        <w:ind w:firstLine="709"/>
        <w:jc w:val="both"/>
        <w:rPr>
          <w:sz w:val="28"/>
          <w:szCs w:val="28"/>
        </w:rPr>
      </w:pPr>
    </w:p>
    <w:p w:rsidR="006F7678" w:rsidRDefault="006F7678" w:rsidP="000976AA">
      <w:pPr>
        <w:pStyle w:val="Default"/>
        <w:jc w:val="center"/>
        <w:rPr>
          <w:b/>
          <w:bCs/>
          <w:sz w:val="28"/>
          <w:szCs w:val="28"/>
        </w:rPr>
      </w:pPr>
      <w:r w:rsidRPr="00F23B9F">
        <w:rPr>
          <w:b/>
          <w:bCs/>
          <w:sz w:val="28"/>
          <w:szCs w:val="28"/>
        </w:rPr>
        <w:t>4.</w:t>
      </w:r>
      <w:r w:rsidR="0006539B">
        <w:rPr>
          <w:b/>
          <w:bCs/>
          <w:sz w:val="28"/>
          <w:szCs w:val="28"/>
        </w:rPr>
        <w:t xml:space="preserve"> </w:t>
      </w:r>
      <w:r w:rsidRPr="00F23B9F">
        <w:rPr>
          <w:b/>
          <w:bCs/>
          <w:sz w:val="28"/>
          <w:szCs w:val="28"/>
        </w:rPr>
        <w:t>Обес</w:t>
      </w:r>
      <w:r>
        <w:rPr>
          <w:b/>
          <w:bCs/>
          <w:sz w:val="28"/>
          <w:szCs w:val="28"/>
        </w:rPr>
        <w:t>печение альтернативного бесплатного проезда транспортных средств</w:t>
      </w:r>
    </w:p>
    <w:p w:rsidR="006F7678" w:rsidRDefault="006F7678" w:rsidP="006F7678">
      <w:pPr>
        <w:pStyle w:val="Default"/>
        <w:rPr>
          <w:sz w:val="28"/>
          <w:szCs w:val="28"/>
        </w:rPr>
      </w:pPr>
    </w:p>
    <w:p w:rsidR="006F7678" w:rsidRDefault="006F7678" w:rsidP="006F7678">
      <w:pPr>
        <w:pStyle w:val="Default"/>
        <w:ind w:firstLine="709"/>
        <w:jc w:val="both"/>
        <w:rPr>
          <w:sz w:val="28"/>
          <w:szCs w:val="28"/>
        </w:rPr>
      </w:pPr>
      <w:r>
        <w:rPr>
          <w:sz w:val="28"/>
          <w:szCs w:val="28"/>
        </w:rPr>
        <w:t xml:space="preserve">4.1.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 </w:t>
      </w:r>
    </w:p>
    <w:p w:rsidR="006F7678" w:rsidRDefault="006F7678" w:rsidP="006F7678">
      <w:pPr>
        <w:pStyle w:val="Default"/>
        <w:ind w:firstLine="709"/>
        <w:jc w:val="both"/>
        <w:rPr>
          <w:sz w:val="28"/>
          <w:szCs w:val="28"/>
        </w:rPr>
      </w:pPr>
      <w:r>
        <w:rPr>
          <w:sz w:val="28"/>
          <w:szCs w:val="28"/>
        </w:rPr>
        <w:t>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6F7678" w:rsidRDefault="006F7678" w:rsidP="006F7678">
      <w:pPr>
        <w:pStyle w:val="Default"/>
        <w:ind w:firstLine="709"/>
        <w:jc w:val="both"/>
        <w:rPr>
          <w:sz w:val="28"/>
          <w:szCs w:val="28"/>
        </w:rPr>
      </w:pPr>
      <w:r>
        <w:rPr>
          <w:sz w:val="28"/>
          <w:szCs w:val="28"/>
        </w:rPr>
        <w:t xml:space="preserve"> </w:t>
      </w:r>
    </w:p>
    <w:p w:rsidR="006F7678" w:rsidRPr="00E30F30" w:rsidRDefault="006F7678" w:rsidP="00E30F30">
      <w:pPr>
        <w:pStyle w:val="Default"/>
        <w:ind w:firstLine="709"/>
        <w:jc w:val="center"/>
        <w:rPr>
          <w:b/>
          <w:bCs/>
          <w:sz w:val="28"/>
          <w:szCs w:val="28"/>
        </w:rPr>
      </w:pPr>
      <w:r w:rsidRPr="00E30F30">
        <w:rPr>
          <w:b/>
          <w:bCs/>
          <w:sz w:val="28"/>
          <w:szCs w:val="28"/>
        </w:rPr>
        <w:t>5. Использование платной автомобильной дороги или платного участка автомобильной дороги</w:t>
      </w:r>
    </w:p>
    <w:p w:rsidR="006F7678" w:rsidRPr="00E30F30" w:rsidRDefault="006F7678" w:rsidP="00E30F30">
      <w:pPr>
        <w:spacing w:after="0" w:line="240" w:lineRule="auto"/>
        <w:ind w:firstLine="709"/>
        <w:jc w:val="both"/>
        <w:rPr>
          <w:rFonts w:ascii="Times New Roman" w:hAnsi="Times New Roman" w:cs="Times New Roman"/>
          <w:sz w:val="28"/>
          <w:szCs w:val="28"/>
        </w:rPr>
      </w:pPr>
    </w:p>
    <w:p w:rsidR="006F7678" w:rsidRPr="00E30F30" w:rsidRDefault="006F7678" w:rsidP="00E30F30">
      <w:pPr>
        <w:tabs>
          <w:tab w:val="left" w:pos="709"/>
        </w:tabs>
        <w:spacing w:after="0" w:line="240" w:lineRule="auto"/>
        <w:ind w:firstLine="709"/>
        <w:jc w:val="both"/>
        <w:rPr>
          <w:rFonts w:ascii="Times New Roman" w:hAnsi="Times New Roman" w:cs="Times New Roman"/>
          <w:sz w:val="28"/>
          <w:szCs w:val="28"/>
        </w:rPr>
      </w:pPr>
      <w:r w:rsidRPr="00E30F30">
        <w:rPr>
          <w:rFonts w:ascii="Times New Roman" w:hAnsi="Times New Roman" w:cs="Times New Roman"/>
          <w:sz w:val="28"/>
          <w:szCs w:val="28"/>
        </w:rPr>
        <w:t xml:space="preserve">5.1.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w:t>
      </w:r>
      <w:r w:rsidRPr="00E30F30">
        <w:rPr>
          <w:rFonts w:ascii="Times New Roman" w:hAnsi="Times New Roman" w:cs="Times New Roman"/>
          <w:sz w:val="28"/>
          <w:szCs w:val="28"/>
        </w:rPr>
        <w:lastRenderedPageBreak/>
        <w:t xml:space="preserve">соглашения о </w:t>
      </w:r>
      <w:proofErr w:type="spellStart"/>
      <w:r w:rsidRPr="00E30F30">
        <w:rPr>
          <w:rFonts w:ascii="Times New Roman" w:hAnsi="Times New Roman" w:cs="Times New Roman"/>
          <w:sz w:val="28"/>
          <w:szCs w:val="28"/>
        </w:rPr>
        <w:t>муниципально</w:t>
      </w:r>
      <w:proofErr w:type="spellEnd"/>
      <w:r w:rsidRPr="00E30F30">
        <w:rPr>
          <w:rFonts w:ascii="Times New Roman" w:hAnsi="Times New Roman" w:cs="Times New Roman"/>
          <w:sz w:val="28"/>
          <w:szCs w:val="28"/>
        </w:rPr>
        <w:t xml:space="preserve">-частном партнерстве соответственно с концессионером, частным партнером. Факт заключения договора подтверждается документом об оплате проезда. </w:t>
      </w:r>
    </w:p>
    <w:p w:rsidR="006F7678" w:rsidRDefault="006F7678" w:rsidP="00E30F30">
      <w:pPr>
        <w:pStyle w:val="Default"/>
        <w:ind w:firstLine="709"/>
        <w:jc w:val="both"/>
        <w:rPr>
          <w:sz w:val="28"/>
          <w:szCs w:val="28"/>
        </w:rPr>
      </w:pPr>
      <w:r w:rsidRPr="00E30F30">
        <w:rPr>
          <w:sz w:val="28"/>
          <w:szCs w:val="28"/>
        </w:rPr>
        <w:t>5.2. Владелец платной автомобильной дороги или автомобильной дороги, содержащей платные участки, концессионер, частный партнер не вправе оказывать предпочтение одному</w:t>
      </w:r>
      <w:r>
        <w:rPr>
          <w:sz w:val="28"/>
          <w:szCs w:val="28"/>
        </w:rPr>
        <w:t xml:space="preserve"> 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за исключением случаев, предусмотренных федеральными законами, иными нормативными актами Российской Федерации. Отказ владельца платной автомобильной дороги или автомобильной дороги, содержащей платные участки, концессионера, частного партнера от 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 </w:t>
      </w:r>
    </w:p>
    <w:p w:rsidR="006F7678" w:rsidRDefault="006F7678" w:rsidP="006F7678">
      <w:pPr>
        <w:pStyle w:val="Default"/>
        <w:ind w:firstLine="709"/>
        <w:jc w:val="both"/>
        <w:rPr>
          <w:sz w:val="28"/>
          <w:szCs w:val="28"/>
        </w:rPr>
      </w:pPr>
      <w:r>
        <w:rPr>
          <w:sz w:val="28"/>
          <w:szCs w:val="28"/>
        </w:rPr>
        <w:t xml:space="preserve">5.3.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соглашения о </w:t>
      </w:r>
      <w:proofErr w:type="spellStart"/>
      <w:r>
        <w:rPr>
          <w:sz w:val="28"/>
          <w:szCs w:val="28"/>
        </w:rPr>
        <w:t>муниципально</w:t>
      </w:r>
      <w:proofErr w:type="spellEnd"/>
      <w:r>
        <w:rPr>
          <w:sz w:val="28"/>
          <w:szCs w:val="28"/>
        </w:rPr>
        <w:t xml:space="preserve">-частном партнерстве соответственно концессионер, частный партнер обязаны: </w:t>
      </w:r>
    </w:p>
    <w:p w:rsidR="006F7678" w:rsidRDefault="006F7678" w:rsidP="006F7678">
      <w:pPr>
        <w:pStyle w:val="Default"/>
        <w:ind w:firstLine="709"/>
        <w:jc w:val="both"/>
        <w:rPr>
          <w:sz w:val="28"/>
          <w:szCs w:val="28"/>
        </w:rPr>
      </w:pPr>
      <w:r>
        <w:rPr>
          <w:sz w:val="28"/>
          <w:szCs w:val="28"/>
        </w:rPr>
        <w:t xml:space="preserve">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 </w:t>
      </w:r>
    </w:p>
    <w:p w:rsidR="006F7678" w:rsidRDefault="006F7678" w:rsidP="006F7678">
      <w:pPr>
        <w:pStyle w:val="Default"/>
        <w:ind w:firstLine="709"/>
        <w:jc w:val="both"/>
        <w:rPr>
          <w:sz w:val="28"/>
          <w:szCs w:val="28"/>
        </w:rPr>
      </w:pPr>
      <w:r>
        <w:rPr>
          <w:sz w:val="28"/>
          <w:szCs w:val="28"/>
        </w:rPr>
        <w:t xml:space="preserve">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 </w:t>
      </w:r>
    </w:p>
    <w:p w:rsidR="006F7678" w:rsidRDefault="006F7678" w:rsidP="006F7678">
      <w:pPr>
        <w:pStyle w:val="Default"/>
        <w:ind w:firstLine="709"/>
        <w:jc w:val="both"/>
        <w:rPr>
          <w:sz w:val="28"/>
          <w:szCs w:val="28"/>
        </w:rPr>
      </w:pPr>
      <w:r>
        <w:rPr>
          <w:sz w:val="28"/>
          <w:szCs w:val="28"/>
        </w:rPr>
        <w:t xml:space="preserve">3) 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 </w:t>
      </w:r>
    </w:p>
    <w:p w:rsidR="006F7678" w:rsidRDefault="006F7678" w:rsidP="006F7678">
      <w:pPr>
        <w:pStyle w:val="Default"/>
        <w:ind w:firstLine="709"/>
        <w:jc w:val="both"/>
        <w:rPr>
          <w:sz w:val="28"/>
          <w:szCs w:val="28"/>
        </w:rPr>
      </w:pPr>
      <w:r>
        <w:rPr>
          <w:sz w:val="28"/>
          <w:szCs w:val="28"/>
        </w:rPr>
        <w:t>5.4. Правила оказания услуг по организации проезда транспортных средств по платным автомобильным дорогам местного значения, платным участкам таких автомобильных дорог утверждаются соответственно Администрацией муниципального образования «</w:t>
      </w:r>
      <w:r w:rsidR="00E30F30">
        <w:rPr>
          <w:sz w:val="28"/>
          <w:szCs w:val="28"/>
        </w:rPr>
        <w:t>Велиж</w:t>
      </w:r>
      <w:r>
        <w:rPr>
          <w:sz w:val="28"/>
          <w:szCs w:val="28"/>
        </w:rPr>
        <w:t xml:space="preserve">ский район». </w:t>
      </w:r>
    </w:p>
    <w:p w:rsidR="006F7678" w:rsidRDefault="006F7678" w:rsidP="006F7678">
      <w:pPr>
        <w:pStyle w:val="Default"/>
        <w:ind w:firstLine="709"/>
        <w:jc w:val="both"/>
        <w:rPr>
          <w:sz w:val="28"/>
          <w:szCs w:val="28"/>
        </w:rPr>
      </w:pPr>
    </w:p>
    <w:p w:rsidR="006F7678" w:rsidRPr="000976AA" w:rsidRDefault="006F7678" w:rsidP="006F7678">
      <w:pPr>
        <w:pStyle w:val="Default"/>
        <w:ind w:hanging="142"/>
        <w:jc w:val="center"/>
        <w:rPr>
          <w:sz w:val="28"/>
          <w:szCs w:val="28"/>
        </w:rPr>
      </w:pPr>
      <w:r w:rsidRPr="000976AA">
        <w:rPr>
          <w:b/>
          <w:bCs/>
          <w:sz w:val="28"/>
          <w:szCs w:val="28"/>
        </w:rPr>
        <w:t>6. Право льготного проезда или проезда без взимания платы по платным автомобильным дорогам и платным участкам автомобильных дорог</w:t>
      </w:r>
    </w:p>
    <w:p w:rsidR="006F7678" w:rsidRPr="000976AA" w:rsidRDefault="006F7678" w:rsidP="000976AA">
      <w:pPr>
        <w:tabs>
          <w:tab w:val="left" w:pos="709"/>
        </w:tabs>
        <w:spacing w:after="0" w:line="240" w:lineRule="auto"/>
        <w:ind w:firstLine="709"/>
        <w:jc w:val="both"/>
        <w:rPr>
          <w:rFonts w:ascii="Times New Roman" w:hAnsi="Times New Roman" w:cs="Times New Roman"/>
          <w:sz w:val="28"/>
          <w:szCs w:val="28"/>
        </w:rPr>
      </w:pPr>
      <w:bookmarkStart w:id="0" w:name="_GoBack"/>
      <w:bookmarkEnd w:id="0"/>
      <w:r w:rsidRPr="000976AA">
        <w:rPr>
          <w:rFonts w:ascii="Times New Roman" w:hAnsi="Times New Roman" w:cs="Times New Roman"/>
          <w:sz w:val="28"/>
          <w:szCs w:val="28"/>
        </w:rPr>
        <w:t xml:space="preserve">6.1. От платы за проезд транспортных средств по платным автомобильным дорогам и платным участкам автомобильных дорог освобождаются: </w:t>
      </w:r>
    </w:p>
    <w:p w:rsidR="006F7678" w:rsidRPr="000976AA" w:rsidRDefault="006F7678" w:rsidP="000976AA">
      <w:pPr>
        <w:pStyle w:val="Default"/>
        <w:ind w:firstLine="709"/>
        <w:jc w:val="both"/>
        <w:rPr>
          <w:sz w:val="28"/>
          <w:szCs w:val="28"/>
        </w:rPr>
      </w:pPr>
      <w:r w:rsidRPr="000976AA">
        <w:rPr>
          <w:sz w:val="28"/>
          <w:szCs w:val="28"/>
        </w:rPr>
        <w:t xml:space="preserve">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 </w:t>
      </w:r>
    </w:p>
    <w:p w:rsidR="006F7678" w:rsidRDefault="006F7678" w:rsidP="000976AA">
      <w:pPr>
        <w:pStyle w:val="Default"/>
        <w:ind w:firstLine="709"/>
        <w:jc w:val="both"/>
        <w:rPr>
          <w:sz w:val="28"/>
          <w:szCs w:val="28"/>
        </w:rPr>
      </w:pPr>
      <w:r w:rsidRPr="000976AA">
        <w:rPr>
          <w:sz w:val="28"/>
          <w:szCs w:val="28"/>
        </w:rPr>
        <w:lastRenderedPageBreak/>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w:t>
      </w:r>
      <w:r>
        <w:rPr>
          <w:sz w:val="28"/>
          <w:szCs w:val="28"/>
        </w:rPr>
        <w:t xml:space="preserve"> инспекции; </w:t>
      </w:r>
    </w:p>
    <w:p w:rsidR="006F7678" w:rsidRDefault="006F7678" w:rsidP="006F7678">
      <w:pPr>
        <w:pStyle w:val="Default"/>
        <w:ind w:firstLine="709"/>
        <w:jc w:val="both"/>
        <w:rPr>
          <w:sz w:val="28"/>
          <w:szCs w:val="28"/>
        </w:rPr>
      </w:pPr>
      <w:r>
        <w:rPr>
          <w:sz w:val="28"/>
          <w:szCs w:val="28"/>
        </w:rPr>
        <w:t xml:space="preserve">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 </w:t>
      </w:r>
    </w:p>
    <w:p w:rsidR="006F7678" w:rsidRDefault="006F7678" w:rsidP="006F7678">
      <w:pPr>
        <w:pStyle w:val="Default"/>
        <w:ind w:firstLine="709"/>
        <w:jc w:val="both"/>
        <w:rPr>
          <w:sz w:val="28"/>
          <w:szCs w:val="28"/>
        </w:rPr>
      </w:pPr>
      <w:r>
        <w:rPr>
          <w:sz w:val="28"/>
          <w:szCs w:val="28"/>
        </w:rPr>
        <w:t xml:space="preserve">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w:t>
      </w:r>
      <w:proofErr w:type="spellStart"/>
      <w:r>
        <w:rPr>
          <w:sz w:val="28"/>
          <w:szCs w:val="28"/>
        </w:rPr>
        <w:t>муниципально</w:t>
      </w:r>
      <w:proofErr w:type="spellEnd"/>
      <w:r>
        <w:rPr>
          <w:sz w:val="28"/>
          <w:szCs w:val="28"/>
        </w:rPr>
        <w:t xml:space="preserve">-частном партнерстве и такая автомобильная дорога, такой участок автомобильной дороги находятся в собственности частного партнера. </w:t>
      </w:r>
    </w:p>
    <w:p w:rsidR="006F7678" w:rsidRDefault="006F7678" w:rsidP="006F7678">
      <w:pPr>
        <w:pStyle w:val="Default"/>
        <w:ind w:firstLine="709"/>
        <w:jc w:val="both"/>
        <w:rPr>
          <w:sz w:val="28"/>
          <w:szCs w:val="28"/>
        </w:rPr>
      </w:pPr>
      <w:r>
        <w:rPr>
          <w:sz w:val="28"/>
          <w:szCs w:val="28"/>
        </w:rPr>
        <w:t xml:space="preserve">6.2.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 </w:t>
      </w:r>
    </w:p>
    <w:p w:rsidR="006F7678" w:rsidRDefault="006F7678" w:rsidP="006F7678">
      <w:pPr>
        <w:pStyle w:val="Default"/>
        <w:ind w:firstLine="709"/>
        <w:jc w:val="both"/>
        <w:rPr>
          <w:sz w:val="28"/>
          <w:szCs w:val="28"/>
        </w:rPr>
      </w:pPr>
      <w:r>
        <w:rPr>
          <w:sz w:val="28"/>
          <w:szCs w:val="28"/>
        </w:rPr>
        <w:t xml:space="preserve">6.3.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 </w:t>
      </w:r>
    </w:p>
    <w:p w:rsidR="006F7678" w:rsidRDefault="006F7678" w:rsidP="006F7678">
      <w:pPr>
        <w:pStyle w:val="Default"/>
        <w:ind w:firstLine="709"/>
        <w:jc w:val="both"/>
        <w:rPr>
          <w:sz w:val="28"/>
          <w:szCs w:val="28"/>
        </w:rPr>
      </w:pPr>
      <w:r>
        <w:rPr>
          <w:sz w:val="28"/>
          <w:szCs w:val="28"/>
        </w:rPr>
        <w:t xml:space="preserve">6.4. В случае использования на основании соглашения о </w:t>
      </w:r>
      <w:proofErr w:type="spellStart"/>
      <w:r>
        <w:rPr>
          <w:sz w:val="28"/>
          <w:szCs w:val="28"/>
        </w:rPr>
        <w:t>муниципально</w:t>
      </w:r>
      <w:proofErr w:type="spellEnd"/>
      <w:r>
        <w:rPr>
          <w:sz w:val="28"/>
          <w:szCs w:val="28"/>
        </w:rPr>
        <w:t xml:space="preserve">-частном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 </w:t>
      </w:r>
    </w:p>
    <w:p w:rsidR="006F7678" w:rsidRDefault="006F7678" w:rsidP="000976AA">
      <w:pPr>
        <w:pStyle w:val="Default"/>
        <w:ind w:firstLine="709"/>
        <w:jc w:val="both"/>
        <w:rPr>
          <w:sz w:val="28"/>
          <w:szCs w:val="28"/>
        </w:rPr>
      </w:pPr>
      <w:r>
        <w:rPr>
          <w:sz w:val="28"/>
          <w:szCs w:val="28"/>
        </w:rPr>
        <w:t xml:space="preserve">6.5.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w:t>
      </w:r>
      <w:r w:rsidRPr="00E30F30">
        <w:rPr>
          <w:sz w:val="28"/>
          <w:szCs w:val="28"/>
        </w:rPr>
        <w:t>которым предоставляется</w:t>
      </w:r>
      <w:r w:rsidR="000976AA" w:rsidRPr="00E30F30">
        <w:rPr>
          <w:sz w:val="28"/>
          <w:szCs w:val="28"/>
        </w:rPr>
        <w:t xml:space="preserve"> </w:t>
      </w:r>
      <w:r w:rsidRPr="00E30F30">
        <w:rPr>
          <w:sz w:val="28"/>
          <w:szCs w:val="28"/>
        </w:rPr>
        <w:t xml:space="preserve">право льготного проезда или проезда без взимания платы по платной автомобильной дороге или платным участкам </w:t>
      </w:r>
      <w:r w:rsidRPr="00E30F30">
        <w:rPr>
          <w:sz w:val="28"/>
          <w:szCs w:val="28"/>
        </w:rPr>
        <w:lastRenderedPageBreak/>
        <w:t xml:space="preserve">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 </w:t>
      </w:r>
    </w:p>
    <w:p w:rsidR="00E30F30" w:rsidRPr="00E30F30" w:rsidRDefault="00E30F30" w:rsidP="000976AA">
      <w:pPr>
        <w:pStyle w:val="Default"/>
        <w:ind w:firstLine="709"/>
        <w:jc w:val="both"/>
        <w:rPr>
          <w:sz w:val="28"/>
          <w:szCs w:val="28"/>
        </w:rPr>
      </w:pPr>
    </w:p>
    <w:p w:rsidR="006F7678" w:rsidRDefault="006F7678" w:rsidP="00E30F30">
      <w:pPr>
        <w:pStyle w:val="Default"/>
        <w:ind w:firstLine="709"/>
        <w:jc w:val="center"/>
        <w:rPr>
          <w:b/>
          <w:sz w:val="28"/>
          <w:szCs w:val="28"/>
        </w:rPr>
      </w:pPr>
      <w:r w:rsidRPr="00E30F30">
        <w:rPr>
          <w:b/>
          <w:sz w:val="28"/>
          <w:szCs w:val="28"/>
        </w:rPr>
        <w:t>7. Прекращение и приостановление использования платной автомобильной дороги, платного участка автомобильной дороги.</w:t>
      </w:r>
    </w:p>
    <w:p w:rsidR="00E30F30" w:rsidRPr="00E30F30" w:rsidRDefault="00E30F30" w:rsidP="00E30F30">
      <w:pPr>
        <w:pStyle w:val="Default"/>
        <w:ind w:firstLine="709"/>
        <w:jc w:val="center"/>
        <w:rPr>
          <w:b/>
          <w:sz w:val="28"/>
          <w:szCs w:val="28"/>
        </w:rPr>
      </w:pPr>
    </w:p>
    <w:p w:rsidR="006F7678" w:rsidRDefault="006F7678" w:rsidP="006F7678">
      <w:pPr>
        <w:pStyle w:val="Default"/>
        <w:ind w:firstLine="709"/>
        <w:jc w:val="both"/>
        <w:rPr>
          <w:sz w:val="28"/>
          <w:szCs w:val="28"/>
        </w:rPr>
      </w:pPr>
      <w:r>
        <w:rPr>
          <w:sz w:val="28"/>
          <w:szCs w:val="28"/>
        </w:rPr>
        <w:t xml:space="preserve">7.1.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w:t>
      </w:r>
      <w:proofErr w:type="spellStart"/>
      <w:r>
        <w:rPr>
          <w:sz w:val="28"/>
          <w:szCs w:val="28"/>
        </w:rPr>
        <w:t>муниципально</w:t>
      </w:r>
      <w:proofErr w:type="spellEnd"/>
      <w:r>
        <w:rPr>
          <w:sz w:val="28"/>
          <w:szCs w:val="28"/>
        </w:rPr>
        <w:t xml:space="preserve">-частном партнерстве - также в случаях, установленных концессионным соглашением, соглашением о </w:t>
      </w:r>
      <w:proofErr w:type="spellStart"/>
      <w:r>
        <w:rPr>
          <w:sz w:val="28"/>
          <w:szCs w:val="28"/>
        </w:rPr>
        <w:t>муниципально</w:t>
      </w:r>
      <w:proofErr w:type="spellEnd"/>
      <w:r>
        <w:rPr>
          <w:sz w:val="28"/>
          <w:szCs w:val="28"/>
        </w:rPr>
        <w:t xml:space="preserve">-частном партнерстве. </w:t>
      </w:r>
    </w:p>
    <w:p w:rsidR="006F7678" w:rsidRDefault="006F7678" w:rsidP="006F7678">
      <w:pPr>
        <w:pStyle w:val="Default"/>
        <w:ind w:firstLine="709"/>
        <w:jc w:val="both"/>
        <w:rPr>
          <w:sz w:val="28"/>
          <w:szCs w:val="28"/>
        </w:rPr>
      </w:pPr>
      <w:r>
        <w:rPr>
          <w:sz w:val="28"/>
          <w:szCs w:val="28"/>
        </w:rPr>
        <w:t xml:space="preserve">7.2. Приостановление использования платной автомобильной дороги, платного участка автомобильной дороги осуществляется на определенный срок в случае: </w:t>
      </w:r>
    </w:p>
    <w:p w:rsidR="006F7678" w:rsidRDefault="006F7678" w:rsidP="006F7678">
      <w:pPr>
        <w:pStyle w:val="Default"/>
        <w:ind w:firstLine="709"/>
        <w:jc w:val="both"/>
        <w:rPr>
          <w:sz w:val="28"/>
          <w:szCs w:val="28"/>
        </w:rPr>
      </w:pPr>
      <w:r>
        <w:rPr>
          <w:sz w:val="28"/>
          <w:szCs w:val="28"/>
        </w:rPr>
        <w:t xml:space="preserve">1) возникновения обстоятельств, препятствующих использованию возможности альтернативного бесплатного проезда; </w:t>
      </w:r>
    </w:p>
    <w:p w:rsidR="006F7678" w:rsidRDefault="006F7678" w:rsidP="006F7678">
      <w:pPr>
        <w:pStyle w:val="Default"/>
        <w:ind w:firstLine="709"/>
        <w:jc w:val="both"/>
        <w:rPr>
          <w:sz w:val="28"/>
          <w:szCs w:val="28"/>
        </w:rPr>
      </w:pPr>
      <w:r>
        <w:rPr>
          <w:sz w:val="28"/>
          <w:szCs w:val="28"/>
        </w:rPr>
        <w:t xml:space="preserve">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 </w:t>
      </w:r>
    </w:p>
    <w:p w:rsidR="006F7678" w:rsidRDefault="006F7678" w:rsidP="006F7678">
      <w:pPr>
        <w:pStyle w:val="Default"/>
        <w:ind w:firstLine="709"/>
        <w:jc w:val="both"/>
        <w:rPr>
          <w:sz w:val="28"/>
          <w:szCs w:val="28"/>
        </w:rPr>
      </w:pPr>
      <w:r>
        <w:rPr>
          <w:sz w:val="28"/>
          <w:szCs w:val="28"/>
        </w:rPr>
        <w:t xml:space="preserve">7.4.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w:t>
      </w:r>
      <w:proofErr w:type="spellStart"/>
      <w:r>
        <w:rPr>
          <w:sz w:val="28"/>
          <w:szCs w:val="28"/>
        </w:rPr>
        <w:t>муниципально</w:t>
      </w:r>
      <w:proofErr w:type="spellEnd"/>
      <w:r>
        <w:rPr>
          <w:sz w:val="28"/>
          <w:szCs w:val="28"/>
        </w:rPr>
        <w:t xml:space="preserve">-частном партнерстве частным партнером в течение суток с момента возникновения обстоятельств. При этом срок приостановления использования платной автомобильной дороги, платного участка автомобильной дороги не может превышать шесть месяцев. </w:t>
      </w:r>
    </w:p>
    <w:sectPr w:rsidR="006F7678" w:rsidSect="00207F89">
      <w:headerReference w:type="default" r:id="rId8"/>
      <w:pgSz w:w="11906" w:h="16838"/>
      <w:pgMar w:top="709" w:right="850" w:bottom="56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E38" w:rsidRDefault="00382E38" w:rsidP="007B5E4B">
      <w:pPr>
        <w:spacing w:after="0" w:line="240" w:lineRule="auto"/>
      </w:pPr>
      <w:r>
        <w:separator/>
      </w:r>
    </w:p>
  </w:endnote>
  <w:endnote w:type="continuationSeparator" w:id="0">
    <w:p w:rsidR="00382E38" w:rsidRDefault="00382E38" w:rsidP="007B5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E38" w:rsidRDefault="00382E38" w:rsidP="007B5E4B">
      <w:pPr>
        <w:spacing w:after="0" w:line="240" w:lineRule="auto"/>
      </w:pPr>
      <w:r>
        <w:separator/>
      </w:r>
    </w:p>
  </w:footnote>
  <w:footnote w:type="continuationSeparator" w:id="0">
    <w:p w:rsidR="00382E38" w:rsidRDefault="00382E38" w:rsidP="007B5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8A7" w:rsidRPr="00287544" w:rsidRDefault="003348A7">
    <w:pPr>
      <w:pStyle w:val="ae"/>
      <w:jc w:val="cent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43867"/>
    <w:multiLevelType w:val="hybridMultilevel"/>
    <w:tmpl w:val="032AA982"/>
    <w:lvl w:ilvl="0" w:tplc="C2108794">
      <w:start w:val="1"/>
      <w:numFmt w:val="decimal"/>
      <w:suff w:val="space"/>
      <w:lvlText w:val="%1."/>
      <w:lvlJc w:val="left"/>
      <w:pPr>
        <w:ind w:left="0" w:firstLine="709"/>
      </w:pPr>
      <w:rPr>
        <w:rFonts w:hint="default"/>
      </w:rPr>
    </w:lvl>
    <w:lvl w:ilvl="1" w:tplc="AC68B7A0">
      <w:start w:val="1"/>
      <w:numFmt w:val="russianLower"/>
      <w:suff w:val="space"/>
      <w:lvlText w:val="%2)"/>
      <w:lvlJc w:val="left"/>
      <w:pPr>
        <w:ind w:left="0" w:firstLine="992"/>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DCC7B55"/>
    <w:multiLevelType w:val="multilevel"/>
    <w:tmpl w:val="6452055A"/>
    <w:lvl w:ilvl="0">
      <w:start w:val="1"/>
      <w:numFmt w:val="decimal"/>
      <w:lvlText w:val="%1."/>
      <w:lvlJc w:val="left"/>
      <w:pPr>
        <w:ind w:left="720" w:hanging="360"/>
      </w:p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15:restartNumberingAfterBreak="0">
    <w:nsid w:val="28090924"/>
    <w:multiLevelType w:val="hybridMultilevel"/>
    <w:tmpl w:val="A04E6C44"/>
    <w:lvl w:ilvl="0" w:tplc="32A8BAA0">
      <w:start w:val="1"/>
      <w:numFmt w:val="decimal"/>
      <w:suff w:val="space"/>
      <w:lvlText w:val="%1."/>
      <w:lvlJc w:val="left"/>
      <w:pPr>
        <w:ind w:left="0" w:firstLine="709"/>
      </w:pPr>
      <w:rPr>
        <w:rFonts w:hint="default"/>
      </w:rPr>
    </w:lvl>
    <w:lvl w:ilvl="1" w:tplc="679C5DA2">
      <w:start w:val="1"/>
      <w:numFmt w:val="russianLower"/>
      <w:suff w:val="space"/>
      <w:lvlText w:val="%2)"/>
      <w:lvlJc w:val="left"/>
      <w:pPr>
        <w:ind w:left="0" w:firstLine="992"/>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4C3E2DD6"/>
    <w:multiLevelType w:val="multilevel"/>
    <w:tmpl w:val="176CF8D2"/>
    <w:lvl w:ilvl="0">
      <w:start w:val="1"/>
      <w:numFmt w:val="decimal"/>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E543469"/>
    <w:multiLevelType w:val="multilevel"/>
    <w:tmpl w:val="C7A6A3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9"/>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7A10276"/>
    <w:multiLevelType w:val="multilevel"/>
    <w:tmpl w:val="42844AA2"/>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12D3AD1"/>
    <w:multiLevelType w:val="multilevel"/>
    <w:tmpl w:val="95569594"/>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73670530"/>
    <w:multiLevelType w:val="multilevel"/>
    <w:tmpl w:val="16C4E480"/>
    <w:lvl w:ilvl="0">
      <w:start w:val="1"/>
      <w:numFmt w:val="decimal"/>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4E54430"/>
    <w:multiLevelType w:val="hybridMultilevel"/>
    <w:tmpl w:val="7F905982"/>
    <w:lvl w:ilvl="0" w:tplc="2C6A587E">
      <w:start w:val="1"/>
      <w:numFmt w:val="decimal"/>
      <w:lvlText w:val="%1)"/>
      <w:lvlJc w:val="left"/>
      <w:pPr>
        <w:tabs>
          <w:tab w:val="num" w:pos="644"/>
        </w:tabs>
        <w:ind w:firstLine="284"/>
      </w:pPr>
    </w:lvl>
    <w:lvl w:ilvl="1" w:tplc="985A4EFA">
      <w:start w:val="1"/>
      <w:numFmt w:val="decimal"/>
      <w:lvlText w:val="%2)"/>
      <w:lvlJc w:val="left"/>
      <w:pPr>
        <w:tabs>
          <w:tab w:val="num" w:pos="1080"/>
        </w:tabs>
        <w:ind w:left="1080" w:hanging="360"/>
      </w:pPr>
    </w:lvl>
    <w:lvl w:ilvl="2" w:tplc="00000027">
      <w:start w:val="1"/>
      <w:numFmt w:val="decimal"/>
      <w:lvlText w:val="%3)"/>
      <w:lvlJc w:val="left"/>
      <w:pPr>
        <w:tabs>
          <w:tab w:val="num" w:pos="2320"/>
        </w:tabs>
        <w:ind w:left="2320" w:hanging="34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7AAF6AF1"/>
    <w:multiLevelType w:val="hybridMultilevel"/>
    <w:tmpl w:val="314CB1A4"/>
    <w:lvl w:ilvl="0" w:tplc="1CB6D03A">
      <w:start w:val="1"/>
      <w:numFmt w:val="decimal"/>
      <w:suff w:val="space"/>
      <w:lvlText w:val="%1."/>
      <w:lvlJc w:val="left"/>
      <w:pPr>
        <w:ind w:left="0" w:firstLine="709"/>
      </w:pPr>
      <w:rPr>
        <w:rFonts w:hint="default"/>
      </w:rPr>
    </w:lvl>
    <w:lvl w:ilvl="1" w:tplc="BCF0E85E">
      <w:start w:val="1"/>
      <w:numFmt w:val="russianLower"/>
      <w:suff w:val="space"/>
      <w:lvlText w:val="%2)"/>
      <w:lvlJc w:val="left"/>
      <w:pPr>
        <w:ind w:left="0" w:firstLine="992"/>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FCC02C0"/>
    <w:multiLevelType w:val="hybridMultilevel"/>
    <w:tmpl w:val="0D42140E"/>
    <w:lvl w:ilvl="0" w:tplc="6C764980">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2"/>
  </w:num>
  <w:num w:numId="7">
    <w:abstractNumId w:val="9"/>
  </w:num>
  <w:num w:numId="8">
    <w:abstractNumId w:val="10"/>
  </w:num>
  <w:num w:numId="9">
    <w:abstractNumId w:val="7"/>
  </w:num>
  <w:num w:numId="10">
    <w:abstractNumId w:val="3"/>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6C162F"/>
    <w:rsid w:val="00020C76"/>
    <w:rsid w:val="00021C45"/>
    <w:rsid w:val="0002491F"/>
    <w:rsid w:val="00034703"/>
    <w:rsid w:val="00043584"/>
    <w:rsid w:val="00043D6E"/>
    <w:rsid w:val="00054727"/>
    <w:rsid w:val="000558F3"/>
    <w:rsid w:val="00061F55"/>
    <w:rsid w:val="000637ED"/>
    <w:rsid w:val="0006539B"/>
    <w:rsid w:val="00066B26"/>
    <w:rsid w:val="00074796"/>
    <w:rsid w:val="00085856"/>
    <w:rsid w:val="00086F8F"/>
    <w:rsid w:val="00090650"/>
    <w:rsid w:val="000976AA"/>
    <w:rsid w:val="000A2C56"/>
    <w:rsid w:val="000B1F9D"/>
    <w:rsid w:val="000B5AD4"/>
    <w:rsid w:val="000C25BC"/>
    <w:rsid w:val="000D2AFD"/>
    <w:rsid w:val="000E4A8A"/>
    <w:rsid w:val="000F1CE9"/>
    <w:rsid w:val="00102958"/>
    <w:rsid w:val="00131C99"/>
    <w:rsid w:val="001363EE"/>
    <w:rsid w:val="00144659"/>
    <w:rsid w:val="00147EA9"/>
    <w:rsid w:val="00166C85"/>
    <w:rsid w:val="0017511B"/>
    <w:rsid w:val="001820D4"/>
    <w:rsid w:val="001A7CEC"/>
    <w:rsid w:val="001B6E03"/>
    <w:rsid w:val="001C1BA3"/>
    <w:rsid w:val="001D2D03"/>
    <w:rsid w:val="001D3334"/>
    <w:rsid w:val="001E43BC"/>
    <w:rsid w:val="002066F4"/>
    <w:rsid w:val="00207F89"/>
    <w:rsid w:val="00210531"/>
    <w:rsid w:val="00226751"/>
    <w:rsid w:val="002472D7"/>
    <w:rsid w:val="0025563D"/>
    <w:rsid w:val="00256BAC"/>
    <w:rsid w:val="002607EF"/>
    <w:rsid w:val="00272A79"/>
    <w:rsid w:val="00287544"/>
    <w:rsid w:val="002C14D0"/>
    <w:rsid w:val="002C1C33"/>
    <w:rsid w:val="002D6086"/>
    <w:rsid w:val="002D6849"/>
    <w:rsid w:val="002E7557"/>
    <w:rsid w:val="00316312"/>
    <w:rsid w:val="0032047B"/>
    <w:rsid w:val="00326712"/>
    <w:rsid w:val="003348A7"/>
    <w:rsid w:val="0036238E"/>
    <w:rsid w:val="00380E6E"/>
    <w:rsid w:val="00382E38"/>
    <w:rsid w:val="003B43E6"/>
    <w:rsid w:val="003C7C59"/>
    <w:rsid w:val="003E7B0F"/>
    <w:rsid w:val="003F1CAE"/>
    <w:rsid w:val="004032A0"/>
    <w:rsid w:val="00410E39"/>
    <w:rsid w:val="00413428"/>
    <w:rsid w:val="004219DE"/>
    <w:rsid w:val="00432BD4"/>
    <w:rsid w:val="00436698"/>
    <w:rsid w:val="00437C38"/>
    <w:rsid w:val="00472A4A"/>
    <w:rsid w:val="004927C6"/>
    <w:rsid w:val="004A3126"/>
    <w:rsid w:val="004B604F"/>
    <w:rsid w:val="004C17C2"/>
    <w:rsid w:val="004C713E"/>
    <w:rsid w:val="004D4EDA"/>
    <w:rsid w:val="004F7C83"/>
    <w:rsid w:val="005116E7"/>
    <w:rsid w:val="0051666E"/>
    <w:rsid w:val="005311C4"/>
    <w:rsid w:val="00537C83"/>
    <w:rsid w:val="00545F90"/>
    <w:rsid w:val="0054690F"/>
    <w:rsid w:val="00553BCC"/>
    <w:rsid w:val="00565078"/>
    <w:rsid w:val="00593FE0"/>
    <w:rsid w:val="0059787F"/>
    <w:rsid w:val="005A2C8D"/>
    <w:rsid w:val="005A4913"/>
    <w:rsid w:val="005B6F3B"/>
    <w:rsid w:val="005B73E4"/>
    <w:rsid w:val="00617A6B"/>
    <w:rsid w:val="006245EE"/>
    <w:rsid w:val="00632AC5"/>
    <w:rsid w:val="00636130"/>
    <w:rsid w:val="00655058"/>
    <w:rsid w:val="006601BA"/>
    <w:rsid w:val="0066579A"/>
    <w:rsid w:val="00673BAD"/>
    <w:rsid w:val="0068128F"/>
    <w:rsid w:val="006A6A46"/>
    <w:rsid w:val="006C02E8"/>
    <w:rsid w:val="006C162F"/>
    <w:rsid w:val="006C5BB1"/>
    <w:rsid w:val="006D6FAE"/>
    <w:rsid w:val="006E4D33"/>
    <w:rsid w:val="006E6424"/>
    <w:rsid w:val="006F2A96"/>
    <w:rsid w:val="006F3EE6"/>
    <w:rsid w:val="006F7678"/>
    <w:rsid w:val="00723F63"/>
    <w:rsid w:val="00724426"/>
    <w:rsid w:val="00741EA7"/>
    <w:rsid w:val="0074779D"/>
    <w:rsid w:val="00761904"/>
    <w:rsid w:val="00764B76"/>
    <w:rsid w:val="007704F0"/>
    <w:rsid w:val="00781F86"/>
    <w:rsid w:val="00790131"/>
    <w:rsid w:val="007925DE"/>
    <w:rsid w:val="007A5DBE"/>
    <w:rsid w:val="007B20BF"/>
    <w:rsid w:val="007B2A76"/>
    <w:rsid w:val="007B5E4B"/>
    <w:rsid w:val="007D1CB0"/>
    <w:rsid w:val="007D69AE"/>
    <w:rsid w:val="007E74A5"/>
    <w:rsid w:val="00800CFF"/>
    <w:rsid w:val="00804391"/>
    <w:rsid w:val="00811B93"/>
    <w:rsid w:val="00841F6D"/>
    <w:rsid w:val="008751B6"/>
    <w:rsid w:val="00881A79"/>
    <w:rsid w:val="00886CCA"/>
    <w:rsid w:val="0089519F"/>
    <w:rsid w:val="008A4DFB"/>
    <w:rsid w:val="008B19B3"/>
    <w:rsid w:val="008C6990"/>
    <w:rsid w:val="008E36F4"/>
    <w:rsid w:val="0090493B"/>
    <w:rsid w:val="009076B8"/>
    <w:rsid w:val="009256CC"/>
    <w:rsid w:val="0094353F"/>
    <w:rsid w:val="0094372C"/>
    <w:rsid w:val="00944721"/>
    <w:rsid w:val="00961160"/>
    <w:rsid w:val="009B061C"/>
    <w:rsid w:val="009B58E5"/>
    <w:rsid w:val="009B765F"/>
    <w:rsid w:val="009C0D4F"/>
    <w:rsid w:val="009C6BFB"/>
    <w:rsid w:val="00A11752"/>
    <w:rsid w:val="00A179E8"/>
    <w:rsid w:val="00A216FE"/>
    <w:rsid w:val="00A34177"/>
    <w:rsid w:val="00A46D78"/>
    <w:rsid w:val="00A62E2B"/>
    <w:rsid w:val="00A71E98"/>
    <w:rsid w:val="00A867FA"/>
    <w:rsid w:val="00AA54EE"/>
    <w:rsid w:val="00AC25EE"/>
    <w:rsid w:val="00AE0289"/>
    <w:rsid w:val="00AE3904"/>
    <w:rsid w:val="00AF55CB"/>
    <w:rsid w:val="00AF79FD"/>
    <w:rsid w:val="00B1062E"/>
    <w:rsid w:val="00B139A1"/>
    <w:rsid w:val="00B32937"/>
    <w:rsid w:val="00B46DA6"/>
    <w:rsid w:val="00B4752D"/>
    <w:rsid w:val="00B73895"/>
    <w:rsid w:val="00B81403"/>
    <w:rsid w:val="00B947AA"/>
    <w:rsid w:val="00BB202A"/>
    <w:rsid w:val="00BE3AE9"/>
    <w:rsid w:val="00BF378E"/>
    <w:rsid w:val="00BF7139"/>
    <w:rsid w:val="00C265E8"/>
    <w:rsid w:val="00C347B8"/>
    <w:rsid w:val="00C36338"/>
    <w:rsid w:val="00C424A3"/>
    <w:rsid w:val="00C4551F"/>
    <w:rsid w:val="00C5262D"/>
    <w:rsid w:val="00C7104E"/>
    <w:rsid w:val="00C8296B"/>
    <w:rsid w:val="00C90F0E"/>
    <w:rsid w:val="00CC1B9E"/>
    <w:rsid w:val="00CD36B1"/>
    <w:rsid w:val="00CE75E1"/>
    <w:rsid w:val="00CE76B2"/>
    <w:rsid w:val="00D0098B"/>
    <w:rsid w:val="00D10FFB"/>
    <w:rsid w:val="00D12F01"/>
    <w:rsid w:val="00D15701"/>
    <w:rsid w:val="00D325E4"/>
    <w:rsid w:val="00D44FF8"/>
    <w:rsid w:val="00D6037D"/>
    <w:rsid w:val="00DB0FB8"/>
    <w:rsid w:val="00DB2116"/>
    <w:rsid w:val="00DD1D44"/>
    <w:rsid w:val="00DD233E"/>
    <w:rsid w:val="00DD2FA4"/>
    <w:rsid w:val="00DE7D75"/>
    <w:rsid w:val="00DF3BC1"/>
    <w:rsid w:val="00E11F74"/>
    <w:rsid w:val="00E2459C"/>
    <w:rsid w:val="00E25670"/>
    <w:rsid w:val="00E30F30"/>
    <w:rsid w:val="00E339DD"/>
    <w:rsid w:val="00E35A0D"/>
    <w:rsid w:val="00E53A71"/>
    <w:rsid w:val="00E71D7C"/>
    <w:rsid w:val="00E973B3"/>
    <w:rsid w:val="00E979EB"/>
    <w:rsid w:val="00EB0ABA"/>
    <w:rsid w:val="00EB1636"/>
    <w:rsid w:val="00ED20F5"/>
    <w:rsid w:val="00EE1249"/>
    <w:rsid w:val="00EE2F6E"/>
    <w:rsid w:val="00F030C0"/>
    <w:rsid w:val="00F06F22"/>
    <w:rsid w:val="00F52C4A"/>
    <w:rsid w:val="00F71063"/>
    <w:rsid w:val="00F817AF"/>
    <w:rsid w:val="00FD6CE5"/>
    <w:rsid w:val="00FF3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71C29854"/>
  <w15:docId w15:val="{71A186B8-3324-4281-BBFA-1A7295ADE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C83"/>
    <w:pPr>
      <w:spacing w:after="200" w:line="276" w:lineRule="auto"/>
    </w:pPr>
    <w:rPr>
      <w:rFonts w:cs="Calibri"/>
      <w:sz w:val="22"/>
      <w:szCs w:val="22"/>
    </w:rPr>
  </w:style>
  <w:style w:type="paragraph" w:styleId="1">
    <w:name w:val="heading 1"/>
    <w:basedOn w:val="a"/>
    <w:next w:val="a"/>
    <w:link w:val="10"/>
    <w:uiPriority w:val="99"/>
    <w:qFormat/>
    <w:rsid w:val="006C162F"/>
    <w:pPr>
      <w:widowControl w:val="0"/>
      <w:autoSpaceDE w:val="0"/>
      <w:autoSpaceDN w:val="0"/>
      <w:adjustRightInd w:val="0"/>
      <w:spacing w:before="75" w:after="0" w:line="240" w:lineRule="auto"/>
      <w:jc w:val="center"/>
      <w:outlineLvl w:val="0"/>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C162F"/>
    <w:rPr>
      <w:rFonts w:ascii="Times New Roman" w:hAnsi="Times New Roman" w:cs="Times New Roman"/>
      <w:b/>
      <w:bCs/>
      <w:sz w:val="24"/>
      <w:szCs w:val="24"/>
      <w:u w:val="single"/>
    </w:rPr>
  </w:style>
  <w:style w:type="character" w:styleId="a3">
    <w:name w:val="Hyperlink"/>
    <w:basedOn w:val="a0"/>
    <w:uiPriority w:val="99"/>
    <w:semiHidden/>
    <w:rsid w:val="006C162F"/>
    <w:rPr>
      <w:color w:val="0000FF"/>
      <w:u w:val="single"/>
    </w:rPr>
  </w:style>
  <w:style w:type="paragraph" w:styleId="a4">
    <w:name w:val="caption"/>
    <w:basedOn w:val="a"/>
    <w:uiPriority w:val="99"/>
    <w:qFormat/>
    <w:rsid w:val="006C162F"/>
    <w:pPr>
      <w:widowControl w:val="0"/>
      <w:spacing w:before="240" w:after="60" w:line="240" w:lineRule="auto"/>
      <w:jc w:val="center"/>
    </w:pPr>
    <w:rPr>
      <w:rFonts w:ascii="Arial" w:hAnsi="Arial" w:cs="Arial"/>
      <w:b/>
      <w:bCs/>
      <w:kern w:val="28"/>
      <w:sz w:val="32"/>
      <w:szCs w:val="32"/>
    </w:rPr>
  </w:style>
  <w:style w:type="paragraph" w:styleId="a5">
    <w:name w:val="List"/>
    <w:basedOn w:val="a"/>
    <w:uiPriority w:val="99"/>
    <w:rsid w:val="006C162F"/>
    <w:pPr>
      <w:widowControl w:val="0"/>
      <w:spacing w:after="0" w:line="240" w:lineRule="auto"/>
      <w:ind w:left="283" w:hanging="283"/>
    </w:pPr>
    <w:rPr>
      <w:sz w:val="20"/>
      <w:szCs w:val="20"/>
    </w:rPr>
  </w:style>
  <w:style w:type="paragraph" w:styleId="a6">
    <w:name w:val="Body Text Indent"/>
    <w:basedOn w:val="a"/>
    <w:link w:val="a7"/>
    <w:uiPriority w:val="99"/>
    <w:semiHidden/>
    <w:rsid w:val="006C162F"/>
    <w:pPr>
      <w:spacing w:after="120" w:line="240" w:lineRule="auto"/>
      <w:ind w:left="283"/>
    </w:pPr>
    <w:rPr>
      <w:sz w:val="28"/>
      <w:szCs w:val="28"/>
    </w:rPr>
  </w:style>
  <w:style w:type="character" w:customStyle="1" w:styleId="a7">
    <w:name w:val="Основной текст с отступом Знак"/>
    <w:basedOn w:val="a0"/>
    <w:link w:val="a6"/>
    <w:uiPriority w:val="99"/>
    <w:semiHidden/>
    <w:locked/>
    <w:rsid w:val="006C162F"/>
    <w:rPr>
      <w:rFonts w:ascii="Times New Roman" w:hAnsi="Times New Roman" w:cs="Times New Roman"/>
      <w:sz w:val="24"/>
      <w:szCs w:val="24"/>
    </w:rPr>
  </w:style>
  <w:style w:type="paragraph" w:styleId="a8">
    <w:name w:val="Subtitle"/>
    <w:basedOn w:val="a"/>
    <w:link w:val="a9"/>
    <w:uiPriority w:val="99"/>
    <w:qFormat/>
    <w:rsid w:val="006C162F"/>
    <w:pPr>
      <w:widowControl w:val="0"/>
      <w:spacing w:after="60" w:line="240" w:lineRule="auto"/>
      <w:jc w:val="center"/>
    </w:pPr>
    <w:rPr>
      <w:rFonts w:ascii="Arial" w:hAnsi="Arial" w:cs="Arial"/>
      <w:i/>
      <w:iCs/>
      <w:sz w:val="24"/>
      <w:szCs w:val="24"/>
    </w:rPr>
  </w:style>
  <w:style w:type="character" w:customStyle="1" w:styleId="a9">
    <w:name w:val="Подзаголовок Знак"/>
    <w:basedOn w:val="a0"/>
    <w:link w:val="a8"/>
    <w:uiPriority w:val="99"/>
    <w:locked/>
    <w:rsid w:val="006C162F"/>
    <w:rPr>
      <w:rFonts w:ascii="Arial" w:hAnsi="Arial" w:cs="Arial"/>
      <w:i/>
      <w:iCs/>
      <w:sz w:val="20"/>
      <w:szCs w:val="20"/>
    </w:rPr>
  </w:style>
  <w:style w:type="paragraph" w:customStyle="1" w:styleId="ConsTitle">
    <w:name w:val="ConsTitle"/>
    <w:uiPriority w:val="99"/>
    <w:rsid w:val="006C162F"/>
    <w:pPr>
      <w:autoSpaceDE w:val="0"/>
      <w:autoSpaceDN w:val="0"/>
      <w:adjustRightInd w:val="0"/>
      <w:ind w:right="19772"/>
    </w:pPr>
    <w:rPr>
      <w:rFonts w:ascii="Arial" w:hAnsi="Arial" w:cs="Arial"/>
      <w:b/>
      <w:bCs/>
    </w:rPr>
  </w:style>
  <w:style w:type="paragraph" w:styleId="aa">
    <w:name w:val="Normal (Web)"/>
    <w:basedOn w:val="a"/>
    <w:uiPriority w:val="99"/>
    <w:semiHidden/>
    <w:rsid w:val="005A4913"/>
    <w:pPr>
      <w:spacing w:before="100" w:beforeAutospacing="1" w:after="100" w:afterAutospacing="1" w:line="240" w:lineRule="auto"/>
    </w:pPr>
    <w:rPr>
      <w:sz w:val="24"/>
      <w:szCs w:val="24"/>
    </w:rPr>
  </w:style>
  <w:style w:type="table" w:styleId="ab">
    <w:name w:val="Table Grid"/>
    <w:basedOn w:val="a1"/>
    <w:uiPriority w:val="99"/>
    <w:rsid w:val="00EE1249"/>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List Paragraph"/>
    <w:basedOn w:val="a"/>
    <w:uiPriority w:val="99"/>
    <w:qFormat/>
    <w:rsid w:val="00EE1249"/>
    <w:pPr>
      <w:ind w:left="720"/>
    </w:pPr>
  </w:style>
  <w:style w:type="character" w:styleId="ad">
    <w:name w:val="line number"/>
    <w:basedOn w:val="a0"/>
    <w:uiPriority w:val="99"/>
    <w:semiHidden/>
    <w:rsid w:val="0094353F"/>
  </w:style>
  <w:style w:type="paragraph" w:styleId="ae">
    <w:name w:val="header"/>
    <w:basedOn w:val="a"/>
    <w:link w:val="af"/>
    <w:uiPriority w:val="99"/>
    <w:unhideWhenUsed/>
    <w:rsid w:val="007B5E4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B5E4B"/>
    <w:rPr>
      <w:rFonts w:cs="Calibri"/>
      <w:sz w:val="22"/>
      <w:szCs w:val="22"/>
    </w:rPr>
  </w:style>
  <w:style w:type="paragraph" w:styleId="af0">
    <w:name w:val="footer"/>
    <w:basedOn w:val="a"/>
    <w:link w:val="af1"/>
    <w:uiPriority w:val="99"/>
    <w:unhideWhenUsed/>
    <w:rsid w:val="007B5E4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B5E4B"/>
    <w:rPr>
      <w:rFonts w:cs="Calibri"/>
      <w:sz w:val="22"/>
      <w:szCs w:val="22"/>
    </w:rPr>
  </w:style>
  <w:style w:type="paragraph" w:styleId="af2">
    <w:name w:val="Body Text"/>
    <w:basedOn w:val="a"/>
    <w:link w:val="af3"/>
    <w:rsid w:val="001363EE"/>
    <w:pPr>
      <w:spacing w:after="120" w:line="240" w:lineRule="auto"/>
    </w:pPr>
    <w:rPr>
      <w:rFonts w:ascii="Times New Roman" w:hAnsi="Times New Roman" w:cs="Times New Roman"/>
      <w:sz w:val="24"/>
      <w:szCs w:val="24"/>
    </w:rPr>
  </w:style>
  <w:style w:type="character" w:customStyle="1" w:styleId="af3">
    <w:name w:val="Основной текст Знак"/>
    <w:basedOn w:val="a0"/>
    <w:link w:val="af2"/>
    <w:rsid w:val="001363EE"/>
    <w:rPr>
      <w:rFonts w:ascii="Times New Roman" w:hAnsi="Times New Roman"/>
      <w:sz w:val="24"/>
      <w:szCs w:val="24"/>
    </w:rPr>
  </w:style>
  <w:style w:type="paragraph" w:styleId="af4">
    <w:name w:val="Balloon Text"/>
    <w:basedOn w:val="a"/>
    <w:link w:val="af5"/>
    <w:uiPriority w:val="99"/>
    <w:semiHidden/>
    <w:unhideWhenUsed/>
    <w:rsid w:val="004032A0"/>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4032A0"/>
    <w:rPr>
      <w:rFonts w:ascii="Segoe UI" w:hAnsi="Segoe UI" w:cs="Segoe UI"/>
      <w:sz w:val="18"/>
      <w:szCs w:val="18"/>
    </w:rPr>
  </w:style>
  <w:style w:type="paragraph" w:customStyle="1" w:styleId="Default">
    <w:name w:val="Default"/>
    <w:rsid w:val="00D0098B"/>
    <w:pPr>
      <w:autoSpaceDE w:val="0"/>
      <w:autoSpaceDN w:val="0"/>
      <w:adjustRightInd w:val="0"/>
    </w:pPr>
    <w:rPr>
      <w:rFonts w:ascii="Times New Roman" w:eastAsia="Calibri" w:hAnsi="Times New Roman"/>
      <w:color w:val="000000"/>
      <w:sz w:val="24"/>
      <w:szCs w:val="24"/>
      <w:lang w:eastAsia="en-US"/>
    </w:rPr>
  </w:style>
  <w:style w:type="paragraph" w:customStyle="1" w:styleId="11">
    <w:name w:val="Обычный (веб)1"/>
    <w:basedOn w:val="a"/>
    <w:rsid w:val="00131C99"/>
    <w:pPr>
      <w:suppressAutoHyphens/>
      <w:spacing w:before="28" w:after="28" w:line="100" w:lineRule="atLeast"/>
    </w:pPr>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7993">
      <w:bodyDiv w:val="1"/>
      <w:marLeft w:val="0"/>
      <w:marRight w:val="0"/>
      <w:marTop w:val="0"/>
      <w:marBottom w:val="0"/>
      <w:divBdr>
        <w:top w:val="none" w:sz="0" w:space="0" w:color="auto"/>
        <w:left w:val="none" w:sz="0" w:space="0" w:color="auto"/>
        <w:bottom w:val="none" w:sz="0" w:space="0" w:color="auto"/>
        <w:right w:val="none" w:sz="0" w:space="0" w:color="auto"/>
      </w:divBdr>
    </w:div>
    <w:div w:id="81687007">
      <w:bodyDiv w:val="1"/>
      <w:marLeft w:val="0"/>
      <w:marRight w:val="0"/>
      <w:marTop w:val="0"/>
      <w:marBottom w:val="0"/>
      <w:divBdr>
        <w:top w:val="none" w:sz="0" w:space="0" w:color="auto"/>
        <w:left w:val="none" w:sz="0" w:space="0" w:color="auto"/>
        <w:bottom w:val="none" w:sz="0" w:space="0" w:color="auto"/>
        <w:right w:val="none" w:sz="0" w:space="0" w:color="auto"/>
      </w:divBdr>
    </w:div>
    <w:div w:id="269509753">
      <w:bodyDiv w:val="1"/>
      <w:marLeft w:val="0"/>
      <w:marRight w:val="0"/>
      <w:marTop w:val="0"/>
      <w:marBottom w:val="0"/>
      <w:divBdr>
        <w:top w:val="none" w:sz="0" w:space="0" w:color="auto"/>
        <w:left w:val="none" w:sz="0" w:space="0" w:color="auto"/>
        <w:bottom w:val="none" w:sz="0" w:space="0" w:color="auto"/>
        <w:right w:val="none" w:sz="0" w:space="0" w:color="auto"/>
      </w:divBdr>
    </w:div>
    <w:div w:id="324941785">
      <w:bodyDiv w:val="1"/>
      <w:marLeft w:val="0"/>
      <w:marRight w:val="0"/>
      <w:marTop w:val="0"/>
      <w:marBottom w:val="0"/>
      <w:divBdr>
        <w:top w:val="none" w:sz="0" w:space="0" w:color="auto"/>
        <w:left w:val="none" w:sz="0" w:space="0" w:color="auto"/>
        <w:bottom w:val="none" w:sz="0" w:space="0" w:color="auto"/>
        <w:right w:val="none" w:sz="0" w:space="0" w:color="auto"/>
      </w:divBdr>
      <w:divsChild>
        <w:div w:id="1079978914">
          <w:marLeft w:val="0"/>
          <w:marRight w:val="0"/>
          <w:marTop w:val="0"/>
          <w:marBottom w:val="0"/>
          <w:divBdr>
            <w:top w:val="none" w:sz="0" w:space="0" w:color="auto"/>
            <w:left w:val="none" w:sz="0" w:space="0" w:color="auto"/>
            <w:bottom w:val="none" w:sz="0" w:space="0" w:color="auto"/>
            <w:right w:val="none" w:sz="0" w:space="0" w:color="auto"/>
          </w:divBdr>
        </w:div>
        <w:div w:id="1759983312">
          <w:marLeft w:val="0"/>
          <w:marRight w:val="0"/>
          <w:marTop w:val="0"/>
          <w:marBottom w:val="0"/>
          <w:divBdr>
            <w:top w:val="none" w:sz="0" w:space="0" w:color="auto"/>
            <w:left w:val="none" w:sz="0" w:space="0" w:color="auto"/>
            <w:bottom w:val="none" w:sz="0" w:space="0" w:color="auto"/>
            <w:right w:val="none" w:sz="0" w:space="0" w:color="auto"/>
          </w:divBdr>
        </w:div>
        <w:div w:id="1498501599">
          <w:marLeft w:val="0"/>
          <w:marRight w:val="0"/>
          <w:marTop w:val="0"/>
          <w:marBottom w:val="0"/>
          <w:divBdr>
            <w:top w:val="none" w:sz="0" w:space="0" w:color="auto"/>
            <w:left w:val="none" w:sz="0" w:space="0" w:color="auto"/>
            <w:bottom w:val="none" w:sz="0" w:space="0" w:color="auto"/>
            <w:right w:val="none" w:sz="0" w:space="0" w:color="auto"/>
          </w:divBdr>
        </w:div>
        <w:div w:id="2016687340">
          <w:marLeft w:val="0"/>
          <w:marRight w:val="0"/>
          <w:marTop w:val="0"/>
          <w:marBottom w:val="0"/>
          <w:divBdr>
            <w:top w:val="none" w:sz="0" w:space="0" w:color="auto"/>
            <w:left w:val="none" w:sz="0" w:space="0" w:color="auto"/>
            <w:bottom w:val="none" w:sz="0" w:space="0" w:color="auto"/>
            <w:right w:val="none" w:sz="0" w:space="0" w:color="auto"/>
          </w:divBdr>
        </w:div>
        <w:div w:id="1704281331">
          <w:marLeft w:val="0"/>
          <w:marRight w:val="0"/>
          <w:marTop w:val="0"/>
          <w:marBottom w:val="0"/>
          <w:divBdr>
            <w:top w:val="none" w:sz="0" w:space="0" w:color="auto"/>
            <w:left w:val="none" w:sz="0" w:space="0" w:color="auto"/>
            <w:bottom w:val="none" w:sz="0" w:space="0" w:color="auto"/>
            <w:right w:val="none" w:sz="0" w:space="0" w:color="auto"/>
          </w:divBdr>
        </w:div>
        <w:div w:id="972759935">
          <w:marLeft w:val="0"/>
          <w:marRight w:val="0"/>
          <w:marTop w:val="0"/>
          <w:marBottom w:val="0"/>
          <w:divBdr>
            <w:top w:val="none" w:sz="0" w:space="0" w:color="auto"/>
            <w:left w:val="none" w:sz="0" w:space="0" w:color="auto"/>
            <w:bottom w:val="none" w:sz="0" w:space="0" w:color="auto"/>
            <w:right w:val="none" w:sz="0" w:space="0" w:color="auto"/>
          </w:divBdr>
        </w:div>
        <w:div w:id="1307391099">
          <w:marLeft w:val="0"/>
          <w:marRight w:val="0"/>
          <w:marTop w:val="0"/>
          <w:marBottom w:val="0"/>
          <w:divBdr>
            <w:top w:val="none" w:sz="0" w:space="0" w:color="auto"/>
            <w:left w:val="none" w:sz="0" w:space="0" w:color="auto"/>
            <w:bottom w:val="none" w:sz="0" w:space="0" w:color="auto"/>
            <w:right w:val="none" w:sz="0" w:space="0" w:color="auto"/>
          </w:divBdr>
        </w:div>
        <w:div w:id="1672028362">
          <w:marLeft w:val="0"/>
          <w:marRight w:val="0"/>
          <w:marTop w:val="0"/>
          <w:marBottom w:val="0"/>
          <w:divBdr>
            <w:top w:val="none" w:sz="0" w:space="0" w:color="auto"/>
            <w:left w:val="none" w:sz="0" w:space="0" w:color="auto"/>
            <w:bottom w:val="none" w:sz="0" w:space="0" w:color="auto"/>
            <w:right w:val="none" w:sz="0" w:space="0" w:color="auto"/>
          </w:divBdr>
        </w:div>
        <w:div w:id="1855411995">
          <w:marLeft w:val="0"/>
          <w:marRight w:val="0"/>
          <w:marTop w:val="0"/>
          <w:marBottom w:val="0"/>
          <w:divBdr>
            <w:top w:val="none" w:sz="0" w:space="0" w:color="auto"/>
            <w:left w:val="none" w:sz="0" w:space="0" w:color="auto"/>
            <w:bottom w:val="none" w:sz="0" w:space="0" w:color="auto"/>
            <w:right w:val="none" w:sz="0" w:space="0" w:color="auto"/>
          </w:divBdr>
        </w:div>
        <w:div w:id="1288853817">
          <w:marLeft w:val="0"/>
          <w:marRight w:val="0"/>
          <w:marTop w:val="0"/>
          <w:marBottom w:val="0"/>
          <w:divBdr>
            <w:top w:val="none" w:sz="0" w:space="0" w:color="auto"/>
            <w:left w:val="none" w:sz="0" w:space="0" w:color="auto"/>
            <w:bottom w:val="none" w:sz="0" w:space="0" w:color="auto"/>
            <w:right w:val="none" w:sz="0" w:space="0" w:color="auto"/>
          </w:divBdr>
        </w:div>
        <w:div w:id="2114590979">
          <w:marLeft w:val="0"/>
          <w:marRight w:val="0"/>
          <w:marTop w:val="0"/>
          <w:marBottom w:val="0"/>
          <w:divBdr>
            <w:top w:val="none" w:sz="0" w:space="0" w:color="auto"/>
            <w:left w:val="none" w:sz="0" w:space="0" w:color="auto"/>
            <w:bottom w:val="none" w:sz="0" w:space="0" w:color="auto"/>
            <w:right w:val="none" w:sz="0" w:space="0" w:color="auto"/>
          </w:divBdr>
        </w:div>
        <w:div w:id="262999682">
          <w:marLeft w:val="0"/>
          <w:marRight w:val="0"/>
          <w:marTop w:val="0"/>
          <w:marBottom w:val="0"/>
          <w:divBdr>
            <w:top w:val="none" w:sz="0" w:space="0" w:color="auto"/>
            <w:left w:val="none" w:sz="0" w:space="0" w:color="auto"/>
            <w:bottom w:val="none" w:sz="0" w:space="0" w:color="auto"/>
            <w:right w:val="none" w:sz="0" w:space="0" w:color="auto"/>
          </w:divBdr>
        </w:div>
        <w:div w:id="334384284">
          <w:marLeft w:val="0"/>
          <w:marRight w:val="0"/>
          <w:marTop w:val="0"/>
          <w:marBottom w:val="0"/>
          <w:divBdr>
            <w:top w:val="none" w:sz="0" w:space="0" w:color="auto"/>
            <w:left w:val="none" w:sz="0" w:space="0" w:color="auto"/>
            <w:bottom w:val="none" w:sz="0" w:space="0" w:color="auto"/>
            <w:right w:val="none" w:sz="0" w:space="0" w:color="auto"/>
          </w:divBdr>
        </w:div>
        <w:div w:id="428620375">
          <w:marLeft w:val="0"/>
          <w:marRight w:val="0"/>
          <w:marTop w:val="0"/>
          <w:marBottom w:val="0"/>
          <w:divBdr>
            <w:top w:val="none" w:sz="0" w:space="0" w:color="auto"/>
            <w:left w:val="none" w:sz="0" w:space="0" w:color="auto"/>
            <w:bottom w:val="none" w:sz="0" w:space="0" w:color="auto"/>
            <w:right w:val="none" w:sz="0" w:space="0" w:color="auto"/>
          </w:divBdr>
        </w:div>
        <w:div w:id="1160735982">
          <w:marLeft w:val="0"/>
          <w:marRight w:val="0"/>
          <w:marTop w:val="0"/>
          <w:marBottom w:val="0"/>
          <w:divBdr>
            <w:top w:val="none" w:sz="0" w:space="0" w:color="auto"/>
            <w:left w:val="none" w:sz="0" w:space="0" w:color="auto"/>
            <w:bottom w:val="none" w:sz="0" w:space="0" w:color="auto"/>
            <w:right w:val="none" w:sz="0" w:space="0" w:color="auto"/>
          </w:divBdr>
        </w:div>
      </w:divsChild>
    </w:div>
    <w:div w:id="395861309">
      <w:bodyDiv w:val="1"/>
      <w:marLeft w:val="0"/>
      <w:marRight w:val="0"/>
      <w:marTop w:val="0"/>
      <w:marBottom w:val="0"/>
      <w:divBdr>
        <w:top w:val="none" w:sz="0" w:space="0" w:color="auto"/>
        <w:left w:val="none" w:sz="0" w:space="0" w:color="auto"/>
        <w:bottom w:val="none" w:sz="0" w:space="0" w:color="auto"/>
        <w:right w:val="none" w:sz="0" w:space="0" w:color="auto"/>
      </w:divBdr>
      <w:divsChild>
        <w:div w:id="1543665400">
          <w:marLeft w:val="0"/>
          <w:marRight w:val="0"/>
          <w:marTop w:val="0"/>
          <w:marBottom w:val="0"/>
          <w:divBdr>
            <w:top w:val="none" w:sz="0" w:space="0" w:color="auto"/>
            <w:left w:val="none" w:sz="0" w:space="0" w:color="auto"/>
            <w:bottom w:val="none" w:sz="0" w:space="0" w:color="auto"/>
            <w:right w:val="none" w:sz="0" w:space="0" w:color="auto"/>
          </w:divBdr>
        </w:div>
        <w:div w:id="631058493">
          <w:marLeft w:val="0"/>
          <w:marRight w:val="0"/>
          <w:marTop w:val="0"/>
          <w:marBottom w:val="0"/>
          <w:divBdr>
            <w:top w:val="none" w:sz="0" w:space="0" w:color="auto"/>
            <w:left w:val="none" w:sz="0" w:space="0" w:color="auto"/>
            <w:bottom w:val="none" w:sz="0" w:space="0" w:color="auto"/>
            <w:right w:val="none" w:sz="0" w:space="0" w:color="auto"/>
          </w:divBdr>
        </w:div>
        <w:div w:id="693700413">
          <w:marLeft w:val="0"/>
          <w:marRight w:val="0"/>
          <w:marTop w:val="0"/>
          <w:marBottom w:val="0"/>
          <w:divBdr>
            <w:top w:val="none" w:sz="0" w:space="0" w:color="auto"/>
            <w:left w:val="none" w:sz="0" w:space="0" w:color="auto"/>
            <w:bottom w:val="none" w:sz="0" w:space="0" w:color="auto"/>
            <w:right w:val="none" w:sz="0" w:space="0" w:color="auto"/>
          </w:divBdr>
        </w:div>
        <w:div w:id="768045377">
          <w:marLeft w:val="0"/>
          <w:marRight w:val="0"/>
          <w:marTop w:val="0"/>
          <w:marBottom w:val="0"/>
          <w:divBdr>
            <w:top w:val="none" w:sz="0" w:space="0" w:color="auto"/>
            <w:left w:val="none" w:sz="0" w:space="0" w:color="auto"/>
            <w:bottom w:val="none" w:sz="0" w:space="0" w:color="auto"/>
            <w:right w:val="none" w:sz="0" w:space="0" w:color="auto"/>
          </w:divBdr>
        </w:div>
        <w:div w:id="1755278676">
          <w:marLeft w:val="0"/>
          <w:marRight w:val="0"/>
          <w:marTop w:val="0"/>
          <w:marBottom w:val="0"/>
          <w:divBdr>
            <w:top w:val="none" w:sz="0" w:space="0" w:color="auto"/>
            <w:left w:val="none" w:sz="0" w:space="0" w:color="auto"/>
            <w:bottom w:val="none" w:sz="0" w:space="0" w:color="auto"/>
            <w:right w:val="none" w:sz="0" w:space="0" w:color="auto"/>
          </w:divBdr>
        </w:div>
        <w:div w:id="1384401493">
          <w:marLeft w:val="0"/>
          <w:marRight w:val="0"/>
          <w:marTop w:val="0"/>
          <w:marBottom w:val="0"/>
          <w:divBdr>
            <w:top w:val="none" w:sz="0" w:space="0" w:color="auto"/>
            <w:left w:val="none" w:sz="0" w:space="0" w:color="auto"/>
            <w:bottom w:val="none" w:sz="0" w:space="0" w:color="auto"/>
            <w:right w:val="none" w:sz="0" w:space="0" w:color="auto"/>
          </w:divBdr>
        </w:div>
        <w:div w:id="983775556">
          <w:marLeft w:val="0"/>
          <w:marRight w:val="0"/>
          <w:marTop w:val="0"/>
          <w:marBottom w:val="0"/>
          <w:divBdr>
            <w:top w:val="none" w:sz="0" w:space="0" w:color="auto"/>
            <w:left w:val="none" w:sz="0" w:space="0" w:color="auto"/>
            <w:bottom w:val="none" w:sz="0" w:space="0" w:color="auto"/>
            <w:right w:val="none" w:sz="0" w:space="0" w:color="auto"/>
          </w:divBdr>
        </w:div>
        <w:div w:id="294458314">
          <w:marLeft w:val="0"/>
          <w:marRight w:val="0"/>
          <w:marTop w:val="0"/>
          <w:marBottom w:val="0"/>
          <w:divBdr>
            <w:top w:val="none" w:sz="0" w:space="0" w:color="auto"/>
            <w:left w:val="none" w:sz="0" w:space="0" w:color="auto"/>
            <w:bottom w:val="none" w:sz="0" w:space="0" w:color="auto"/>
            <w:right w:val="none" w:sz="0" w:space="0" w:color="auto"/>
          </w:divBdr>
        </w:div>
        <w:div w:id="744912633">
          <w:marLeft w:val="0"/>
          <w:marRight w:val="0"/>
          <w:marTop w:val="0"/>
          <w:marBottom w:val="0"/>
          <w:divBdr>
            <w:top w:val="none" w:sz="0" w:space="0" w:color="auto"/>
            <w:left w:val="none" w:sz="0" w:space="0" w:color="auto"/>
            <w:bottom w:val="none" w:sz="0" w:space="0" w:color="auto"/>
            <w:right w:val="none" w:sz="0" w:space="0" w:color="auto"/>
          </w:divBdr>
        </w:div>
        <w:div w:id="1440835275">
          <w:marLeft w:val="0"/>
          <w:marRight w:val="0"/>
          <w:marTop w:val="0"/>
          <w:marBottom w:val="0"/>
          <w:divBdr>
            <w:top w:val="none" w:sz="0" w:space="0" w:color="auto"/>
            <w:left w:val="none" w:sz="0" w:space="0" w:color="auto"/>
            <w:bottom w:val="none" w:sz="0" w:space="0" w:color="auto"/>
            <w:right w:val="none" w:sz="0" w:space="0" w:color="auto"/>
          </w:divBdr>
        </w:div>
        <w:div w:id="327053639">
          <w:marLeft w:val="0"/>
          <w:marRight w:val="0"/>
          <w:marTop w:val="0"/>
          <w:marBottom w:val="0"/>
          <w:divBdr>
            <w:top w:val="none" w:sz="0" w:space="0" w:color="auto"/>
            <w:left w:val="none" w:sz="0" w:space="0" w:color="auto"/>
            <w:bottom w:val="none" w:sz="0" w:space="0" w:color="auto"/>
            <w:right w:val="none" w:sz="0" w:space="0" w:color="auto"/>
          </w:divBdr>
        </w:div>
        <w:div w:id="1346439361">
          <w:marLeft w:val="0"/>
          <w:marRight w:val="0"/>
          <w:marTop w:val="0"/>
          <w:marBottom w:val="0"/>
          <w:divBdr>
            <w:top w:val="none" w:sz="0" w:space="0" w:color="auto"/>
            <w:left w:val="none" w:sz="0" w:space="0" w:color="auto"/>
            <w:bottom w:val="none" w:sz="0" w:space="0" w:color="auto"/>
            <w:right w:val="none" w:sz="0" w:space="0" w:color="auto"/>
          </w:divBdr>
        </w:div>
        <w:div w:id="1797675903">
          <w:marLeft w:val="0"/>
          <w:marRight w:val="0"/>
          <w:marTop w:val="0"/>
          <w:marBottom w:val="0"/>
          <w:divBdr>
            <w:top w:val="none" w:sz="0" w:space="0" w:color="auto"/>
            <w:left w:val="none" w:sz="0" w:space="0" w:color="auto"/>
            <w:bottom w:val="none" w:sz="0" w:space="0" w:color="auto"/>
            <w:right w:val="none" w:sz="0" w:space="0" w:color="auto"/>
          </w:divBdr>
        </w:div>
        <w:div w:id="789010430">
          <w:marLeft w:val="0"/>
          <w:marRight w:val="0"/>
          <w:marTop w:val="0"/>
          <w:marBottom w:val="0"/>
          <w:divBdr>
            <w:top w:val="none" w:sz="0" w:space="0" w:color="auto"/>
            <w:left w:val="none" w:sz="0" w:space="0" w:color="auto"/>
            <w:bottom w:val="none" w:sz="0" w:space="0" w:color="auto"/>
            <w:right w:val="none" w:sz="0" w:space="0" w:color="auto"/>
          </w:divBdr>
        </w:div>
        <w:div w:id="1418138609">
          <w:marLeft w:val="0"/>
          <w:marRight w:val="0"/>
          <w:marTop w:val="0"/>
          <w:marBottom w:val="0"/>
          <w:divBdr>
            <w:top w:val="none" w:sz="0" w:space="0" w:color="auto"/>
            <w:left w:val="none" w:sz="0" w:space="0" w:color="auto"/>
            <w:bottom w:val="none" w:sz="0" w:space="0" w:color="auto"/>
            <w:right w:val="none" w:sz="0" w:space="0" w:color="auto"/>
          </w:divBdr>
        </w:div>
      </w:divsChild>
    </w:div>
    <w:div w:id="602424068">
      <w:bodyDiv w:val="1"/>
      <w:marLeft w:val="0"/>
      <w:marRight w:val="0"/>
      <w:marTop w:val="0"/>
      <w:marBottom w:val="0"/>
      <w:divBdr>
        <w:top w:val="none" w:sz="0" w:space="0" w:color="auto"/>
        <w:left w:val="none" w:sz="0" w:space="0" w:color="auto"/>
        <w:bottom w:val="none" w:sz="0" w:space="0" w:color="auto"/>
        <w:right w:val="none" w:sz="0" w:space="0" w:color="auto"/>
      </w:divBdr>
    </w:div>
    <w:div w:id="765266712">
      <w:bodyDiv w:val="1"/>
      <w:marLeft w:val="0"/>
      <w:marRight w:val="0"/>
      <w:marTop w:val="0"/>
      <w:marBottom w:val="0"/>
      <w:divBdr>
        <w:top w:val="none" w:sz="0" w:space="0" w:color="auto"/>
        <w:left w:val="none" w:sz="0" w:space="0" w:color="auto"/>
        <w:bottom w:val="none" w:sz="0" w:space="0" w:color="auto"/>
        <w:right w:val="none" w:sz="0" w:space="0" w:color="auto"/>
      </w:divBdr>
    </w:div>
    <w:div w:id="913205130">
      <w:bodyDiv w:val="1"/>
      <w:marLeft w:val="0"/>
      <w:marRight w:val="0"/>
      <w:marTop w:val="0"/>
      <w:marBottom w:val="0"/>
      <w:divBdr>
        <w:top w:val="none" w:sz="0" w:space="0" w:color="auto"/>
        <w:left w:val="none" w:sz="0" w:space="0" w:color="auto"/>
        <w:bottom w:val="none" w:sz="0" w:space="0" w:color="auto"/>
        <w:right w:val="none" w:sz="0" w:space="0" w:color="auto"/>
      </w:divBdr>
    </w:div>
    <w:div w:id="1034234168">
      <w:bodyDiv w:val="1"/>
      <w:marLeft w:val="0"/>
      <w:marRight w:val="0"/>
      <w:marTop w:val="0"/>
      <w:marBottom w:val="0"/>
      <w:divBdr>
        <w:top w:val="none" w:sz="0" w:space="0" w:color="auto"/>
        <w:left w:val="none" w:sz="0" w:space="0" w:color="auto"/>
        <w:bottom w:val="none" w:sz="0" w:space="0" w:color="auto"/>
        <w:right w:val="none" w:sz="0" w:space="0" w:color="auto"/>
      </w:divBdr>
    </w:div>
    <w:div w:id="1093084542">
      <w:marLeft w:val="0"/>
      <w:marRight w:val="0"/>
      <w:marTop w:val="0"/>
      <w:marBottom w:val="0"/>
      <w:divBdr>
        <w:top w:val="none" w:sz="0" w:space="0" w:color="auto"/>
        <w:left w:val="none" w:sz="0" w:space="0" w:color="auto"/>
        <w:bottom w:val="none" w:sz="0" w:space="0" w:color="auto"/>
        <w:right w:val="none" w:sz="0" w:space="0" w:color="auto"/>
      </w:divBdr>
    </w:div>
    <w:div w:id="1093084543">
      <w:marLeft w:val="0"/>
      <w:marRight w:val="0"/>
      <w:marTop w:val="0"/>
      <w:marBottom w:val="0"/>
      <w:divBdr>
        <w:top w:val="none" w:sz="0" w:space="0" w:color="auto"/>
        <w:left w:val="none" w:sz="0" w:space="0" w:color="auto"/>
        <w:bottom w:val="none" w:sz="0" w:space="0" w:color="auto"/>
        <w:right w:val="none" w:sz="0" w:space="0" w:color="auto"/>
      </w:divBdr>
    </w:div>
    <w:div w:id="1093084544">
      <w:marLeft w:val="0"/>
      <w:marRight w:val="0"/>
      <w:marTop w:val="0"/>
      <w:marBottom w:val="0"/>
      <w:divBdr>
        <w:top w:val="none" w:sz="0" w:space="0" w:color="auto"/>
        <w:left w:val="none" w:sz="0" w:space="0" w:color="auto"/>
        <w:bottom w:val="none" w:sz="0" w:space="0" w:color="auto"/>
        <w:right w:val="none" w:sz="0" w:space="0" w:color="auto"/>
      </w:divBdr>
    </w:div>
    <w:div w:id="1284844675">
      <w:bodyDiv w:val="1"/>
      <w:marLeft w:val="0"/>
      <w:marRight w:val="0"/>
      <w:marTop w:val="0"/>
      <w:marBottom w:val="0"/>
      <w:divBdr>
        <w:top w:val="none" w:sz="0" w:space="0" w:color="auto"/>
        <w:left w:val="none" w:sz="0" w:space="0" w:color="auto"/>
        <w:bottom w:val="none" w:sz="0" w:space="0" w:color="auto"/>
        <w:right w:val="none" w:sz="0" w:space="0" w:color="auto"/>
      </w:divBdr>
    </w:div>
    <w:div w:id="1299843641">
      <w:bodyDiv w:val="1"/>
      <w:marLeft w:val="0"/>
      <w:marRight w:val="0"/>
      <w:marTop w:val="0"/>
      <w:marBottom w:val="0"/>
      <w:divBdr>
        <w:top w:val="none" w:sz="0" w:space="0" w:color="auto"/>
        <w:left w:val="none" w:sz="0" w:space="0" w:color="auto"/>
        <w:bottom w:val="none" w:sz="0" w:space="0" w:color="auto"/>
        <w:right w:val="none" w:sz="0" w:space="0" w:color="auto"/>
      </w:divBdr>
    </w:div>
    <w:div w:id="1307664619">
      <w:bodyDiv w:val="1"/>
      <w:marLeft w:val="0"/>
      <w:marRight w:val="0"/>
      <w:marTop w:val="0"/>
      <w:marBottom w:val="0"/>
      <w:divBdr>
        <w:top w:val="none" w:sz="0" w:space="0" w:color="auto"/>
        <w:left w:val="none" w:sz="0" w:space="0" w:color="auto"/>
        <w:bottom w:val="none" w:sz="0" w:space="0" w:color="auto"/>
        <w:right w:val="none" w:sz="0" w:space="0" w:color="auto"/>
      </w:divBdr>
    </w:div>
    <w:div w:id="1598833733">
      <w:bodyDiv w:val="1"/>
      <w:marLeft w:val="0"/>
      <w:marRight w:val="0"/>
      <w:marTop w:val="0"/>
      <w:marBottom w:val="0"/>
      <w:divBdr>
        <w:top w:val="none" w:sz="0" w:space="0" w:color="auto"/>
        <w:left w:val="none" w:sz="0" w:space="0" w:color="auto"/>
        <w:bottom w:val="none" w:sz="0" w:space="0" w:color="auto"/>
        <w:right w:val="none" w:sz="0" w:space="0" w:color="auto"/>
      </w:divBdr>
    </w:div>
    <w:div w:id="1644845418">
      <w:bodyDiv w:val="1"/>
      <w:marLeft w:val="0"/>
      <w:marRight w:val="0"/>
      <w:marTop w:val="0"/>
      <w:marBottom w:val="0"/>
      <w:divBdr>
        <w:top w:val="none" w:sz="0" w:space="0" w:color="auto"/>
        <w:left w:val="none" w:sz="0" w:space="0" w:color="auto"/>
        <w:bottom w:val="none" w:sz="0" w:space="0" w:color="auto"/>
        <w:right w:val="none" w:sz="0" w:space="0" w:color="auto"/>
      </w:divBdr>
    </w:div>
    <w:div w:id="203823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C8FB4-3105-4F66-A3CE-ADC2610F9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2933</Words>
  <Characters>16724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18</cp:revision>
  <cp:lastPrinted>2021-11-15T06:23:00Z</cp:lastPrinted>
  <dcterms:created xsi:type="dcterms:W3CDTF">2020-05-26T08:12:00Z</dcterms:created>
  <dcterms:modified xsi:type="dcterms:W3CDTF">2021-11-18T05:38:00Z</dcterms:modified>
</cp:coreProperties>
</file>