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166F" w:rsidRPr="00CC3666" w:rsidRDefault="00DF3949" w:rsidP="00CC3666">
      <w:pPr>
        <w:pStyle w:val="afc"/>
        <w:jc w:val="center"/>
        <w:rPr>
          <w:b/>
        </w:rPr>
      </w:pPr>
      <w:r w:rsidRPr="00CC3666">
        <w:rPr>
          <w:b/>
        </w:rPr>
        <w:t>ВЕЛИЖСКИЙ ОКРУЖНОЙ</w:t>
      </w:r>
      <w:r w:rsidR="0071166F" w:rsidRPr="00CC3666">
        <w:rPr>
          <w:b/>
        </w:rPr>
        <w:t xml:space="preserve"> СОВЕТ ДЕПУТАТОВ</w:t>
      </w:r>
    </w:p>
    <w:p w:rsidR="0071166F" w:rsidRPr="00CC3666" w:rsidRDefault="0071166F" w:rsidP="00CC3666">
      <w:pPr>
        <w:jc w:val="center"/>
        <w:rPr>
          <w:b/>
          <w:sz w:val="32"/>
          <w:szCs w:val="32"/>
        </w:rPr>
      </w:pPr>
    </w:p>
    <w:p w:rsidR="0071166F" w:rsidRPr="00CC3666" w:rsidRDefault="0071166F" w:rsidP="00CC3666">
      <w:pPr>
        <w:jc w:val="center"/>
        <w:rPr>
          <w:b/>
          <w:sz w:val="32"/>
          <w:szCs w:val="32"/>
        </w:rPr>
      </w:pPr>
      <w:r w:rsidRPr="00CC3666">
        <w:rPr>
          <w:b/>
          <w:sz w:val="32"/>
          <w:szCs w:val="32"/>
        </w:rPr>
        <w:t>РЕШЕНИЕ</w:t>
      </w:r>
    </w:p>
    <w:tbl>
      <w:tblPr>
        <w:tblW w:w="0" w:type="auto"/>
        <w:tblLook w:val="00A0" w:firstRow="1" w:lastRow="0" w:firstColumn="1" w:lastColumn="0" w:noHBand="0" w:noVBand="0"/>
      </w:tblPr>
      <w:tblGrid>
        <w:gridCol w:w="4904"/>
        <w:gridCol w:w="4877"/>
      </w:tblGrid>
      <w:tr w:rsidR="0071166F" w:rsidRPr="005A6F45" w:rsidTr="00AB0398">
        <w:tc>
          <w:tcPr>
            <w:tcW w:w="5069" w:type="dxa"/>
          </w:tcPr>
          <w:p w:rsidR="0071166F" w:rsidRPr="005A6F45" w:rsidRDefault="00C20B08" w:rsidP="00975FEC">
            <w:pPr>
              <w:tabs>
                <w:tab w:val="left" w:pos="3864"/>
              </w:tabs>
              <w:ind w:left="-111"/>
              <w:jc w:val="both"/>
              <w:rPr>
                <w:sz w:val="28"/>
                <w:szCs w:val="28"/>
              </w:rPr>
            </w:pPr>
            <w:r>
              <w:rPr>
                <w:sz w:val="28"/>
                <w:szCs w:val="28"/>
              </w:rPr>
              <w:t>о</w:t>
            </w:r>
            <w:r w:rsidR="00B77415">
              <w:rPr>
                <w:sz w:val="28"/>
                <w:szCs w:val="28"/>
              </w:rPr>
              <w:t>т</w:t>
            </w:r>
            <w:r w:rsidR="00A03835">
              <w:rPr>
                <w:sz w:val="28"/>
                <w:szCs w:val="28"/>
              </w:rPr>
              <w:t xml:space="preserve"> </w:t>
            </w:r>
            <w:r w:rsidR="00975FEC">
              <w:rPr>
                <w:sz w:val="28"/>
                <w:szCs w:val="28"/>
              </w:rPr>
              <w:t xml:space="preserve">28 января </w:t>
            </w:r>
            <w:r w:rsidR="00A03835">
              <w:rPr>
                <w:sz w:val="28"/>
                <w:szCs w:val="28"/>
              </w:rPr>
              <w:t>2025</w:t>
            </w:r>
            <w:r w:rsidR="0071166F" w:rsidRPr="005A6F45">
              <w:rPr>
                <w:sz w:val="28"/>
                <w:szCs w:val="28"/>
              </w:rPr>
              <w:t xml:space="preserve"> года №</w:t>
            </w:r>
            <w:r w:rsidR="00975FEC">
              <w:rPr>
                <w:sz w:val="28"/>
                <w:szCs w:val="28"/>
              </w:rPr>
              <w:t xml:space="preserve"> 11</w:t>
            </w:r>
            <w:r w:rsidR="00DF3949">
              <w:rPr>
                <w:sz w:val="28"/>
                <w:szCs w:val="28"/>
              </w:rPr>
              <w:t xml:space="preserve"> </w:t>
            </w:r>
            <w:r w:rsidR="0071166F">
              <w:rPr>
                <w:sz w:val="28"/>
                <w:szCs w:val="28"/>
              </w:rPr>
              <w:t xml:space="preserve"> </w:t>
            </w:r>
          </w:p>
        </w:tc>
        <w:tc>
          <w:tcPr>
            <w:tcW w:w="5069" w:type="dxa"/>
          </w:tcPr>
          <w:p w:rsidR="0071166F" w:rsidRPr="005A6F45" w:rsidRDefault="0071166F" w:rsidP="00AB0398">
            <w:pPr>
              <w:tabs>
                <w:tab w:val="left" w:pos="3864"/>
              </w:tabs>
              <w:jc w:val="both"/>
              <w:rPr>
                <w:sz w:val="28"/>
                <w:szCs w:val="28"/>
              </w:rPr>
            </w:pPr>
          </w:p>
        </w:tc>
      </w:tr>
    </w:tbl>
    <w:p w:rsidR="0071166F" w:rsidRPr="005A6F45" w:rsidRDefault="0071166F" w:rsidP="0071166F">
      <w:pPr>
        <w:rPr>
          <w:sz w:val="14"/>
          <w:szCs w:val="32"/>
        </w:rPr>
      </w:pPr>
    </w:p>
    <w:p w:rsidR="0071166F" w:rsidRPr="005A6F45" w:rsidRDefault="0071166F" w:rsidP="0071166F">
      <w:pPr>
        <w:ind w:right="3968"/>
        <w:jc w:val="both"/>
        <w:rPr>
          <w:sz w:val="28"/>
        </w:rPr>
      </w:pPr>
      <w:r w:rsidRPr="005A6F45">
        <w:rPr>
          <w:sz w:val="28"/>
        </w:rPr>
        <w:t>Об утверждении Положения о муниципальном з</w:t>
      </w:r>
      <w:r w:rsidR="00640FB7">
        <w:rPr>
          <w:sz w:val="28"/>
        </w:rPr>
        <w:t xml:space="preserve">емельном контроле </w:t>
      </w:r>
      <w:r>
        <w:rPr>
          <w:sz w:val="28"/>
        </w:rPr>
        <w:t>в границах</w:t>
      </w:r>
      <w:r w:rsidR="00DF3949">
        <w:rPr>
          <w:sz w:val="28"/>
        </w:rPr>
        <w:t xml:space="preserve"> муниципального образования «</w:t>
      </w:r>
      <w:proofErr w:type="spellStart"/>
      <w:r w:rsidR="00DF3949">
        <w:rPr>
          <w:sz w:val="28"/>
        </w:rPr>
        <w:t>Велижский</w:t>
      </w:r>
      <w:proofErr w:type="spellEnd"/>
      <w:r w:rsidR="00DF3949">
        <w:rPr>
          <w:sz w:val="28"/>
        </w:rPr>
        <w:t xml:space="preserve"> муниципальный округ</w:t>
      </w:r>
      <w:r w:rsidRPr="005A6F45">
        <w:rPr>
          <w:sz w:val="28"/>
        </w:rPr>
        <w:t>»</w:t>
      </w:r>
      <w:r w:rsidR="00084839" w:rsidRPr="00084839">
        <w:rPr>
          <w:sz w:val="28"/>
          <w:szCs w:val="28"/>
        </w:rPr>
        <w:t xml:space="preserve"> </w:t>
      </w:r>
      <w:r w:rsidR="00CC3666">
        <w:rPr>
          <w:sz w:val="28"/>
          <w:szCs w:val="28"/>
        </w:rPr>
        <w:t>Смоленской области</w:t>
      </w:r>
    </w:p>
    <w:p w:rsidR="0071166F" w:rsidRPr="005A6F45" w:rsidRDefault="0071166F" w:rsidP="0071166F">
      <w:pPr>
        <w:jc w:val="both"/>
        <w:rPr>
          <w:b/>
          <w:sz w:val="28"/>
        </w:rPr>
      </w:pPr>
      <w:r w:rsidRPr="005A6F45">
        <w:rPr>
          <w:b/>
          <w:sz w:val="28"/>
        </w:rPr>
        <w:t xml:space="preserve">                        </w:t>
      </w:r>
    </w:p>
    <w:p w:rsidR="00C20B08" w:rsidRDefault="00640FB7" w:rsidP="00C20B08">
      <w:pPr>
        <w:shd w:val="clear" w:color="auto" w:fill="FFFFFF"/>
        <w:ind w:firstLine="284"/>
        <w:jc w:val="both"/>
      </w:pPr>
      <w:r>
        <w:rPr>
          <w:color w:val="000000"/>
          <w:sz w:val="28"/>
          <w:szCs w:val="28"/>
        </w:rPr>
        <w:t xml:space="preserve">      </w:t>
      </w:r>
      <w:r w:rsidR="00622A0F">
        <w:rPr>
          <w:color w:val="000000"/>
          <w:sz w:val="28"/>
          <w:szCs w:val="28"/>
        </w:rPr>
        <w:t xml:space="preserve">  </w:t>
      </w:r>
      <w:r w:rsidR="00B4232E">
        <w:rPr>
          <w:color w:val="000000"/>
          <w:sz w:val="28"/>
          <w:szCs w:val="28"/>
        </w:rPr>
        <w:t xml:space="preserve">В соответствии со статьей 72 Земельного кодекса Российской Федерации, </w:t>
      </w:r>
      <w:r w:rsidR="00B4232E">
        <w:rPr>
          <w:sz w:val="28"/>
          <w:szCs w:val="28"/>
        </w:rPr>
        <w:t xml:space="preserve">Федеральным законом от 6 октября 2003 года № 131-ФЗ «Об общих принципах организации местного самоуправления в Российской Федерации», </w:t>
      </w:r>
      <w:r w:rsidR="00B4232E">
        <w:rPr>
          <w:color w:val="000000"/>
          <w:sz w:val="28"/>
          <w:szCs w:val="28"/>
        </w:rPr>
        <w:t>Федеральным законом от 31 июля 2020 года № 248-ФЗ «О государственном контроле (надзоре) и муниципальном контроле в Российской Федерации»,</w:t>
      </w:r>
      <w:r w:rsidR="00A03835">
        <w:rPr>
          <w:color w:val="000000"/>
          <w:sz w:val="28"/>
          <w:szCs w:val="28"/>
        </w:rPr>
        <w:t xml:space="preserve"> областным законом от 10 июня 2024 года № 93-з «О преобразовании муниципальных образований, входящих в состав муниципального образования «</w:t>
      </w:r>
      <w:proofErr w:type="spellStart"/>
      <w:r w:rsidR="00A03835">
        <w:rPr>
          <w:color w:val="000000"/>
          <w:sz w:val="28"/>
          <w:szCs w:val="28"/>
        </w:rPr>
        <w:t>Велижский</w:t>
      </w:r>
      <w:proofErr w:type="spellEnd"/>
      <w:r w:rsidR="00A03835">
        <w:rPr>
          <w:color w:val="000000"/>
          <w:sz w:val="28"/>
          <w:szCs w:val="28"/>
        </w:rPr>
        <w:t xml:space="preserve"> район»,</w:t>
      </w:r>
      <w:r w:rsidR="0048538C">
        <w:rPr>
          <w:rFonts w:eastAsiaTheme="minorHAnsi"/>
          <w:lang w:eastAsia="en-US"/>
        </w:rPr>
        <w:t xml:space="preserve"> </w:t>
      </w:r>
      <w:r w:rsidR="0048538C" w:rsidRPr="0048538C">
        <w:rPr>
          <w:rFonts w:eastAsiaTheme="minorHAnsi"/>
          <w:sz w:val="28"/>
          <w:szCs w:val="28"/>
          <w:lang w:eastAsia="en-US"/>
        </w:rPr>
        <w:t>путем объединения всех поселений во вновь образованное муниципальное образование с наделением его статусом муниципального округа, об установлении численности и сроков полномочий депутатов представительного органа первого созыва вновь образованного муниципального округа, а также порядка избрания,</w:t>
      </w:r>
      <w:r w:rsidR="0048538C">
        <w:rPr>
          <w:rFonts w:eastAsiaTheme="minorHAnsi"/>
          <w:sz w:val="28"/>
          <w:szCs w:val="28"/>
          <w:lang w:eastAsia="en-US"/>
        </w:rPr>
        <w:t xml:space="preserve"> полномочий и срока полномочий </w:t>
      </w:r>
      <w:r w:rsidR="0048538C" w:rsidRPr="0048538C">
        <w:rPr>
          <w:rFonts w:eastAsiaTheme="minorHAnsi"/>
          <w:sz w:val="28"/>
          <w:szCs w:val="28"/>
          <w:lang w:eastAsia="en-US"/>
        </w:rPr>
        <w:t xml:space="preserve">первого Главы вновь образованного муниципального округа», </w:t>
      </w:r>
      <w:r w:rsidR="00B4232E" w:rsidRPr="0048538C">
        <w:rPr>
          <w:color w:val="000000"/>
          <w:sz w:val="28"/>
          <w:szCs w:val="28"/>
        </w:rPr>
        <w:t>Уставом</w:t>
      </w:r>
      <w:r w:rsidR="0071166F" w:rsidRPr="0048538C">
        <w:rPr>
          <w:sz w:val="28"/>
          <w:szCs w:val="28"/>
        </w:rPr>
        <w:t xml:space="preserve"> муниципальн</w:t>
      </w:r>
      <w:r w:rsidR="00DF3949" w:rsidRPr="0048538C">
        <w:rPr>
          <w:sz w:val="28"/>
          <w:szCs w:val="28"/>
        </w:rPr>
        <w:t>ого образования «</w:t>
      </w:r>
      <w:proofErr w:type="spellStart"/>
      <w:r w:rsidR="00DF3949" w:rsidRPr="0048538C">
        <w:rPr>
          <w:sz w:val="28"/>
          <w:szCs w:val="28"/>
        </w:rPr>
        <w:t>Велижский</w:t>
      </w:r>
      <w:proofErr w:type="spellEnd"/>
      <w:r w:rsidR="00DF3949">
        <w:rPr>
          <w:sz w:val="28"/>
          <w:szCs w:val="28"/>
        </w:rPr>
        <w:t xml:space="preserve"> муниципальный округ»</w:t>
      </w:r>
      <w:r w:rsidR="0048538C">
        <w:rPr>
          <w:sz w:val="28"/>
          <w:szCs w:val="28"/>
        </w:rPr>
        <w:t xml:space="preserve"> Смоленской области </w:t>
      </w:r>
      <w:r w:rsidR="00DF3949">
        <w:rPr>
          <w:sz w:val="28"/>
          <w:szCs w:val="28"/>
        </w:rPr>
        <w:t xml:space="preserve"> </w:t>
      </w:r>
      <w:proofErr w:type="spellStart"/>
      <w:r w:rsidR="00DF3949">
        <w:rPr>
          <w:sz w:val="28"/>
          <w:szCs w:val="28"/>
        </w:rPr>
        <w:t>Велижский</w:t>
      </w:r>
      <w:proofErr w:type="spellEnd"/>
      <w:r w:rsidR="00DF3949">
        <w:rPr>
          <w:sz w:val="28"/>
          <w:szCs w:val="28"/>
        </w:rPr>
        <w:t xml:space="preserve"> окружной</w:t>
      </w:r>
      <w:r w:rsidR="0016400B">
        <w:rPr>
          <w:sz w:val="28"/>
          <w:szCs w:val="28"/>
        </w:rPr>
        <w:t xml:space="preserve"> С</w:t>
      </w:r>
      <w:r w:rsidR="0071166F">
        <w:rPr>
          <w:sz w:val="28"/>
          <w:szCs w:val="28"/>
        </w:rPr>
        <w:t>овет депутатов</w:t>
      </w:r>
      <w:r w:rsidR="002C3F37">
        <w:t xml:space="preserve"> </w:t>
      </w:r>
    </w:p>
    <w:p w:rsidR="00304CFD" w:rsidRDefault="00B4232E" w:rsidP="00C20B08">
      <w:pPr>
        <w:shd w:val="clear" w:color="auto" w:fill="FFFFFF"/>
        <w:ind w:firstLine="709"/>
        <w:jc w:val="both"/>
        <w:rPr>
          <w:color w:val="000000"/>
          <w:sz w:val="28"/>
          <w:szCs w:val="28"/>
        </w:rPr>
      </w:pPr>
      <w:r w:rsidRPr="004B7C25">
        <w:rPr>
          <w:b/>
          <w:color w:val="000000"/>
          <w:sz w:val="28"/>
          <w:szCs w:val="28"/>
        </w:rPr>
        <w:t>РЕШИЛ</w:t>
      </w:r>
      <w:r w:rsidR="004B7C25">
        <w:rPr>
          <w:color w:val="000000"/>
          <w:sz w:val="28"/>
          <w:szCs w:val="28"/>
        </w:rPr>
        <w:t>:</w:t>
      </w:r>
      <w:r>
        <w:rPr>
          <w:color w:val="000000"/>
          <w:sz w:val="28"/>
          <w:szCs w:val="28"/>
        </w:rPr>
        <w:t xml:space="preserve"> </w:t>
      </w:r>
    </w:p>
    <w:p w:rsidR="006D2D52" w:rsidRDefault="00B4232E" w:rsidP="004C28A0">
      <w:pPr>
        <w:pStyle w:val="a4"/>
        <w:numPr>
          <w:ilvl w:val="0"/>
          <w:numId w:val="2"/>
        </w:numPr>
        <w:shd w:val="clear" w:color="auto" w:fill="FFFFFF"/>
        <w:ind w:left="142" w:firstLine="567"/>
        <w:jc w:val="both"/>
        <w:rPr>
          <w:color w:val="000000"/>
          <w:sz w:val="28"/>
          <w:szCs w:val="28"/>
        </w:rPr>
      </w:pPr>
      <w:r w:rsidRPr="006D2D52">
        <w:rPr>
          <w:color w:val="000000"/>
          <w:sz w:val="28"/>
          <w:szCs w:val="28"/>
        </w:rPr>
        <w:t>Ут</w:t>
      </w:r>
      <w:r w:rsidR="00CC3666">
        <w:rPr>
          <w:color w:val="000000"/>
          <w:sz w:val="28"/>
          <w:szCs w:val="28"/>
        </w:rPr>
        <w:t xml:space="preserve">вердить </w:t>
      </w:r>
      <w:r w:rsidR="004B436A">
        <w:rPr>
          <w:color w:val="000000"/>
          <w:sz w:val="28"/>
          <w:szCs w:val="28"/>
        </w:rPr>
        <w:t xml:space="preserve">Положение о </w:t>
      </w:r>
      <w:r w:rsidRPr="006D2D52">
        <w:rPr>
          <w:color w:val="000000"/>
          <w:sz w:val="28"/>
          <w:szCs w:val="28"/>
        </w:rPr>
        <w:t>муниципальном земель</w:t>
      </w:r>
      <w:r w:rsidR="004B7C25">
        <w:rPr>
          <w:color w:val="000000"/>
          <w:sz w:val="28"/>
          <w:szCs w:val="28"/>
        </w:rPr>
        <w:t xml:space="preserve">ном </w:t>
      </w:r>
      <w:r w:rsidRPr="006D2D52">
        <w:rPr>
          <w:color w:val="000000"/>
          <w:sz w:val="28"/>
          <w:szCs w:val="28"/>
        </w:rPr>
        <w:t>к</w:t>
      </w:r>
      <w:r w:rsidR="004B436A">
        <w:rPr>
          <w:color w:val="000000"/>
          <w:sz w:val="28"/>
          <w:szCs w:val="28"/>
        </w:rPr>
        <w:t>онтроле</w:t>
      </w:r>
      <w:r w:rsidR="004C28A0">
        <w:rPr>
          <w:color w:val="000000"/>
          <w:sz w:val="28"/>
          <w:szCs w:val="28"/>
        </w:rPr>
        <w:t xml:space="preserve"> в границах </w:t>
      </w:r>
      <w:r w:rsidR="0071166F" w:rsidRPr="006D2D52">
        <w:rPr>
          <w:color w:val="000000"/>
          <w:sz w:val="28"/>
          <w:szCs w:val="28"/>
        </w:rPr>
        <w:t>муниципальн</w:t>
      </w:r>
      <w:r w:rsidR="00DF3949">
        <w:rPr>
          <w:color w:val="000000"/>
          <w:sz w:val="28"/>
          <w:szCs w:val="28"/>
        </w:rPr>
        <w:t>ого образования «</w:t>
      </w:r>
      <w:proofErr w:type="spellStart"/>
      <w:r w:rsidR="00DF3949">
        <w:rPr>
          <w:color w:val="000000"/>
          <w:sz w:val="28"/>
          <w:szCs w:val="28"/>
        </w:rPr>
        <w:t>Велижский</w:t>
      </w:r>
      <w:proofErr w:type="spellEnd"/>
      <w:r w:rsidR="00DF3949">
        <w:rPr>
          <w:color w:val="000000"/>
          <w:sz w:val="28"/>
          <w:szCs w:val="28"/>
        </w:rPr>
        <w:t xml:space="preserve"> муниципальный округ</w:t>
      </w:r>
      <w:r w:rsidR="0071166F" w:rsidRPr="006D2D52">
        <w:rPr>
          <w:color w:val="000000"/>
          <w:sz w:val="28"/>
          <w:szCs w:val="28"/>
        </w:rPr>
        <w:t>»</w:t>
      </w:r>
      <w:r w:rsidR="00CC3666">
        <w:rPr>
          <w:color w:val="000000"/>
          <w:sz w:val="28"/>
          <w:szCs w:val="28"/>
        </w:rPr>
        <w:t xml:space="preserve"> Смолен</w:t>
      </w:r>
      <w:r w:rsidR="004C28A0">
        <w:rPr>
          <w:color w:val="000000"/>
          <w:sz w:val="28"/>
          <w:szCs w:val="28"/>
        </w:rPr>
        <w:t>ской области согласно приложению</w:t>
      </w:r>
      <w:r w:rsidR="006D2D52" w:rsidRPr="006D2D52">
        <w:rPr>
          <w:color w:val="000000"/>
          <w:sz w:val="28"/>
          <w:szCs w:val="28"/>
        </w:rPr>
        <w:t>.</w:t>
      </w:r>
    </w:p>
    <w:p w:rsidR="004B436A" w:rsidRPr="005A6F45" w:rsidRDefault="004B436A" w:rsidP="009B6F44">
      <w:pPr>
        <w:autoSpaceDE w:val="0"/>
        <w:autoSpaceDN w:val="0"/>
        <w:adjustRightInd w:val="0"/>
        <w:ind w:firstLine="708"/>
        <w:jc w:val="both"/>
        <w:rPr>
          <w:sz w:val="28"/>
          <w:szCs w:val="28"/>
        </w:rPr>
      </w:pPr>
      <w:r w:rsidRPr="005A6F45">
        <w:rPr>
          <w:sz w:val="28"/>
          <w:szCs w:val="28"/>
        </w:rPr>
        <w:t xml:space="preserve">2. </w:t>
      </w:r>
      <w:r w:rsidR="006E3C0A">
        <w:rPr>
          <w:sz w:val="28"/>
          <w:szCs w:val="28"/>
        </w:rPr>
        <w:t>Признать утратившим силу решение</w:t>
      </w:r>
      <w:r w:rsidRPr="005A6F45">
        <w:rPr>
          <w:sz w:val="28"/>
          <w:szCs w:val="28"/>
        </w:rPr>
        <w:t xml:space="preserve"> </w:t>
      </w:r>
      <w:proofErr w:type="spellStart"/>
      <w:r w:rsidRPr="005A6F45">
        <w:rPr>
          <w:sz w:val="28"/>
          <w:szCs w:val="28"/>
        </w:rPr>
        <w:t>Велижско</w:t>
      </w:r>
      <w:r w:rsidR="009B6F44">
        <w:rPr>
          <w:sz w:val="28"/>
          <w:szCs w:val="28"/>
        </w:rPr>
        <w:t>го</w:t>
      </w:r>
      <w:proofErr w:type="spellEnd"/>
      <w:r w:rsidR="009B6F44">
        <w:rPr>
          <w:sz w:val="28"/>
          <w:szCs w:val="28"/>
        </w:rPr>
        <w:t xml:space="preserve"> районного Совета депутатов</w:t>
      </w:r>
      <w:r>
        <w:rPr>
          <w:sz w:val="28"/>
          <w:szCs w:val="28"/>
        </w:rPr>
        <w:t xml:space="preserve"> </w:t>
      </w:r>
      <w:r w:rsidR="00BD14BB">
        <w:rPr>
          <w:sz w:val="28"/>
          <w:szCs w:val="28"/>
        </w:rPr>
        <w:t>от 24.05.2022 № 36</w:t>
      </w:r>
      <w:r w:rsidR="00B77415">
        <w:rPr>
          <w:sz w:val="28"/>
          <w:szCs w:val="28"/>
        </w:rPr>
        <w:t xml:space="preserve"> </w:t>
      </w:r>
      <w:r w:rsidRPr="005A6F45">
        <w:rPr>
          <w:sz w:val="28"/>
          <w:szCs w:val="28"/>
        </w:rPr>
        <w:t>«</w:t>
      </w:r>
      <w:r w:rsidR="00BD14BB" w:rsidRPr="005A6F45">
        <w:rPr>
          <w:sz w:val="28"/>
        </w:rPr>
        <w:t>Об утверждении Положения о муниципальном з</w:t>
      </w:r>
      <w:r w:rsidR="00BD14BB">
        <w:rPr>
          <w:sz w:val="28"/>
        </w:rPr>
        <w:t>емельном контроле в границах</w:t>
      </w:r>
      <w:r w:rsidR="00BD14BB" w:rsidRPr="005A6F45">
        <w:rPr>
          <w:sz w:val="28"/>
        </w:rPr>
        <w:t xml:space="preserve"> муниципально</w:t>
      </w:r>
      <w:r w:rsidR="00BD14BB">
        <w:rPr>
          <w:sz w:val="28"/>
        </w:rPr>
        <w:t>го образования «</w:t>
      </w:r>
      <w:proofErr w:type="spellStart"/>
      <w:r w:rsidR="00BD14BB">
        <w:rPr>
          <w:sz w:val="28"/>
        </w:rPr>
        <w:t>Велижский</w:t>
      </w:r>
      <w:proofErr w:type="spellEnd"/>
      <w:r w:rsidR="00BD14BB">
        <w:rPr>
          <w:sz w:val="28"/>
        </w:rPr>
        <w:t xml:space="preserve"> район</w:t>
      </w:r>
      <w:r w:rsidRPr="005A6F45">
        <w:rPr>
          <w:sz w:val="28"/>
          <w:szCs w:val="28"/>
        </w:rPr>
        <w:t>».</w:t>
      </w:r>
    </w:p>
    <w:p w:rsidR="004B436A" w:rsidRDefault="004B436A" w:rsidP="004B436A">
      <w:pPr>
        <w:shd w:val="clear" w:color="auto" w:fill="FFFFFF"/>
        <w:jc w:val="both"/>
        <w:rPr>
          <w:color w:val="000000"/>
          <w:sz w:val="28"/>
          <w:szCs w:val="28"/>
        </w:rPr>
      </w:pPr>
      <w:r>
        <w:rPr>
          <w:color w:val="000000"/>
          <w:sz w:val="28"/>
          <w:szCs w:val="28"/>
        </w:rPr>
        <w:t xml:space="preserve">          3</w:t>
      </w:r>
      <w:r w:rsidR="00B4232E">
        <w:rPr>
          <w:color w:val="000000"/>
          <w:sz w:val="28"/>
          <w:szCs w:val="28"/>
        </w:rPr>
        <w:t xml:space="preserve">. Настоящее решение вступает в силу со дня </w:t>
      </w:r>
      <w:r w:rsidR="0071166F">
        <w:rPr>
          <w:color w:val="000000"/>
          <w:sz w:val="28"/>
          <w:szCs w:val="28"/>
        </w:rPr>
        <w:t>его официального опубликования в газете «</w:t>
      </w:r>
      <w:proofErr w:type="spellStart"/>
      <w:r w:rsidR="0071166F">
        <w:rPr>
          <w:color w:val="000000"/>
          <w:sz w:val="28"/>
          <w:szCs w:val="28"/>
        </w:rPr>
        <w:t>Велижская</w:t>
      </w:r>
      <w:proofErr w:type="spellEnd"/>
      <w:r w:rsidR="0071166F">
        <w:rPr>
          <w:color w:val="000000"/>
          <w:sz w:val="28"/>
          <w:szCs w:val="28"/>
        </w:rPr>
        <w:t xml:space="preserve"> новь».</w:t>
      </w:r>
    </w:p>
    <w:p w:rsidR="006D2D52" w:rsidRPr="004B436A" w:rsidRDefault="006D2D52" w:rsidP="004B436A">
      <w:pPr>
        <w:shd w:val="clear" w:color="auto" w:fill="FFFFFF"/>
        <w:ind w:firstLine="709"/>
        <w:jc w:val="both"/>
        <w:rPr>
          <w:color w:val="000000"/>
          <w:sz w:val="28"/>
          <w:szCs w:val="28"/>
        </w:rPr>
      </w:pPr>
      <w:r>
        <w:rPr>
          <w:sz w:val="28"/>
          <w:szCs w:val="28"/>
        </w:rPr>
        <w:t>4. Настоящее решение подлежит опубликованию в газете «</w:t>
      </w:r>
      <w:proofErr w:type="spellStart"/>
      <w:r>
        <w:rPr>
          <w:sz w:val="28"/>
          <w:szCs w:val="28"/>
        </w:rPr>
        <w:t>Велижская</w:t>
      </w:r>
      <w:proofErr w:type="spellEnd"/>
      <w:r>
        <w:rPr>
          <w:sz w:val="28"/>
          <w:szCs w:val="28"/>
        </w:rPr>
        <w:t xml:space="preserve"> новь» и размещению на официальном сайте</w:t>
      </w:r>
      <w:r>
        <w:rPr>
          <w:sz w:val="28"/>
        </w:rPr>
        <w:t xml:space="preserve"> муниципального образования «</w:t>
      </w:r>
      <w:proofErr w:type="spellStart"/>
      <w:r w:rsidR="00A03835">
        <w:rPr>
          <w:sz w:val="28"/>
          <w:szCs w:val="28"/>
        </w:rPr>
        <w:t>Велижский</w:t>
      </w:r>
      <w:proofErr w:type="spellEnd"/>
      <w:r w:rsidR="00A03835">
        <w:rPr>
          <w:sz w:val="28"/>
          <w:szCs w:val="28"/>
        </w:rPr>
        <w:t xml:space="preserve"> </w:t>
      </w:r>
      <w:r w:rsidR="00864610">
        <w:rPr>
          <w:sz w:val="28"/>
          <w:szCs w:val="28"/>
        </w:rPr>
        <w:t>муниципальный</w:t>
      </w:r>
      <w:r w:rsidR="00A03835">
        <w:rPr>
          <w:sz w:val="28"/>
          <w:szCs w:val="28"/>
        </w:rPr>
        <w:t xml:space="preserve"> </w:t>
      </w:r>
      <w:r w:rsidR="00DF3949">
        <w:rPr>
          <w:sz w:val="28"/>
          <w:szCs w:val="28"/>
        </w:rPr>
        <w:t>округ»</w:t>
      </w:r>
      <w:r w:rsidR="00CC3666">
        <w:rPr>
          <w:sz w:val="28"/>
          <w:szCs w:val="28"/>
        </w:rPr>
        <w:t xml:space="preserve"> Смоленской области </w:t>
      </w:r>
      <w:r>
        <w:rPr>
          <w:sz w:val="28"/>
          <w:szCs w:val="28"/>
        </w:rPr>
        <w:t xml:space="preserve">в информационно-телекоммуникационной сети «Интернет». </w:t>
      </w:r>
    </w:p>
    <w:p w:rsidR="006D2D52" w:rsidRDefault="006D2D52" w:rsidP="006D2D52">
      <w:pPr>
        <w:ind w:firstLine="426"/>
        <w:jc w:val="both"/>
        <w:rPr>
          <w:sz w:val="20"/>
          <w:szCs w:val="28"/>
        </w:rPr>
      </w:pPr>
    </w:p>
    <w:tbl>
      <w:tblPr>
        <w:tblW w:w="10393" w:type="dxa"/>
        <w:tblLook w:val="04A0" w:firstRow="1" w:lastRow="0" w:firstColumn="1" w:lastColumn="0" w:noHBand="0" w:noVBand="1"/>
      </w:tblPr>
      <w:tblGrid>
        <w:gridCol w:w="5196"/>
        <w:gridCol w:w="5197"/>
      </w:tblGrid>
      <w:tr w:rsidR="006D2D52" w:rsidTr="006D2D52">
        <w:trPr>
          <w:trHeight w:val="623"/>
        </w:trPr>
        <w:tc>
          <w:tcPr>
            <w:tcW w:w="5196" w:type="dxa"/>
          </w:tcPr>
          <w:p w:rsidR="006D2D52" w:rsidRDefault="006D2D52">
            <w:pPr>
              <w:jc w:val="both"/>
              <w:rPr>
                <w:sz w:val="28"/>
                <w:szCs w:val="28"/>
              </w:rPr>
            </w:pPr>
            <w:r>
              <w:rPr>
                <w:sz w:val="28"/>
                <w:szCs w:val="28"/>
              </w:rPr>
              <w:t xml:space="preserve">Председатель </w:t>
            </w:r>
          </w:p>
          <w:p w:rsidR="006D2D52" w:rsidRDefault="00DF3949">
            <w:pPr>
              <w:jc w:val="both"/>
              <w:rPr>
                <w:sz w:val="28"/>
                <w:szCs w:val="28"/>
              </w:rPr>
            </w:pPr>
            <w:proofErr w:type="spellStart"/>
            <w:r>
              <w:rPr>
                <w:sz w:val="28"/>
                <w:szCs w:val="28"/>
              </w:rPr>
              <w:t>Велижского</w:t>
            </w:r>
            <w:proofErr w:type="spellEnd"/>
            <w:r>
              <w:rPr>
                <w:sz w:val="28"/>
                <w:szCs w:val="28"/>
              </w:rPr>
              <w:t xml:space="preserve"> окружного</w:t>
            </w:r>
            <w:r w:rsidR="006D2D52">
              <w:rPr>
                <w:sz w:val="28"/>
                <w:szCs w:val="28"/>
              </w:rPr>
              <w:t xml:space="preserve"> </w:t>
            </w:r>
          </w:p>
          <w:p w:rsidR="006D2D52" w:rsidRDefault="006D2D52">
            <w:pPr>
              <w:jc w:val="both"/>
              <w:rPr>
                <w:sz w:val="28"/>
                <w:szCs w:val="28"/>
              </w:rPr>
            </w:pPr>
            <w:r>
              <w:rPr>
                <w:sz w:val="28"/>
                <w:szCs w:val="28"/>
              </w:rPr>
              <w:t>Совета депутатов</w:t>
            </w:r>
          </w:p>
          <w:p w:rsidR="006D2D52" w:rsidRDefault="006D2D52">
            <w:pPr>
              <w:jc w:val="both"/>
              <w:rPr>
                <w:sz w:val="28"/>
                <w:szCs w:val="28"/>
              </w:rPr>
            </w:pPr>
            <w:r>
              <w:rPr>
                <w:color w:val="000000"/>
                <w:sz w:val="28"/>
                <w:szCs w:val="28"/>
              </w:rPr>
              <w:t>________________</w:t>
            </w:r>
            <w:r>
              <w:rPr>
                <w:b/>
                <w:color w:val="000000"/>
                <w:sz w:val="28"/>
                <w:szCs w:val="28"/>
              </w:rPr>
              <w:t xml:space="preserve"> </w:t>
            </w:r>
            <w:r w:rsidRPr="00B77415">
              <w:rPr>
                <w:color w:val="000000"/>
                <w:sz w:val="28"/>
                <w:szCs w:val="28"/>
              </w:rPr>
              <w:t>Л.П.</w:t>
            </w:r>
            <w:r w:rsidR="004B436A" w:rsidRPr="00B77415">
              <w:rPr>
                <w:color w:val="000000"/>
                <w:sz w:val="28"/>
                <w:szCs w:val="28"/>
              </w:rPr>
              <w:t xml:space="preserve"> </w:t>
            </w:r>
            <w:r w:rsidRPr="00B77415">
              <w:rPr>
                <w:color w:val="000000"/>
                <w:sz w:val="28"/>
                <w:szCs w:val="28"/>
              </w:rPr>
              <w:t>Осипова</w:t>
            </w:r>
          </w:p>
        </w:tc>
        <w:tc>
          <w:tcPr>
            <w:tcW w:w="5197" w:type="dxa"/>
          </w:tcPr>
          <w:p w:rsidR="006D2D52" w:rsidRDefault="006D2D52">
            <w:pPr>
              <w:tabs>
                <w:tab w:val="left" w:leader="underscore" w:pos="1157"/>
                <w:tab w:val="left" w:leader="underscore" w:pos="2573"/>
              </w:tabs>
              <w:ind w:right="-55"/>
              <w:jc w:val="both"/>
              <w:rPr>
                <w:color w:val="000000"/>
                <w:sz w:val="28"/>
                <w:szCs w:val="28"/>
              </w:rPr>
            </w:pPr>
            <w:r>
              <w:rPr>
                <w:color w:val="000000"/>
                <w:sz w:val="28"/>
                <w:szCs w:val="28"/>
              </w:rPr>
              <w:t xml:space="preserve">Глава </w:t>
            </w:r>
          </w:p>
          <w:p w:rsidR="006D2D52" w:rsidRDefault="006D2D52">
            <w:pPr>
              <w:tabs>
                <w:tab w:val="left" w:leader="underscore" w:pos="1157"/>
                <w:tab w:val="left" w:leader="underscore" w:pos="2573"/>
              </w:tabs>
              <w:ind w:right="-55"/>
              <w:jc w:val="both"/>
              <w:rPr>
                <w:color w:val="000000"/>
                <w:sz w:val="28"/>
                <w:szCs w:val="28"/>
              </w:rPr>
            </w:pPr>
            <w:r>
              <w:rPr>
                <w:color w:val="000000"/>
                <w:sz w:val="28"/>
                <w:szCs w:val="28"/>
              </w:rPr>
              <w:t xml:space="preserve">муниципального образования </w:t>
            </w:r>
          </w:p>
          <w:p w:rsidR="006D2D52" w:rsidRDefault="00DF3949">
            <w:pPr>
              <w:tabs>
                <w:tab w:val="left" w:leader="underscore" w:pos="1157"/>
                <w:tab w:val="left" w:leader="underscore" w:pos="2573"/>
              </w:tabs>
              <w:ind w:right="-55"/>
              <w:jc w:val="both"/>
              <w:rPr>
                <w:color w:val="000000"/>
                <w:sz w:val="28"/>
                <w:szCs w:val="28"/>
              </w:rPr>
            </w:pPr>
            <w:r>
              <w:rPr>
                <w:color w:val="000000"/>
                <w:sz w:val="28"/>
                <w:szCs w:val="28"/>
              </w:rPr>
              <w:t>«</w:t>
            </w:r>
            <w:proofErr w:type="spellStart"/>
            <w:r>
              <w:rPr>
                <w:color w:val="000000"/>
                <w:sz w:val="28"/>
                <w:szCs w:val="28"/>
              </w:rPr>
              <w:t>Велижский</w:t>
            </w:r>
            <w:proofErr w:type="spellEnd"/>
            <w:r>
              <w:rPr>
                <w:color w:val="000000"/>
                <w:sz w:val="28"/>
                <w:szCs w:val="28"/>
              </w:rPr>
              <w:t xml:space="preserve"> муниципальный округ</w:t>
            </w:r>
            <w:r w:rsidR="006D2D52">
              <w:rPr>
                <w:color w:val="000000"/>
                <w:sz w:val="28"/>
                <w:szCs w:val="28"/>
              </w:rPr>
              <w:t xml:space="preserve">» </w:t>
            </w:r>
          </w:p>
          <w:p w:rsidR="0048538C" w:rsidRDefault="0048538C">
            <w:pPr>
              <w:tabs>
                <w:tab w:val="left" w:leader="underscore" w:pos="1157"/>
                <w:tab w:val="left" w:leader="underscore" w:pos="2573"/>
              </w:tabs>
              <w:ind w:right="-55"/>
              <w:jc w:val="both"/>
              <w:rPr>
                <w:color w:val="000000"/>
                <w:sz w:val="28"/>
                <w:szCs w:val="28"/>
              </w:rPr>
            </w:pPr>
            <w:r>
              <w:rPr>
                <w:color w:val="000000"/>
                <w:sz w:val="28"/>
                <w:szCs w:val="28"/>
              </w:rPr>
              <w:t>Смоленской области</w:t>
            </w:r>
          </w:p>
          <w:p w:rsidR="006D2D52" w:rsidRDefault="006D2D52">
            <w:pPr>
              <w:tabs>
                <w:tab w:val="left" w:leader="underscore" w:pos="1157"/>
                <w:tab w:val="left" w:leader="underscore" w:pos="2573"/>
              </w:tabs>
              <w:ind w:right="-55"/>
              <w:jc w:val="both"/>
              <w:rPr>
                <w:sz w:val="28"/>
                <w:szCs w:val="28"/>
              </w:rPr>
            </w:pPr>
            <w:r>
              <w:rPr>
                <w:color w:val="000000"/>
                <w:sz w:val="28"/>
                <w:szCs w:val="28"/>
              </w:rPr>
              <w:t xml:space="preserve">______________ </w:t>
            </w:r>
            <w:r w:rsidRPr="00B77415">
              <w:rPr>
                <w:color w:val="000000"/>
                <w:sz w:val="28"/>
                <w:szCs w:val="28"/>
              </w:rPr>
              <w:t>Г.А.</w:t>
            </w:r>
            <w:r w:rsidR="004B436A" w:rsidRPr="00B77415">
              <w:rPr>
                <w:color w:val="000000"/>
                <w:sz w:val="28"/>
                <w:szCs w:val="28"/>
              </w:rPr>
              <w:t xml:space="preserve"> </w:t>
            </w:r>
            <w:proofErr w:type="spellStart"/>
            <w:r w:rsidRPr="00B77415">
              <w:rPr>
                <w:color w:val="000000"/>
                <w:sz w:val="28"/>
                <w:szCs w:val="28"/>
              </w:rPr>
              <w:t>Валикова</w:t>
            </w:r>
            <w:proofErr w:type="spellEnd"/>
            <w:r>
              <w:rPr>
                <w:b/>
                <w:color w:val="000000"/>
                <w:sz w:val="28"/>
                <w:szCs w:val="28"/>
              </w:rPr>
              <w:t xml:space="preserve"> </w:t>
            </w:r>
          </w:p>
        </w:tc>
      </w:tr>
    </w:tbl>
    <w:p w:rsidR="00BD14BB" w:rsidRDefault="00BD14BB" w:rsidP="0048538C">
      <w:pPr>
        <w:tabs>
          <w:tab w:val="num" w:pos="200"/>
        </w:tabs>
        <w:outlineLvl w:val="0"/>
      </w:pPr>
    </w:p>
    <w:p w:rsidR="009B6F44" w:rsidRDefault="009B6F44" w:rsidP="00CC3666">
      <w:pPr>
        <w:tabs>
          <w:tab w:val="num" w:pos="200"/>
        </w:tabs>
        <w:jc w:val="right"/>
        <w:outlineLvl w:val="0"/>
      </w:pPr>
    </w:p>
    <w:p w:rsidR="00304CFD" w:rsidRDefault="00CC3666" w:rsidP="00CC3666">
      <w:pPr>
        <w:tabs>
          <w:tab w:val="num" w:pos="200"/>
        </w:tabs>
        <w:jc w:val="right"/>
        <w:outlineLvl w:val="0"/>
      </w:pPr>
      <w:r>
        <w:lastRenderedPageBreak/>
        <w:t>Приложение</w:t>
      </w:r>
    </w:p>
    <w:p w:rsidR="00CC3666" w:rsidRDefault="00CC3666" w:rsidP="00CC3666">
      <w:pPr>
        <w:ind w:left="4536"/>
        <w:jc w:val="right"/>
        <w:rPr>
          <w:color w:val="000000"/>
        </w:rPr>
      </w:pPr>
      <w:r>
        <w:rPr>
          <w:color w:val="000000"/>
        </w:rPr>
        <w:t xml:space="preserve"> к решению</w:t>
      </w:r>
      <w:r w:rsidR="00B4232E">
        <w:rPr>
          <w:color w:val="000000"/>
        </w:rPr>
        <w:t xml:space="preserve"> </w:t>
      </w:r>
      <w:proofErr w:type="spellStart"/>
      <w:r w:rsidR="00DF3949">
        <w:rPr>
          <w:color w:val="000000"/>
        </w:rPr>
        <w:t>Велижского</w:t>
      </w:r>
      <w:proofErr w:type="spellEnd"/>
      <w:r w:rsidR="00DF3949">
        <w:rPr>
          <w:color w:val="000000"/>
        </w:rPr>
        <w:t xml:space="preserve"> окруж</w:t>
      </w:r>
      <w:r w:rsidR="004B7C25">
        <w:rPr>
          <w:color w:val="000000"/>
        </w:rPr>
        <w:t xml:space="preserve">ного </w:t>
      </w:r>
    </w:p>
    <w:p w:rsidR="00CC3666" w:rsidRDefault="004B7C25" w:rsidP="00CC3666">
      <w:pPr>
        <w:ind w:left="4536"/>
        <w:jc w:val="right"/>
        <w:rPr>
          <w:color w:val="000000"/>
        </w:rPr>
      </w:pPr>
      <w:r>
        <w:rPr>
          <w:color w:val="000000"/>
        </w:rPr>
        <w:t xml:space="preserve">Совета депутатов </w:t>
      </w:r>
    </w:p>
    <w:p w:rsidR="00304CFD" w:rsidRDefault="00CC3666" w:rsidP="00CC3666">
      <w:pPr>
        <w:ind w:left="4536"/>
        <w:jc w:val="center"/>
      </w:pPr>
      <w:r>
        <w:t xml:space="preserve">      </w:t>
      </w:r>
      <w:r w:rsidR="00975FEC">
        <w:t xml:space="preserve">                          </w:t>
      </w:r>
      <w:r>
        <w:t xml:space="preserve"> </w:t>
      </w:r>
      <w:r w:rsidR="00975FEC">
        <w:t>о</w:t>
      </w:r>
      <w:r w:rsidR="00622A0F">
        <w:t>т</w:t>
      </w:r>
      <w:r w:rsidR="00975FEC">
        <w:t xml:space="preserve"> 28 января 2025 г.</w:t>
      </w:r>
      <w:r w:rsidR="00DF3949">
        <w:t xml:space="preserve">№ </w:t>
      </w:r>
      <w:r w:rsidR="00975FEC">
        <w:t>11</w:t>
      </w:r>
      <w:bookmarkStart w:id="0" w:name="_GoBack"/>
      <w:bookmarkEnd w:id="0"/>
    </w:p>
    <w:p w:rsidR="00304CFD" w:rsidRDefault="00304CFD">
      <w:pPr>
        <w:ind w:firstLine="567"/>
        <w:jc w:val="right"/>
        <w:rPr>
          <w:color w:val="000000"/>
          <w:sz w:val="17"/>
          <w:szCs w:val="17"/>
        </w:rPr>
      </w:pPr>
    </w:p>
    <w:p w:rsidR="00304CFD" w:rsidRDefault="00304CFD">
      <w:pPr>
        <w:ind w:firstLine="567"/>
        <w:jc w:val="right"/>
        <w:rPr>
          <w:color w:val="000000"/>
          <w:sz w:val="17"/>
          <w:szCs w:val="17"/>
        </w:rPr>
      </w:pPr>
    </w:p>
    <w:p w:rsidR="00304CFD" w:rsidRPr="004B436A" w:rsidRDefault="00B4232E" w:rsidP="00640FB7">
      <w:pPr>
        <w:jc w:val="center"/>
        <w:rPr>
          <w:b/>
          <w:i/>
          <w:iCs/>
          <w:color w:val="000000"/>
        </w:rPr>
      </w:pPr>
      <w:r>
        <w:rPr>
          <w:b/>
          <w:bCs/>
          <w:color w:val="000000"/>
          <w:sz w:val="28"/>
          <w:szCs w:val="28"/>
        </w:rPr>
        <w:t>Положение о муниципальном земельном контроле в границах</w:t>
      </w:r>
      <w:r w:rsidR="004B436A">
        <w:rPr>
          <w:color w:val="000000"/>
          <w:sz w:val="28"/>
          <w:szCs w:val="28"/>
        </w:rPr>
        <w:t xml:space="preserve"> </w:t>
      </w:r>
      <w:r w:rsidR="004B436A" w:rsidRPr="004B436A">
        <w:rPr>
          <w:b/>
          <w:color w:val="000000"/>
          <w:sz w:val="28"/>
          <w:szCs w:val="28"/>
        </w:rPr>
        <w:t>муниципальн</w:t>
      </w:r>
      <w:r w:rsidR="00DF3949">
        <w:rPr>
          <w:b/>
          <w:color w:val="000000"/>
          <w:sz w:val="28"/>
          <w:szCs w:val="28"/>
        </w:rPr>
        <w:t>ого образования «</w:t>
      </w:r>
      <w:proofErr w:type="spellStart"/>
      <w:r w:rsidR="00DF3949">
        <w:rPr>
          <w:b/>
          <w:color w:val="000000"/>
          <w:sz w:val="28"/>
          <w:szCs w:val="28"/>
        </w:rPr>
        <w:t>Велижский</w:t>
      </w:r>
      <w:proofErr w:type="spellEnd"/>
      <w:r w:rsidR="00DF3949">
        <w:rPr>
          <w:b/>
          <w:color w:val="000000"/>
          <w:sz w:val="28"/>
          <w:szCs w:val="28"/>
        </w:rPr>
        <w:t xml:space="preserve"> муниципальный округ</w:t>
      </w:r>
      <w:r w:rsidR="004B436A" w:rsidRPr="004B436A">
        <w:rPr>
          <w:b/>
          <w:color w:val="000000"/>
          <w:sz w:val="28"/>
          <w:szCs w:val="28"/>
        </w:rPr>
        <w:t>»</w:t>
      </w:r>
      <w:r w:rsidR="00CC3666">
        <w:rPr>
          <w:b/>
          <w:color w:val="000000"/>
          <w:sz w:val="28"/>
          <w:szCs w:val="28"/>
        </w:rPr>
        <w:t xml:space="preserve"> Смоленской области</w:t>
      </w:r>
    </w:p>
    <w:p w:rsidR="00304CFD" w:rsidRDefault="00CC3666">
      <w:pPr>
        <w:pStyle w:val="ConsPlusNormal"/>
        <w:spacing w:line="360" w:lineRule="auto"/>
        <w:ind w:firstLine="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Раздел </w:t>
      </w:r>
      <w:r w:rsidR="00B4232E">
        <w:rPr>
          <w:rFonts w:ascii="Times New Roman" w:hAnsi="Times New Roman" w:cs="Times New Roman"/>
          <w:b/>
          <w:bCs/>
          <w:color w:val="000000"/>
          <w:sz w:val="28"/>
          <w:szCs w:val="28"/>
        </w:rPr>
        <w:t>1. Общие положения</w:t>
      </w:r>
    </w:p>
    <w:p w:rsidR="00304CFD" w:rsidRDefault="00B4232E" w:rsidP="002C3F3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1.1. Настоящее Положение устанавливает порядок осуществления муниципального</w:t>
      </w:r>
      <w:r w:rsidR="004B436A">
        <w:rPr>
          <w:rFonts w:ascii="Times New Roman" w:hAnsi="Times New Roman" w:cs="Times New Roman"/>
          <w:color w:val="000000"/>
          <w:sz w:val="28"/>
          <w:szCs w:val="28"/>
        </w:rPr>
        <w:t xml:space="preserve"> земельного контроля в границах муниципальн</w:t>
      </w:r>
      <w:r w:rsidR="00DF3949">
        <w:rPr>
          <w:rFonts w:ascii="Times New Roman" w:hAnsi="Times New Roman" w:cs="Times New Roman"/>
          <w:color w:val="000000"/>
          <w:sz w:val="28"/>
          <w:szCs w:val="28"/>
        </w:rPr>
        <w:t>ого образования «</w:t>
      </w:r>
      <w:proofErr w:type="spellStart"/>
      <w:r w:rsidR="00DF3949">
        <w:rPr>
          <w:rFonts w:ascii="Times New Roman" w:hAnsi="Times New Roman" w:cs="Times New Roman"/>
          <w:color w:val="000000"/>
          <w:sz w:val="28"/>
          <w:szCs w:val="28"/>
        </w:rPr>
        <w:t>Велижский</w:t>
      </w:r>
      <w:proofErr w:type="spellEnd"/>
      <w:r w:rsidR="00DF3949">
        <w:rPr>
          <w:rFonts w:ascii="Times New Roman" w:hAnsi="Times New Roman" w:cs="Times New Roman"/>
          <w:color w:val="000000"/>
          <w:sz w:val="28"/>
          <w:szCs w:val="28"/>
        </w:rPr>
        <w:t xml:space="preserve"> муниципальный округ</w:t>
      </w:r>
      <w:r w:rsidR="004B436A">
        <w:rPr>
          <w:rFonts w:ascii="Times New Roman" w:hAnsi="Times New Roman" w:cs="Times New Roman"/>
          <w:color w:val="000000"/>
          <w:sz w:val="28"/>
          <w:szCs w:val="28"/>
        </w:rPr>
        <w:t>»</w:t>
      </w:r>
      <w:r w:rsidR="00CC3666">
        <w:rPr>
          <w:rFonts w:ascii="Times New Roman" w:hAnsi="Times New Roman" w:cs="Times New Roman"/>
          <w:color w:val="000000"/>
          <w:sz w:val="28"/>
          <w:szCs w:val="28"/>
        </w:rPr>
        <w:t xml:space="preserve"> Смоленской области</w:t>
      </w:r>
      <w:r w:rsidR="004B436A">
        <w:rPr>
          <w:rFonts w:ascii="Times New Roman" w:hAnsi="Times New Roman" w:cs="Times New Roman"/>
          <w:color w:val="000000"/>
          <w:sz w:val="28"/>
          <w:szCs w:val="28"/>
        </w:rPr>
        <w:t xml:space="preserve"> </w:t>
      </w:r>
      <w:r>
        <w:rPr>
          <w:rFonts w:ascii="Times New Roman" w:hAnsi="Times New Roman" w:cs="Times New Roman"/>
          <w:color w:val="000000"/>
          <w:sz w:val="28"/>
          <w:szCs w:val="28"/>
        </w:rPr>
        <w:t>(далее – муниципальный земельный контроль).</w:t>
      </w:r>
    </w:p>
    <w:p w:rsidR="00304CFD" w:rsidRDefault="00B4232E" w:rsidP="002C3F3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1.2. Предметом муниципального земельного контроля является соблюдение юридическими лицами, индивидуальными предпринимателями,</w:t>
      </w:r>
      <w:r w:rsidR="00F01A67">
        <w:rPr>
          <w:rFonts w:ascii="Times New Roman" w:hAnsi="Times New Roman" w:cs="Times New Roman"/>
          <w:color w:val="000000"/>
          <w:sz w:val="28"/>
          <w:szCs w:val="28"/>
        </w:rPr>
        <w:t xml:space="preserve"> органами местного самоуправления,</w:t>
      </w:r>
      <w:r>
        <w:rPr>
          <w:rFonts w:ascii="Times New Roman" w:hAnsi="Times New Roman" w:cs="Times New Roman"/>
          <w:color w:val="000000"/>
          <w:sz w:val="28"/>
          <w:szCs w:val="28"/>
        </w:rPr>
        <w:t xml:space="preserve"> гражданами (далее </w:t>
      </w:r>
      <w:r>
        <w:rPr>
          <w:rFonts w:ascii="Times New Roman" w:hAnsi="Times New Roman" w:cs="Times New Roman"/>
          <w:color w:val="000000"/>
        </w:rPr>
        <w:t>–</w:t>
      </w:r>
      <w:r>
        <w:rPr>
          <w:rFonts w:ascii="Times New Roman" w:hAnsi="Times New Roman" w:cs="Times New Roman"/>
          <w:color w:val="000000"/>
          <w:sz w:val="28"/>
          <w:szCs w:val="28"/>
        </w:rPr>
        <w:t xml:space="preserve">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304CFD" w:rsidRDefault="00B4232E" w:rsidP="002C3F3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Объектами земельных отношений являются земли, земельные участ</w:t>
      </w:r>
      <w:r w:rsidR="008F0E2C">
        <w:rPr>
          <w:rFonts w:ascii="Times New Roman" w:hAnsi="Times New Roman" w:cs="Times New Roman"/>
          <w:color w:val="000000"/>
          <w:sz w:val="28"/>
          <w:szCs w:val="28"/>
        </w:rPr>
        <w:t xml:space="preserve">ки или части земельных участков </w:t>
      </w:r>
      <w:r>
        <w:rPr>
          <w:rFonts w:ascii="Times New Roman" w:hAnsi="Times New Roman" w:cs="Times New Roman"/>
          <w:color w:val="000000"/>
          <w:sz w:val="28"/>
          <w:szCs w:val="28"/>
        </w:rPr>
        <w:t xml:space="preserve">в </w:t>
      </w:r>
      <w:r w:rsidR="008F0E2C">
        <w:rPr>
          <w:rFonts w:ascii="Times New Roman" w:hAnsi="Times New Roman" w:cs="Times New Roman"/>
          <w:color w:val="000000"/>
          <w:sz w:val="28"/>
          <w:szCs w:val="28"/>
        </w:rPr>
        <w:t>муниципальном</w:t>
      </w:r>
      <w:r w:rsidR="004B436A">
        <w:rPr>
          <w:rFonts w:ascii="Times New Roman" w:hAnsi="Times New Roman" w:cs="Times New Roman"/>
          <w:color w:val="000000"/>
          <w:sz w:val="28"/>
          <w:szCs w:val="28"/>
        </w:rPr>
        <w:t xml:space="preserve"> </w:t>
      </w:r>
      <w:r w:rsidR="008F0E2C">
        <w:rPr>
          <w:rFonts w:ascii="Times New Roman" w:hAnsi="Times New Roman" w:cs="Times New Roman"/>
          <w:color w:val="000000"/>
          <w:sz w:val="28"/>
          <w:szCs w:val="28"/>
        </w:rPr>
        <w:t>образовании</w:t>
      </w:r>
      <w:r w:rsidR="004B436A">
        <w:rPr>
          <w:rFonts w:ascii="Times New Roman" w:hAnsi="Times New Roman" w:cs="Times New Roman"/>
          <w:color w:val="000000"/>
          <w:sz w:val="28"/>
          <w:szCs w:val="28"/>
        </w:rPr>
        <w:t xml:space="preserve"> «</w:t>
      </w:r>
      <w:proofErr w:type="spellStart"/>
      <w:r w:rsidR="00DF3949">
        <w:rPr>
          <w:rFonts w:ascii="Times New Roman" w:hAnsi="Times New Roman" w:cs="Times New Roman"/>
          <w:color w:val="000000"/>
          <w:sz w:val="28"/>
          <w:szCs w:val="28"/>
        </w:rPr>
        <w:t>Велижский</w:t>
      </w:r>
      <w:proofErr w:type="spellEnd"/>
      <w:r w:rsidR="00DF3949">
        <w:rPr>
          <w:rFonts w:ascii="Times New Roman" w:hAnsi="Times New Roman" w:cs="Times New Roman"/>
          <w:color w:val="000000"/>
          <w:sz w:val="28"/>
          <w:szCs w:val="28"/>
        </w:rPr>
        <w:t xml:space="preserve"> муниципальный округ</w:t>
      </w:r>
      <w:r w:rsidR="004B436A">
        <w:rPr>
          <w:rFonts w:ascii="Times New Roman" w:hAnsi="Times New Roman" w:cs="Times New Roman"/>
          <w:color w:val="000000"/>
          <w:sz w:val="28"/>
          <w:szCs w:val="28"/>
        </w:rPr>
        <w:t>»</w:t>
      </w:r>
      <w:r w:rsidR="00CC3666">
        <w:rPr>
          <w:rFonts w:ascii="Times New Roman" w:hAnsi="Times New Roman" w:cs="Times New Roman"/>
          <w:color w:val="000000"/>
          <w:sz w:val="28"/>
          <w:szCs w:val="28"/>
        </w:rPr>
        <w:t xml:space="preserve"> Смоленской области</w:t>
      </w:r>
      <w:r>
        <w:rPr>
          <w:rFonts w:ascii="Times New Roman" w:hAnsi="Times New Roman" w:cs="Times New Roman"/>
          <w:color w:val="000000"/>
          <w:sz w:val="28"/>
          <w:szCs w:val="28"/>
        </w:rPr>
        <w:t>.</w:t>
      </w:r>
    </w:p>
    <w:p w:rsidR="00304CFD" w:rsidRDefault="00B4232E" w:rsidP="002C3F37">
      <w:pPr>
        <w:ind w:firstLine="709"/>
        <w:contextualSpacing/>
        <w:jc w:val="both"/>
        <w:rPr>
          <w:color w:val="000000"/>
          <w:sz w:val="28"/>
          <w:szCs w:val="28"/>
        </w:rPr>
      </w:pPr>
      <w:r>
        <w:rPr>
          <w:color w:val="000000"/>
          <w:sz w:val="28"/>
          <w:szCs w:val="28"/>
        </w:rPr>
        <w:t>1.3. Муниципальный земельный контроль осуществляется</w:t>
      </w:r>
      <w:r w:rsidR="008F0E2C">
        <w:rPr>
          <w:color w:val="000000"/>
          <w:sz w:val="28"/>
          <w:szCs w:val="28"/>
        </w:rPr>
        <w:t xml:space="preserve"> А</w:t>
      </w:r>
      <w:r>
        <w:rPr>
          <w:color w:val="000000"/>
          <w:sz w:val="28"/>
          <w:szCs w:val="28"/>
        </w:rPr>
        <w:t>дминистрацией</w:t>
      </w:r>
      <w:r>
        <w:rPr>
          <w:color w:val="000000"/>
        </w:rPr>
        <w:t xml:space="preserve"> </w:t>
      </w:r>
      <w:r w:rsidR="004B436A">
        <w:rPr>
          <w:color w:val="000000"/>
          <w:sz w:val="28"/>
          <w:szCs w:val="28"/>
        </w:rPr>
        <w:t>муниципально</w:t>
      </w:r>
      <w:r w:rsidR="00F01A67">
        <w:rPr>
          <w:color w:val="000000"/>
          <w:sz w:val="28"/>
          <w:szCs w:val="28"/>
        </w:rPr>
        <w:t>го образования «</w:t>
      </w:r>
      <w:proofErr w:type="spellStart"/>
      <w:r w:rsidR="00DF3949">
        <w:rPr>
          <w:color w:val="000000"/>
          <w:sz w:val="28"/>
          <w:szCs w:val="28"/>
        </w:rPr>
        <w:t>Велижский</w:t>
      </w:r>
      <w:proofErr w:type="spellEnd"/>
      <w:r w:rsidR="00DF3949">
        <w:rPr>
          <w:color w:val="000000"/>
          <w:sz w:val="28"/>
          <w:szCs w:val="28"/>
        </w:rPr>
        <w:t xml:space="preserve"> муниципальный округ</w:t>
      </w:r>
      <w:r w:rsidR="00F01A67">
        <w:rPr>
          <w:color w:val="000000"/>
          <w:sz w:val="28"/>
          <w:szCs w:val="28"/>
        </w:rPr>
        <w:t>»</w:t>
      </w:r>
      <w:r w:rsidR="00CC3666">
        <w:rPr>
          <w:color w:val="000000"/>
          <w:sz w:val="28"/>
          <w:szCs w:val="28"/>
        </w:rPr>
        <w:t xml:space="preserve"> Смоленской област</w:t>
      </w:r>
      <w:r w:rsidR="002D7178">
        <w:rPr>
          <w:color w:val="000000"/>
          <w:sz w:val="28"/>
          <w:szCs w:val="28"/>
        </w:rPr>
        <w:t>и</w:t>
      </w:r>
      <w:r>
        <w:rPr>
          <w:i/>
          <w:iCs/>
          <w:color w:val="000000"/>
        </w:rPr>
        <w:t xml:space="preserve"> </w:t>
      </w:r>
      <w:r w:rsidR="008F0E2C">
        <w:rPr>
          <w:color w:val="000000"/>
          <w:sz w:val="28"/>
          <w:szCs w:val="28"/>
        </w:rPr>
        <w:t>(далее – А</w:t>
      </w:r>
      <w:r>
        <w:rPr>
          <w:color w:val="000000"/>
          <w:sz w:val="28"/>
          <w:szCs w:val="28"/>
        </w:rPr>
        <w:t>дминистрация).</w:t>
      </w:r>
    </w:p>
    <w:p w:rsidR="00304CFD" w:rsidRDefault="008F0E2C" w:rsidP="002C3F37">
      <w:pPr>
        <w:ind w:firstLine="709"/>
        <w:contextualSpacing/>
        <w:jc w:val="both"/>
        <w:rPr>
          <w:sz w:val="28"/>
          <w:szCs w:val="28"/>
        </w:rPr>
      </w:pPr>
      <w:r>
        <w:rPr>
          <w:color w:val="000000"/>
          <w:sz w:val="28"/>
          <w:szCs w:val="28"/>
        </w:rPr>
        <w:t>1.4. Должностными лицами А</w:t>
      </w:r>
      <w:r w:rsidR="00B4232E">
        <w:rPr>
          <w:color w:val="000000"/>
          <w:sz w:val="28"/>
          <w:szCs w:val="28"/>
        </w:rPr>
        <w:t>дминистрации, уполномоченными осуществлять муниципальн</w:t>
      </w:r>
      <w:r>
        <w:rPr>
          <w:color w:val="000000"/>
          <w:sz w:val="28"/>
          <w:szCs w:val="28"/>
        </w:rPr>
        <w:t>ый земельный кон</w:t>
      </w:r>
      <w:r w:rsidR="00F236E8">
        <w:rPr>
          <w:color w:val="000000"/>
          <w:sz w:val="28"/>
          <w:szCs w:val="28"/>
        </w:rPr>
        <w:t>троль, являются</w:t>
      </w:r>
      <w:r w:rsidR="00F236E8" w:rsidRPr="00F236E8">
        <w:rPr>
          <w:sz w:val="28"/>
          <w:szCs w:val="20"/>
        </w:rPr>
        <w:t xml:space="preserve"> </w:t>
      </w:r>
      <w:r w:rsidR="00F236E8" w:rsidRPr="005A6F45">
        <w:rPr>
          <w:sz w:val="28"/>
          <w:szCs w:val="20"/>
        </w:rPr>
        <w:t>начальник отдела по управлению муниципальным имуществом, экономике,</w:t>
      </w:r>
      <w:r w:rsidR="00CC3666">
        <w:rPr>
          <w:sz w:val="28"/>
          <w:szCs w:val="20"/>
        </w:rPr>
        <w:t xml:space="preserve"> земельным отношениям,</w:t>
      </w:r>
      <w:r w:rsidR="00F236E8" w:rsidRPr="005A6F45">
        <w:rPr>
          <w:sz w:val="28"/>
          <w:szCs w:val="20"/>
        </w:rPr>
        <w:t xml:space="preserve"> комплексному развитию</w:t>
      </w:r>
      <w:r w:rsidR="00F236E8" w:rsidRPr="005A6F45">
        <w:rPr>
          <w:b/>
          <w:sz w:val="28"/>
          <w:szCs w:val="20"/>
        </w:rPr>
        <w:t xml:space="preserve"> </w:t>
      </w:r>
      <w:r w:rsidR="00F236E8" w:rsidRPr="005A6F45">
        <w:rPr>
          <w:sz w:val="28"/>
          <w:szCs w:val="20"/>
        </w:rPr>
        <w:t>Администрации</w:t>
      </w:r>
      <w:r>
        <w:rPr>
          <w:color w:val="000000"/>
          <w:sz w:val="28"/>
          <w:szCs w:val="28"/>
        </w:rPr>
        <w:t xml:space="preserve"> </w:t>
      </w:r>
      <w:r w:rsidR="002C3F37">
        <w:rPr>
          <w:color w:val="000000"/>
          <w:sz w:val="28"/>
          <w:szCs w:val="28"/>
        </w:rPr>
        <w:t xml:space="preserve">и </w:t>
      </w:r>
      <w:r w:rsidR="002C3F37" w:rsidRPr="005A6F45">
        <w:rPr>
          <w:sz w:val="28"/>
          <w:szCs w:val="20"/>
        </w:rPr>
        <w:t>инспектор муниципального земельного контроля -</w:t>
      </w:r>
      <w:r w:rsidR="002C3F37">
        <w:rPr>
          <w:sz w:val="28"/>
          <w:szCs w:val="28"/>
        </w:rPr>
        <w:t xml:space="preserve"> должностное лицо Администрации</w:t>
      </w:r>
      <w:r w:rsidR="002C3F37" w:rsidRPr="005A6F45">
        <w:rPr>
          <w:sz w:val="28"/>
          <w:szCs w:val="28"/>
        </w:rPr>
        <w:t xml:space="preserve">, уполномоченное на осуществление муниципального земельного контроля (муниципальный </w:t>
      </w:r>
      <w:r w:rsidR="00622A0F">
        <w:rPr>
          <w:sz w:val="28"/>
          <w:szCs w:val="28"/>
        </w:rPr>
        <w:t xml:space="preserve">земельный </w:t>
      </w:r>
      <w:r w:rsidR="002C3F37" w:rsidRPr="005A6F45">
        <w:rPr>
          <w:sz w:val="28"/>
          <w:szCs w:val="28"/>
        </w:rPr>
        <w:t>инспектор)</w:t>
      </w:r>
      <w:r w:rsidR="002C3F37">
        <w:rPr>
          <w:sz w:val="28"/>
          <w:szCs w:val="28"/>
        </w:rPr>
        <w:t xml:space="preserve"> (д</w:t>
      </w:r>
      <w:r w:rsidR="00B4232E">
        <w:rPr>
          <w:color w:val="000000"/>
          <w:sz w:val="28"/>
          <w:szCs w:val="28"/>
        </w:rPr>
        <w:t>алее также – должностные лица, уполномоченные осуществлять муниципальный земельный контроль)</w:t>
      </w:r>
      <w:r w:rsidR="00B4232E">
        <w:rPr>
          <w:i/>
          <w:iCs/>
          <w:color w:val="000000"/>
        </w:rPr>
        <w:t>.</w:t>
      </w:r>
      <w:r w:rsidR="00B4232E">
        <w:rPr>
          <w:color w:val="000000"/>
          <w:sz w:val="28"/>
          <w:szCs w:val="28"/>
        </w:rPr>
        <w:t xml:space="preserve"> В должностные обязанн</w:t>
      </w:r>
      <w:r w:rsidR="002C3F37">
        <w:rPr>
          <w:color w:val="000000"/>
          <w:sz w:val="28"/>
          <w:szCs w:val="28"/>
        </w:rPr>
        <w:t>ости указанных должностных лиц А</w:t>
      </w:r>
      <w:r w:rsidR="00B4232E">
        <w:rPr>
          <w:color w:val="000000"/>
          <w:sz w:val="28"/>
          <w:szCs w:val="28"/>
        </w:rPr>
        <w:t>дминистрации в соответствии с их должностной инструкцией входит осуществление полномочий по муниципальному земельному контролю.</w:t>
      </w:r>
    </w:p>
    <w:p w:rsidR="00304CFD" w:rsidRDefault="00B4232E" w:rsidP="002C3F37">
      <w:pPr>
        <w:ind w:firstLine="709"/>
        <w:contextualSpacing/>
        <w:jc w:val="both"/>
        <w:rPr>
          <w:sz w:val="28"/>
          <w:szCs w:val="28"/>
        </w:rPr>
      </w:pPr>
      <w:r>
        <w:rPr>
          <w:color w:val="000000"/>
          <w:sz w:val="28"/>
          <w:szCs w:val="28"/>
        </w:rPr>
        <w:t>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w:t>
      </w:r>
      <w:r w:rsidR="00F01A67">
        <w:rPr>
          <w:color w:val="000000"/>
          <w:sz w:val="28"/>
          <w:szCs w:val="28"/>
        </w:rPr>
        <w:t xml:space="preserve"> (далее- Федеральный закон №</w:t>
      </w:r>
      <w:r w:rsidR="00A60458">
        <w:rPr>
          <w:color w:val="000000"/>
          <w:sz w:val="28"/>
          <w:szCs w:val="28"/>
        </w:rPr>
        <w:t xml:space="preserve"> </w:t>
      </w:r>
      <w:r w:rsidR="00F01A67">
        <w:rPr>
          <w:color w:val="000000"/>
          <w:sz w:val="28"/>
          <w:szCs w:val="28"/>
        </w:rPr>
        <w:t>248-ФЗ)</w:t>
      </w:r>
      <w:r>
        <w:rPr>
          <w:color w:val="000000"/>
          <w:sz w:val="28"/>
          <w:szCs w:val="28"/>
        </w:rPr>
        <w:t xml:space="preserve"> и иными федеральными законами.</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1.5. 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w:t>
      </w:r>
      <w:r w:rsidR="00441E2E">
        <w:rPr>
          <w:rFonts w:ascii="Times New Roman" w:hAnsi="Times New Roman" w:cs="Times New Roman"/>
          <w:color w:val="000000"/>
          <w:sz w:val="28"/>
          <w:szCs w:val="28"/>
        </w:rPr>
        <w:t xml:space="preserve">Земельного </w:t>
      </w:r>
      <w:r w:rsidR="00441E2E" w:rsidRPr="00622A0F">
        <w:rPr>
          <w:rStyle w:val="af0"/>
          <w:rFonts w:ascii="Times New Roman" w:hAnsi="Times New Roman" w:cs="Times New Roman"/>
          <w:color w:val="000000"/>
          <w:sz w:val="28"/>
          <w:szCs w:val="28"/>
          <w:u w:val="none"/>
        </w:rPr>
        <w:lastRenderedPageBreak/>
        <w:t>кодекса</w:t>
      </w:r>
      <w:r w:rsidR="00441E2E">
        <w:rPr>
          <w:rFonts w:ascii="Times New Roman" w:hAnsi="Times New Roman" w:cs="Times New Roman"/>
          <w:color w:val="000000"/>
          <w:sz w:val="28"/>
          <w:szCs w:val="28"/>
        </w:rPr>
        <w:t xml:space="preserve"> Российской Федерации, </w:t>
      </w:r>
      <w:r>
        <w:rPr>
          <w:rFonts w:ascii="Times New Roman" w:hAnsi="Times New Roman" w:cs="Times New Roman"/>
          <w:color w:val="000000"/>
          <w:sz w:val="28"/>
          <w:szCs w:val="28"/>
        </w:rPr>
        <w:t>Федерального</w:t>
      </w:r>
      <w:r w:rsidR="00A60458">
        <w:rPr>
          <w:rFonts w:ascii="Times New Roman" w:hAnsi="Times New Roman" w:cs="Times New Roman"/>
          <w:color w:val="000000"/>
          <w:sz w:val="28"/>
          <w:szCs w:val="28"/>
        </w:rPr>
        <w:t xml:space="preserve"> закона № 248-ФЗ</w:t>
      </w:r>
      <w:r w:rsidR="00441E2E">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Федерального </w:t>
      </w:r>
      <w:r w:rsidRPr="002C3F37">
        <w:rPr>
          <w:rStyle w:val="af0"/>
          <w:rFonts w:ascii="Times New Roman" w:hAnsi="Times New Roman" w:cs="Times New Roman"/>
          <w:color w:val="000000"/>
          <w:sz w:val="28"/>
          <w:szCs w:val="28"/>
          <w:u w:val="none"/>
        </w:rPr>
        <w:t>закона</w:t>
      </w:r>
      <w:r>
        <w:rPr>
          <w:rFonts w:ascii="Times New Roman" w:hAnsi="Times New Roman" w:cs="Times New Roman"/>
          <w:color w:val="000000"/>
          <w:sz w:val="28"/>
          <w:szCs w:val="28"/>
        </w:rPr>
        <w:t xml:space="preserve"> от 6 октября 2003 года № 131-ФЗ «Об общих принципах организации местного самоуправления в Российской Федерации».</w:t>
      </w:r>
    </w:p>
    <w:p w:rsidR="00304CFD" w:rsidRDefault="00B4232E" w:rsidP="00583FFC">
      <w:pPr>
        <w:pStyle w:val="ConsPlusNormal"/>
        <w:ind w:firstLine="709"/>
        <w:jc w:val="both"/>
        <w:rPr>
          <w:rFonts w:ascii="Times New Roman" w:hAnsi="Times New Roman" w:cs="Times New Roman"/>
          <w:color w:val="000000"/>
          <w:sz w:val="28"/>
          <w:szCs w:val="28"/>
        </w:rPr>
      </w:pPr>
      <w:bookmarkStart w:id="1" w:name="Par61"/>
      <w:bookmarkEnd w:id="1"/>
      <w:r>
        <w:rPr>
          <w:rFonts w:ascii="Times New Roman" w:hAnsi="Times New Roman" w:cs="Times New Roman"/>
          <w:color w:val="000000"/>
          <w:sz w:val="28"/>
          <w:szCs w:val="28"/>
        </w:rPr>
        <w:t>1.6. Администрация осуществляет муниципальный земельный контроль за соблюдением обязательных требований:</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 связанных с обязанностью по приведению земель в состояние, пригодное для использования по целевому назначению;</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5) 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304CFD" w:rsidRDefault="00B4232E" w:rsidP="00583FFC">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Полномочия, указанные в на</w:t>
      </w:r>
      <w:r w:rsidR="00F01A67">
        <w:rPr>
          <w:rFonts w:ascii="Times New Roman" w:hAnsi="Times New Roman" w:cs="Times New Roman"/>
          <w:color w:val="000000"/>
          <w:sz w:val="28"/>
          <w:szCs w:val="28"/>
        </w:rPr>
        <w:t>стоящем пункте, осуществляются А</w:t>
      </w:r>
      <w:r>
        <w:rPr>
          <w:rFonts w:ascii="Times New Roman" w:hAnsi="Times New Roman" w:cs="Times New Roman"/>
          <w:color w:val="000000"/>
          <w:sz w:val="28"/>
          <w:szCs w:val="28"/>
        </w:rPr>
        <w:t>дминистрацией в отношении всех категорий земель.</w:t>
      </w:r>
    </w:p>
    <w:p w:rsidR="00304CFD" w:rsidRDefault="00B4232E" w:rsidP="00583FFC">
      <w:pPr>
        <w:pStyle w:val="ConsPlusNormal"/>
        <w:ind w:firstLine="709"/>
        <w:jc w:val="both"/>
        <w:rPr>
          <w:rFonts w:ascii="Times New Roman" w:hAnsi="Times New Roman" w:cs="Times New Roman"/>
          <w:color w:val="000000"/>
          <w:sz w:val="28"/>
          <w:szCs w:val="28"/>
        </w:rPr>
      </w:pPr>
      <w:r>
        <w:rPr>
          <w:rFonts w:ascii="Times New Roman" w:hAnsi="Times New Roman" w:cs="Times New Roman"/>
          <w:bCs/>
          <w:color w:val="000000"/>
          <w:sz w:val="28"/>
          <w:szCs w:val="28"/>
        </w:rPr>
        <w:t>1.7.</w:t>
      </w:r>
      <w:r>
        <w:rPr>
          <w:rFonts w:ascii="Times New Roman" w:hAnsi="Times New Roman" w:cs="Times New Roman"/>
          <w:color w:val="000000"/>
          <w:sz w:val="28"/>
          <w:szCs w:val="28"/>
        </w:rPr>
        <w:t xml:space="preserve"> Администрацией в рамках осуществления муниципального земельного контроля обеспечивается учет объектов</w:t>
      </w:r>
      <w:r>
        <w:rPr>
          <w:rFonts w:ascii="Times New Roman" w:hAnsi="Times New Roman" w:cs="Times New Roman"/>
          <w:bCs/>
          <w:color w:val="000000"/>
          <w:sz w:val="28"/>
          <w:szCs w:val="28"/>
        </w:rPr>
        <w:t xml:space="preserve"> муниципального земельного</w:t>
      </w:r>
      <w:r>
        <w:rPr>
          <w:rFonts w:ascii="Times New Roman" w:hAnsi="Times New Roman" w:cs="Times New Roman"/>
          <w:color w:val="000000"/>
          <w:sz w:val="28"/>
          <w:szCs w:val="28"/>
        </w:rPr>
        <w:t xml:space="preserve"> контроля.</w:t>
      </w:r>
    </w:p>
    <w:p w:rsidR="00304CFD" w:rsidRDefault="00B4232E" w:rsidP="00583FFC">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Администрацией </w:t>
      </w:r>
      <w:r>
        <w:rPr>
          <w:rFonts w:ascii="Times New Roman" w:hAnsi="Times New Roman" w:cs="Times New Roman"/>
          <w:bCs/>
          <w:color w:val="000000"/>
          <w:sz w:val="28"/>
          <w:szCs w:val="28"/>
        </w:rPr>
        <w:t>осуществляется отнесение объектов муниципального земельного контроля к определенной категории риска в соответствии с настоящим Положением.</w:t>
      </w:r>
    </w:p>
    <w:p w:rsidR="00304CFD" w:rsidRDefault="00304CFD" w:rsidP="00583FFC">
      <w:pPr>
        <w:pStyle w:val="ConsPlusNormal"/>
        <w:ind w:firstLine="0"/>
        <w:jc w:val="center"/>
        <w:rPr>
          <w:rFonts w:ascii="Times New Roman" w:hAnsi="Times New Roman" w:cs="Times New Roman"/>
          <w:color w:val="000000"/>
          <w:sz w:val="28"/>
          <w:szCs w:val="28"/>
        </w:rPr>
      </w:pPr>
    </w:p>
    <w:p w:rsidR="00304CFD" w:rsidRDefault="00CC3666" w:rsidP="00583FFC">
      <w:pPr>
        <w:pStyle w:val="ConsPlusNormal"/>
        <w:ind w:firstLine="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Раздел </w:t>
      </w:r>
      <w:r w:rsidR="00B4232E">
        <w:rPr>
          <w:rFonts w:ascii="Times New Roman" w:hAnsi="Times New Roman" w:cs="Times New Roman"/>
          <w:b/>
          <w:bCs/>
          <w:color w:val="000000"/>
          <w:sz w:val="28"/>
          <w:szCs w:val="28"/>
        </w:rPr>
        <w:t>2. Управление рисками причинения вреда (ущерба) охраняемым законом ценностям при осуществлении муниципального земельного контроля</w:t>
      </w:r>
    </w:p>
    <w:p w:rsidR="00304CFD" w:rsidRDefault="00304CFD" w:rsidP="00583FFC">
      <w:pPr>
        <w:pStyle w:val="ConsPlusNormal"/>
        <w:ind w:firstLine="0"/>
        <w:jc w:val="center"/>
        <w:rPr>
          <w:rFonts w:ascii="Times New Roman" w:hAnsi="Times New Roman" w:cs="Times New Roman"/>
          <w:color w:val="000000"/>
          <w:sz w:val="28"/>
          <w:szCs w:val="28"/>
        </w:rPr>
      </w:pP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2.1. Администрация осуществляет муниципальный земельный контроль на основе управления рисками причинения вреда (ущерба).</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2.2. Для целей управления рисками причинения вреда (ущерба) охраняемым законом ценностям при осуществлении муниципального земельного контроля земельные участки подлежат отнесению к категориям риска в соответствии с Федеральным </w:t>
      </w:r>
      <w:hyperlink r:id="rId8" w:tooltip="https://login.consultant.ru/link/?req=doc&amp;base=LAW&amp;n=358750&amp;date=25.06.2021&amp;demo=1" w:history="1">
        <w:r w:rsidRPr="004B436A">
          <w:rPr>
            <w:rStyle w:val="af0"/>
            <w:rFonts w:ascii="Times New Roman" w:hAnsi="Times New Roman" w:cs="Times New Roman"/>
            <w:color w:val="000000"/>
            <w:sz w:val="28"/>
            <w:szCs w:val="28"/>
            <w:u w:val="none"/>
          </w:rPr>
          <w:t>законо</w:t>
        </w:r>
      </w:hyperlink>
      <w:r w:rsidR="00703DEC">
        <w:rPr>
          <w:rFonts w:ascii="Times New Roman" w:hAnsi="Times New Roman" w:cs="Times New Roman"/>
          <w:color w:val="000000"/>
          <w:sz w:val="28"/>
          <w:szCs w:val="28"/>
        </w:rPr>
        <w:t xml:space="preserve">м </w:t>
      </w:r>
      <w:r>
        <w:rPr>
          <w:rFonts w:ascii="Times New Roman" w:hAnsi="Times New Roman" w:cs="Times New Roman"/>
          <w:color w:val="000000"/>
          <w:sz w:val="28"/>
          <w:szCs w:val="28"/>
        </w:rPr>
        <w:t>№ 24</w:t>
      </w:r>
      <w:r w:rsidR="00703DEC">
        <w:rPr>
          <w:rFonts w:ascii="Times New Roman" w:hAnsi="Times New Roman" w:cs="Times New Roman"/>
          <w:color w:val="000000"/>
          <w:sz w:val="28"/>
          <w:szCs w:val="28"/>
        </w:rPr>
        <w:t>8-ФЗ</w:t>
      </w:r>
      <w:r>
        <w:rPr>
          <w:rFonts w:ascii="Times New Roman" w:hAnsi="Times New Roman" w:cs="Times New Roman"/>
          <w:color w:val="000000"/>
          <w:sz w:val="28"/>
          <w:szCs w:val="28"/>
        </w:rPr>
        <w:t>.</w:t>
      </w:r>
    </w:p>
    <w:p w:rsidR="00304CFD" w:rsidRDefault="00640FB7"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2.3. Отнесение А</w:t>
      </w:r>
      <w:r w:rsidR="00B4232E">
        <w:rPr>
          <w:rFonts w:ascii="Times New Roman" w:hAnsi="Times New Roman" w:cs="Times New Roman"/>
          <w:color w:val="000000"/>
          <w:sz w:val="28"/>
          <w:szCs w:val="28"/>
        </w:rPr>
        <w:t xml:space="preserve">дминистрацией земель и земельных участков к определенной категории риска осуществляется в соответствии с </w:t>
      </w:r>
      <w:hyperlink r:id="rId9" w:anchor="_blank" w:tooltip="file:///C:\Users\Karnyshina_TP\Desktop\реал%20ФЗ%20№%20248\_blank#_blank" w:history="1">
        <w:r w:rsidR="00B4232E" w:rsidRPr="002C3F37">
          <w:rPr>
            <w:rStyle w:val="af0"/>
            <w:rFonts w:ascii="Times New Roman" w:hAnsi="Times New Roman" w:cs="Times New Roman"/>
            <w:color w:val="000000"/>
            <w:sz w:val="28"/>
            <w:szCs w:val="28"/>
            <w:u w:val="none"/>
          </w:rPr>
          <w:t>критериями</w:t>
        </w:r>
      </w:hyperlink>
      <w:r w:rsidR="00B4232E">
        <w:rPr>
          <w:rFonts w:ascii="Times New Roman" w:hAnsi="Times New Roman" w:cs="Times New Roman"/>
          <w:color w:val="000000"/>
          <w:sz w:val="28"/>
          <w:szCs w:val="28"/>
        </w:rPr>
        <w:t xml:space="preserve"> отнесения используемых гражданами, юридическими лицами</w:t>
      </w:r>
      <w:r w:rsidR="00F01A67">
        <w:rPr>
          <w:rFonts w:ascii="Times New Roman" w:hAnsi="Times New Roman" w:cs="Times New Roman"/>
          <w:color w:val="000000"/>
          <w:sz w:val="28"/>
          <w:szCs w:val="28"/>
        </w:rPr>
        <w:t>, органами местного самоуправления</w:t>
      </w:r>
      <w:r w:rsidR="00B4232E">
        <w:rPr>
          <w:rFonts w:ascii="Times New Roman" w:hAnsi="Times New Roman" w:cs="Times New Roman"/>
          <w:color w:val="000000"/>
          <w:sz w:val="28"/>
          <w:szCs w:val="28"/>
        </w:rPr>
        <w:t xml:space="preserve"> и (или) индивидуальными предпринимателями земель и земельных участков к определенной кат</w:t>
      </w:r>
      <w:r>
        <w:rPr>
          <w:rFonts w:ascii="Times New Roman" w:hAnsi="Times New Roman" w:cs="Times New Roman"/>
          <w:color w:val="000000"/>
          <w:sz w:val="28"/>
          <w:szCs w:val="28"/>
        </w:rPr>
        <w:t>егории риска при осуществлении А</w:t>
      </w:r>
      <w:r w:rsidR="00B4232E">
        <w:rPr>
          <w:rFonts w:ascii="Times New Roman" w:hAnsi="Times New Roman" w:cs="Times New Roman"/>
          <w:color w:val="000000"/>
          <w:sz w:val="28"/>
          <w:szCs w:val="28"/>
        </w:rPr>
        <w:t>дминистрацией муниципального земельног</w:t>
      </w:r>
      <w:r w:rsidR="00441E2E">
        <w:rPr>
          <w:rFonts w:ascii="Times New Roman" w:hAnsi="Times New Roman" w:cs="Times New Roman"/>
          <w:color w:val="000000"/>
          <w:sz w:val="28"/>
          <w:szCs w:val="28"/>
        </w:rPr>
        <w:t xml:space="preserve">о контроля согласно приложению </w:t>
      </w:r>
      <w:r w:rsidR="00B4232E">
        <w:rPr>
          <w:rFonts w:ascii="Times New Roman" w:hAnsi="Times New Roman" w:cs="Times New Roman"/>
          <w:color w:val="000000"/>
          <w:sz w:val="28"/>
          <w:szCs w:val="28"/>
        </w:rPr>
        <w:t xml:space="preserve"> 1 к настоящему Положению.</w:t>
      </w:r>
    </w:p>
    <w:p w:rsidR="00304CFD" w:rsidRDefault="00CC3666"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lastRenderedPageBreak/>
        <w:t xml:space="preserve">2.4. </w:t>
      </w:r>
      <w:r w:rsidR="00B4232E">
        <w:rPr>
          <w:rFonts w:ascii="Times New Roman" w:hAnsi="Times New Roman" w:cs="Times New Roman"/>
          <w:color w:val="000000"/>
          <w:sz w:val="28"/>
          <w:szCs w:val="28"/>
        </w:rPr>
        <w:t>Отнесение земель и земельных участков к категориям риска и изменение присвоенных землям и земельным участкам категорий риск</w:t>
      </w:r>
      <w:r w:rsidR="002C3F37">
        <w:rPr>
          <w:rFonts w:ascii="Times New Roman" w:hAnsi="Times New Roman" w:cs="Times New Roman"/>
          <w:color w:val="000000"/>
          <w:sz w:val="28"/>
          <w:szCs w:val="28"/>
        </w:rPr>
        <w:t>а осуществляется распоряжением А</w:t>
      </w:r>
      <w:r w:rsidR="00B4232E">
        <w:rPr>
          <w:rFonts w:ascii="Times New Roman" w:hAnsi="Times New Roman" w:cs="Times New Roman"/>
          <w:color w:val="000000"/>
          <w:sz w:val="28"/>
          <w:szCs w:val="28"/>
        </w:rPr>
        <w:t>дминистрации.</w:t>
      </w:r>
    </w:p>
    <w:p w:rsidR="00304CFD" w:rsidRDefault="00CC3666"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2.5. </w:t>
      </w:r>
      <w:r w:rsidR="002C3F37">
        <w:rPr>
          <w:rFonts w:ascii="Times New Roman" w:hAnsi="Times New Roman" w:cs="Times New Roman"/>
          <w:color w:val="000000"/>
          <w:sz w:val="28"/>
          <w:szCs w:val="28"/>
        </w:rPr>
        <w:t>При отнесении А</w:t>
      </w:r>
      <w:r w:rsidR="00B4232E">
        <w:rPr>
          <w:rFonts w:ascii="Times New Roman" w:hAnsi="Times New Roman" w:cs="Times New Roman"/>
          <w:color w:val="000000"/>
          <w:sz w:val="28"/>
          <w:szCs w:val="28"/>
        </w:rPr>
        <w:t>дминистрацией земель и земельных участков к категориям риска используются в том числе:</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сведения, содержащиеся в Едином государственном реестре недвижимости;</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w:t>
      </w:r>
      <w:r w:rsidR="00640FB7">
        <w:rPr>
          <w:rFonts w:ascii="Times New Roman" w:hAnsi="Times New Roman" w:cs="Times New Roman"/>
          <w:color w:val="000000"/>
          <w:sz w:val="28"/>
          <w:szCs w:val="28"/>
        </w:rPr>
        <w:t xml:space="preserve"> иные сведения, содержащиеся в А</w:t>
      </w:r>
      <w:r>
        <w:rPr>
          <w:rFonts w:ascii="Times New Roman" w:hAnsi="Times New Roman" w:cs="Times New Roman"/>
          <w:color w:val="000000"/>
          <w:sz w:val="28"/>
          <w:szCs w:val="28"/>
        </w:rPr>
        <w:t>дминистрации.</w:t>
      </w:r>
    </w:p>
    <w:p w:rsidR="00304CFD" w:rsidRDefault="00CC3666"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2.6</w:t>
      </w:r>
      <w:r w:rsidR="002C3F37">
        <w:rPr>
          <w:rFonts w:ascii="Times New Roman" w:hAnsi="Times New Roman" w:cs="Times New Roman"/>
          <w:color w:val="000000"/>
          <w:sz w:val="28"/>
          <w:szCs w:val="28"/>
        </w:rPr>
        <w:t>. Проведение А</w:t>
      </w:r>
      <w:r w:rsidR="00B4232E">
        <w:rPr>
          <w:rFonts w:ascii="Times New Roman" w:hAnsi="Times New Roman" w:cs="Times New Roman"/>
          <w:color w:val="000000"/>
          <w:sz w:val="28"/>
          <w:szCs w:val="28"/>
        </w:rPr>
        <w:t>дминистрацией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для земельных участков, отнесенных к категории среднего риска, - один раз в 3 года;</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для земельных участков, отнесенных к категории умеренного риска, - один раз в 6 лет.</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В отношении земельных участков, отнесенных к категории низкого риска, плановые контрольные мероприятия не проводятся.</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Принятие решения об отнесении земельных участков к категории низкого риска не требуется.</w:t>
      </w:r>
    </w:p>
    <w:p w:rsidR="00304CFD" w:rsidRDefault="00CC3666"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2.7</w:t>
      </w:r>
      <w:r w:rsidR="00B4232E">
        <w:rPr>
          <w:rFonts w:ascii="Times New Roman" w:hAnsi="Times New Roman" w:cs="Times New Roman"/>
          <w:color w:val="000000"/>
          <w:sz w:val="28"/>
          <w:szCs w:val="28"/>
        </w:rPr>
        <w:t>. 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гражданами и юридическими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 категории:</w:t>
      </w:r>
    </w:p>
    <w:p w:rsidR="00304CFD" w:rsidRDefault="002D7178"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среднего риска</w:t>
      </w:r>
      <w:r w:rsidR="00B4232E">
        <w:rPr>
          <w:rFonts w:ascii="Times New Roman" w:hAnsi="Times New Roman" w:cs="Times New Roman"/>
          <w:color w:val="000000"/>
          <w:sz w:val="28"/>
          <w:szCs w:val="28"/>
        </w:rPr>
        <w:t xml:space="preserve"> - не менее 3 лет;</w:t>
      </w:r>
    </w:p>
    <w:p w:rsidR="00304CFD" w:rsidRDefault="002D7178"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умеренного риска</w:t>
      </w:r>
      <w:r w:rsidR="00B4232E">
        <w:rPr>
          <w:rFonts w:ascii="Times New Roman" w:hAnsi="Times New Roman" w:cs="Times New Roman"/>
          <w:color w:val="000000"/>
          <w:sz w:val="28"/>
          <w:szCs w:val="28"/>
        </w:rPr>
        <w:t xml:space="preserve"> - не менее 6 лет.</w:t>
      </w:r>
    </w:p>
    <w:p w:rsidR="00304CFD" w:rsidRDefault="00CC3666"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2.7.1. </w:t>
      </w:r>
      <w:r w:rsidR="00B4232E">
        <w:rPr>
          <w:rFonts w:ascii="Times New Roman" w:hAnsi="Times New Roman" w:cs="Times New Roman"/>
          <w:color w:val="000000"/>
          <w:sz w:val="28"/>
          <w:szCs w:val="28"/>
        </w:rPr>
        <w:t>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с даты возникновения у юридического лица или гражданина права собственности, права постоянного (бессрочного) пользования или иного права на такой земельный участок.</w:t>
      </w:r>
    </w:p>
    <w:p w:rsidR="00304CFD" w:rsidRDefault="00CC3666"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2.8</w:t>
      </w:r>
      <w:r w:rsidR="00B4232E">
        <w:rPr>
          <w:rFonts w:ascii="Times New Roman" w:hAnsi="Times New Roman" w:cs="Times New Roman"/>
          <w:color w:val="000000"/>
          <w:sz w:val="28"/>
          <w:szCs w:val="28"/>
        </w:rPr>
        <w:t>. По запросу правообладателя земельного участка должностные лица, уполномоченные осуществлять муниципальный земельный контроль, в срок не превышающий 15 дней со дня поступления запроса, предоставляет ему информацию о присвоенной земельному участку категории риска, а также сведения, использованные при отнесении земельного участка к определенной категории риска.</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Правообладатель земельного участк</w:t>
      </w:r>
      <w:r w:rsidR="00640FB7">
        <w:rPr>
          <w:rFonts w:ascii="Times New Roman" w:hAnsi="Times New Roman" w:cs="Times New Roman"/>
          <w:color w:val="000000"/>
          <w:sz w:val="28"/>
          <w:szCs w:val="28"/>
        </w:rPr>
        <w:t>а вправе подать в А</w:t>
      </w:r>
      <w:r>
        <w:rPr>
          <w:rFonts w:ascii="Times New Roman" w:hAnsi="Times New Roman" w:cs="Times New Roman"/>
          <w:color w:val="000000"/>
          <w:sz w:val="28"/>
          <w:szCs w:val="28"/>
        </w:rPr>
        <w:t>дминистрацию заявление об изменении присвоенной ранее земельному участку категории риска.</w:t>
      </w:r>
    </w:p>
    <w:p w:rsidR="00304CFD" w:rsidRDefault="00CC3666" w:rsidP="00583FFC">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2.9</w:t>
      </w:r>
      <w:r w:rsidR="00B4232E">
        <w:rPr>
          <w:rFonts w:ascii="Times New Roman" w:hAnsi="Times New Roman" w:cs="Times New Roman"/>
          <w:color w:val="000000"/>
          <w:sz w:val="28"/>
          <w:szCs w:val="28"/>
        </w:rPr>
        <w:t xml:space="preserve">. Администрация ведет перечни земельных участков, которым присвоены категории риска (далее – перечни земельных участков). Включение земельных участков в перечни земельных участков осуществляется в </w:t>
      </w:r>
      <w:r w:rsidR="00640FB7">
        <w:rPr>
          <w:rFonts w:ascii="Times New Roman" w:hAnsi="Times New Roman" w:cs="Times New Roman"/>
          <w:color w:val="000000"/>
          <w:sz w:val="28"/>
          <w:szCs w:val="28"/>
        </w:rPr>
        <w:t>соответствии с распоряжением А</w:t>
      </w:r>
      <w:r w:rsidR="00B4232E">
        <w:rPr>
          <w:rFonts w:ascii="Times New Roman" w:hAnsi="Times New Roman" w:cs="Times New Roman"/>
          <w:color w:val="000000"/>
          <w:sz w:val="28"/>
          <w:szCs w:val="28"/>
        </w:rPr>
        <w:t>дминистрации, указанным в пун</w:t>
      </w:r>
      <w:r w:rsidR="002F6C0F">
        <w:rPr>
          <w:rFonts w:ascii="Times New Roman" w:hAnsi="Times New Roman" w:cs="Times New Roman"/>
          <w:color w:val="000000"/>
          <w:sz w:val="28"/>
          <w:szCs w:val="28"/>
        </w:rPr>
        <w:t>кте 2.4</w:t>
      </w:r>
      <w:r w:rsidR="00B4232E">
        <w:rPr>
          <w:rFonts w:ascii="Times New Roman" w:hAnsi="Times New Roman" w:cs="Times New Roman"/>
          <w:color w:val="000000"/>
          <w:sz w:val="28"/>
          <w:szCs w:val="28"/>
        </w:rPr>
        <w:t xml:space="preserve"> настоящего Положения.</w:t>
      </w:r>
    </w:p>
    <w:p w:rsidR="00304CFD" w:rsidRDefault="00B4232E" w:rsidP="00583FFC">
      <w:pPr>
        <w:ind w:firstLine="709"/>
        <w:jc w:val="both"/>
        <w:rPr>
          <w:color w:val="000000"/>
          <w:sz w:val="28"/>
          <w:szCs w:val="28"/>
        </w:rPr>
      </w:pPr>
      <w:r>
        <w:rPr>
          <w:color w:val="000000"/>
          <w:sz w:val="28"/>
          <w:szCs w:val="28"/>
        </w:rPr>
        <w:t>Перечни земельных участков с указанием категорий риска размещаются на официальном са</w:t>
      </w:r>
      <w:r w:rsidR="00622A0F">
        <w:rPr>
          <w:color w:val="000000"/>
          <w:sz w:val="28"/>
          <w:szCs w:val="28"/>
        </w:rPr>
        <w:t>йте муниципального образования «</w:t>
      </w:r>
      <w:proofErr w:type="spellStart"/>
      <w:r w:rsidR="00DF3949">
        <w:rPr>
          <w:color w:val="000000"/>
          <w:sz w:val="28"/>
          <w:szCs w:val="28"/>
        </w:rPr>
        <w:t>Велижский</w:t>
      </w:r>
      <w:proofErr w:type="spellEnd"/>
      <w:r w:rsidR="00DF3949">
        <w:rPr>
          <w:color w:val="000000"/>
          <w:sz w:val="28"/>
          <w:szCs w:val="28"/>
        </w:rPr>
        <w:t xml:space="preserve"> муниципальный округ</w:t>
      </w:r>
      <w:r w:rsidR="00622A0F">
        <w:rPr>
          <w:color w:val="000000"/>
          <w:sz w:val="28"/>
          <w:szCs w:val="28"/>
        </w:rPr>
        <w:t>»</w:t>
      </w:r>
      <w:r w:rsidR="0018021E">
        <w:rPr>
          <w:color w:val="000000"/>
          <w:sz w:val="28"/>
          <w:szCs w:val="28"/>
        </w:rPr>
        <w:t xml:space="preserve"> Смоленской области</w:t>
      </w:r>
      <w:r>
        <w:rPr>
          <w:color w:val="000000"/>
          <w:sz w:val="28"/>
          <w:szCs w:val="28"/>
        </w:rPr>
        <w:t xml:space="preserve"> в информационно-телекоммуникационной сети «Интернет» (далее </w:t>
      </w:r>
      <w:r w:rsidR="00640FB7">
        <w:rPr>
          <w:color w:val="000000"/>
          <w:sz w:val="28"/>
          <w:szCs w:val="28"/>
        </w:rPr>
        <w:t>– официальный сайт муниципального образования «</w:t>
      </w:r>
      <w:proofErr w:type="spellStart"/>
      <w:r w:rsidR="00DF3949">
        <w:rPr>
          <w:color w:val="000000"/>
          <w:sz w:val="28"/>
          <w:szCs w:val="28"/>
        </w:rPr>
        <w:t>Велижский</w:t>
      </w:r>
      <w:proofErr w:type="spellEnd"/>
      <w:r w:rsidR="00DF3949">
        <w:rPr>
          <w:color w:val="000000"/>
          <w:sz w:val="28"/>
          <w:szCs w:val="28"/>
        </w:rPr>
        <w:t xml:space="preserve"> муниципальный округ</w:t>
      </w:r>
      <w:r w:rsidR="00640FB7">
        <w:rPr>
          <w:color w:val="000000"/>
          <w:sz w:val="28"/>
          <w:szCs w:val="28"/>
        </w:rPr>
        <w:t>»</w:t>
      </w:r>
      <w:r>
        <w:rPr>
          <w:color w:val="000000"/>
          <w:sz w:val="28"/>
          <w:szCs w:val="28"/>
        </w:rPr>
        <w:t>) в специальном разделе, посвященном контрольной деятельности.</w:t>
      </w:r>
      <w:r>
        <w:rPr>
          <w:color w:val="000000"/>
          <w:sz w:val="28"/>
          <w:szCs w:val="28"/>
          <w:shd w:val="clear" w:color="auto" w:fill="FFFFFF"/>
        </w:rPr>
        <w:t xml:space="preserve"> Доступ к специальному разделу должен осуществляться с главной (основной) страницы </w:t>
      </w:r>
      <w:r w:rsidR="0032085B">
        <w:rPr>
          <w:color w:val="000000"/>
          <w:sz w:val="28"/>
          <w:szCs w:val="28"/>
        </w:rPr>
        <w:t>официального сайта муниципального образования «</w:t>
      </w:r>
      <w:proofErr w:type="spellStart"/>
      <w:r w:rsidR="00DF3949">
        <w:rPr>
          <w:color w:val="000000"/>
          <w:sz w:val="28"/>
          <w:szCs w:val="28"/>
        </w:rPr>
        <w:t>Велижский</w:t>
      </w:r>
      <w:proofErr w:type="spellEnd"/>
      <w:r w:rsidR="00DF3949">
        <w:rPr>
          <w:color w:val="000000"/>
          <w:sz w:val="28"/>
          <w:szCs w:val="28"/>
        </w:rPr>
        <w:t xml:space="preserve"> муниципальный округ</w:t>
      </w:r>
      <w:r w:rsidR="0032085B">
        <w:rPr>
          <w:color w:val="000000"/>
          <w:sz w:val="28"/>
          <w:szCs w:val="28"/>
        </w:rPr>
        <w:t>»</w:t>
      </w:r>
      <w:r>
        <w:rPr>
          <w:color w:val="000000"/>
          <w:sz w:val="28"/>
          <w:szCs w:val="28"/>
          <w:shd w:val="clear" w:color="auto" w:fill="FFFFFF"/>
        </w:rPr>
        <w:t>.</w:t>
      </w:r>
    </w:p>
    <w:p w:rsidR="00304CFD" w:rsidRDefault="00DC7D36"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2.10</w:t>
      </w:r>
      <w:r w:rsidR="00B4232E">
        <w:rPr>
          <w:rFonts w:ascii="Times New Roman" w:hAnsi="Times New Roman" w:cs="Times New Roman"/>
          <w:color w:val="000000"/>
          <w:sz w:val="28"/>
          <w:szCs w:val="28"/>
        </w:rPr>
        <w:t>. Перечни земельных участков содержат следующую информацию:</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кадастровый номер земельного участка или при его отсутствии адрес местоположения земельного участка;</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присвоенная категория риска;</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 реквизиты решения о присвоении земельному участку категории риска.</w:t>
      </w:r>
    </w:p>
    <w:p w:rsidR="00304CFD" w:rsidRDefault="00304CFD" w:rsidP="00583FFC">
      <w:pPr>
        <w:pStyle w:val="ConsPlusNormal"/>
        <w:ind w:firstLine="709"/>
        <w:jc w:val="both"/>
        <w:rPr>
          <w:rFonts w:ascii="Times New Roman" w:hAnsi="Times New Roman" w:cs="Times New Roman"/>
          <w:b/>
          <w:bCs/>
          <w:color w:val="000000"/>
          <w:sz w:val="28"/>
          <w:szCs w:val="28"/>
        </w:rPr>
      </w:pPr>
    </w:p>
    <w:p w:rsidR="00304CFD" w:rsidRDefault="00DC7D36" w:rsidP="00583FFC">
      <w:pPr>
        <w:pStyle w:val="ConsPlusNormal"/>
        <w:ind w:firstLine="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Раздел </w:t>
      </w:r>
      <w:r w:rsidR="00B4232E">
        <w:rPr>
          <w:rFonts w:ascii="Times New Roman" w:hAnsi="Times New Roman" w:cs="Times New Roman"/>
          <w:b/>
          <w:bCs/>
          <w:color w:val="000000"/>
          <w:sz w:val="28"/>
          <w:szCs w:val="28"/>
        </w:rPr>
        <w:t>3. Профилактика рисков причинения вреда (ущерба) охраняемым законом ценностям</w:t>
      </w:r>
    </w:p>
    <w:p w:rsidR="00304CFD" w:rsidRDefault="00304CFD" w:rsidP="00583FFC">
      <w:pPr>
        <w:pStyle w:val="ConsPlusNormal"/>
        <w:ind w:firstLine="0"/>
        <w:jc w:val="center"/>
        <w:rPr>
          <w:rFonts w:ascii="Times New Roman" w:hAnsi="Times New Roman" w:cs="Times New Roman"/>
          <w:b/>
          <w:bCs/>
          <w:color w:val="000000"/>
          <w:sz w:val="28"/>
          <w:szCs w:val="28"/>
        </w:rPr>
      </w:pP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3.1. Администрация осуществляет муниципальный земельный контроль в том числе посредством проведения профилактических мероприятий.</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3.2. Профилактичес</w:t>
      </w:r>
      <w:r w:rsidR="00F01A67">
        <w:rPr>
          <w:rFonts w:ascii="Times New Roman" w:hAnsi="Times New Roman" w:cs="Times New Roman"/>
          <w:color w:val="000000"/>
          <w:sz w:val="28"/>
          <w:szCs w:val="28"/>
        </w:rPr>
        <w:t>кие мероприятия осуществляются А</w:t>
      </w:r>
      <w:r>
        <w:rPr>
          <w:rFonts w:ascii="Times New Roman" w:hAnsi="Times New Roman" w:cs="Times New Roman"/>
          <w:color w:val="000000"/>
          <w:sz w:val="28"/>
          <w:szCs w:val="28"/>
        </w:rPr>
        <w:t>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3.3. При осуществлении муниципального земельного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w:t>
      </w:r>
      <w:r w:rsidR="00F01A67">
        <w:rPr>
          <w:rFonts w:ascii="Times New Roman" w:hAnsi="Times New Roman" w:cs="Times New Roman"/>
          <w:color w:val="000000"/>
          <w:sz w:val="28"/>
          <w:szCs w:val="28"/>
        </w:rPr>
        <w:t xml:space="preserve"> направляет информа</w:t>
      </w:r>
      <w:r w:rsidR="00A60458">
        <w:rPr>
          <w:rFonts w:ascii="Times New Roman" w:hAnsi="Times New Roman" w:cs="Times New Roman"/>
          <w:color w:val="000000"/>
          <w:sz w:val="28"/>
          <w:szCs w:val="28"/>
        </w:rPr>
        <w:t xml:space="preserve">цию </w:t>
      </w:r>
      <w:r w:rsidR="00A60458">
        <w:rPr>
          <w:rFonts w:ascii="Times New Roman" w:hAnsi="Times New Roman" w:cs="Times New Roman"/>
          <w:color w:val="000000"/>
          <w:sz w:val="28"/>
          <w:szCs w:val="28"/>
        </w:rPr>
        <w:lastRenderedPageBreak/>
        <w:t>об этом Главе</w:t>
      </w:r>
      <w:r w:rsidR="004B436A" w:rsidRPr="004B436A">
        <w:rPr>
          <w:rFonts w:ascii="Times New Roman" w:hAnsi="Times New Roman" w:cs="Times New Roman"/>
          <w:color w:val="000000"/>
          <w:sz w:val="28"/>
          <w:szCs w:val="28"/>
        </w:rPr>
        <w:t xml:space="preserve"> </w:t>
      </w:r>
      <w:r w:rsidR="004B436A">
        <w:rPr>
          <w:rFonts w:ascii="Times New Roman" w:hAnsi="Times New Roman" w:cs="Times New Roman"/>
          <w:color w:val="000000"/>
          <w:sz w:val="28"/>
          <w:szCs w:val="28"/>
        </w:rPr>
        <w:t>муниципального образования «</w:t>
      </w:r>
      <w:proofErr w:type="spellStart"/>
      <w:r w:rsidR="00DF3949">
        <w:rPr>
          <w:rFonts w:ascii="Times New Roman" w:hAnsi="Times New Roman" w:cs="Times New Roman"/>
          <w:color w:val="000000"/>
          <w:sz w:val="28"/>
          <w:szCs w:val="28"/>
        </w:rPr>
        <w:t>Велижский</w:t>
      </w:r>
      <w:proofErr w:type="spellEnd"/>
      <w:r w:rsidR="00DF3949">
        <w:rPr>
          <w:rFonts w:ascii="Times New Roman" w:hAnsi="Times New Roman" w:cs="Times New Roman"/>
          <w:color w:val="000000"/>
          <w:sz w:val="28"/>
          <w:szCs w:val="28"/>
        </w:rPr>
        <w:t xml:space="preserve"> муниципальный округ</w:t>
      </w:r>
      <w:r w:rsidR="004B436A">
        <w:rPr>
          <w:rFonts w:ascii="Times New Roman" w:hAnsi="Times New Roman" w:cs="Times New Roman"/>
          <w:color w:val="000000"/>
          <w:sz w:val="28"/>
          <w:szCs w:val="28"/>
        </w:rPr>
        <w:t>»</w:t>
      </w:r>
      <w:r w:rsidR="00A53FEF">
        <w:rPr>
          <w:rFonts w:ascii="Times New Roman" w:hAnsi="Times New Roman" w:cs="Times New Roman"/>
          <w:color w:val="000000"/>
          <w:sz w:val="28"/>
          <w:szCs w:val="28"/>
        </w:rPr>
        <w:t xml:space="preserve"> Смоленской области</w:t>
      </w:r>
      <w:r>
        <w:rPr>
          <w:rFonts w:ascii="Times New Roman" w:hAnsi="Times New Roman" w:cs="Times New Roman"/>
          <w:color w:val="000000"/>
          <w:sz w:val="28"/>
          <w:szCs w:val="28"/>
        </w:rPr>
        <w:t xml:space="preserve"> для принятия решения о проведении контрольных мероприятий.</w:t>
      </w:r>
    </w:p>
    <w:p w:rsidR="00304CFD" w:rsidRDefault="002C3F37"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3.5. При осуществлении А</w:t>
      </w:r>
      <w:r w:rsidR="00B4232E">
        <w:rPr>
          <w:rFonts w:ascii="Times New Roman" w:hAnsi="Times New Roman" w:cs="Times New Roman"/>
          <w:color w:val="000000"/>
          <w:sz w:val="28"/>
          <w:szCs w:val="28"/>
        </w:rPr>
        <w:t>дминистрацией муниципального земельного контроля могут проводиться следующие виды профилактических мероприятий:</w:t>
      </w:r>
    </w:p>
    <w:p w:rsidR="00304CFD" w:rsidRDefault="00B4232E"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информирование;</w:t>
      </w:r>
    </w:p>
    <w:p w:rsidR="00304CFD" w:rsidRDefault="00B4232E" w:rsidP="00583FFC">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 обобщение правоприменительной практики;</w:t>
      </w:r>
    </w:p>
    <w:p w:rsidR="00304CFD" w:rsidRDefault="00F36540" w:rsidP="00583FFC">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объявление предостережения</w:t>
      </w:r>
      <w:r w:rsidR="00B4232E">
        <w:rPr>
          <w:rFonts w:ascii="Times New Roman" w:hAnsi="Times New Roman" w:cs="Times New Roman"/>
          <w:color w:val="000000"/>
          <w:sz w:val="28"/>
          <w:szCs w:val="28"/>
        </w:rPr>
        <w:t>;</w:t>
      </w:r>
    </w:p>
    <w:p w:rsidR="00304CFD" w:rsidRDefault="00B4232E" w:rsidP="00583FFC">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консультирование;</w:t>
      </w:r>
    </w:p>
    <w:p w:rsidR="00304CFD" w:rsidRDefault="00B4232E" w:rsidP="00583FFC">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 профилактический визит</w:t>
      </w:r>
      <w:r w:rsidR="00DC7D36">
        <w:rPr>
          <w:color w:val="000000"/>
          <w:sz w:val="28"/>
          <w:szCs w:val="28"/>
        </w:rPr>
        <w:t>.</w:t>
      </w:r>
    </w:p>
    <w:p w:rsidR="00304CFD" w:rsidRDefault="00DC7D36" w:rsidP="00583FFC">
      <w:pPr>
        <w:ind w:firstLine="709"/>
        <w:jc w:val="both"/>
        <w:rPr>
          <w:color w:val="000000"/>
          <w:sz w:val="28"/>
          <w:szCs w:val="28"/>
        </w:rPr>
      </w:pPr>
      <w:r>
        <w:rPr>
          <w:color w:val="000000"/>
          <w:sz w:val="28"/>
          <w:szCs w:val="28"/>
        </w:rPr>
        <w:t>3.5</w:t>
      </w:r>
      <w:r w:rsidR="00B4232E">
        <w:rPr>
          <w:color w:val="000000"/>
          <w:sz w:val="28"/>
          <w:szCs w:val="28"/>
        </w:rPr>
        <w:t>.</w:t>
      </w:r>
      <w:r>
        <w:rPr>
          <w:color w:val="000000"/>
          <w:sz w:val="28"/>
          <w:szCs w:val="28"/>
        </w:rPr>
        <w:t>1.</w:t>
      </w:r>
      <w:r w:rsidR="0016400B">
        <w:rPr>
          <w:color w:val="000000"/>
          <w:sz w:val="28"/>
          <w:szCs w:val="28"/>
        </w:rPr>
        <w:t xml:space="preserve"> Информирование осуществляется А</w:t>
      </w:r>
      <w:r w:rsidR="00B4232E">
        <w:rPr>
          <w:color w:val="000000"/>
          <w:sz w:val="28"/>
          <w:szCs w:val="28"/>
        </w:rPr>
        <w:t xml:space="preserve">дминистрацией по вопросам соблюдения обязательных требований посредством размещения соответствующих сведений на официальном сайте </w:t>
      </w:r>
      <w:r w:rsidR="00F01A67">
        <w:rPr>
          <w:color w:val="000000"/>
          <w:sz w:val="28"/>
          <w:szCs w:val="28"/>
        </w:rPr>
        <w:t>муниципального образования «</w:t>
      </w:r>
      <w:proofErr w:type="spellStart"/>
      <w:r w:rsidR="00DF3949">
        <w:rPr>
          <w:color w:val="000000"/>
          <w:sz w:val="28"/>
          <w:szCs w:val="28"/>
        </w:rPr>
        <w:t>Велижский</w:t>
      </w:r>
      <w:proofErr w:type="spellEnd"/>
      <w:r w:rsidR="00DF3949">
        <w:rPr>
          <w:color w:val="000000"/>
          <w:sz w:val="28"/>
          <w:szCs w:val="28"/>
        </w:rPr>
        <w:t xml:space="preserve"> муниципальный округ</w:t>
      </w:r>
      <w:r w:rsidR="00F01A67">
        <w:rPr>
          <w:color w:val="000000"/>
          <w:sz w:val="28"/>
          <w:szCs w:val="28"/>
        </w:rPr>
        <w:t>»</w:t>
      </w:r>
      <w:r w:rsidR="00B4232E">
        <w:rPr>
          <w:color w:val="000000"/>
          <w:sz w:val="28"/>
          <w:szCs w:val="28"/>
        </w:rPr>
        <w:t xml:space="preserve"> в специальном разделе, посвященном контрольной деятельности, в средствах массовой информации,</w:t>
      </w:r>
      <w:r w:rsidR="00B4232E">
        <w:rPr>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304CFD" w:rsidRDefault="00B4232E" w:rsidP="00583FFC">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Администрация обязана размещать и поддерживать в актуальном состоянии на</w:t>
      </w:r>
      <w:r w:rsidR="00441E2E">
        <w:rPr>
          <w:rFonts w:ascii="Times New Roman" w:hAnsi="Times New Roman" w:cs="Times New Roman"/>
          <w:color w:val="000000"/>
          <w:sz w:val="28"/>
          <w:szCs w:val="28"/>
        </w:rPr>
        <w:t xml:space="preserve"> официальном сайте муниципального образования «</w:t>
      </w:r>
      <w:proofErr w:type="spellStart"/>
      <w:r w:rsidR="00DF3949">
        <w:rPr>
          <w:rFonts w:ascii="Times New Roman" w:hAnsi="Times New Roman" w:cs="Times New Roman"/>
          <w:color w:val="000000"/>
          <w:sz w:val="28"/>
          <w:szCs w:val="28"/>
        </w:rPr>
        <w:t>Велижский</w:t>
      </w:r>
      <w:proofErr w:type="spellEnd"/>
      <w:r w:rsidR="00DF3949">
        <w:rPr>
          <w:rFonts w:ascii="Times New Roman" w:hAnsi="Times New Roman" w:cs="Times New Roman"/>
          <w:color w:val="000000"/>
          <w:sz w:val="28"/>
          <w:szCs w:val="28"/>
        </w:rPr>
        <w:t xml:space="preserve"> муниципальный округ</w:t>
      </w:r>
      <w:r w:rsidR="00441E2E">
        <w:rPr>
          <w:rFonts w:ascii="Times New Roman" w:hAnsi="Times New Roman" w:cs="Times New Roman"/>
          <w:color w:val="000000"/>
          <w:sz w:val="28"/>
          <w:szCs w:val="28"/>
        </w:rPr>
        <w:t>»</w:t>
      </w:r>
      <w:r>
        <w:rPr>
          <w:rFonts w:ascii="Times New Roman" w:hAnsi="Times New Roman" w:cs="Times New Roman"/>
          <w:color w:val="000000"/>
          <w:sz w:val="28"/>
          <w:szCs w:val="28"/>
        </w:rPr>
        <w:t xml:space="preserve"> в специальном разделе, посвященном контрольной деятельности, сведения, предусмотренные </w:t>
      </w:r>
      <w:hyperlink r:id="rId10" w:tooltip="https://login.consultant.ru/link/?req=doc&amp;base=LAW&amp;n=358750&amp;date=25.06.2021&amp;demo=1&amp;dst=100512&amp;fld=134" w:history="1">
        <w:r w:rsidRPr="004B436A">
          <w:rPr>
            <w:rStyle w:val="af0"/>
            <w:rFonts w:ascii="Times New Roman" w:hAnsi="Times New Roman" w:cs="Times New Roman"/>
            <w:color w:val="000000"/>
            <w:sz w:val="28"/>
            <w:szCs w:val="28"/>
            <w:u w:val="none"/>
          </w:rPr>
          <w:t>частью 3 статьи 46</w:t>
        </w:r>
      </w:hyperlink>
      <w:r w:rsidRPr="004B436A">
        <w:rPr>
          <w:rFonts w:ascii="Times New Roman" w:hAnsi="Times New Roman" w:cs="Times New Roman"/>
          <w:color w:val="000000"/>
          <w:sz w:val="28"/>
          <w:szCs w:val="28"/>
        </w:rPr>
        <w:t xml:space="preserve"> </w:t>
      </w:r>
      <w:r>
        <w:rPr>
          <w:rFonts w:ascii="Times New Roman" w:hAnsi="Times New Roman" w:cs="Times New Roman"/>
          <w:color w:val="000000"/>
          <w:sz w:val="28"/>
          <w:szCs w:val="28"/>
        </w:rPr>
        <w:t>Федераль</w:t>
      </w:r>
      <w:r w:rsidR="00F01A67">
        <w:rPr>
          <w:rFonts w:ascii="Times New Roman" w:hAnsi="Times New Roman" w:cs="Times New Roman"/>
          <w:color w:val="000000"/>
          <w:sz w:val="28"/>
          <w:szCs w:val="28"/>
        </w:rPr>
        <w:t>ного закона № 248-ФЗ</w:t>
      </w:r>
      <w:r>
        <w:rPr>
          <w:rFonts w:ascii="Times New Roman" w:hAnsi="Times New Roman" w:cs="Times New Roman"/>
          <w:color w:val="000000"/>
          <w:sz w:val="28"/>
          <w:szCs w:val="28"/>
        </w:rPr>
        <w:t>.</w:t>
      </w:r>
    </w:p>
    <w:p w:rsidR="00304CFD" w:rsidRDefault="00B4232E" w:rsidP="00583FFC">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Администрация также вправе информировать</w:t>
      </w:r>
      <w:r w:rsidR="00441E2E">
        <w:rPr>
          <w:rFonts w:ascii="Times New Roman" w:hAnsi="Times New Roman" w:cs="Times New Roman"/>
          <w:color w:val="000000"/>
          <w:sz w:val="28"/>
          <w:szCs w:val="28"/>
        </w:rPr>
        <w:t xml:space="preserve"> жите</w:t>
      </w:r>
      <w:r w:rsidR="00F01A67">
        <w:rPr>
          <w:rFonts w:ascii="Times New Roman" w:hAnsi="Times New Roman" w:cs="Times New Roman"/>
          <w:color w:val="000000"/>
          <w:sz w:val="28"/>
          <w:szCs w:val="28"/>
        </w:rPr>
        <w:t>лей</w:t>
      </w:r>
      <w:r>
        <w:rPr>
          <w:rFonts w:ascii="Times New Roman" w:hAnsi="Times New Roman" w:cs="Times New Roman"/>
          <w:color w:val="000000"/>
          <w:sz w:val="28"/>
          <w:szCs w:val="28"/>
        </w:rPr>
        <w:t xml:space="preserve"> </w:t>
      </w:r>
      <w:r w:rsidR="004B436A">
        <w:rPr>
          <w:rFonts w:ascii="Times New Roman" w:hAnsi="Times New Roman" w:cs="Times New Roman"/>
          <w:color w:val="000000"/>
          <w:sz w:val="28"/>
          <w:szCs w:val="28"/>
        </w:rPr>
        <w:t>муниципального образования «</w:t>
      </w:r>
      <w:proofErr w:type="spellStart"/>
      <w:r w:rsidR="00DF3949">
        <w:rPr>
          <w:rFonts w:ascii="Times New Roman" w:hAnsi="Times New Roman" w:cs="Times New Roman"/>
          <w:color w:val="000000"/>
          <w:sz w:val="28"/>
          <w:szCs w:val="28"/>
        </w:rPr>
        <w:t>Велижский</w:t>
      </w:r>
      <w:proofErr w:type="spellEnd"/>
      <w:r w:rsidR="00DF3949">
        <w:rPr>
          <w:rFonts w:ascii="Times New Roman" w:hAnsi="Times New Roman" w:cs="Times New Roman"/>
          <w:color w:val="000000"/>
          <w:sz w:val="28"/>
          <w:szCs w:val="28"/>
        </w:rPr>
        <w:t xml:space="preserve"> муниципальный округ</w:t>
      </w:r>
      <w:r w:rsidR="002F6C0F">
        <w:rPr>
          <w:rFonts w:ascii="Times New Roman" w:hAnsi="Times New Roman" w:cs="Times New Roman"/>
          <w:color w:val="000000"/>
          <w:sz w:val="28"/>
          <w:szCs w:val="28"/>
        </w:rPr>
        <w:t xml:space="preserve">» Смоленской области </w:t>
      </w:r>
      <w:r>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rsidR="00304CFD" w:rsidRDefault="00DC7D36" w:rsidP="00583FFC">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3.5</w:t>
      </w:r>
      <w:r w:rsidR="00B4232E">
        <w:rPr>
          <w:rFonts w:ascii="Times New Roman" w:hAnsi="Times New Roman" w:cs="Times New Roman"/>
          <w:color w:val="000000"/>
          <w:sz w:val="28"/>
          <w:szCs w:val="28"/>
        </w:rPr>
        <w:t>.</w:t>
      </w:r>
      <w:r>
        <w:rPr>
          <w:rFonts w:ascii="Times New Roman" w:hAnsi="Times New Roman" w:cs="Times New Roman"/>
          <w:color w:val="000000"/>
          <w:sz w:val="28"/>
          <w:szCs w:val="28"/>
        </w:rPr>
        <w:t>2.</w:t>
      </w:r>
      <w:r w:rsidR="00B4232E">
        <w:rPr>
          <w:rFonts w:ascii="Times New Roman" w:hAnsi="Times New Roman" w:cs="Times New Roman"/>
          <w:color w:val="000000"/>
          <w:sz w:val="28"/>
          <w:szCs w:val="28"/>
        </w:rPr>
        <w:t xml:space="preserve"> Обобщение правоприменит</w:t>
      </w:r>
      <w:r w:rsidR="0016400B">
        <w:rPr>
          <w:rFonts w:ascii="Times New Roman" w:hAnsi="Times New Roman" w:cs="Times New Roman"/>
          <w:color w:val="000000"/>
          <w:sz w:val="28"/>
          <w:szCs w:val="28"/>
        </w:rPr>
        <w:t>ельной практики осуществляется А</w:t>
      </w:r>
      <w:r w:rsidR="00B4232E">
        <w:rPr>
          <w:rFonts w:ascii="Times New Roman" w:hAnsi="Times New Roman" w:cs="Times New Roman"/>
          <w:color w:val="000000"/>
          <w:sz w:val="28"/>
          <w:szCs w:val="28"/>
        </w:rPr>
        <w:t>дминистрацией посредством сбора и анализа данных о проведенных контрольных мероприятиях и их результатах.</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который утверждается распоряжение</w:t>
      </w:r>
      <w:r w:rsidR="00CC2CDD">
        <w:rPr>
          <w:rFonts w:ascii="Times New Roman" w:hAnsi="Times New Roman" w:cs="Times New Roman"/>
          <w:color w:val="000000"/>
          <w:sz w:val="28"/>
          <w:szCs w:val="28"/>
        </w:rPr>
        <w:t>м А</w:t>
      </w:r>
      <w:r w:rsidR="0016400B">
        <w:rPr>
          <w:rFonts w:ascii="Times New Roman" w:hAnsi="Times New Roman" w:cs="Times New Roman"/>
          <w:color w:val="000000"/>
          <w:sz w:val="28"/>
          <w:szCs w:val="28"/>
        </w:rPr>
        <w:t>дминистрации, подписывается Г</w:t>
      </w:r>
      <w:r>
        <w:rPr>
          <w:rFonts w:ascii="Times New Roman" w:hAnsi="Times New Roman" w:cs="Times New Roman"/>
          <w:color w:val="000000"/>
          <w:sz w:val="28"/>
          <w:szCs w:val="28"/>
        </w:rPr>
        <w:t xml:space="preserve">лавой </w:t>
      </w:r>
      <w:r w:rsidR="004B436A">
        <w:rPr>
          <w:rFonts w:ascii="Times New Roman" w:hAnsi="Times New Roman" w:cs="Times New Roman"/>
          <w:color w:val="000000"/>
          <w:sz w:val="28"/>
          <w:szCs w:val="28"/>
        </w:rPr>
        <w:t>муниципального образования «</w:t>
      </w:r>
      <w:proofErr w:type="spellStart"/>
      <w:r w:rsidR="00DF3949">
        <w:rPr>
          <w:rFonts w:ascii="Times New Roman" w:hAnsi="Times New Roman" w:cs="Times New Roman"/>
          <w:color w:val="000000"/>
          <w:sz w:val="28"/>
          <w:szCs w:val="28"/>
        </w:rPr>
        <w:t>Велижский</w:t>
      </w:r>
      <w:proofErr w:type="spellEnd"/>
      <w:r w:rsidR="00DF3949">
        <w:rPr>
          <w:rFonts w:ascii="Times New Roman" w:hAnsi="Times New Roman" w:cs="Times New Roman"/>
          <w:color w:val="000000"/>
          <w:sz w:val="28"/>
          <w:szCs w:val="28"/>
        </w:rPr>
        <w:t xml:space="preserve"> муниципальный округ</w:t>
      </w:r>
      <w:r w:rsidR="004B436A">
        <w:rPr>
          <w:rFonts w:ascii="Times New Roman" w:hAnsi="Times New Roman" w:cs="Times New Roman"/>
          <w:color w:val="000000"/>
          <w:sz w:val="28"/>
          <w:szCs w:val="28"/>
        </w:rPr>
        <w:t>»</w:t>
      </w:r>
      <w:r w:rsidR="00A53FEF">
        <w:rPr>
          <w:rFonts w:ascii="Times New Roman" w:hAnsi="Times New Roman" w:cs="Times New Roman"/>
          <w:color w:val="000000"/>
          <w:sz w:val="28"/>
          <w:szCs w:val="28"/>
        </w:rPr>
        <w:t xml:space="preserve"> Смоленской области</w:t>
      </w:r>
      <w:r>
        <w:rPr>
          <w:rFonts w:ascii="Times New Roman" w:hAnsi="Times New Roman" w:cs="Times New Roman"/>
          <w:color w:val="000000"/>
          <w:sz w:val="28"/>
          <w:szCs w:val="28"/>
        </w:rPr>
        <w:t>.</w:t>
      </w:r>
      <w:r>
        <w:rPr>
          <w:rFonts w:ascii="Times New Roman" w:hAnsi="Times New Roman" w:cs="Times New Roman"/>
          <w:i/>
          <w:iCs/>
          <w:color w:val="000000"/>
          <w:sz w:val="28"/>
          <w:szCs w:val="28"/>
        </w:rPr>
        <w:t xml:space="preserve"> </w:t>
      </w:r>
      <w:r>
        <w:rPr>
          <w:rFonts w:ascii="Times New Roman" w:hAnsi="Times New Roman" w:cs="Times New Roman"/>
          <w:color w:val="000000"/>
          <w:sz w:val="28"/>
          <w:szCs w:val="28"/>
        </w:rPr>
        <w:t xml:space="preserve">Указанный доклад размещается в срок до 1 июля года, следующего за отчетным годом, на </w:t>
      </w:r>
      <w:r w:rsidR="0016400B">
        <w:rPr>
          <w:rFonts w:ascii="Times New Roman" w:hAnsi="Times New Roman" w:cs="Times New Roman"/>
          <w:color w:val="000000"/>
          <w:sz w:val="28"/>
          <w:szCs w:val="28"/>
        </w:rPr>
        <w:t>официальном сайте муниципальн</w:t>
      </w:r>
      <w:r w:rsidR="0018021E">
        <w:rPr>
          <w:rFonts w:ascii="Times New Roman" w:hAnsi="Times New Roman" w:cs="Times New Roman"/>
          <w:color w:val="000000"/>
          <w:sz w:val="28"/>
          <w:szCs w:val="28"/>
        </w:rPr>
        <w:t>ого образования «</w:t>
      </w:r>
      <w:proofErr w:type="spellStart"/>
      <w:r w:rsidR="0018021E">
        <w:rPr>
          <w:rFonts w:ascii="Times New Roman" w:hAnsi="Times New Roman" w:cs="Times New Roman"/>
          <w:color w:val="000000"/>
          <w:sz w:val="28"/>
          <w:szCs w:val="28"/>
        </w:rPr>
        <w:t>Велижский</w:t>
      </w:r>
      <w:proofErr w:type="spellEnd"/>
      <w:r w:rsidR="0018021E">
        <w:rPr>
          <w:rFonts w:ascii="Times New Roman" w:hAnsi="Times New Roman" w:cs="Times New Roman"/>
          <w:color w:val="000000"/>
          <w:sz w:val="28"/>
          <w:szCs w:val="28"/>
        </w:rPr>
        <w:t xml:space="preserve"> муниципальный округ</w:t>
      </w:r>
      <w:r w:rsidR="0016400B">
        <w:rPr>
          <w:rFonts w:ascii="Times New Roman" w:hAnsi="Times New Roman" w:cs="Times New Roman"/>
          <w:color w:val="000000"/>
          <w:sz w:val="28"/>
          <w:szCs w:val="28"/>
        </w:rPr>
        <w:t>»</w:t>
      </w:r>
      <w:r>
        <w:rPr>
          <w:rFonts w:ascii="Times New Roman" w:hAnsi="Times New Roman" w:cs="Times New Roman"/>
          <w:color w:val="000000"/>
          <w:sz w:val="28"/>
          <w:szCs w:val="28"/>
        </w:rPr>
        <w:t xml:space="preserve"> в специальном разделе, посвященном контрольной деятельности.</w:t>
      </w:r>
    </w:p>
    <w:p w:rsidR="00304CFD" w:rsidRDefault="00DC7D36" w:rsidP="00640FB7">
      <w:pPr>
        <w:ind w:firstLine="709"/>
        <w:jc w:val="both"/>
        <w:rPr>
          <w:color w:val="000000"/>
          <w:sz w:val="28"/>
          <w:szCs w:val="28"/>
        </w:rPr>
      </w:pPr>
      <w:r>
        <w:rPr>
          <w:color w:val="000000"/>
          <w:sz w:val="28"/>
          <w:szCs w:val="28"/>
        </w:rPr>
        <w:t>3.5</w:t>
      </w:r>
      <w:r w:rsidR="00B4232E">
        <w:rPr>
          <w:color w:val="000000"/>
          <w:sz w:val="28"/>
          <w:szCs w:val="28"/>
        </w:rPr>
        <w:t>.</w:t>
      </w:r>
      <w:r>
        <w:rPr>
          <w:color w:val="000000"/>
          <w:sz w:val="28"/>
          <w:szCs w:val="28"/>
        </w:rPr>
        <w:t>3</w:t>
      </w:r>
      <w:r w:rsidR="00B4232E">
        <w:rPr>
          <w:color w:val="000000"/>
          <w:sz w:val="28"/>
          <w:szCs w:val="28"/>
        </w:rPr>
        <w:t xml:space="preserve"> Предостережение о недопустимости нарушения обязательных требований и предложение</w:t>
      </w:r>
      <w:r w:rsidR="00B4232E">
        <w:rPr>
          <w:color w:val="000000"/>
          <w:sz w:val="28"/>
          <w:szCs w:val="28"/>
          <w:shd w:val="clear" w:color="auto" w:fill="FFFFFF"/>
        </w:rPr>
        <w:t xml:space="preserve"> принять меры по обеспечению соблюдения обязательных требований</w:t>
      </w:r>
      <w:r w:rsidR="00B4232E">
        <w:rPr>
          <w:color w:val="000000"/>
          <w:sz w:val="28"/>
          <w:szCs w:val="28"/>
        </w:rPr>
        <w:t xml:space="preserve"> объявляются контролир</w:t>
      </w:r>
      <w:r w:rsidR="0016400B">
        <w:rPr>
          <w:color w:val="000000"/>
          <w:sz w:val="28"/>
          <w:szCs w:val="28"/>
        </w:rPr>
        <w:t xml:space="preserve">уемому лицу в случае наличия </w:t>
      </w:r>
      <w:r w:rsidR="0016400B">
        <w:rPr>
          <w:color w:val="000000"/>
          <w:sz w:val="28"/>
          <w:szCs w:val="28"/>
        </w:rPr>
        <w:lastRenderedPageBreak/>
        <w:t>у А</w:t>
      </w:r>
      <w:r w:rsidR="00B4232E">
        <w:rPr>
          <w:color w:val="000000"/>
          <w:sz w:val="28"/>
          <w:szCs w:val="28"/>
        </w:rPr>
        <w:t xml:space="preserve">дминистрации сведений о готовящихся нарушениях обязательных требований </w:t>
      </w:r>
      <w:r w:rsidR="00B4232E">
        <w:rPr>
          <w:color w:val="000000"/>
          <w:sz w:val="28"/>
          <w:szCs w:val="28"/>
          <w:shd w:val="clear" w:color="auto" w:fill="FFFFFF"/>
        </w:rPr>
        <w:t xml:space="preserve">или признаках нарушений обязательных требований </w:t>
      </w:r>
      <w:r w:rsidR="00B4232E">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w:t>
      </w:r>
      <w:r w:rsidR="0016400B">
        <w:rPr>
          <w:color w:val="000000"/>
          <w:sz w:val="28"/>
          <w:szCs w:val="28"/>
        </w:rPr>
        <w:t>ия объя</w:t>
      </w:r>
      <w:r w:rsidR="00CC2CDD">
        <w:rPr>
          <w:color w:val="000000"/>
          <w:sz w:val="28"/>
          <w:szCs w:val="28"/>
        </w:rPr>
        <w:t xml:space="preserve">вляются (подписываются) </w:t>
      </w:r>
      <w:r w:rsidR="0016400B">
        <w:rPr>
          <w:color w:val="000000"/>
          <w:sz w:val="28"/>
          <w:szCs w:val="28"/>
        </w:rPr>
        <w:t>Г</w:t>
      </w:r>
      <w:r w:rsidR="002D7178">
        <w:rPr>
          <w:color w:val="000000"/>
          <w:sz w:val="28"/>
          <w:szCs w:val="28"/>
        </w:rPr>
        <w:t>лавой</w:t>
      </w:r>
      <w:r w:rsidR="004B436A" w:rsidRPr="004B436A">
        <w:rPr>
          <w:color w:val="000000"/>
          <w:sz w:val="28"/>
          <w:szCs w:val="28"/>
        </w:rPr>
        <w:t xml:space="preserve"> </w:t>
      </w:r>
      <w:r w:rsidR="004B436A">
        <w:rPr>
          <w:color w:val="000000"/>
          <w:sz w:val="28"/>
          <w:szCs w:val="28"/>
        </w:rPr>
        <w:t>муниципального образования «</w:t>
      </w:r>
      <w:proofErr w:type="spellStart"/>
      <w:r w:rsidR="007E27CB">
        <w:rPr>
          <w:color w:val="000000"/>
          <w:sz w:val="28"/>
          <w:szCs w:val="28"/>
        </w:rPr>
        <w:t>Велижский</w:t>
      </w:r>
      <w:proofErr w:type="spellEnd"/>
      <w:r w:rsidR="007E27CB">
        <w:rPr>
          <w:color w:val="000000"/>
          <w:sz w:val="28"/>
          <w:szCs w:val="28"/>
        </w:rPr>
        <w:t xml:space="preserve"> муниципальный округ</w:t>
      </w:r>
      <w:r w:rsidR="004B436A">
        <w:rPr>
          <w:color w:val="000000"/>
          <w:sz w:val="28"/>
          <w:szCs w:val="28"/>
        </w:rPr>
        <w:t>»</w:t>
      </w:r>
      <w:r w:rsidR="0055436A">
        <w:rPr>
          <w:color w:val="000000"/>
          <w:sz w:val="28"/>
          <w:szCs w:val="28"/>
        </w:rPr>
        <w:t xml:space="preserve"> Смоленской области</w:t>
      </w:r>
      <w:r w:rsidR="00B4232E">
        <w:rPr>
          <w:i/>
          <w:iCs/>
          <w:color w:val="000000"/>
        </w:rPr>
        <w:t xml:space="preserve"> </w:t>
      </w:r>
      <w:r w:rsidR="00B4232E">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304CFD" w:rsidRDefault="00B4232E" w:rsidP="00640FB7">
      <w:pPr>
        <w:ind w:firstLine="709"/>
        <w:jc w:val="both"/>
        <w:rPr>
          <w:color w:val="000000"/>
          <w:sz w:val="28"/>
          <w:szCs w:val="28"/>
        </w:rPr>
      </w:pPr>
      <w:r>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Pr>
          <w:color w:val="000000"/>
          <w:sz w:val="28"/>
          <w:szCs w:val="28"/>
          <w:shd w:val="clear" w:color="auto" w:fill="FFFFFF"/>
        </w:rPr>
        <w:t>приказом Министерства экономического развит</w:t>
      </w:r>
      <w:r w:rsidR="0095034D">
        <w:rPr>
          <w:color w:val="000000"/>
          <w:sz w:val="28"/>
          <w:szCs w:val="28"/>
          <w:shd w:val="clear" w:color="auto" w:fill="FFFFFF"/>
        </w:rPr>
        <w:t xml:space="preserve">ия Российской Федерации от 31 марта </w:t>
      </w:r>
      <w:r>
        <w:rPr>
          <w:color w:val="000000"/>
          <w:sz w:val="28"/>
          <w:szCs w:val="28"/>
          <w:shd w:val="clear" w:color="auto" w:fill="FFFFFF"/>
        </w:rPr>
        <w:t>2021 № 151</w:t>
      </w:r>
      <w:r w:rsidR="00CC2CDD">
        <w:rPr>
          <w:color w:val="000000"/>
          <w:sz w:val="28"/>
          <w:szCs w:val="28"/>
          <w:shd w:val="clear" w:color="auto" w:fill="FFFFFF"/>
        </w:rPr>
        <w:t xml:space="preserve"> </w:t>
      </w:r>
      <w:r>
        <w:rPr>
          <w:color w:val="000000"/>
          <w:sz w:val="28"/>
          <w:szCs w:val="28"/>
          <w:shd w:val="clear" w:color="auto" w:fill="FFFFFF"/>
        </w:rPr>
        <w:t>«О типовых формах документов, используемых контрольным (надзорным) органом»</w:t>
      </w:r>
      <w:r>
        <w:rPr>
          <w:color w:val="000000"/>
          <w:sz w:val="28"/>
          <w:szCs w:val="28"/>
        </w:rPr>
        <w:t xml:space="preserve">. </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304CFD" w:rsidRDefault="002C3F37"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В случае объявления А</w:t>
      </w:r>
      <w:r w:rsidR="00B4232E">
        <w:rPr>
          <w:rFonts w:ascii="Times New Roman" w:hAnsi="Times New Roman" w:cs="Times New Roman"/>
          <w:color w:val="000000"/>
          <w:sz w:val="28"/>
          <w:szCs w:val="28"/>
        </w:rPr>
        <w:t>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w:t>
      </w:r>
      <w:r w:rsidR="00640FB7">
        <w:rPr>
          <w:rFonts w:ascii="Times New Roman" w:hAnsi="Times New Roman" w:cs="Times New Roman"/>
          <w:color w:val="000000"/>
          <w:sz w:val="28"/>
          <w:szCs w:val="28"/>
        </w:rPr>
        <w:t>редостережения рассматривается А</w:t>
      </w:r>
      <w:r w:rsidR="00B4232E">
        <w:rPr>
          <w:rFonts w:ascii="Times New Roman" w:hAnsi="Times New Roman" w:cs="Times New Roman"/>
          <w:color w:val="000000"/>
          <w:sz w:val="28"/>
          <w:szCs w:val="28"/>
        </w:rPr>
        <w:t>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3.5</w:t>
      </w:r>
      <w:r w:rsidR="00B4232E">
        <w:rPr>
          <w:rFonts w:ascii="Times New Roman" w:hAnsi="Times New Roman" w:cs="Times New Roman"/>
          <w:color w:val="000000"/>
          <w:sz w:val="28"/>
          <w:szCs w:val="28"/>
        </w:rPr>
        <w:t>.</w:t>
      </w:r>
      <w:r>
        <w:rPr>
          <w:rFonts w:ascii="Times New Roman" w:hAnsi="Times New Roman" w:cs="Times New Roman"/>
          <w:color w:val="000000"/>
          <w:sz w:val="28"/>
          <w:szCs w:val="28"/>
        </w:rPr>
        <w:t>4.</w:t>
      </w:r>
      <w:r w:rsidR="00B4232E">
        <w:rPr>
          <w:rFonts w:ascii="Times New Roman" w:hAnsi="Times New Roman" w:cs="Times New Roman"/>
          <w:color w:val="000000"/>
          <w:sz w:val="28"/>
          <w:szCs w:val="28"/>
        </w:rPr>
        <w:t xml:space="preserve">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Л</w:t>
      </w:r>
      <w:r w:rsidR="00B77415">
        <w:rPr>
          <w:rFonts w:ascii="Times New Roman" w:hAnsi="Times New Roman" w:cs="Times New Roman"/>
          <w:color w:val="000000"/>
          <w:sz w:val="28"/>
          <w:szCs w:val="28"/>
        </w:rPr>
        <w:t>ичный п</w:t>
      </w:r>
      <w:r w:rsidR="00CC2CDD">
        <w:rPr>
          <w:rFonts w:ascii="Times New Roman" w:hAnsi="Times New Roman" w:cs="Times New Roman"/>
          <w:color w:val="000000"/>
          <w:sz w:val="28"/>
          <w:szCs w:val="28"/>
        </w:rPr>
        <w:t xml:space="preserve">рием граждан проводится </w:t>
      </w:r>
      <w:r w:rsidR="00B77415">
        <w:rPr>
          <w:rFonts w:ascii="Times New Roman" w:hAnsi="Times New Roman" w:cs="Times New Roman"/>
          <w:color w:val="000000"/>
          <w:sz w:val="28"/>
          <w:szCs w:val="28"/>
        </w:rPr>
        <w:t>заместителем Г</w:t>
      </w:r>
      <w:r w:rsidR="00CC2CDD">
        <w:rPr>
          <w:rFonts w:ascii="Times New Roman" w:hAnsi="Times New Roman" w:cs="Times New Roman"/>
          <w:color w:val="000000"/>
          <w:sz w:val="28"/>
          <w:szCs w:val="28"/>
        </w:rPr>
        <w:t xml:space="preserve">лавы </w:t>
      </w:r>
      <w:r w:rsidR="004B436A">
        <w:rPr>
          <w:rFonts w:ascii="Times New Roman" w:hAnsi="Times New Roman" w:cs="Times New Roman"/>
          <w:color w:val="000000"/>
          <w:sz w:val="28"/>
          <w:szCs w:val="28"/>
        </w:rPr>
        <w:t>муниципального образования «</w:t>
      </w:r>
      <w:proofErr w:type="spellStart"/>
      <w:r w:rsidR="007E27CB">
        <w:rPr>
          <w:rFonts w:ascii="Times New Roman" w:hAnsi="Times New Roman" w:cs="Times New Roman"/>
          <w:color w:val="000000"/>
          <w:sz w:val="28"/>
          <w:szCs w:val="28"/>
        </w:rPr>
        <w:t>Велижский</w:t>
      </w:r>
      <w:proofErr w:type="spellEnd"/>
      <w:r w:rsidR="007E27CB">
        <w:rPr>
          <w:rFonts w:ascii="Times New Roman" w:hAnsi="Times New Roman" w:cs="Times New Roman"/>
          <w:color w:val="000000"/>
          <w:sz w:val="28"/>
          <w:szCs w:val="28"/>
        </w:rPr>
        <w:t xml:space="preserve"> муниципальный округ</w:t>
      </w:r>
      <w:r w:rsidR="004B436A">
        <w:rPr>
          <w:rFonts w:ascii="Times New Roman" w:hAnsi="Times New Roman" w:cs="Times New Roman"/>
          <w:color w:val="000000"/>
          <w:sz w:val="28"/>
          <w:szCs w:val="28"/>
        </w:rPr>
        <w:t>»</w:t>
      </w:r>
      <w:r w:rsidR="002F6C0F">
        <w:rPr>
          <w:rFonts w:ascii="Times New Roman" w:hAnsi="Times New Roman" w:cs="Times New Roman"/>
          <w:color w:val="000000"/>
          <w:sz w:val="28"/>
          <w:szCs w:val="28"/>
        </w:rPr>
        <w:t xml:space="preserve"> Смоленской области</w:t>
      </w:r>
      <w:r>
        <w:rPr>
          <w:rFonts w:ascii="Times New Roman" w:hAnsi="Times New Roman" w:cs="Times New Roman"/>
          <w:i/>
          <w:iCs/>
          <w:color w:val="000000"/>
          <w:sz w:val="24"/>
          <w:szCs w:val="24"/>
        </w:rPr>
        <w:t xml:space="preserve"> </w:t>
      </w:r>
      <w:r>
        <w:rPr>
          <w:rFonts w:ascii="Times New Roman" w:hAnsi="Times New Roman" w:cs="Times New Roman"/>
          <w:color w:val="000000"/>
          <w:sz w:val="28"/>
          <w:szCs w:val="28"/>
        </w:rPr>
        <w:t xml:space="preserve">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w:t>
      </w:r>
      <w:r w:rsidR="00CC2CDD" w:rsidRPr="00CC2CDD">
        <w:rPr>
          <w:rFonts w:ascii="Times New Roman" w:hAnsi="Times New Roman" w:cs="Times New Roman"/>
          <w:color w:val="000000"/>
          <w:sz w:val="28"/>
          <w:szCs w:val="28"/>
        </w:rPr>
        <w:t>муниципальн</w:t>
      </w:r>
      <w:r w:rsidR="00A53FEF">
        <w:rPr>
          <w:rFonts w:ascii="Times New Roman" w:hAnsi="Times New Roman" w:cs="Times New Roman"/>
          <w:color w:val="000000"/>
          <w:sz w:val="28"/>
          <w:szCs w:val="28"/>
        </w:rPr>
        <w:t>ого образования «</w:t>
      </w:r>
      <w:proofErr w:type="spellStart"/>
      <w:r w:rsidR="00A53FEF">
        <w:rPr>
          <w:rFonts w:ascii="Times New Roman" w:hAnsi="Times New Roman" w:cs="Times New Roman"/>
          <w:color w:val="000000"/>
          <w:sz w:val="28"/>
          <w:szCs w:val="28"/>
        </w:rPr>
        <w:t>Велижский</w:t>
      </w:r>
      <w:proofErr w:type="spellEnd"/>
      <w:r w:rsidR="00A53FEF">
        <w:rPr>
          <w:rFonts w:ascii="Times New Roman" w:hAnsi="Times New Roman" w:cs="Times New Roman"/>
          <w:color w:val="000000"/>
          <w:sz w:val="28"/>
          <w:szCs w:val="28"/>
        </w:rPr>
        <w:t xml:space="preserve"> муниципальный округ</w:t>
      </w:r>
      <w:r w:rsidR="00CC2CDD" w:rsidRPr="00CC2CDD">
        <w:rPr>
          <w:rFonts w:ascii="Times New Roman" w:hAnsi="Times New Roman" w:cs="Times New Roman"/>
          <w:color w:val="000000"/>
          <w:sz w:val="28"/>
          <w:szCs w:val="28"/>
        </w:rPr>
        <w:t>»</w:t>
      </w:r>
      <w:r w:rsidR="0018021E">
        <w:rPr>
          <w:rFonts w:ascii="Times New Roman" w:hAnsi="Times New Roman" w:cs="Times New Roman"/>
          <w:color w:val="000000"/>
          <w:sz w:val="28"/>
          <w:szCs w:val="28"/>
        </w:rPr>
        <w:t xml:space="preserve"> </w:t>
      </w:r>
      <w:r>
        <w:rPr>
          <w:rFonts w:ascii="Times New Roman" w:hAnsi="Times New Roman" w:cs="Times New Roman"/>
          <w:color w:val="000000"/>
          <w:sz w:val="28"/>
          <w:szCs w:val="28"/>
        </w:rPr>
        <w:t>в специальном разделе, посвященном контрольной деятельности.</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3.5.4.1. </w:t>
      </w:r>
      <w:r w:rsidR="00B4232E">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организация и осуществление муниципального земельного контроля;</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земельный контроль;</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3.5.4</w:t>
      </w:r>
      <w:r w:rsidR="00B4232E">
        <w:rPr>
          <w:rFonts w:ascii="Times New Roman" w:hAnsi="Times New Roman" w:cs="Times New Roman"/>
          <w:color w:val="000000"/>
          <w:sz w:val="28"/>
          <w:szCs w:val="28"/>
        </w:rPr>
        <w:t>.</w:t>
      </w:r>
      <w:r>
        <w:rPr>
          <w:rFonts w:ascii="Times New Roman" w:hAnsi="Times New Roman" w:cs="Times New Roman"/>
          <w:color w:val="000000"/>
          <w:sz w:val="28"/>
          <w:szCs w:val="28"/>
        </w:rPr>
        <w:t xml:space="preserve">2. </w:t>
      </w:r>
      <w:r w:rsidR="00B4232E">
        <w:rPr>
          <w:rFonts w:ascii="Times New Roman" w:hAnsi="Times New Roman" w:cs="Times New Roman"/>
          <w:color w:val="000000"/>
          <w:sz w:val="28"/>
          <w:szCs w:val="28"/>
        </w:rPr>
        <w:t>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3.5.4.3. </w:t>
      </w:r>
      <w:r w:rsidR="00B4232E">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w:t>
      </w:r>
      <w:r w:rsidR="00CC2CDD">
        <w:rPr>
          <w:rFonts w:ascii="Times New Roman" w:hAnsi="Times New Roman" w:cs="Times New Roman"/>
          <w:color w:val="000000"/>
          <w:sz w:val="28"/>
          <w:szCs w:val="28"/>
        </w:rPr>
        <w:t>ься А</w:t>
      </w:r>
      <w:r>
        <w:rPr>
          <w:rFonts w:ascii="Times New Roman" w:hAnsi="Times New Roman" w:cs="Times New Roman"/>
          <w:color w:val="000000"/>
          <w:sz w:val="28"/>
          <w:szCs w:val="28"/>
        </w:rPr>
        <w:t>дминистрацией в целях оценки контролируемого лица по вопросам соблюдения обязательных требований.</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Должностными лицами, уполномоченными осуществлять муниципальный земельный контроль, ведется журнал учета консультирований.</w:t>
      </w:r>
    </w:p>
    <w:p w:rsidR="00304CFD" w:rsidRDefault="002C45B4"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 случае поступления в А</w:t>
      </w:r>
      <w:r w:rsidR="00B4232E">
        <w:rPr>
          <w:rFonts w:ascii="Times New Roman" w:hAnsi="Times New Roman" w:cs="Times New Roman"/>
          <w:color w:val="000000"/>
          <w:sz w:val="28"/>
          <w:szCs w:val="28"/>
        </w:rPr>
        <w:t xml:space="preserve">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w:t>
      </w:r>
      <w:r w:rsidR="00CC2CDD" w:rsidRPr="00CC2CDD">
        <w:rPr>
          <w:rFonts w:ascii="Times New Roman" w:hAnsi="Times New Roman" w:cs="Times New Roman"/>
          <w:color w:val="000000"/>
          <w:sz w:val="28"/>
          <w:szCs w:val="28"/>
        </w:rPr>
        <w:t>муниципального образования «</w:t>
      </w:r>
      <w:proofErr w:type="spellStart"/>
      <w:r w:rsidR="007E27CB">
        <w:rPr>
          <w:rFonts w:ascii="Times New Roman" w:hAnsi="Times New Roman" w:cs="Times New Roman"/>
          <w:color w:val="000000"/>
          <w:sz w:val="28"/>
          <w:szCs w:val="28"/>
        </w:rPr>
        <w:t>Велижский</w:t>
      </w:r>
      <w:proofErr w:type="spellEnd"/>
      <w:r w:rsidR="007E27CB">
        <w:rPr>
          <w:rFonts w:ascii="Times New Roman" w:hAnsi="Times New Roman" w:cs="Times New Roman"/>
          <w:color w:val="000000"/>
          <w:sz w:val="28"/>
          <w:szCs w:val="28"/>
        </w:rPr>
        <w:t xml:space="preserve"> муниципальный округ</w:t>
      </w:r>
      <w:r w:rsidR="00CC2CDD" w:rsidRPr="00CC2CDD">
        <w:rPr>
          <w:rFonts w:ascii="Times New Roman" w:hAnsi="Times New Roman" w:cs="Times New Roman"/>
          <w:color w:val="000000"/>
          <w:sz w:val="28"/>
          <w:szCs w:val="28"/>
        </w:rPr>
        <w:t>»</w:t>
      </w:r>
      <w:r w:rsidR="00CC2CDD">
        <w:rPr>
          <w:rFonts w:ascii="Times New Roman" w:hAnsi="Times New Roman" w:cs="Times New Roman"/>
          <w:color w:val="000000"/>
          <w:sz w:val="28"/>
          <w:szCs w:val="28"/>
        </w:rPr>
        <w:t xml:space="preserve"> </w:t>
      </w:r>
      <w:r w:rsidR="00B4232E">
        <w:rPr>
          <w:rFonts w:ascii="Times New Roman" w:hAnsi="Times New Roman" w:cs="Times New Roman"/>
          <w:color w:val="000000"/>
          <w:sz w:val="28"/>
          <w:szCs w:val="28"/>
        </w:rPr>
        <w:t>в специальном разделе, посвященном контрольной деятельности, письмен</w:t>
      </w:r>
      <w:r>
        <w:rPr>
          <w:rFonts w:ascii="Times New Roman" w:hAnsi="Times New Roman" w:cs="Times New Roman"/>
          <w:color w:val="000000"/>
          <w:sz w:val="28"/>
          <w:szCs w:val="28"/>
        </w:rPr>
        <w:t xml:space="preserve">ного разъяснения, </w:t>
      </w:r>
      <w:r w:rsidR="00CC2CDD">
        <w:rPr>
          <w:rFonts w:ascii="Times New Roman" w:hAnsi="Times New Roman" w:cs="Times New Roman"/>
          <w:color w:val="000000"/>
          <w:sz w:val="28"/>
          <w:szCs w:val="28"/>
        </w:rPr>
        <w:t xml:space="preserve">подписанного </w:t>
      </w:r>
      <w:r>
        <w:rPr>
          <w:rFonts w:ascii="Times New Roman" w:hAnsi="Times New Roman" w:cs="Times New Roman"/>
          <w:color w:val="000000"/>
          <w:sz w:val="28"/>
          <w:szCs w:val="28"/>
        </w:rPr>
        <w:t>заместителем Г</w:t>
      </w:r>
      <w:r w:rsidR="00CC2CDD">
        <w:rPr>
          <w:rFonts w:ascii="Times New Roman" w:hAnsi="Times New Roman" w:cs="Times New Roman"/>
          <w:color w:val="000000"/>
          <w:sz w:val="28"/>
          <w:szCs w:val="28"/>
        </w:rPr>
        <w:t>лавы</w:t>
      </w:r>
      <w:r w:rsidR="00B4232E">
        <w:rPr>
          <w:rFonts w:ascii="Times New Roman" w:hAnsi="Times New Roman" w:cs="Times New Roman"/>
          <w:color w:val="000000"/>
          <w:sz w:val="28"/>
          <w:szCs w:val="28"/>
        </w:rPr>
        <w:t xml:space="preserve"> </w:t>
      </w:r>
      <w:r w:rsidR="004B436A">
        <w:rPr>
          <w:rFonts w:ascii="Times New Roman" w:hAnsi="Times New Roman" w:cs="Times New Roman"/>
          <w:color w:val="000000"/>
          <w:sz w:val="28"/>
          <w:szCs w:val="28"/>
        </w:rPr>
        <w:t>муниципального образования «</w:t>
      </w:r>
      <w:proofErr w:type="spellStart"/>
      <w:r w:rsidR="007E27CB">
        <w:rPr>
          <w:rFonts w:ascii="Times New Roman" w:hAnsi="Times New Roman" w:cs="Times New Roman"/>
          <w:color w:val="000000"/>
          <w:sz w:val="28"/>
          <w:szCs w:val="28"/>
        </w:rPr>
        <w:t>Велижский</w:t>
      </w:r>
      <w:proofErr w:type="spellEnd"/>
      <w:r w:rsidR="007E27CB">
        <w:rPr>
          <w:rFonts w:ascii="Times New Roman" w:hAnsi="Times New Roman" w:cs="Times New Roman"/>
          <w:color w:val="000000"/>
          <w:sz w:val="28"/>
          <w:szCs w:val="28"/>
        </w:rPr>
        <w:t xml:space="preserve"> муниципальный округ</w:t>
      </w:r>
      <w:r w:rsidR="004B436A">
        <w:rPr>
          <w:rFonts w:ascii="Times New Roman" w:hAnsi="Times New Roman" w:cs="Times New Roman"/>
          <w:color w:val="000000"/>
          <w:sz w:val="28"/>
          <w:szCs w:val="28"/>
        </w:rPr>
        <w:t>»</w:t>
      </w:r>
      <w:r w:rsidR="00DC7D36">
        <w:rPr>
          <w:rFonts w:ascii="Times New Roman" w:hAnsi="Times New Roman" w:cs="Times New Roman"/>
          <w:color w:val="000000"/>
          <w:sz w:val="28"/>
          <w:szCs w:val="28"/>
        </w:rPr>
        <w:t xml:space="preserve"> Смоленской области</w:t>
      </w:r>
      <w:r w:rsidR="00B4232E">
        <w:rPr>
          <w:rFonts w:ascii="Times New Roman" w:hAnsi="Times New Roman" w:cs="Times New Roman"/>
          <w:i/>
          <w:iCs/>
          <w:color w:val="000000"/>
          <w:sz w:val="24"/>
          <w:szCs w:val="24"/>
        </w:rPr>
        <w:t xml:space="preserve"> </w:t>
      </w:r>
      <w:r w:rsidR="00B4232E">
        <w:rPr>
          <w:rFonts w:ascii="Times New Roman" w:hAnsi="Times New Roman" w:cs="Times New Roman"/>
          <w:color w:val="000000"/>
          <w:sz w:val="28"/>
          <w:szCs w:val="28"/>
        </w:rPr>
        <w:t>или должностным лицом, уполномоченным осуществлять муниципальный земельный контроль.</w:t>
      </w:r>
    </w:p>
    <w:p w:rsidR="00304CFD" w:rsidRDefault="002F6C0F" w:rsidP="00640FB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3.5</w:t>
      </w:r>
      <w:r w:rsidR="00B4232E">
        <w:rPr>
          <w:rFonts w:ascii="Times New Roman" w:hAnsi="Times New Roman" w:cs="Times New Roman"/>
          <w:sz w:val="28"/>
          <w:szCs w:val="28"/>
        </w:rPr>
        <w:t>.</w:t>
      </w:r>
      <w:r>
        <w:rPr>
          <w:rFonts w:ascii="Times New Roman" w:hAnsi="Times New Roman" w:cs="Times New Roman"/>
          <w:sz w:val="28"/>
          <w:szCs w:val="28"/>
        </w:rPr>
        <w:t>5.</w:t>
      </w:r>
      <w:r w:rsidR="00B4232E">
        <w:rPr>
          <w:rFonts w:ascii="Times New Roman" w:hAnsi="Times New Roman" w:cs="Times New Roman"/>
          <w:sz w:val="28"/>
          <w:szCs w:val="28"/>
        </w:rPr>
        <w:t xml:space="preserve">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304CFD" w:rsidRDefault="00B4232E" w:rsidP="00640FB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w:t>
      </w:r>
      <w:r>
        <w:rPr>
          <w:rFonts w:ascii="Times New Roman" w:hAnsi="Times New Roman" w:cs="Times New Roman"/>
          <w:sz w:val="28"/>
          <w:szCs w:val="28"/>
        </w:rPr>
        <w:lastRenderedPageBreak/>
        <w:t>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304CFD" w:rsidRDefault="00B4232E" w:rsidP="00640FB7">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304CFD" w:rsidRDefault="00304CFD" w:rsidP="00640FB7">
      <w:pPr>
        <w:pStyle w:val="ConsPlusNormal"/>
        <w:ind w:firstLine="709"/>
        <w:jc w:val="both"/>
        <w:rPr>
          <w:rFonts w:ascii="Times New Roman" w:hAnsi="Times New Roman" w:cs="Times New Roman"/>
          <w:color w:val="000000"/>
          <w:sz w:val="28"/>
          <w:szCs w:val="28"/>
        </w:rPr>
      </w:pPr>
    </w:p>
    <w:p w:rsidR="00304CFD" w:rsidRDefault="00DC7D36" w:rsidP="00640FB7">
      <w:pPr>
        <w:pStyle w:val="ConsPlusNormal"/>
        <w:ind w:firstLine="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Раздел </w:t>
      </w:r>
      <w:r w:rsidR="00B4232E">
        <w:rPr>
          <w:rFonts w:ascii="Times New Roman" w:hAnsi="Times New Roman" w:cs="Times New Roman"/>
          <w:b/>
          <w:bCs/>
          <w:color w:val="000000"/>
          <w:sz w:val="28"/>
          <w:szCs w:val="28"/>
        </w:rPr>
        <w:t>4. Осуществление контрольных мероприятий и контрольных действий</w:t>
      </w:r>
    </w:p>
    <w:p w:rsidR="00304CFD" w:rsidRDefault="00304CFD" w:rsidP="00640FB7">
      <w:pPr>
        <w:pStyle w:val="ConsPlusNormal"/>
        <w:ind w:firstLine="0"/>
        <w:jc w:val="center"/>
        <w:rPr>
          <w:rFonts w:ascii="Times New Roman" w:hAnsi="Times New Roman" w:cs="Times New Roman"/>
          <w:b/>
          <w:bCs/>
          <w:color w:val="000000"/>
          <w:sz w:val="28"/>
          <w:szCs w:val="28"/>
        </w:rPr>
      </w:pP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4.1. При осуществлении муни</w:t>
      </w:r>
      <w:r w:rsidR="002C45B4">
        <w:rPr>
          <w:rFonts w:ascii="Times New Roman" w:hAnsi="Times New Roman" w:cs="Times New Roman"/>
          <w:color w:val="000000"/>
          <w:sz w:val="28"/>
          <w:szCs w:val="28"/>
        </w:rPr>
        <w:t>ципального земельного контроля А</w:t>
      </w:r>
      <w:r>
        <w:rPr>
          <w:rFonts w:ascii="Times New Roman" w:hAnsi="Times New Roman" w:cs="Times New Roman"/>
          <w:color w:val="000000"/>
          <w:sz w:val="28"/>
          <w:szCs w:val="28"/>
        </w:rPr>
        <w:t>дминистрацией могут проводиться следующие виды контрольных мероприятий и контрольных действий в рамках указанных мероприятий:</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304CFD" w:rsidRDefault="00B4232E" w:rsidP="00640FB7">
      <w:pPr>
        <w:ind w:firstLine="709"/>
        <w:jc w:val="both"/>
        <w:rPr>
          <w:color w:val="000000"/>
          <w:sz w:val="28"/>
          <w:szCs w:val="28"/>
        </w:rPr>
      </w:pPr>
      <w:r>
        <w:rPr>
          <w:color w:val="000000"/>
          <w:sz w:val="28"/>
          <w:szCs w:val="28"/>
        </w:rPr>
        <w:t xml:space="preserve">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w:t>
      </w:r>
      <w:r>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Pr>
          <w:color w:val="000000"/>
          <w:sz w:val="28"/>
          <w:szCs w:val="28"/>
        </w:rPr>
        <w:t>);</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4.2. Предусмотренные</w:t>
      </w:r>
      <w:r w:rsidR="00B4232E">
        <w:rPr>
          <w:rFonts w:ascii="Times New Roman" w:hAnsi="Times New Roman" w:cs="Times New Roman"/>
          <w:color w:val="000000"/>
          <w:sz w:val="28"/>
          <w:szCs w:val="28"/>
        </w:rPr>
        <w:t xml:space="preserve"> пунктом</w:t>
      </w:r>
      <w:r>
        <w:rPr>
          <w:rFonts w:ascii="Times New Roman" w:hAnsi="Times New Roman" w:cs="Times New Roman"/>
          <w:color w:val="000000"/>
          <w:sz w:val="28"/>
          <w:szCs w:val="28"/>
        </w:rPr>
        <w:t xml:space="preserve"> 4.1</w:t>
      </w:r>
      <w:r w:rsidR="00B4232E">
        <w:rPr>
          <w:rFonts w:ascii="Times New Roman" w:hAnsi="Times New Roman" w:cs="Times New Roman"/>
          <w:color w:val="000000"/>
          <w:sz w:val="28"/>
          <w:szCs w:val="28"/>
        </w:rPr>
        <w:t xml:space="preserve">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w:t>
      </w:r>
      <w:r w:rsidR="002F6C0F">
        <w:rPr>
          <w:rFonts w:ascii="Times New Roman" w:hAnsi="Times New Roman" w:cs="Times New Roman"/>
          <w:color w:val="000000"/>
          <w:sz w:val="28"/>
          <w:szCs w:val="28"/>
        </w:rPr>
        <w:t>ответствии приложению</w:t>
      </w:r>
      <w:r w:rsidR="00CC2CDD">
        <w:rPr>
          <w:rFonts w:ascii="Times New Roman" w:hAnsi="Times New Roman" w:cs="Times New Roman"/>
          <w:color w:val="000000"/>
          <w:sz w:val="28"/>
          <w:szCs w:val="28"/>
        </w:rPr>
        <w:t xml:space="preserve"> </w:t>
      </w:r>
      <w:r w:rsidR="00B4232E">
        <w:rPr>
          <w:rFonts w:ascii="Times New Roman" w:hAnsi="Times New Roman" w:cs="Times New Roman"/>
          <w:color w:val="000000"/>
          <w:sz w:val="28"/>
          <w:szCs w:val="28"/>
        </w:rPr>
        <w:t>1 к настоящему Положению.</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lastRenderedPageBreak/>
        <w:t>4.3</w:t>
      </w:r>
      <w:r w:rsidR="00B4232E">
        <w:rPr>
          <w:rFonts w:ascii="Times New Roman" w:hAnsi="Times New Roman" w:cs="Times New Roman"/>
          <w:color w:val="000000"/>
          <w:sz w:val="28"/>
          <w:szCs w:val="28"/>
        </w:rPr>
        <w:t>. Наблюдение за соблюдением обязательных требований и вы</w:t>
      </w:r>
      <w:r w:rsidR="002C45B4">
        <w:rPr>
          <w:rFonts w:ascii="Times New Roman" w:hAnsi="Times New Roman" w:cs="Times New Roman"/>
          <w:color w:val="000000"/>
          <w:sz w:val="28"/>
          <w:szCs w:val="28"/>
        </w:rPr>
        <w:t>ездное обследование проводятся А</w:t>
      </w:r>
      <w:r w:rsidR="00B4232E">
        <w:rPr>
          <w:rFonts w:ascii="Times New Roman" w:hAnsi="Times New Roman" w:cs="Times New Roman"/>
          <w:color w:val="000000"/>
          <w:sz w:val="28"/>
          <w:szCs w:val="28"/>
        </w:rPr>
        <w:t>дминистрацией без взаимодействия с контролируемыми лицами.</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4.4</w:t>
      </w:r>
      <w:r w:rsidR="00B4232E">
        <w:rPr>
          <w:rFonts w:ascii="Times New Roman" w:hAnsi="Times New Roman" w:cs="Times New Roman"/>
          <w:color w:val="000000"/>
          <w:sz w:val="28"/>
          <w:szCs w:val="28"/>
        </w:rPr>
        <w:t>. Контрольные мероприятия, указанные в подпунктах 1 – 4 пункта 4.1 настоящего Положения, проводятся в форме плановых и внеплановых мероприятий.</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4.5</w:t>
      </w:r>
      <w:r w:rsidR="00B4232E">
        <w:rPr>
          <w:rFonts w:ascii="Times New Roman" w:hAnsi="Times New Roman" w:cs="Times New Roman"/>
          <w:color w:val="000000"/>
          <w:sz w:val="28"/>
          <w:szCs w:val="28"/>
        </w:rPr>
        <w:t>. В рамках осуществления муниципального земельного контроля могут проводиться следующие плановые контрольные мероприятия:</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инспекционный визит;</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рейдовый осмотр;</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 документарная проверка;</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 выездная проверка;</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4.6</w:t>
      </w:r>
      <w:r w:rsidR="00B4232E">
        <w:rPr>
          <w:rFonts w:ascii="Times New Roman" w:hAnsi="Times New Roman" w:cs="Times New Roman"/>
          <w:color w:val="000000"/>
          <w:sz w:val="28"/>
          <w:szCs w:val="28"/>
        </w:rPr>
        <w:t>. В рамках осуществления муниципального земельного контроля могут проводиться следующие внеплановые контрольные мероприятия:</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инспекционный визит;</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рейдовый осмотр;</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 документарная проверка;</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 выездная проверка;</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5) наблюдение за соблюдением обязательных требований;</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6) выездное обследование.</w:t>
      </w:r>
    </w:p>
    <w:p w:rsidR="00304CFD" w:rsidRDefault="00DC7D3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4.7</w:t>
      </w:r>
      <w:r w:rsidR="00B4232E">
        <w:rPr>
          <w:rFonts w:ascii="Times New Roman" w:hAnsi="Times New Roman" w:cs="Times New Roman"/>
          <w:color w:val="000000"/>
          <w:sz w:val="28"/>
          <w:szCs w:val="28"/>
        </w:rPr>
        <w:t>. Основанием для проведения контрольных мероприятий, проводимых с взаимодействием с контролируемыми лицами, является:</w:t>
      </w:r>
    </w:p>
    <w:p w:rsidR="00304CFD" w:rsidRDefault="002C3F37"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наличие у А</w:t>
      </w:r>
      <w:r w:rsidR="00B4232E">
        <w:rPr>
          <w:rFonts w:ascii="Times New Roman" w:hAnsi="Times New Roman" w:cs="Times New Roman"/>
          <w:color w:val="000000"/>
          <w:sz w:val="28"/>
          <w:szCs w:val="28"/>
        </w:rPr>
        <w:t>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 наступление сроков проведения контрольных мероприятий, включенных в план проведения контрольных мероприятий;</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w:t>
      </w:r>
      <w:r>
        <w:rPr>
          <w:rFonts w:ascii="Times New Roman" w:hAnsi="Times New Roman" w:cs="Times New Roman"/>
          <w:color w:val="000000"/>
          <w:sz w:val="28"/>
          <w:szCs w:val="28"/>
        </w:rPr>
        <w:lastRenderedPageBreak/>
        <w:t>сведений невозможно сделать вывод об исполнении предписания об устранении выявленного нарушения обязательных требований.</w:t>
      </w:r>
    </w:p>
    <w:p w:rsidR="00304CFD" w:rsidRDefault="00CE43F8"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4.8</w:t>
      </w:r>
      <w:r w:rsidR="00B4232E">
        <w:rPr>
          <w:rFonts w:ascii="Times New Roman" w:hAnsi="Times New Roman" w:cs="Times New Roman"/>
          <w:color w:val="000000"/>
          <w:sz w:val="28"/>
          <w:szCs w:val="28"/>
        </w:rPr>
        <w:t>. Индикаторы риска нарушения обязательных т</w:t>
      </w:r>
      <w:r w:rsidR="000857D7">
        <w:rPr>
          <w:rFonts w:ascii="Times New Roman" w:hAnsi="Times New Roman" w:cs="Times New Roman"/>
          <w:color w:val="000000"/>
          <w:sz w:val="28"/>
          <w:szCs w:val="28"/>
        </w:rPr>
        <w:t>ребований указаны в приложении</w:t>
      </w:r>
      <w:r w:rsidR="00B4232E">
        <w:rPr>
          <w:rFonts w:ascii="Times New Roman" w:hAnsi="Times New Roman" w:cs="Times New Roman"/>
          <w:color w:val="000000"/>
          <w:sz w:val="28"/>
          <w:szCs w:val="28"/>
        </w:rPr>
        <w:t xml:space="preserve"> 2 к настоящему Положению.</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Перечень индикаторов риска нарушения обязательных требований размещается на</w:t>
      </w:r>
      <w:r w:rsidR="005824FC">
        <w:rPr>
          <w:rFonts w:ascii="Times New Roman" w:hAnsi="Times New Roman" w:cs="Times New Roman"/>
          <w:color w:val="000000"/>
          <w:sz w:val="28"/>
          <w:szCs w:val="28"/>
        </w:rPr>
        <w:t xml:space="preserve"> официальном сайте муниципальн</w:t>
      </w:r>
      <w:r w:rsidR="00C20D8F">
        <w:rPr>
          <w:rFonts w:ascii="Times New Roman" w:hAnsi="Times New Roman" w:cs="Times New Roman"/>
          <w:color w:val="000000"/>
          <w:sz w:val="28"/>
          <w:szCs w:val="28"/>
        </w:rPr>
        <w:t>ого образования «</w:t>
      </w:r>
      <w:proofErr w:type="spellStart"/>
      <w:r w:rsidR="00C20D8F">
        <w:rPr>
          <w:rFonts w:ascii="Times New Roman" w:hAnsi="Times New Roman" w:cs="Times New Roman"/>
          <w:color w:val="000000"/>
          <w:sz w:val="28"/>
          <w:szCs w:val="28"/>
        </w:rPr>
        <w:t>Велижский</w:t>
      </w:r>
      <w:proofErr w:type="spellEnd"/>
      <w:r w:rsidR="00C20D8F">
        <w:rPr>
          <w:rFonts w:ascii="Times New Roman" w:hAnsi="Times New Roman" w:cs="Times New Roman"/>
          <w:color w:val="000000"/>
          <w:sz w:val="28"/>
          <w:szCs w:val="28"/>
        </w:rPr>
        <w:t xml:space="preserve"> муниципальный округ</w:t>
      </w:r>
      <w:r w:rsidR="005824FC">
        <w:rPr>
          <w:rFonts w:ascii="Times New Roman" w:hAnsi="Times New Roman" w:cs="Times New Roman"/>
          <w:color w:val="000000"/>
          <w:sz w:val="28"/>
          <w:szCs w:val="28"/>
        </w:rPr>
        <w:t>»</w:t>
      </w:r>
      <w:r w:rsidR="0018021E">
        <w:rPr>
          <w:rFonts w:ascii="Times New Roman" w:hAnsi="Times New Roman" w:cs="Times New Roman"/>
          <w:color w:val="000000"/>
          <w:sz w:val="28"/>
          <w:szCs w:val="28"/>
        </w:rPr>
        <w:t xml:space="preserve"> </w:t>
      </w:r>
      <w:r>
        <w:rPr>
          <w:rFonts w:ascii="Times New Roman" w:hAnsi="Times New Roman" w:cs="Times New Roman"/>
          <w:color w:val="000000"/>
          <w:sz w:val="28"/>
          <w:szCs w:val="28"/>
        </w:rPr>
        <w:t>в специальном разделе, посвященном контрольной деятельности.</w:t>
      </w:r>
    </w:p>
    <w:p w:rsidR="00304CFD" w:rsidRDefault="00CE43F8"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4.9</w:t>
      </w:r>
      <w:r w:rsidR="00B4232E">
        <w:rPr>
          <w:rFonts w:ascii="Times New Roman" w:hAnsi="Times New Roman" w:cs="Times New Roman"/>
          <w:color w:val="000000"/>
          <w:sz w:val="28"/>
          <w:szCs w:val="28"/>
        </w:rPr>
        <w:t>. Контрольные мероприятия, проводимые при взаимодействии с контролируемым лицом, провод</w:t>
      </w:r>
      <w:r w:rsidR="005824FC">
        <w:rPr>
          <w:rFonts w:ascii="Times New Roman" w:hAnsi="Times New Roman" w:cs="Times New Roman"/>
          <w:color w:val="000000"/>
          <w:sz w:val="28"/>
          <w:szCs w:val="28"/>
        </w:rPr>
        <w:t>ятся на основании распоряжения А</w:t>
      </w:r>
      <w:r w:rsidR="00B4232E">
        <w:rPr>
          <w:rFonts w:ascii="Times New Roman" w:hAnsi="Times New Roman" w:cs="Times New Roman"/>
          <w:color w:val="000000"/>
          <w:sz w:val="28"/>
          <w:szCs w:val="28"/>
        </w:rPr>
        <w:t>дминистрации о проведении контрольного мероприятия.</w:t>
      </w:r>
    </w:p>
    <w:p w:rsidR="00304CFD" w:rsidRDefault="00CE43F8"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4.10</w:t>
      </w:r>
      <w:r w:rsidR="00B4232E">
        <w:rPr>
          <w:rFonts w:ascii="Times New Roman" w:hAnsi="Times New Roman" w:cs="Times New Roman"/>
          <w:color w:val="000000"/>
          <w:sz w:val="28"/>
          <w:szCs w:val="28"/>
        </w:rPr>
        <w:t xml:space="preserve">. </w:t>
      </w:r>
      <w:r w:rsidR="00640FB7">
        <w:rPr>
          <w:rFonts w:ascii="Times New Roman" w:hAnsi="Times New Roman" w:cs="Times New Roman"/>
          <w:color w:val="000000"/>
          <w:sz w:val="28"/>
          <w:szCs w:val="28"/>
        </w:rPr>
        <w:t>В случае принятия распоряжения А</w:t>
      </w:r>
      <w:r w:rsidR="00B4232E">
        <w:rPr>
          <w:rFonts w:ascii="Times New Roman" w:hAnsi="Times New Roman" w:cs="Times New Roman"/>
          <w:color w:val="000000"/>
          <w:sz w:val="28"/>
          <w:szCs w:val="28"/>
        </w:rPr>
        <w:t>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земельный контроль, о проведении контрольного мероприятия.</w:t>
      </w:r>
    </w:p>
    <w:p w:rsidR="00304CFD" w:rsidRDefault="00CE43F8" w:rsidP="00640FB7">
      <w:pPr>
        <w:pStyle w:val="ConsPlusNormal"/>
        <w:ind w:firstLine="709"/>
        <w:jc w:val="both"/>
        <w:rPr>
          <w:rFonts w:ascii="Times New Roman" w:hAnsi="Times New Roman" w:cs="Times New Roman"/>
          <w:i/>
          <w:iCs/>
          <w:color w:val="000000"/>
          <w:sz w:val="24"/>
          <w:szCs w:val="24"/>
        </w:rPr>
      </w:pPr>
      <w:r>
        <w:rPr>
          <w:rFonts w:ascii="Times New Roman" w:hAnsi="Times New Roman" w:cs="Times New Roman"/>
          <w:color w:val="000000"/>
          <w:sz w:val="28"/>
          <w:szCs w:val="28"/>
        </w:rPr>
        <w:t>4.11</w:t>
      </w:r>
      <w:r w:rsidR="00B4232E">
        <w:rPr>
          <w:rFonts w:ascii="Times New Roman" w:hAnsi="Times New Roman" w:cs="Times New Roman"/>
          <w:color w:val="000000"/>
          <w:sz w:val="28"/>
          <w:szCs w:val="28"/>
        </w:rPr>
        <w:t>. 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земельный контроль, на основан</w:t>
      </w:r>
      <w:r w:rsidR="0018021E">
        <w:rPr>
          <w:rFonts w:ascii="Times New Roman" w:hAnsi="Times New Roman" w:cs="Times New Roman"/>
          <w:color w:val="000000"/>
          <w:sz w:val="28"/>
          <w:szCs w:val="28"/>
        </w:rPr>
        <w:t xml:space="preserve">ии распоряжения </w:t>
      </w:r>
      <w:r w:rsidR="0018021E" w:rsidRPr="0018021E">
        <w:rPr>
          <w:rFonts w:ascii="Times New Roman" w:hAnsi="Times New Roman" w:cs="Times New Roman"/>
          <w:color w:val="000000"/>
          <w:sz w:val="28"/>
          <w:szCs w:val="28"/>
        </w:rPr>
        <w:t>Администрации</w:t>
      </w:r>
      <w:r w:rsidR="0018021E" w:rsidRPr="0018021E">
        <w:rPr>
          <w:rFonts w:ascii="Times New Roman" w:hAnsi="Times New Roman" w:cs="Times New Roman"/>
          <w:iCs/>
          <w:color w:val="000000"/>
          <w:sz w:val="28"/>
          <w:szCs w:val="28"/>
        </w:rPr>
        <w:t xml:space="preserve"> или</w:t>
      </w:r>
      <w:r w:rsidR="0018021E">
        <w:rPr>
          <w:rFonts w:ascii="Times New Roman" w:hAnsi="Times New Roman" w:cs="Times New Roman"/>
          <w:i/>
          <w:iCs/>
          <w:color w:val="000000"/>
          <w:sz w:val="28"/>
          <w:szCs w:val="28"/>
        </w:rPr>
        <w:t xml:space="preserve"> </w:t>
      </w:r>
      <w:r w:rsidR="00B4232E">
        <w:rPr>
          <w:rFonts w:ascii="Times New Roman" w:hAnsi="Times New Roman" w:cs="Times New Roman"/>
          <w:color w:val="000000"/>
          <w:sz w:val="28"/>
          <w:szCs w:val="28"/>
          <w:shd w:val="clear" w:color="auto" w:fill="FFFFFF"/>
        </w:rPr>
        <w:t>задания,</w:t>
      </w:r>
      <w:r w:rsidR="00640FB7">
        <w:rPr>
          <w:rFonts w:ascii="Times New Roman" w:hAnsi="Times New Roman" w:cs="Times New Roman"/>
          <w:color w:val="000000"/>
          <w:sz w:val="28"/>
          <w:szCs w:val="28"/>
          <w:shd w:val="clear" w:color="auto" w:fill="FFFFFF"/>
        </w:rPr>
        <w:t xml:space="preserve"> содержащегося в планах работы А</w:t>
      </w:r>
      <w:r w:rsidR="00B4232E">
        <w:rPr>
          <w:rFonts w:ascii="Times New Roman" w:hAnsi="Times New Roman" w:cs="Times New Roman"/>
          <w:color w:val="000000"/>
          <w:sz w:val="28"/>
          <w:szCs w:val="28"/>
          <w:shd w:val="clear" w:color="auto" w:fill="FFFFFF"/>
        </w:rPr>
        <w:t>дминистрации, в том числе в случаях, установленных</w:t>
      </w:r>
      <w:r w:rsidR="00B4232E">
        <w:rPr>
          <w:rFonts w:ascii="Times New Roman" w:hAnsi="Times New Roman" w:cs="Times New Roman"/>
          <w:color w:val="000000"/>
          <w:sz w:val="28"/>
          <w:szCs w:val="28"/>
        </w:rPr>
        <w:t xml:space="preserve"> Федеральным </w:t>
      </w:r>
      <w:hyperlink r:id="rId11" w:tooltip="https://login.consultant.ru/link/?req=doc&amp;base=LAW&amp;n=358750&amp;date=25.06.2021&amp;demo=1" w:history="1">
        <w:r w:rsidR="00B4232E" w:rsidRPr="002C3F37">
          <w:rPr>
            <w:rStyle w:val="af0"/>
            <w:rFonts w:ascii="Times New Roman" w:hAnsi="Times New Roman" w:cs="Times New Roman"/>
            <w:color w:val="000000"/>
            <w:sz w:val="28"/>
            <w:szCs w:val="28"/>
            <w:u w:val="none"/>
          </w:rPr>
          <w:t>законом</w:t>
        </w:r>
      </w:hyperlink>
      <w:r w:rsidR="000857D7">
        <w:rPr>
          <w:rFonts w:ascii="Times New Roman" w:hAnsi="Times New Roman" w:cs="Times New Roman"/>
          <w:color w:val="000000"/>
          <w:sz w:val="28"/>
          <w:szCs w:val="28"/>
        </w:rPr>
        <w:t xml:space="preserve"> № 248-ФЗ</w:t>
      </w:r>
      <w:r w:rsidR="00B4232E">
        <w:rPr>
          <w:rFonts w:ascii="Times New Roman" w:hAnsi="Times New Roman" w:cs="Times New Roman"/>
          <w:color w:val="000000"/>
          <w:sz w:val="28"/>
          <w:szCs w:val="28"/>
        </w:rPr>
        <w:t>.</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CE43F8">
        <w:rPr>
          <w:rFonts w:ascii="Times New Roman" w:hAnsi="Times New Roman" w:cs="Times New Roman"/>
          <w:color w:val="000000"/>
          <w:sz w:val="28"/>
          <w:szCs w:val="28"/>
        </w:rPr>
        <w:t>2</w:t>
      </w:r>
      <w:r>
        <w:rPr>
          <w:rFonts w:ascii="Times New Roman" w:hAnsi="Times New Roman" w:cs="Times New Roman"/>
          <w:color w:val="000000"/>
          <w:sz w:val="28"/>
          <w:szCs w:val="28"/>
        </w:rPr>
        <w:t>. Контрольные мероприятия в отношении граждан, юридических лиц и индивидуальных предпринимателей п</w:t>
      </w:r>
      <w:r w:rsidR="000857D7">
        <w:rPr>
          <w:rFonts w:ascii="Times New Roman" w:hAnsi="Times New Roman" w:cs="Times New Roman"/>
          <w:color w:val="000000"/>
          <w:sz w:val="28"/>
          <w:szCs w:val="28"/>
        </w:rPr>
        <w:t xml:space="preserve">роводятся должностными лицами, </w:t>
      </w:r>
      <w:r>
        <w:rPr>
          <w:rFonts w:ascii="Times New Roman" w:hAnsi="Times New Roman" w:cs="Times New Roman"/>
          <w:color w:val="000000"/>
          <w:sz w:val="28"/>
          <w:szCs w:val="28"/>
        </w:rPr>
        <w:t xml:space="preserve">уполномоченными осуществлять муниципальный земельный контроль, в соответствии с Федеральным </w:t>
      </w:r>
      <w:r w:rsidR="00703DEC">
        <w:rPr>
          <w:rFonts w:ascii="Times New Roman" w:hAnsi="Times New Roman" w:cs="Times New Roman"/>
          <w:color w:val="000000"/>
          <w:sz w:val="28"/>
          <w:szCs w:val="28"/>
        </w:rPr>
        <w:t xml:space="preserve">законом </w:t>
      </w:r>
      <w:r w:rsidR="000857D7">
        <w:rPr>
          <w:rFonts w:ascii="Times New Roman" w:hAnsi="Times New Roman" w:cs="Times New Roman"/>
          <w:color w:val="000000"/>
          <w:sz w:val="28"/>
          <w:szCs w:val="28"/>
        </w:rPr>
        <w:t>№ 248-ФЗ</w:t>
      </w:r>
      <w:r>
        <w:rPr>
          <w:rFonts w:ascii="Times New Roman" w:hAnsi="Times New Roman" w:cs="Times New Roman"/>
          <w:color w:val="000000"/>
          <w:sz w:val="28"/>
          <w:szCs w:val="28"/>
        </w:rPr>
        <w:t>.</w:t>
      </w:r>
    </w:p>
    <w:p w:rsidR="00304CFD" w:rsidRPr="002653D4" w:rsidRDefault="00CE43F8" w:rsidP="002653D4">
      <w:pPr>
        <w:autoSpaceDE w:val="0"/>
        <w:autoSpaceDN w:val="0"/>
        <w:adjustRightInd w:val="0"/>
        <w:jc w:val="both"/>
        <w:rPr>
          <w:rFonts w:eastAsiaTheme="minorHAnsi"/>
          <w:sz w:val="28"/>
          <w:szCs w:val="28"/>
          <w:lang w:eastAsia="en-US"/>
        </w:rPr>
      </w:pPr>
      <w:r>
        <w:rPr>
          <w:color w:val="000000"/>
          <w:sz w:val="28"/>
          <w:szCs w:val="28"/>
        </w:rPr>
        <w:t xml:space="preserve">           4.13. </w:t>
      </w:r>
      <w:r w:rsidR="00B4232E">
        <w:rPr>
          <w:color w:val="000000"/>
          <w:sz w:val="28"/>
          <w:szCs w:val="28"/>
        </w:rPr>
        <w:t>Администрация при организации и осуществлении муниципального земельного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w:t>
      </w:r>
      <w:r w:rsidR="005F66F3">
        <w:rPr>
          <w:color w:val="000000"/>
          <w:sz w:val="28"/>
          <w:szCs w:val="28"/>
        </w:rPr>
        <w:t xml:space="preserve">авления установлены </w:t>
      </w:r>
      <w:r w:rsidR="00B4232E">
        <w:rPr>
          <w:color w:val="000000"/>
          <w:sz w:val="28"/>
          <w:szCs w:val="28"/>
        </w:rPr>
        <w:t xml:space="preserve"> </w:t>
      </w:r>
      <w:r w:rsidR="00B4232E">
        <w:rPr>
          <w:color w:val="000000"/>
          <w:sz w:val="28"/>
          <w:szCs w:val="28"/>
          <w:shd w:val="clear" w:color="auto" w:fill="FFFFFF"/>
        </w:rPr>
        <w:t>распоряжением Правительст</w:t>
      </w:r>
      <w:r w:rsidR="002653D4">
        <w:rPr>
          <w:color w:val="000000"/>
          <w:sz w:val="28"/>
          <w:szCs w:val="28"/>
          <w:shd w:val="clear" w:color="auto" w:fill="FFFFFF"/>
        </w:rPr>
        <w:t xml:space="preserve">ва Российской Федерации от 19 апреля </w:t>
      </w:r>
      <w:r w:rsidR="00B4232E">
        <w:rPr>
          <w:color w:val="000000"/>
          <w:sz w:val="28"/>
          <w:szCs w:val="28"/>
          <w:shd w:val="clear" w:color="auto" w:fill="FFFFFF"/>
        </w:rPr>
        <w:t>2016 № 724-р, а также</w:t>
      </w:r>
      <w:r w:rsidR="00B4232E">
        <w:rPr>
          <w:color w:val="000000"/>
          <w:sz w:val="28"/>
          <w:szCs w:val="28"/>
        </w:rPr>
        <w:t xml:space="preserve"> </w:t>
      </w:r>
      <w:hyperlink r:id="rId12" w:tooltip="https://login.consultant.ru/link/?req=doc&amp;base=LAW&amp;n=378980&amp;date=25.06.2021&amp;demo=1&amp;dst=100014&amp;fld=134" w:history="1">
        <w:r w:rsidR="00B4232E" w:rsidRPr="00640FB7">
          <w:rPr>
            <w:rStyle w:val="af0"/>
            <w:color w:val="000000"/>
            <w:sz w:val="28"/>
            <w:szCs w:val="28"/>
            <w:u w:val="none"/>
          </w:rPr>
          <w:t>Правилами</w:t>
        </w:r>
      </w:hyperlink>
      <w:r w:rsidR="00B4232E" w:rsidRPr="00640FB7">
        <w:rPr>
          <w:color w:val="000000"/>
          <w:sz w:val="28"/>
          <w:szCs w:val="28"/>
        </w:rPr>
        <w:t xml:space="preserve"> </w:t>
      </w:r>
      <w:r w:rsidR="00B4232E">
        <w:rPr>
          <w:color w:val="000000"/>
          <w:sz w:val="28"/>
          <w:szCs w:val="28"/>
        </w:rPr>
        <w:t>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w:t>
      </w:r>
      <w:r w:rsidR="005F66F3">
        <w:rPr>
          <w:color w:val="000000"/>
          <w:sz w:val="28"/>
          <w:szCs w:val="28"/>
        </w:rPr>
        <w:t>льного контроля, утвержденными П</w:t>
      </w:r>
      <w:r w:rsidR="00B4232E">
        <w:rPr>
          <w:color w:val="000000"/>
          <w:sz w:val="28"/>
          <w:szCs w:val="28"/>
        </w:rPr>
        <w:t>остановлением Правительст</w:t>
      </w:r>
      <w:r w:rsidR="002653D4">
        <w:rPr>
          <w:color w:val="000000"/>
          <w:sz w:val="28"/>
          <w:szCs w:val="28"/>
        </w:rPr>
        <w:t xml:space="preserve">ва Российской Федерации от 06 марта </w:t>
      </w:r>
      <w:r w:rsidR="00B4232E">
        <w:rPr>
          <w:color w:val="000000"/>
          <w:sz w:val="28"/>
          <w:szCs w:val="28"/>
        </w:rPr>
        <w:t xml:space="preserve">2021 № 338 «О межведомственном </w:t>
      </w:r>
      <w:r w:rsidR="00B4232E">
        <w:rPr>
          <w:color w:val="000000"/>
          <w:sz w:val="28"/>
          <w:szCs w:val="28"/>
        </w:rPr>
        <w:lastRenderedPageBreak/>
        <w:t>информационном взаимодействии в рамках осуществления государственного контроля (надзора), муниципального контроля».</w:t>
      </w:r>
    </w:p>
    <w:p w:rsidR="00304CFD" w:rsidRDefault="00CE43F8"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4.14</w:t>
      </w:r>
      <w:r w:rsidR="00B4232E">
        <w:rPr>
          <w:rFonts w:ascii="Times New Roman" w:hAnsi="Times New Roman" w:cs="Times New Roman"/>
          <w:color w:val="000000"/>
          <w:sz w:val="28"/>
          <w:szCs w:val="28"/>
        </w:rPr>
        <w:t xml:space="preserve">.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3" w:tooltip="https://login.consultant.ru/link/?req=doc&amp;base=LAW&amp;n=373617&amp;date=25.06.2021&amp;demo=1&amp;dst=100011&amp;fld=134" w:history="1">
        <w:r w:rsidR="00B4232E" w:rsidRPr="0032085B">
          <w:rPr>
            <w:rStyle w:val="af0"/>
            <w:rFonts w:ascii="Times New Roman" w:hAnsi="Times New Roman" w:cs="Times New Roman"/>
            <w:color w:val="000000"/>
            <w:sz w:val="28"/>
            <w:szCs w:val="28"/>
            <w:u w:val="none"/>
          </w:rPr>
          <w:t>Правилами</w:t>
        </w:r>
      </w:hyperlink>
      <w:r w:rsidR="00B4232E">
        <w:rPr>
          <w:rFonts w:ascii="Times New Roman" w:hAnsi="Times New Roman" w:cs="Times New Roman"/>
          <w:color w:val="000000"/>
          <w:sz w:val="28"/>
          <w:szCs w:val="28"/>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w:t>
      </w:r>
      <w:r>
        <w:rPr>
          <w:rFonts w:ascii="Times New Roman" w:hAnsi="Times New Roman" w:cs="Times New Roman"/>
          <w:color w:val="000000"/>
          <w:sz w:val="28"/>
          <w:szCs w:val="28"/>
        </w:rPr>
        <w:t xml:space="preserve"> в течение года, утвержденными П</w:t>
      </w:r>
      <w:r w:rsidR="00B4232E">
        <w:rPr>
          <w:rFonts w:ascii="Times New Roman" w:hAnsi="Times New Roman" w:cs="Times New Roman"/>
          <w:color w:val="000000"/>
          <w:sz w:val="28"/>
          <w:szCs w:val="28"/>
        </w:rPr>
        <w:t xml:space="preserve">остановлением Правительства Российской </w:t>
      </w:r>
      <w:r w:rsidR="002653D4">
        <w:rPr>
          <w:rFonts w:ascii="Times New Roman" w:hAnsi="Times New Roman" w:cs="Times New Roman"/>
          <w:color w:val="000000"/>
          <w:sz w:val="28"/>
          <w:szCs w:val="28"/>
        </w:rPr>
        <w:t xml:space="preserve">Федерации от 31 декабря </w:t>
      </w:r>
      <w:r w:rsidR="00B4232E">
        <w:rPr>
          <w:rFonts w:ascii="Times New Roman" w:hAnsi="Times New Roman" w:cs="Times New Roman"/>
          <w:color w:val="000000"/>
          <w:sz w:val="28"/>
          <w:szCs w:val="28"/>
        </w:rPr>
        <w:t>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C20D8F">
        <w:rPr>
          <w:rFonts w:ascii="Times New Roman" w:hAnsi="Times New Roman" w:cs="Times New Roman"/>
          <w:color w:val="000000"/>
          <w:sz w:val="28"/>
          <w:szCs w:val="28"/>
        </w:rPr>
        <w:t xml:space="preserve">.15. </w:t>
      </w:r>
      <w:r>
        <w:rPr>
          <w:rFonts w:ascii="Times New Roman" w:hAnsi="Times New Roman" w:cs="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w:t>
      </w:r>
      <w:r w:rsidR="00640FB7">
        <w:rPr>
          <w:rFonts w:ascii="Times New Roman" w:hAnsi="Times New Roman" w:cs="Times New Roman"/>
          <w:color w:val="000000"/>
          <w:sz w:val="28"/>
          <w:szCs w:val="28"/>
          <w:shd w:val="clear" w:color="auto" w:fill="FFFFFF"/>
        </w:rPr>
        <w:t>лицами, вправе представить в А</w:t>
      </w:r>
      <w:r>
        <w:rPr>
          <w:rFonts w:ascii="Times New Roman" w:hAnsi="Times New Roman" w:cs="Times New Roman"/>
          <w:color w:val="000000"/>
          <w:sz w:val="28"/>
          <w:szCs w:val="28"/>
          <w:shd w:val="clear" w:color="auto" w:fill="FFFFFF"/>
        </w:rPr>
        <w:t>дминистрацию информацию о невозможности присутствия при проведении контрольного мероприятия, в связи с чем проведение контрольного мероприятия перен</w:t>
      </w:r>
      <w:r w:rsidR="00622A0F">
        <w:rPr>
          <w:rFonts w:ascii="Times New Roman" w:hAnsi="Times New Roman" w:cs="Times New Roman"/>
          <w:color w:val="000000"/>
          <w:sz w:val="28"/>
          <w:szCs w:val="28"/>
          <w:shd w:val="clear" w:color="auto" w:fill="FFFFFF"/>
        </w:rPr>
        <w:t>осится А</w:t>
      </w:r>
      <w:r>
        <w:rPr>
          <w:rFonts w:ascii="Times New Roman" w:hAnsi="Times New Roman" w:cs="Times New Roman"/>
          <w:color w:val="000000"/>
          <w:sz w:val="28"/>
          <w:szCs w:val="28"/>
          <w:shd w:val="clear" w:color="auto" w:fill="FFFFFF"/>
        </w:rPr>
        <w:t xml:space="preserve">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w:t>
      </w:r>
      <w:r w:rsidR="00640FB7">
        <w:rPr>
          <w:rFonts w:ascii="Times New Roman" w:hAnsi="Times New Roman" w:cs="Times New Roman"/>
          <w:color w:val="000000"/>
          <w:sz w:val="28"/>
          <w:szCs w:val="28"/>
          <w:shd w:val="clear" w:color="auto" w:fill="FFFFFF"/>
        </w:rPr>
        <w:t>А</w:t>
      </w:r>
      <w:r>
        <w:rPr>
          <w:rFonts w:ascii="Times New Roman" w:hAnsi="Times New Roman" w:cs="Times New Roman"/>
          <w:color w:val="000000"/>
          <w:sz w:val="28"/>
          <w:szCs w:val="28"/>
          <w:shd w:val="clear" w:color="auto" w:fill="FFFFFF"/>
        </w:rPr>
        <w:t>дминистрацию (но не более чем на 20 дней), относится соблюдение одновременно следующих условий:</w:t>
      </w:r>
    </w:p>
    <w:p w:rsidR="00304CFD" w:rsidRDefault="00B4232E" w:rsidP="00640FB7">
      <w:pPr>
        <w:ind w:firstLine="709"/>
        <w:jc w:val="both"/>
        <w:rPr>
          <w:color w:val="000000"/>
          <w:sz w:val="28"/>
          <w:szCs w:val="28"/>
          <w:shd w:val="clear" w:color="auto" w:fill="FFFFFF"/>
        </w:rPr>
      </w:pPr>
      <w:r>
        <w:rPr>
          <w:color w:val="000000"/>
          <w:sz w:val="28"/>
          <w:szCs w:val="28"/>
        </w:rPr>
        <w:t xml:space="preserve">1) </w:t>
      </w:r>
      <w:r>
        <w:rPr>
          <w:color w:val="000000"/>
          <w:sz w:val="28"/>
          <w:szCs w:val="28"/>
          <w:shd w:val="clear" w:color="auto" w:fill="FFFFFF"/>
        </w:rPr>
        <w:t xml:space="preserve">отсутствие контролируемого лица либо его представителя не препятствует оценке </w:t>
      </w:r>
      <w:r>
        <w:rPr>
          <w:color w:val="000000"/>
          <w:sz w:val="28"/>
          <w:szCs w:val="28"/>
        </w:rPr>
        <w:t xml:space="preserve">должностным лицом, уполномоченным осуществлять муниципальный земельный контроль, </w:t>
      </w:r>
      <w:r>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304CFD" w:rsidRDefault="00B4232E" w:rsidP="00640FB7">
      <w:pPr>
        <w:ind w:firstLine="709"/>
        <w:jc w:val="both"/>
        <w:rPr>
          <w:color w:val="000000"/>
          <w:sz w:val="28"/>
          <w:szCs w:val="28"/>
        </w:rPr>
      </w:pPr>
      <w:r>
        <w:rPr>
          <w:color w:val="000000"/>
          <w:sz w:val="28"/>
          <w:szCs w:val="28"/>
          <w:shd w:val="clear" w:color="auto" w:fill="FFFFFF"/>
        </w:rPr>
        <w:t xml:space="preserve">2) отсутствие признаков </w:t>
      </w:r>
      <w:r>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304CFD" w:rsidRDefault="00B4232E" w:rsidP="00640FB7">
      <w:pPr>
        <w:ind w:firstLine="709"/>
        <w:jc w:val="both"/>
        <w:rPr>
          <w:color w:val="000000"/>
          <w:sz w:val="28"/>
          <w:szCs w:val="28"/>
        </w:rPr>
      </w:pPr>
      <w:r>
        <w:rPr>
          <w:color w:val="000000"/>
          <w:sz w:val="28"/>
          <w:szCs w:val="28"/>
        </w:rPr>
        <w:t>3) имеются уважительные причины для отсутствия контролируемого лица (болезнь</w:t>
      </w:r>
      <w:r>
        <w:rPr>
          <w:color w:val="000000"/>
          <w:sz w:val="28"/>
          <w:szCs w:val="28"/>
          <w:shd w:val="clear" w:color="auto" w:fill="FFFFFF"/>
        </w:rPr>
        <w:t xml:space="preserve"> контролируемого лица</w:t>
      </w:r>
      <w:r>
        <w:rPr>
          <w:color w:val="000000"/>
          <w:sz w:val="28"/>
          <w:szCs w:val="28"/>
        </w:rPr>
        <w:t>, его командировка и т.п.) при проведении</w:t>
      </w:r>
      <w:r>
        <w:rPr>
          <w:color w:val="000000"/>
          <w:sz w:val="28"/>
          <w:szCs w:val="28"/>
          <w:shd w:val="clear" w:color="auto" w:fill="FFFFFF"/>
        </w:rPr>
        <w:t xml:space="preserve"> контрольного мероприятия</w:t>
      </w:r>
      <w:r>
        <w:rPr>
          <w:color w:val="000000"/>
          <w:sz w:val="28"/>
          <w:szCs w:val="28"/>
        </w:rPr>
        <w:t>.</w:t>
      </w:r>
    </w:p>
    <w:p w:rsidR="00304CFD" w:rsidRDefault="00CE43F8" w:rsidP="00640FB7">
      <w:pPr>
        <w:pStyle w:val="s1"/>
        <w:ind w:firstLine="709"/>
        <w:rPr>
          <w:rFonts w:ascii="Times New Roman" w:hAnsi="Times New Roman" w:cs="Times New Roman"/>
          <w:color w:val="000000"/>
          <w:sz w:val="28"/>
          <w:szCs w:val="28"/>
        </w:rPr>
      </w:pPr>
      <w:r>
        <w:rPr>
          <w:rFonts w:ascii="Times New Roman" w:hAnsi="Times New Roman" w:cs="Times New Roman"/>
          <w:color w:val="000000"/>
          <w:sz w:val="28"/>
          <w:szCs w:val="28"/>
        </w:rPr>
        <w:t>4.16</w:t>
      </w:r>
      <w:r w:rsidR="00B4232E">
        <w:rPr>
          <w:rFonts w:ascii="Times New Roman" w:hAnsi="Times New Roman" w:cs="Times New Roman"/>
          <w:color w:val="000000"/>
          <w:sz w:val="28"/>
          <w:szCs w:val="28"/>
        </w:rPr>
        <w:t xml:space="preserve">. Срок проведения выездной проверки не может превышать 10 рабочих дней. </w:t>
      </w:r>
    </w:p>
    <w:p w:rsidR="00304CFD" w:rsidRDefault="00B4232E" w:rsidP="00640FB7">
      <w:pPr>
        <w:pStyle w:val="s1"/>
        <w:ind w:firstLine="709"/>
        <w:rPr>
          <w:rFonts w:ascii="Times New Roman" w:hAnsi="Times New Roman" w:cs="Times New Roman"/>
          <w:color w:val="000000"/>
          <w:sz w:val="28"/>
          <w:szCs w:val="28"/>
        </w:rPr>
      </w:pPr>
      <w:r>
        <w:rPr>
          <w:rFonts w:ascii="Times New Roman" w:hAnsi="Times New Roman" w:cs="Times New Roman"/>
          <w:color w:val="000000"/>
          <w:sz w:val="28"/>
          <w:szCs w:val="28"/>
        </w:rPr>
        <w:t>В отношении одного субъекта малого предпринимательства срок взаимодействия в ходе проведения выездной пр</w:t>
      </w:r>
      <w:r w:rsidR="0075686B">
        <w:rPr>
          <w:rFonts w:ascii="Times New Roman" w:hAnsi="Times New Roman" w:cs="Times New Roman"/>
          <w:color w:val="000000"/>
          <w:sz w:val="28"/>
          <w:szCs w:val="28"/>
        </w:rPr>
        <w:t xml:space="preserve">оверки не может превышать </w:t>
      </w:r>
      <w:r>
        <w:rPr>
          <w:rFonts w:ascii="Times New Roman" w:hAnsi="Times New Roman" w:cs="Times New Roman"/>
          <w:color w:val="000000"/>
          <w:sz w:val="28"/>
          <w:szCs w:val="28"/>
        </w:rPr>
        <w:t xml:space="preserve">50 часов для малого предприятия и 15 часов для </w:t>
      </w:r>
      <w:proofErr w:type="spellStart"/>
      <w:r>
        <w:rPr>
          <w:rFonts w:ascii="Times New Roman" w:hAnsi="Times New Roman" w:cs="Times New Roman"/>
          <w:color w:val="000000"/>
          <w:sz w:val="28"/>
          <w:szCs w:val="28"/>
        </w:rPr>
        <w:t>микропредприятия</w:t>
      </w:r>
      <w:proofErr w:type="spellEnd"/>
      <w:r>
        <w:rPr>
          <w:rFonts w:ascii="Times New Roman" w:hAnsi="Times New Roman" w:cs="Times New Roman"/>
          <w:color w:val="000000"/>
          <w:sz w:val="28"/>
          <w:szCs w:val="28"/>
        </w:rPr>
        <w:t xml:space="preserve">. </w:t>
      </w:r>
    </w:p>
    <w:p w:rsidR="00304CFD" w:rsidRDefault="00CE43F8"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4.17</w:t>
      </w:r>
      <w:r w:rsidR="00B4232E">
        <w:rPr>
          <w:rFonts w:ascii="Times New Roman" w:hAnsi="Times New Roman" w:cs="Times New Roman"/>
          <w:color w:val="000000"/>
          <w:sz w:val="28"/>
          <w:szCs w:val="28"/>
        </w:rPr>
        <w:t xml:space="preserve">. Во всех случаях проведения контрольных мероприятий для фиксации должностными лицами, уполномоченными осуществлять муниципальный земельный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w:t>
      </w:r>
      <w:r w:rsidR="00B4232E">
        <w:rPr>
          <w:rFonts w:ascii="Times New Roman" w:hAnsi="Times New Roman" w:cs="Times New Roman"/>
          <w:color w:val="000000"/>
          <w:sz w:val="28"/>
          <w:szCs w:val="28"/>
        </w:rPr>
        <w:lastRenderedPageBreak/>
        <w:t>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304CFD" w:rsidRDefault="00CE43F8"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4.18</w:t>
      </w:r>
      <w:r w:rsidR="00B4232E">
        <w:rPr>
          <w:rFonts w:ascii="Times New Roman" w:hAnsi="Times New Roman" w:cs="Times New Roman"/>
          <w:color w:val="000000"/>
          <w:sz w:val="28"/>
          <w:szCs w:val="28"/>
        </w:rPr>
        <w:t xml:space="preserve">.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4" w:tooltip="https://login.consultant.ru/link/?req=doc&amp;base=LAW&amp;n=358750&amp;date=25.06.2021&amp;demo=1&amp;dst=100998&amp;fld=134" w:history="1">
        <w:r w:rsidR="00B4232E" w:rsidRPr="002C3F37">
          <w:rPr>
            <w:rStyle w:val="af0"/>
            <w:rFonts w:ascii="Times New Roman" w:hAnsi="Times New Roman" w:cs="Times New Roman"/>
            <w:color w:val="000000"/>
            <w:sz w:val="28"/>
            <w:szCs w:val="28"/>
            <w:u w:val="none"/>
          </w:rPr>
          <w:t>частью 2 статьи 90</w:t>
        </w:r>
      </w:hyperlink>
      <w:r w:rsidR="00B4232E" w:rsidRPr="002C3F37">
        <w:rPr>
          <w:rFonts w:ascii="Times New Roman" w:hAnsi="Times New Roman" w:cs="Times New Roman"/>
          <w:color w:val="000000"/>
          <w:sz w:val="28"/>
          <w:szCs w:val="28"/>
        </w:rPr>
        <w:t xml:space="preserve"> </w:t>
      </w:r>
      <w:r w:rsidR="00B4232E">
        <w:rPr>
          <w:rFonts w:ascii="Times New Roman" w:hAnsi="Times New Roman" w:cs="Times New Roman"/>
          <w:color w:val="000000"/>
          <w:sz w:val="28"/>
          <w:szCs w:val="28"/>
        </w:rPr>
        <w:t>Федерального за</w:t>
      </w:r>
      <w:r w:rsidR="00C20D8F">
        <w:rPr>
          <w:rFonts w:ascii="Times New Roman" w:hAnsi="Times New Roman" w:cs="Times New Roman"/>
          <w:color w:val="000000"/>
          <w:sz w:val="28"/>
          <w:szCs w:val="28"/>
        </w:rPr>
        <w:t xml:space="preserve">кона  № 248-ФЗ </w:t>
      </w:r>
      <w:r w:rsidR="00B4232E">
        <w:rPr>
          <w:rFonts w:ascii="Times New Roman" w:hAnsi="Times New Roman" w:cs="Times New Roman"/>
          <w:color w:val="000000"/>
          <w:sz w:val="28"/>
          <w:szCs w:val="28"/>
        </w:rPr>
        <w:t>.</w:t>
      </w:r>
    </w:p>
    <w:p w:rsidR="00304CFD" w:rsidRDefault="00CE43F8"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4.19. </w:t>
      </w:r>
      <w:r w:rsidR="00B4232E">
        <w:rPr>
          <w:rFonts w:ascii="Times New Roman" w:hAnsi="Times New Roman" w:cs="Times New Roman"/>
          <w:color w:val="000000"/>
          <w:sz w:val="28"/>
          <w:szCs w:val="28"/>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304CFD" w:rsidRDefault="00B4232E" w:rsidP="00640FB7">
      <w:pPr>
        <w:ind w:firstLine="709"/>
        <w:jc w:val="both"/>
        <w:rPr>
          <w:color w:val="000000"/>
          <w:sz w:val="28"/>
          <w:szCs w:val="28"/>
        </w:rPr>
      </w:pPr>
      <w:r>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Pr>
          <w:color w:val="000000"/>
          <w:sz w:val="28"/>
          <w:szCs w:val="28"/>
          <w:shd w:val="clear" w:color="auto" w:fill="FFFFFF"/>
        </w:rPr>
        <w:t xml:space="preserve"> если иной порядок оформления акта не установлен Правительством Российской Федерации</w:t>
      </w:r>
      <w:r>
        <w:rPr>
          <w:color w:val="000000"/>
          <w:sz w:val="28"/>
          <w:szCs w:val="28"/>
        </w:rPr>
        <w:t>.</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304CFD" w:rsidRDefault="00CE43F8"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4.20</w:t>
      </w:r>
      <w:r w:rsidR="00B4232E">
        <w:rPr>
          <w:rFonts w:ascii="Times New Roman" w:hAnsi="Times New Roman" w:cs="Times New Roman"/>
          <w:color w:val="000000"/>
          <w:sz w:val="28"/>
          <w:szCs w:val="28"/>
        </w:rPr>
        <w:t>. Информация о контрольных мероприятиях размещается в Едином реестре контрольных (надзорных) мероприятий.</w:t>
      </w:r>
    </w:p>
    <w:p w:rsidR="00304CFD" w:rsidRDefault="003C7FBF"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4.21</w:t>
      </w:r>
      <w:r w:rsidR="00B4232E">
        <w:rPr>
          <w:rFonts w:ascii="Times New Roman" w:hAnsi="Times New Roman" w:cs="Times New Roman"/>
          <w:color w:val="000000"/>
          <w:sz w:val="28"/>
          <w:szCs w:val="28"/>
        </w:rPr>
        <w:t xml:space="preserve">.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00B4232E">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00B4232E">
        <w:rPr>
          <w:rFonts w:ascii="Times New Roman" w:hAnsi="Times New Roman" w:cs="Times New Roman"/>
          <w:color w:val="000000"/>
          <w:sz w:val="28"/>
          <w:szCs w:val="28"/>
        </w:rPr>
        <w:t>Единый портал</w:t>
      </w:r>
      <w:r w:rsidR="00B4232E">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w:t>
      </w:r>
      <w:r>
        <w:rPr>
          <w:rFonts w:ascii="Times New Roman" w:hAnsi="Times New Roman" w:cs="Times New Roman"/>
          <w:color w:val="000000"/>
          <w:sz w:val="28"/>
          <w:szCs w:val="28"/>
          <w:shd w:val="clear" w:color="auto" w:fill="FFFFFF"/>
        </w:rPr>
        <w:t>х и муниципальных услуг)</w:t>
      </w:r>
      <w:r w:rsidR="00B4232E">
        <w:rPr>
          <w:rFonts w:ascii="Times New Roman" w:hAnsi="Times New Roman" w:cs="Times New Roman"/>
          <w:color w:val="000000"/>
          <w:sz w:val="28"/>
          <w:szCs w:val="28"/>
          <w:shd w:val="clear" w:color="auto" w:fill="FFFFFF"/>
        </w:rPr>
        <w:t>.</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Гражданин, не ос</w:t>
      </w:r>
      <w:r w:rsidR="003C7FBF">
        <w:rPr>
          <w:rFonts w:ascii="Times New Roman" w:hAnsi="Times New Roman" w:cs="Times New Roman"/>
          <w:color w:val="000000"/>
          <w:sz w:val="28"/>
          <w:szCs w:val="28"/>
        </w:rPr>
        <w:t>уществляющий предпринимательскую деятельность</w:t>
      </w:r>
      <w:r>
        <w:rPr>
          <w:rFonts w:ascii="Times New Roman" w:hAnsi="Times New Roman" w:cs="Times New Roman"/>
          <w:color w:val="000000"/>
          <w:sz w:val="28"/>
          <w:szCs w:val="28"/>
        </w:rPr>
        <w:t>, являющийся конт</w:t>
      </w:r>
      <w:r w:rsidR="003C7FBF">
        <w:rPr>
          <w:rFonts w:ascii="Times New Roman" w:hAnsi="Times New Roman" w:cs="Times New Roman"/>
          <w:color w:val="000000"/>
          <w:sz w:val="28"/>
          <w:szCs w:val="28"/>
        </w:rPr>
        <w:t xml:space="preserve">ролируемым лицом, информируется </w:t>
      </w:r>
      <w:r>
        <w:rPr>
          <w:rFonts w:ascii="Times New Roman" w:hAnsi="Times New Roman" w:cs="Times New Roman"/>
          <w:color w:val="000000"/>
          <w:sz w:val="28"/>
          <w:szCs w:val="28"/>
        </w:rPr>
        <w:t xml:space="preserve">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w:t>
      </w:r>
      <w:r w:rsidR="002653D4">
        <w:rPr>
          <w:rFonts w:ascii="Times New Roman" w:hAnsi="Times New Roman" w:cs="Times New Roman"/>
          <w:color w:val="000000"/>
          <w:sz w:val="28"/>
          <w:szCs w:val="28"/>
        </w:rPr>
        <w:t>А</w:t>
      </w:r>
      <w:r>
        <w:rPr>
          <w:rFonts w:ascii="Times New Roman" w:hAnsi="Times New Roman" w:cs="Times New Roman"/>
          <w:color w:val="000000"/>
          <w:sz w:val="28"/>
          <w:szCs w:val="28"/>
        </w:rPr>
        <w:t>дминистрации уведомления о необходимости получения документов на бумаж</w:t>
      </w:r>
      <w:r w:rsidR="002653D4">
        <w:rPr>
          <w:rFonts w:ascii="Times New Roman" w:hAnsi="Times New Roman" w:cs="Times New Roman"/>
          <w:color w:val="000000"/>
          <w:sz w:val="28"/>
          <w:szCs w:val="28"/>
        </w:rPr>
        <w:t>ном носителе либо отсутствия у А</w:t>
      </w:r>
      <w:r>
        <w:rPr>
          <w:rFonts w:ascii="Times New Roman" w:hAnsi="Times New Roman" w:cs="Times New Roman"/>
          <w:color w:val="000000"/>
          <w:sz w:val="28"/>
          <w:szCs w:val="28"/>
        </w:rPr>
        <w:t>дминистрации сведений об адресе электронной почты контролируемого лица и возможности направить ему</w:t>
      </w:r>
      <w:r>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Pr>
          <w:rFonts w:ascii="Times New Roman" w:hAnsi="Times New Roman" w:cs="Times New Roman"/>
          <w:color w:val="000000"/>
          <w:sz w:val="28"/>
          <w:szCs w:val="28"/>
        </w:rPr>
        <w:t xml:space="preserve"> Указанный гражданин вправе направлять </w:t>
      </w:r>
      <w:r w:rsidR="002653D4">
        <w:rPr>
          <w:rFonts w:ascii="Times New Roman" w:hAnsi="Times New Roman" w:cs="Times New Roman"/>
          <w:color w:val="000000"/>
          <w:sz w:val="28"/>
          <w:szCs w:val="28"/>
        </w:rPr>
        <w:t>А</w:t>
      </w:r>
      <w:r>
        <w:rPr>
          <w:rFonts w:ascii="Times New Roman" w:hAnsi="Times New Roman" w:cs="Times New Roman"/>
          <w:color w:val="000000"/>
          <w:sz w:val="28"/>
          <w:szCs w:val="28"/>
        </w:rPr>
        <w:t>дминистрации документы на бумажном носителе.</w:t>
      </w:r>
    </w:p>
    <w:p w:rsidR="00304CFD" w:rsidRDefault="003C7FBF"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4.22</w:t>
      </w:r>
      <w:r w:rsidR="00B4232E">
        <w:rPr>
          <w:rFonts w:ascii="Times New Roman" w:hAnsi="Times New Roman" w:cs="Times New Roman"/>
          <w:color w:val="000000"/>
          <w:sz w:val="28"/>
          <w:szCs w:val="28"/>
        </w:rPr>
        <w:t xml:space="preserve">.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00B4232E">
        <w:rPr>
          <w:rFonts w:ascii="Times New Roman" w:hAnsi="Times New Roman" w:cs="Times New Roman"/>
          <w:color w:val="000000"/>
          <w:sz w:val="28"/>
          <w:szCs w:val="28"/>
          <w:shd w:val="clear" w:color="auto" w:fill="FFFFFF"/>
        </w:rPr>
        <w:t xml:space="preserve">Федерального закона </w:t>
      </w:r>
      <w:r w:rsidR="002653D4">
        <w:rPr>
          <w:rFonts w:ascii="Times New Roman" w:hAnsi="Times New Roman" w:cs="Times New Roman"/>
          <w:color w:val="000000"/>
          <w:sz w:val="28"/>
          <w:szCs w:val="28"/>
        </w:rPr>
        <w:t>№ 248-ФЗ</w:t>
      </w:r>
      <w:r w:rsidR="00B4232E">
        <w:rPr>
          <w:rFonts w:ascii="Times New Roman" w:hAnsi="Times New Roman" w:cs="Times New Roman"/>
          <w:color w:val="000000"/>
          <w:sz w:val="28"/>
          <w:szCs w:val="28"/>
        </w:rPr>
        <w:t xml:space="preserve"> и разделом 5 настоящего Положения.</w:t>
      </w:r>
    </w:p>
    <w:p w:rsidR="00304CFD" w:rsidRDefault="003C7FBF"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4.23</w:t>
      </w:r>
      <w:r w:rsidR="00B4232E">
        <w:rPr>
          <w:rFonts w:ascii="Times New Roman" w:hAnsi="Times New Roman" w:cs="Times New Roman"/>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земельный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304CFD" w:rsidRDefault="00C20D8F"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4.24</w:t>
      </w:r>
      <w:r w:rsidR="00B4232E" w:rsidRPr="006E2F45">
        <w:rPr>
          <w:rFonts w:ascii="Times New Roman" w:hAnsi="Times New Roman" w:cs="Times New Roman"/>
          <w:b/>
          <w:color w:val="000000"/>
          <w:sz w:val="28"/>
          <w:szCs w:val="28"/>
        </w:rPr>
        <w:t>.</w:t>
      </w:r>
      <w:r w:rsidR="00B4232E">
        <w:rPr>
          <w:rFonts w:ascii="Times New Roman" w:hAnsi="Times New Roman" w:cs="Times New Roman"/>
          <w:color w:val="000000"/>
          <w:sz w:val="28"/>
          <w:szCs w:val="28"/>
        </w:rPr>
        <w:t xml:space="preserve"> В случае выявления</w:t>
      </w:r>
      <w:r w:rsidR="006B4B3F" w:rsidRPr="006B4B3F">
        <w:rPr>
          <w:rFonts w:ascii="Times New Roman" w:hAnsi="Times New Roman" w:cs="Times New Roman"/>
          <w:color w:val="000000"/>
          <w:sz w:val="28"/>
          <w:szCs w:val="28"/>
        </w:rPr>
        <w:t xml:space="preserve"> </w:t>
      </w:r>
      <w:r w:rsidR="006B4B3F">
        <w:rPr>
          <w:rFonts w:ascii="Times New Roman" w:hAnsi="Times New Roman" w:cs="Times New Roman"/>
          <w:color w:val="000000"/>
          <w:sz w:val="28"/>
          <w:szCs w:val="28"/>
        </w:rPr>
        <w:t>нарушений обязательных требований</w:t>
      </w:r>
      <w:r w:rsidR="00B4232E">
        <w:rPr>
          <w:rFonts w:ascii="Times New Roman" w:hAnsi="Times New Roman" w:cs="Times New Roman"/>
          <w:color w:val="000000"/>
          <w:sz w:val="28"/>
          <w:szCs w:val="28"/>
        </w:rPr>
        <w:t xml:space="preserve"> при проведении контрольного мероприятия </w:t>
      </w:r>
      <w:r w:rsidR="006B4B3F">
        <w:rPr>
          <w:rFonts w:ascii="Times New Roman" w:hAnsi="Times New Roman" w:cs="Times New Roman"/>
          <w:color w:val="000000"/>
          <w:sz w:val="28"/>
          <w:szCs w:val="28"/>
        </w:rPr>
        <w:t xml:space="preserve">контролируемым лицом </w:t>
      </w:r>
      <w:r w:rsidR="00B4232E">
        <w:rPr>
          <w:rFonts w:ascii="Times New Roman" w:hAnsi="Times New Roman" w:cs="Times New Roman"/>
          <w:color w:val="000000"/>
          <w:sz w:val="28"/>
          <w:szCs w:val="28"/>
        </w:rPr>
        <w:t>должностное лицо, уполномоченное осуществлять м</w:t>
      </w:r>
      <w:r w:rsidR="006B4B3F">
        <w:rPr>
          <w:rFonts w:ascii="Times New Roman" w:hAnsi="Times New Roman" w:cs="Times New Roman"/>
          <w:color w:val="000000"/>
          <w:sz w:val="28"/>
          <w:szCs w:val="28"/>
        </w:rPr>
        <w:t>униципальный земельный контроль</w:t>
      </w:r>
      <w:r w:rsidR="00B4232E">
        <w:rPr>
          <w:rFonts w:ascii="Times New Roman" w:hAnsi="Times New Roman" w:cs="Times New Roman"/>
          <w:color w:val="000000"/>
          <w:sz w:val="28"/>
          <w:szCs w:val="28"/>
        </w:rPr>
        <w:t xml:space="preserve"> в пределах полномочий, предусмотренных законодательством </w:t>
      </w:r>
      <w:r w:rsidR="006B4B3F">
        <w:rPr>
          <w:rFonts w:ascii="Times New Roman" w:hAnsi="Times New Roman" w:cs="Times New Roman"/>
          <w:color w:val="000000"/>
          <w:sz w:val="28"/>
          <w:szCs w:val="28"/>
        </w:rPr>
        <w:t>Российской Федерации, обязано</w:t>
      </w:r>
      <w:r w:rsidR="00B4232E">
        <w:rPr>
          <w:rFonts w:ascii="Times New Roman" w:hAnsi="Times New Roman" w:cs="Times New Roman"/>
          <w:color w:val="000000"/>
          <w:sz w:val="28"/>
          <w:szCs w:val="28"/>
        </w:rPr>
        <w:t>:</w:t>
      </w:r>
    </w:p>
    <w:p w:rsidR="00304CFD" w:rsidRDefault="00B4232E" w:rsidP="00640FB7">
      <w:pPr>
        <w:pStyle w:val="ConsPlusNormal"/>
        <w:ind w:firstLine="709"/>
        <w:jc w:val="both"/>
        <w:rPr>
          <w:rFonts w:ascii="Times New Roman" w:hAnsi="Times New Roman" w:cs="Times New Roman"/>
        </w:rPr>
      </w:pPr>
      <w:bookmarkStart w:id="2" w:name="Par318"/>
      <w:bookmarkEnd w:id="2"/>
      <w:r>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w:t>
      </w:r>
      <w:r w:rsidR="004C28A0">
        <w:rPr>
          <w:rFonts w:ascii="Times New Roman" w:hAnsi="Times New Roman" w:cs="Times New Roman"/>
          <w:color w:val="000000"/>
          <w:sz w:val="28"/>
          <w:szCs w:val="28"/>
        </w:rPr>
        <w:t>ный орган в соответствии с</w:t>
      </w:r>
      <w:r w:rsidR="006E2F45">
        <w:rPr>
          <w:rFonts w:ascii="Times New Roman" w:hAnsi="Times New Roman" w:cs="Times New Roman"/>
          <w:color w:val="000000"/>
          <w:sz w:val="28"/>
          <w:szCs w:val="28"/>
        </w:rPr>
        <w:t xml:space="preserve"> компетенцией</w:t>
      </w:r>
      <w:r w:rsidR="004C28A0">
        <w:rPr>
          <w:rFonts w:ascii="Times New Roman" w:hAnsi="Times New Roman" w:cs="Times New Roman"/>
          <w:color w:val="000000"/>
          <w:sz w:val="28"/>
          <w:szCs w:val="28"/>
        </w:rPr>
        <w:t xml:space="preserve"> данного органа</w:t>
      </w:r>
      <w:r>
        <w:rPr>
          <w:rFonts w:ascii="Times New Roman" w:hAnsi="Times New Roman" w:cs="Times New Roman"/>
          <w:color w:val="000000"/>
          <w:sz w:val="28"/>
          <w:szCs w:val="28"/>
        </w:rPr>
        <w:t>;</w:t>
      </w:r>
    </w:p>
    <w:p w:rsidR="00304CFD" w:rsidRDefault="00B4232E" w:rsidP="00640FB7">
      <w:pPr>
        <w:ind w:firstLine="709"/>
        <w:jc w:val="both"/>
        <w:rPr>
          <w:color w:val="000000"/>
          <w:sz w:val="28"/>
          <w:szCs w:val="28"/>
        </w:rPr>
      </w:pPr>
      <w:r>
        <w:rPr>
          <w:color w:val="000000"/>
          <w:sz w:val="28"/>
          <w:szCs w:val="28"/>
        </w:rPr>
        <w:t xml:space="preserve">4) </w:t>
      </w:r>
      <w:r>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Pr>
          <w:color w:val="000000"/>
          <w:sz w:val="28"/>
          <w:szCs w:val="28"/>
        </w:rPr>
        <w:t>;</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304CFD" w:rsidRDefault="006B4B3F"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4.25</w:t>
      </w:r>
      <w:r w:rsidR="00B4232E">
        <w:rPr>
          <w:rFonts w:ascii="Times New Roman" w:hAnsi="Times New Roman" w:cs="Times New Roman"/>
          <w:color w:val="000000"/>
          <w:sz w:val="28"/>
          <w:szCs w:val="28"/>
        </w:rPr>
        <w:t>. В случае не</w:t>
      </w:r>
      <w:r w:rsidR="0032085B">
        <w:rPr>
          <w:rFonts w:ascii="Times New Roman" w:hAnsi="Times New Roman" w:cs="Times New Roman"/>
          <w:color w:val="000000"/>
          <w:sz w:val="28"/>
          <w:szCs w:val="28"/>
        </w:rPr>
        <w:t xml:space="preserve"> </w:t>
      </w:r>
      <w:r w:rsidR="00B4232E">
        <w:rPr>
          <w:rFonts w:ascii="Times New Roman" w:hAnsi="Times New Roman" w:cs="Times New Roman"/>
          <w:color w:val="000000"/>
          <w:sz w:val="28"/>
          <w:szCs w:val="28"/>
        </w:rPr>
        <w:t>устранения в установленный срок нарушений, указанных в предусмо</w:t>
      </w:r>
      <w:r w:rsidR="009B6F44">
        <w:rPr>
          <w:rFonts w:ascii="Times New Roman" w:hAnsi="Times New Roman" w:cs="Times New Roman"/>
          <w:color w:val="000000"/>
          <w:sz w:val="28"/>
          <w:szCs w:val="28"/>
        </w:rPr>
        <w:t>тренном подпунктом 1 пункта 4.24</w:t>
      </w:r>
      <w:r w:rsidR="00B4232E">
        <w:rPr>
          <w:rFonts w:ascii="Times New Roman" w:hAnsi="Times New Roman" w:cs="Times New Roman"/>
          <w:color w:val="000000"/>
          <w:sz w:val="28"/>
          <w:szCs w:val="28"/>
        </w:rPr>
        <w:t xml:space="preserve"> настоящего Положения предписании об устранении выявленных нарушений, должностное лицо, уполномоченное осуществлять муниципальный земельный контроль, выдавшее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304CFD" w:rsidRDefault="00B4232E" w:rsidP="00640FB7">
      <w:pPr>
        <w:ind w:firstLine="709"/>
        <w:jc w:val="both"/>
        <w:rPr>
          <w:color w:val="000000"/>
          <w:sz w:val="28"/>
          <w:szCs w:val="28"/>
        </w:rPr>
      </w:pPr>
      <w:r>
        <w:rPr>
          <w:color w:val="000000"/>
          <w:sz w:val="28"/>
          <w:szCs w:val="28"/>
        </w:rPr>
        <w:t xml:space="preserve">1) исполнительный орган государственной власти или орган местного самоуправления, предусмотренные </w:t>
      </w:r>
      <w:hyperlink r:id="rId15" w:tooltip="https://login.consultant.ru/link/?req=doc&amp;base=LAW&amp;n=382667&amp;date=25.06.2021&amp;demo=1&amp;dst=431&amp;fld=134" w:history="1">
        <w:r w:rsidRPr="004B436A">
          <w:rPr>
            <w:rStyle w:val="af0"/>
            <w:color w:val="000000"/>
            <w:sz w:val="28"/>
            <w:szCs w:val="28"/>
            <w:u w:val="none"/>
          </w:rPr>
          <w:t>статьей 39.2</w:t>
        </w:r>
      </w:hyperlink>
      <w:r>
        <w:rPr>
          <w:color w:val="000000"/>
          <w:sz w:val="28"/>
          <w:szCs w:val="28"/>
        </w:rPr>
        <w:t xml:space="preserve"> Земельного кодекса Российской Федерации (в отношении земельных участков и земель, государственная 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w:t>
      </w:r>
      <w:r w:rsidR="0095034D">
        <w:rPr>
          <w:color w:val="000000"/>
          <w:sz w:val="28"/>
          <w:szCs w:val="28"/>
          <w:shd w:val="clear" w:color="auto" w:fill="FFFFFF"/>
        </w:rPr>
        <w:t xml:space="preserve">Федерального закона от 25 октября </w:t>
      </w:r>
      <w:r>
        <w:rPr>
          <w:color w:val="000000"/>
          <w:sz w:val="28"/>
          <w:szCs w:val="28"/>
          <w:shd w:val="clear" w:color="auto" w:fill="FFFFFF"/>
        </w:rPr>
        <w:t>2001 № 137-ФЗ «О введении в действие Земельного кодекса Российской Федерации»)</w:t>
      </w:r>
      <w:r>
        <w:rPr>
          <w:color w:val="000000"/>
          <w:sz w:val="28"/>
          <w:szCs w:val="28"/>
        </w:rPr>
        <w:t>, в отношении земельных участков (земель), находящихся в государственной или муниципальной собственности;</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
    <w:p w:rsidR="00304CFD" w:rsidRDefault="006B4B3F" w:rsidP="00640FB7">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4.26</w:t>
      </w:r>
      <w:r w:rsidR="00B4232E">
        <w:rPr>
          <w:rFonts w:ascii="Times New Roman" w:hAnsi="Times New Roman" w:cs="Times New Roman"/>
          <w:color w:val="000000"/>
          <w:sz w:val="28"/>
          <w:szCs w:val="28"/>
        </w:rPr>
        <w:t>.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004B436A">
        <w:rPr>
          <w:rFonts w:ascii="Times New Roman" w:hAnsi="Times New Roman" w:cs="Times New Roman"/>
          <w:sz w:val="28"/>
          <w:szCs w:val="28"/>
        </w:rPr>
        <w:t xml:space="preserve"> Смоленской области</w:t>
      </w:r>
      <w:r w:rsidR="00B4232E">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rsidR="00304CFD" w:rsidRDefault="006B4B3F" w:rsidP="00640FB7">
      <w:pPr>
        <w:ind w:firstLine="709"/>
        <w:jc w:val="both"/>
        <w:rPr>
          <w:sz w:val="28"/>
          <w:szCs w:val="28"/>
        </w:rPr>
      </w:pPr>
      <w:r>
        <w:rPr>
          <w:color w:val="000000"/>
          <w:sz w:val="28"/>
          <w:szCs w:val="28"/>
        </w:rPr>
        <w:lastRenderedPageBreak/>
        <w:t xml:space="preserve">4.27. </w:t>
      </w:r>
      <w:r w:rsidR="00B4232E">
        <w:rPr>
          <w:color w:val="000000"/>
          <w:sz w:val="28"/>
          <w:szCs w:val="28"/>
        </w:rPr>
        <w:t>В случае выявления в ходе проведения контрольного мероприятия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муниципальный земельный контроль, направляют копию указанного акта в орган государственного земельного надзора.</w:t>
      </w:r>
    </w:p>
    <w:p w:rsidR="00304CFD" w:rsidRDefault="00304CFD" w:rsidP="00640FB7">
      <w:pPr>
        <w:pStyle w:val="ConsPlusNormal"/>
        <w:ind w:firstLine="709"/>
        <w:jc w:val="both"/>
        <w:rPr>
          <w:rFonts w:ascii="Times New Roman" w:hAnsi="Times New Roman" w:cs="Times New Roman"/>
          <w:color w:val="000000"/>
          <w:sz w:val="28"/>
          <w:szCs w:val="28"/>
        </w:rPr>
      </w:pPr>
    </w:p>
    <w:p w:rsidR="00304CFD" w:rsidRDefault="006B4B3F" w:rsidP="00640FB7">
      <w:pPr>
        <w:pStyle w:val="ConsPlusNormal"/>
        <w:ind w:firstLine="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Раздел </w:t>
      </w:r>
      <w:r w:rsidR="0032085B">
        <w:rPr>
          <w:rFonts w:ascii="Times New Roman" w:hAnsi="Times New Roman" w:cs="Times New Roman"/>
          <w:b/>
          <w:bCs/>
          <w:color w:val="000000"/>
          <w:sz w:val="28"/>
          <w:szCs w:val="28"/>
        </w:rPr>
        <w:t>5. Обжалование решений А</w:t>
      </w:r>
      <w:r w:rsidR="00B4232E">
        <w:rPr>
          <w:rFonts w:ascii="Times New Roman" w:hAnsi="Times New Roman" w:cs="Times New Roman"/>
          <w:b/>
          <w:bCs/>
          <w:color w:val="000000"/>
          <w:sz w:val="28"/>
          <w:szCs w:val="28"/>
        </w:rPr>
        <w:t>дминистрации</w:t>
      </w:r>
      <w:r>
        <w:rPr>
          <w:rFonts w:ascii="Times New Roman" w:hAnsi="Times New Roman" w:cs="Times New Roman"/>
          <w:b/>
          <w:bCs/>
          <w:color w:val="000000"/>
          <w:sz w:val="28"/>
          <w:szCs w:val="28"/>
        </w:rPr>
        <w:t xml:space="preserve"> муниципального образования «</w:t>
      </w:r>
      <w:proofErr w:type="spellStart"/>
      <w:r>
        <w:rPr>
          <w:rFonts w:ascii="Times New Roman" w:hAnsi="Times New Roman" w:cs="Times New Roman"/>
          <w:b/>
          <w:bCs/>
          <w:color w:val="000000"/>
          <w:sz w:val="28"/>
          <w:szCs w:val="28"/>
        </w:rPr>
        <w:t>Велижский</w:t>
      </w:r>
      <w:proofErr w:type="spellEnd"/>
      <w:r>
        <w:rPr>
          <w:rFonts w:ascii="Times New Roman" w:hAnsi="Times New Roman" w:cs="Times New Roman"/>
          <w:b/>
          <w:bCs/>
          <w:color w:val="000000"/>
          <w:sz w:val="28"/>
          <w:szCs w:val="28"/>
        </w:rPr>
        <w:t xml:space="preserve"> муниципальный округ» Смоленской области</w:t>
      </w:r>
      <w:r w:rsidR="00B4232E">
        <w:rPr>
          <w:rFonts w:ascii="Times New Roman" w:hAnsi="Times New Roman" w:cs="Times New Roman"/>
          <w:b/>
          <w:bCs/>
          <w:color w:val="000000"/>
          <w:sz w:val="28"/>
          <w:szCs w:val="28"/>
        </w:rPr>
        <w:t>, действий (бездействия) должностных лиц, уполномоченных осуществлять муниципальный земельный контроль</w:t>
      </w:r>
    </w:p>
    <w:p w:rsidR="00354EA9" w:rsidRDefault="00354EA9" w:rsidP="00640FB7">
      <w:pPr>
        <w:pStyle w:val="ConsPlusNormal"/>
        <w:ind w:firstLine="0"/>
        <w:jc w:val="center"/>
        <w:rPr>
          <w:rFonts w:ascii="Times New Roman" w:hAnsi="Times New Roman" w:cs="Times New Roman"/>
          <w:b/>
          <w:bCs/>
          <w:color w:val="000000"/>
          <w:sz w:val="28"/>
          <w:szCs w:val="28"/>
        </w:rPr>
      </w:pPr>
    </w:p>
    <w:p w:rsidR="00304CFD" w:rsidRDefault="00304CFD" w:rsidP="00640FB7">
      <w:pPr>
        <w:pStyle w:val="ConsPlusNormal"/>
        <w:ind w:firstLine="0"/>
        <w:jc w:val="center"/>
        <w:rPr>
          <w:rFonts w:ascii="Times New Roman" w:hAnsi="Times New Roman" w:cs="Times New Roman"/>
          <w:b/>
          <w:bCs/>
          <w:color w:val="000000"/>
          <w:sz w:val="28"/>
          <w:szCs w:val="28"/>
        </w:rPr>
      </w:pPr>
    </w:p>
    <w:p w:rsidR="00304CFD" w:rsidRDefault="00640FB7"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5.1. Решения А</w:t>
      </w:r>
      <w:r w:rsidR="00B4232E">
        <w:rPr>
          <w:rFonts w:ascii="Times New Roman" w:hAnsi="Times New Roman" w:cs="Times New Roman"/>
          <w:color w:val="000000"/>
          <w:sz w:val="28"/>
          <w:szCs w:val="28"/>
        </w:rPr>
        <w:t>дминистрации,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w:t>
      </w:r>
      <w:r w:rsidR="00B85B33">
        <w:rPr>
          <w:rFonts w:ascii="Times New Roman" w:hAnsi="Times New Roman" w:cs="Times New Roman"/>
          <w:color w:val="000000"/>
          <w:sz w:val="28"/>
          <w:szCs w:val="28"/>
        </w:rPr>
        <w:t>едерального закона № 248-ФЗ</w:t>
      </w:r>
      <w:r w:rsidR="00B4232E">
        <w:rPr>
          <w:rFonts w:ascii="Times New Roman" w:hAnsi="Times New Roman" w:cs="Times New Roman"/>
          <w:color w:val="000000"/>
          <w:sz w:val="28"/>
          <w:szCs w:val="28"/>
        </w:rPr>
        <w:t>.</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5.2. Контролируемые лица, права и законные интересы которых, по их мнению, были непосредственно нарушены в рамках осуществления муниципального земельного контроля, имеют право на досудебное обжалование:</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решений о проведении контрольных мероприятий;</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rsidR="00304CFD" w:rsidRDefault="00B4232E" w:rsidP="00640FB7">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земельный контроль, в рамках контрольных мероприятий.</w:t>
      </w:r>
    </w:p>
    <w:p w:rsidR="00304CFD" w:rsidRDefault="00B4232E" w:rsidP="00640FB7">
      <w:pPr>
        <w:ind w:firstLine="709"/>
        <w:jc w:val="both"/>
        <w:rPr>
          <w:color w:val="000000"/>
          <w:sz w:val="28"/>
          <w:szCs w:val="28"/>
        </w:rPr>
      </w:pPr>
      <w:r>
        <w:rPr>
          <w:color w:val="000000"/>
          <w:sz w:val="28"/>
          <w:szCs w:val="28"/>
        </w:rPr>
        <w:t>5.3.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p>
    <w:p w:rsidR="00304CFD" w:rsidRDefault="00640FB7"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5.4. Жалоба на решение А</w:t>
      </w:r>
      <w:r w:rsidR="00B4232E">
        <w:rPr>
          <w:rFonts w:ascii="Times New Roman" w:hAnsi="Times New Roman" w:cs="Times New Roman"/>
          <w:color w:val="000000"/>
          <w:sz w:val="28"/>
          <w:szCs w:val="28"/>
        </w:rPr>
        <w:t>дминистрации, действия (бездействие) его д</w:t>
      </w:r>
      <w:r>
        <w:rPr>
          <w:rFonts w:ascii="Times New Roman" w:hAnsi="Times New Roman" w:cs="Times New Roman"/>
          <w:color w:val="000000"/>
          <w:sz w:val="28"/>
          <w:szCs w:val="28"/>
        </w:rPr>
        <w:t>олжностных лиц рассма</w:t>
      </w:r>
      <w:r w:rsidR="00703DEC">
        <w:rPr>
          <w:rFonts w:ascii="Times New Roman" w:hAnsi="Times New Roman" w:cs="Times New Roman"/>
          <w:color w:val="000000"/>
          <w:sz w:val="28"/>
          <w:szCs w:val="28"/>
        </w:rPr>
        <w:t xml:space="preserve">тривается Главой </w:t>
      </w:r>
      <w:r w:rsidR="004B7C25">
        <w:rPr>
          <w:rFonts w:ascii="Times New Roman" w:hAnsi="Times New Roman" w:cs="Times New Roman"/>
          <w:color w:val="000000"/>
          <w:sz w:val="28"/>
          <w:szCs w:val="28"/>
        </w:rPr>
        <w:t>муниципального образования «</w:t>
      </w:r>
      <w:proofErr w:type="spellStart"/>
      <w:r w:rsidR="007E27CB">
        <w:rPr>
          <w:rFonts w:ascii="Times New Roman" w:hAnsi="Times New Roman" w:cs="Times New Roman"/>
          <w:color w:val="000000"/>
          <w:sz w:val="28"/>
          <w:szCs w:val="28"/>
        </w:rPr>
        <w:t>Велижский</w:t>
      </w:r>
      <w:proofErr w:type="spellEnd"/>
      <w:r w:rsidR="007E27CB">
        <w:rPr>
          <w:rFonts w:ascii="Times New Roman" w:hAnsi="Times New Roman" w:cs="Times New Roman"/>
          <w:color w:val="000000"/>
          <w:sz w:val="28"/>
          <w:szCs w:val="28"/>
        </w:rPr>
        <w:t xml:space="preserve"> муниципальный округ</w:t>
      </w:r>
      <w:r w:rsidR="001D1160">
        <w:rPr>
          <w:rFonts w:ascii="Times New Roman" w:hAnsi="Times New Roman" w:cs="Times New Roman"/>
          <w:color w:val="000000"/>
          <w:sz w:val="28"/>
          <w:szCs w:val="28"/>
        </w:rPr>
        <w:t xml:space="preserve"> Смоленской области</w:t>
      </w:r>
      <w:r w:rsidR="004B7C25">
        <w:rPr>
          <w:rFonts w:ascii="Times New Roman" w:hAnsi="Times New Roman" w:cs="Times New Roman"/>
          <w:color w:val="000000"/>
          <w:sz w:val="28"/>
          <w:szCs w:val="28"/>
        </w:rPr>
        <w:t>»</w:t>
      </w:r>
      <w:r w:rsidR="007E27CB">
        <w:rPr>
          <w:color w:val="000000"/>
        </w:rPr>
        <w:t>.</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5.5. Жалоба на решение </w:t>
      </w:r>
      <w:r w:rsidR="00640FB7">
        <w:rPr>
          <w:rFonts w:ascii="Times New Roman" w:hAnsi="Times New Roman" w:cs="Times New Roman"/>
          <w:color w:val="000000"/>
          <w:sz w:val="28"/>
          <w:szCs w:val="28"/>
        </w:rPr>
        <w:t>А</w:t>
      </w:r>
      <w:r>
        <w:rPr>
          <w:rFonts w:ascii="Times New Roman" w:hAnsi="Times New Roman" w:cs="Times New Roman"/>
          <w:color w:val="000000"/>
          <w:sz w:val="28"/>
          <w:szCs w:val="28"/>
        </w:rPr>
        <w:t>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304CFD" w:rsidRDefault="005A3E4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 xml:space="preserve">5.6. </w:t>
      </w:r>
      <w:r w:rsidR="00640FB7">
        <w:rPr>
          <w:rFonts w:ascii="Times New Roman" w:hAnsi="Times New Roman" w:cs="Times New Roman"/>
          <w:color w:val="000000"/>
          <w:sz w:val="28"/>
          <w:szCs w:val="28"/>
        </w:rPr>
        <w:t>Жалоба на предписание А</w:t>
      </w:r>
      <w:r w:rsidR="00B4232E">
        <w:rPr>
          <w:rFonts w:ascii="Times New Roman" w:hAnsi="Times New Roman" w:cs="Times New Roman"/>
          <w:color w:val="000000"/>
          <w:sz w:val="28"/>
          <w:szCs w:val="28"/>
        </w:rPr>
        <w:t>дминистрации мо</w:t>
      </w:r>
      <w:r w:rsidR="0075686B">
        <w:rPr>
          <w:rFonts w:ascii="Times New Roman" w:hAnsi="Times New Roman" w:cs="Times New Roman"/>
          <w:color w:val="000000"/>
          <w:sz w:val="28"/>
          <w:szCs w:val="28"/>
        </w:rPr>
        <w:t xml:space="preserve">жет быть подана в течение </w:t>
      </w:r>
      <w:r w:rsidR="00B4232E">
        <w:rPr>
          <w:rFonts w:ascii="Times New Roman" w:hAnsi="Times New Roman" w:cs="Times New Roman"/>
          <w:color w:val="000000"/>
          <w:sz w:val="28"/>
          <w:szCs w:val="28"/>
        </w:rPr>
        <w:t>10 рабочих дней с момента получения контролируемым лицом предписания.</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w:t>
      </w:r>
      <w:r w:rsidR="00640FB7">
        <w:rPr>
          <w:rFonts w:ascii="Times New Roman" w:hAnsi="Times New Roman" w:cs="Times New Roman"/>
          <w:color w:val="000000"/>
          <w:sz w:val="28"/>
          <w:szCs w:val="28"/>
        </w:rPr>
        <w:t>алобу, может быть восстановлен А</w:t>
      </w:r>
      <w:r>
        <w:rPr>
          <w:rFonts w:ascii="Times New Roman" w:hAnsi="Times New Roman" w:cs="Times New Roman"/>
          <w:color w:val="000000"/>
          <w:sz w:val="28"/>
          <w:szCs w:val="28"/>
        </w:rPr>
        <w:t>дминистрацией (должностным лицом, уполномоченным на рассмотрение жалобы).</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304CFD" w:rsidRDefault="00640FB7"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lastRenderedPageBreak/>
        <w:t>5.6. Жалоба на решение А</w:t>
      </w:r>
      <w:r w:rsidR="00B4232E">
        <w:rPr>
          <w:rFonts w:ascii="Times New Roman" w:hAnsi="Times New Roman" w:cs="Times New Roman"/>
          <w:color w:val="000000"/>
          <w:sz w:val="28"/>
          <w:szCs w:val="28"/>
        </w:rPr>
        <w:t>дминистрации, действия (бездействие) его должностных лиц подлежит рассмотрению в течение 20 рабочих дней со дня ее регистрации. В случае если для ее рассмотрения требуется получение сведений, имеющихся в распоряжении иных органов, срок рассмотр</w:t>
      </w:r>
      <w:r>
        <w:rPr>
          <w:rFonts w:ascii="Times New Roman" w:hAnsi="Times New Roman" w:cs="Times New Roman"/>
          <w:color w:val="000000"/>
          <w:sz w:val="28"/>
          <w:szCs w:val="28"/>
        </w:rPr>
        <w:t>ения жалобы может быт</w:t>
      </w:r>
      <w:r w:rsidR="00B85B33">
        <w:rPr>
          <w:rFonts w:ascii="Times New Roman" w:hAnsi="Times New Roman" w:cs="Times New Roman"/>
          <w:color w:val="000000"/>
          <w:sz w:val="28"/>
          <w:szCs w:val="28"/>
        </w:rPr>
        <w:t>ь продлен Главой</w:t>
      </w:r>
      <w:r w:rsidR="00B4232E">
        <w:rPr>
          <w:rFonts w:ascii="Times New Roman" w:hAnsi="Times New Roman" w:cs="Times New Roman"/>
          <w:color w:val="000000"/>
          <w:sz w:val="28"/>
          <w:szCs w:val="28"/>
        </w:rPr>
        <w:t xml:space="preserve"> </w:t>
      </w:r>
      <w:r w:rsidR="004B7C25">
        <w:rPr>
          <w:rFonts w:ascii="Times New Roman" w:hAnsi="Times New Roman" w:cs="Times New Roman"/>
          <w:color w:val="000000"/>
          <w:sz w:val="28"/>
          <w:szCs w:val="28"/>
        </w:rPr>
        <w:t>муниципальн</w:t>
      </w:r>
      <w:r w:rsidR="00A53FEF">
        <w:rPr>
          <w:rFonts w:ascii="Times New Roman" w:hAnsi="Times New Roman" w:cs="Times New Roman"/>
          <w:color w:val="000000"/>
          <w:sz w:val="28"/>
          <w:szCs w:val="28"/>
        </w:rPr>
        <w:t>ого образования «</w:t>
      </w:r>
      <w:proofErr w:type="spellStart"/>
      <w:r w:rsidR="00A53FEF">
        <w:rPr>
          <w:rFonts w:ascii="Times New Roman" w:hAnsi="Times New Roman" w:cs="Times New Roman"/>
          <w:color w:val="000000"/>
          <w:sz w:val="28"/>
          <w:szCs w:val="28"/>
        </w:rPr>
        <w:t>Велижский</w:t>
      </w:r>
      <w:proofErr w:type="spellEnd"/>
      <w:r w:rsidR="00A53FEF">
        <w:rPr>
          <w:rFonts w:ascii="Times New Roman" w:hAnsi="Times New Roman" w:cs="Times New Roman"/>
          <w:color w:val="000000"/>
          <w:sz w:val="28"/>
          <w:szCs w:val="28"/>
        </w:rPr>
        <w:t xml:space="preserve"> муниципальный округ</w:t>
      </w:r>
      <w:r w:rsidR="004B7C25">
        <w:rPr>
          <w:rFonts w:ascii="Times New Roman" w:hAnsi="Times New Roman" w:cs="Times New Roman"/>
          <w:color w:val="000000"/>
          <w:sz w:val="28"/>
          <w:szCs w:val="28"/>
        </w:rPr>
        <w:t>»</w:t>
      </w:r>
      <w:r w:rsidR="005A3E46">
        <w:rPr>
          <w:rFonts w:ascii="Times New Roman" w:hAnsi="Times New Roman" w:cs="Times New Roman"/>
          <w:color w:val="000000"/>
          <w:sz w:val="28"/>
          <w:szCs w:val="28"/>
        </w:rPr>
        <w:t xml:space="preserve"> Смоленской области</w:t>
      </w:r>
      <w:r w:rsidR="004B7C25">
        <w:rPr>
          <w:rFonts w:ascii="Times New Roman" w:hAnsi="Times New Roman" w:cs="Times New Roman"/>
          <w:color w:val="000000"/>
          <w:sz w:val="28"/>
          <w:szCs w:val="28"/>
        </w:rPr>
        <w:t xml:space="preserve"> </w:t>
      </w:r>
      <w:r w:rsidR="00B4232E">
        <w:rPr>
          <w:rFonts w:ascii="Times New Roman" w:hAnsi="Times New Roman" w:cs="Times New Roman"/>
          <w:color w:val="000000"/>
          <w:sz w:val="28"/>
          <w:szCs w:val="28"/>
        </w:rPr>
        <w:t>не более чем на 20 рабочих дней.</w:t>
      </w:r>
    </w:p>
    <w:p w:rsidR="00304CFD" w:rsidRDefault="00304CFD" w:rsidP="00640FB7">
      <w:pPr>
        <w:pStyle w:val="18"/>
        <w:jc w:val="center"/>
        <w:rPr>
          <w:rFonts w:ascii="Times New Roman" w:hAnsi="Times New Roman" w:cs="Times New Roman"/>
          <w:b/>
          <w:bCs/>
          <w:color w:val="000000"/>
          <w:sz w:val="28"/>
          <w:szCs w:val="28"/>
        </w:rPr>
      </w:pPr>
    </w:p>
    <w:p w:rsidR="00304CFD" w:rsidRDefault="005A3E46" w:rsidP="00640FB7">
      <w:pPr>
        <w:pStyle w:val="18"/>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Раздел </w:t>
      </w:r>
      <w:r w:rsidR="00B4232E">
        <w:rPr>
          <w:rFonts w:ascii="Times New Roman" w:hAnsi="Times New Roman" w:cs="Times New Roman"/>
          <w:b/>
          <w:bCs/>
          <w:color w:val="000000"/>
          <w:sz w:val="28"/>
          <w:szCs w:val="28"/>
        </w:rPr>
        <w:t>6. Ключевые показатели муниципального земельного контроля и их целевые значения</w:t>
      </w:r>
    </w:p>
    <w:p w:rsidR="00304CFD" w:rsidRDefault="00304CFD" w:rsidP="00640FB7">
      <w:pPr>
        <w:pStyle w:val="18"/>
        <w:jc w:val="center"/>
        <w:rPr>
          <w:rFonts w:ascii="Times New Roman" w:hAnsi="Times New Roman" w:cs="Times New Roman"/>
          <w:b/>
          <w:bCs/>
          <w:color w:val="000000"/>
          <w:sz w:val="28"/>
          <w:szCs w:val="28"/>
        </w:rPr>
      </w:pPr>
    </w:p>
    <w:p w:rsidR="00304CFD" w:rsidRDefault="00B4232E" w:rsidP="00640FB7">
      <w:pPr>
        <w:pStyle w:val="18"/>
        <w:ind w:firstLine="709"/>
        <w:jc w:val="both"/>
        <w:rPr>
          <w:rFonts w:ascii="Times New Roman" w:hAnsi="Times New Roman" w:cs="Times New Roman"/>
          <w:sz w:val="28"/>
          <w:szCs w:val="28"/>
        </w:rPr>
      </w:pPr>
      <w:r>
        <w:rPr>
          <w:rFonts w:ascii="Times New Roman" w:hAnsi="Times New Roman" w:cs="Times New Roman"/>
          <w:color w:val="000000"/>
          <w:sz w:val="28"/>
          <w:szCs w:val="28"/>
        </w:rPr>
        <w:t>6.1. Оценка результативности и эффективности осуществления муниципального земельного контроля осуществляется на основании статьи 30 Федераль</w:t>
      </w:r>
      <w:r w:rsidR="0095034D">
        <w:rPr>
          <w:rFonts w:ascii="Times New Roman" w:hAnsi="Times New Roman" w:cs="Times New Roman"/>
          <w:color w:val="000000"/>
          <w:sz w:val="28"/>
          <w:szCs w:val="28"/>
        </w:rPr>
        <w:t>ного закона № 248-ФЗ</w:t>
      </w:r>
      <w:r>
        <w:rPr>
          <w:rFonts w:ascii="Times New Roman" w:hAnsi="Times New Roman" w:cs="Times New Roman"/>
          <w:color w:val="000000"/>
          <w:sz w:val="28"/>
          <w:szCs w:val="28"/>
        </w:rPr>
        <w:t xml:space="preserve">. </w:t>
      </w:r>
    </w:p>
    <w:p w:rsidR="00AB0398" w:rsidRPr="00AB0398" w:rsidRDefault="00AB0398" w:rsidP="00AB0398">
      <w:pPr>
        <w:shd w:val="clear" w:color="auto" w:fill="FFFFFF"/>
        <w:rPr>
          <w:color w:val="000000"/>
          <w:sz w:val="28"/>
          <w:szCs w:val="28"/>
        </w:rPr>
      </w:pPr>
      <w:r>
        <w:rPr>
          <w:color w:val="000000"/>
          <w:sz w:val="28"/>
          <w:szCs w:val="28"/>
        </w:rPr>
        <w:t xml:space="preserve">          6.2.</w:t>
      </w:r>
      <w:r w:rsidRPr="00AB0398">
        <w:rPr>
          <w:rFonts w:ascii="YS Text" w:hAnsi="YS Text"/>
          <w:color w:val="000000"/>
          <w:sz w:val="23"/>
          <w:szCs w:val="23"/>
        </w:rPr>
        <w:t xml:space="preserve"> </w:t>
      </w:r>
      <w:r w:rsidRPr="00AB0398">
        <w:rPr>
          <w:color w:val="000000"/>
          <w:sz w:val="28"/>
          <w:szCs w:val="28"/>
        </w:rPr>
        <w:t>Ключевые и индикативные показатели муниципального земельного</w:t>
      </w:r>
    </w:p>
    <w:p w:rsidR="00AB0398" w:rsidRPr="00AB0398" w:rsidRDefault="00B85B33" w:rsidP="00AB0398">
      <w:pPr>
        <w:shd w:val="clear" w:color="auto" w:fill="FFFFFF"/>
        <w:rPr>
          <w:color w:val="000000"/>
          <w:sz w:val="28"/>
          <w:szCs w:val="28"/>
        </w:rPr>
      </w:pPr>
      <w:r>
        <w:rPr>
          <w:color w:val="000000"/>
          <w:sz w:val="28"/>
          <w:szCs w:val="28"/>
        </w:rPr>
        <w:t>контроля указаны в приложении</w:t>
      </w:r>
      <w:r w:rsidR="009B6F44">
        <w:rPr>
          <w:color w:val="000000"/>
          <w:sz w:val="28"/>
          <w:szCs w:val="28"/>
        </w:rPr>
        <w:t xml:space="preserve"> 3 к настоящему Положению</w:t>
      </w:r>
      <w:r w:rsidR="00AB0398" w:rsidRPr="00AB0398">
        <w:rPr>
          <w:color w:val="000000"/>
          <w:sz w:val="28"/>
          <w:szCs w:val="28"/>
        </w:rPr>
        <w:t>.</w:t>
      </w:r>
    </w:p>
    <w:p w:rsidR="00304CFD" w:rsidRDefault="00304CFD" w:rsidP="00AB0398">
      <w:pPr>
        <w:pStyle w:val="18"/>
        <w:ind w:firstLine="709"/>
        <w:jc w:val="both"/>
        <w:rPr>
          <w:rFonts w:ascii="Times New Roman" w:hAnsi="Times New Roman" w:cs="Times New Roman"/>
          <w:sz w:val="28"/>
          <w:szCs w:val="28"/>
        </w:rPr>
      </w:pPr>
    </w:p>
    <w:p w:rsidR="00304CFD" w:rsidRDefault="00B4232E" w:rsidP="00640FB7">
      <w:pPr>
        <w:pStyle w:val="ConsPlusNormal"/>
        <w:ind w:firstLine="0"/>
        <w:jc w:val="right"/>
        <w:rPr>
          <w:rFonts w:ascii="Times New Roman" w:hAnsi="Times New Roman" w:cs="Times New Roman"/>
          <w:color w:val="000000"/>
        </w:rPr>
      </w:pPr>
      <w:r>
        <w:rPr>
          <w:rFonts w:ascii="Times New Roman" w:hAnsi="Times New Roman" w:cs="Times New Roman"/>
          <w:color w:val="000000"/>
          <w:sz w:val="24"/>
          <w:szCs w:val="24"/>
        </w:rPr>
        <w:br w:type="page"/>
      </w:r>
    </w:p>
    <w:p w:rsidR="00304CFD" w:rsidRDefault="00B85B33" w:rsidP="007E27CB">
      <w:pPr>
        <w:pStyle w:val="ConsPlusNormal"/>
        <w:ind w:firstLine="0"/>
        <w:jc w:val="right"/>
        <w:rPr>
          <w:rFonts w:ascii="Times New Roman" w:hAnsi="Times New Roman" w:cs="Times New Roman"/>
        </w:rPr>
      </w:pPr>
      <w:r>
        <w:rPr>
          <w:rFonts w:ascii="Times New Roman" w:hAnsi="Times New Roman" w:cs="Times New Roman"/>
          <w:color w:val="000000"/>
          <w:sz w:val="24"/>
          <w:szCs w:val="24"/>
        </w:rPr>
        <w:lastRenderedPageBreak/>
        <w:t xml:space="preserve">Приложение </w:t>
      </w:r>
      <w:r w:rsidR="00B4232E">
        <w:rPr>
          <w:rFonts w:ascii="Times New Roman" w:hAnsi="Times New Roman" w:cs="Times New Roman"/>
          <w:color w:val="000000"/>
          <w:sz w:val="24"/>
          <w:szCs w:val="24"/>
        </w:rPr>
        <w:t>1</w:t>
      </w:r>
    </w:p>
    <w:p w:rsidR="004B7C25" w:rsidRDefault="00B4232E" w:rsidP="007E27CB">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к Положению о муниципальном </w:t>
      </w:r>
    </w:p>
    <w:p w:rsidR="004B7C25" w:rsidRDefault="004B7C25" w:rsidP="007E27CB">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r w:rsidR="00B4232E">
        <w:rPr>
          <w:rFonts w:ascii="Times New Roman" w:hAnsi="Times New Roman" w:cs="Times New Roman"/>
          <w:color w:val="000000"/>
          <w:sz w:val="24"/>
          <w:szCs w:val="24"/>
        </w:rPr>
        <w:t xml:space="preserve">земельном контроля в границах </w:t>
      </w:r>
    </w:p>
    <w:p w:rsidR="007E27CB" w:rsidRDefault="004B7C25" w:rsidP="007E27CB">
      <w:pPr>
        <w:pStyle w:val="ConsPlusNormal"/>
        <w:ind w:firstLine="0"/>
        <w:jc w:val="right"/>
        <w:rPr>
          <w:rFonts w:ascii="Times New Roman" w:hAnsi="Times New Roman" w:cs="Times New Roman"/>
          <w:color w:val="000000"/>
          <w:sz w:val="24"/>
          <w:szCs w:val="24"/>
        </w:rPr>
      </w:pPr>
      <w:r w:rsidRPr="004B7C25">
        <w:rPr>
          <w:rFonts w:ascii="Times New Roman" w:hAnsi="Times New Roman" w:cs="Times New Roman"/>
          <w:color w:val="000000"/>
          <w:sz w:val="24"/>
          <w:szCs w:val="24"/>
        </w:rPr>
        <w:t>муниципального образования «</w:t>
      </w:r>
      <w:proofErr w:type="spellStart"/>
      <w:r w:rsidR="007E27CB" w:rsidRPr="007E27CB">
        <w:rPr>
          <w:rFonts w:ascii="Times New Roman" w:hAnsi="Times New Roman" w:cs="Times New Roman"/>
          <w:color w:val="000000"/>
          <w:sz w:val="24"/>
          <w:szCs w:val="24"/>
        </w:rPr>
        <w:t>Велижский</w:t>
      </w:r>
      <w:proofErr w:type="spellEnd"/>
    </w:p>
    <w:p w:rsidR="00304CFD" w:rsidRPr="007E27CB" w:rsidRDefault="007E27CB" w:rsidP="007E27CB">
      <w:pPr>
        <w:pStyle w:val="ConsPlusNormal"/>
        <w:ind w:firstLine="0"/>
        <w:jc w:val="right"/>
        <w:rPr>
          <w:rFonts w:ascii="Times New Roman" w:hAnsi="Times New Roman" w:cs="Times New Roman"/>
          <w:i/>
          <w:iCs/>
          <w:color w:val="000000"/>
          <w:sz w:val="24"/>
          <w:szCs w:val="24"/>
        </w:rPr>
      </w:pPr>
      <w:r w:rsidRPr="007E27CB">
        <w:rPr>
          <w:rFonts w:ascii="Times New Roman" w:hAnsi="Times New Roman" w:cs="Times New Roman"/>
          <w:color w:val="000000"/>
          <w:sz w:val="24"/>
          <w:szCs w:val="24"/>
        </w:rPr>
        <w:t xml:space="preserve"> муниципальный округ</w:t>
      </w:r>
      <w:r w:rsidR="005824FC" w:rsidRPr="007E27CB">
        <w:rPr>
          <w:rFonts w:ascii="Times New Roman" w:hAnsi="Times New Roman" w:cs="Times New Roman"/>
          <w:color w:val="000000"/>
          <w:sz w:val="24"/>
          <w:szCs w:val="24"/>
        </w:rPr>
        <w:t>»</w:t>
      </w:r>
      <w:r w:rsidR="005A3E46">
        <w:rPr>
          <w:rFonts w:ascii="Times New Roman" w:hAnsi="Times New Roman" w:cs="Times New Roman"/>
          <w:color w:val="000000"/>
          <w:sz w:val="24"/>
          <w:szCs w:val="24"/>
        </w:rPr>
        <w:t xml:space="preserve"> Смоленской области</w:t>
      </w:r>
    </w:p>
    <w:p w:rsidR="00304CFD" w:rsidRDefault="00304CFD" w:rsidP="00640FB7">
      <w:pPr>
        <w:pStyle w:val="ConsPlusNormal"/>
        <w:ind w:firstLine="0"/>
        <w:jc w:val="right"/>
        <w:rPr>
          <w:rFonts w:ascii="Times New Roman" w:hAnsi="Times New Roman" w:cs="Times New Roman"/>
          <w:b/>
          <w:bCs/>
          <w:color w:val="000000"/>
          <w:sz w:val="24"/>
          <w:szCs w:val="24"/>
        </w:rPr>
      </w:pPr>
    </w:p>
    <w:p w:rsidR="00304CFD" w:rsidRDefault="00B4232E" w:rsidP="00640FB7">
      <w:pPr>
        <w:pStyle w:val="ConsPlusTitle"/>
        <w:jc w:val="center"/>
        <w:rPr>
          <w:rFonts w:ascii="Times New Roman" w:hAnsi="Times New Roman" w:cs="Times New Roman"/>
        </w:rPr>
      </w:pPr>
      <w:bookmarkStart w:id="3" w:name="Par381"/>
      <w:bookmarkEnd w:id="3"/>
      <w:r>
        <w:rPr>
          <w:rFonts w:ascii="Times New Roman" w:hAnsi="Times New Roman" w:cs="Times New Roman"/>
          <w:color w:val="000000"/>
          <w:sz w:val="28"/>
          <w:szCs w:val="28"/>
        </w:rPr>
        <w:t>Критерии</w:t>
      </w:r>
    </w:p>
    <w:p w:rsidR="00304CFD" w:rsidRPr="00B85B33" w:rsidRDefault="00B4232E" w:rsidP="00B85B33">
      <w:pPr>
        <w:pStyle w:val="ConsPlusTitle"/>
        <w:jc w:val="center"/>
        <w:rPr>
          <w:rFonts w:ascii="Times New Roman" w:hAnsi="Times New Roman" w:cs="Times New Roman"/>
          <w:b w:val="0"/>
          <w:bCs w:val="0"/>
          <w:color w:val="000000"/>
          <w:sz w:val="28"/>
          <w:szCs w:val="28"/>
        </w:rPr>
      </w:pPr>
      <w:r>
        <w:rPr>
          <w:rFonts w:ascii="Times New Roman" w:hAnsi="Times New Roman" w:cs="Times New Roman"/>
          <w:color w:val="000000"/>
          <w:sz w:val="28"/>
          <w:szCs w:val="28"/>
        </w:rPr>
        <w:t>отнесения используемых гражданами, юридическими лицами</w:t>
      </w:r>
      <w:r w:rsidR="00B85B33">
        <w:rPr>
          <w:rFonts w:ascii="Times New Roman" w:hAnsi="Times New Roman" w:cs="Times New Roman"/>
          <w:color w:val="000000"/>
          <w:sz w:val="28"/>
          <w:szCs w:val="28"/>
        </w:rPr>
        <w:t>, органами местного самоуправления</w:t>
      </w:r>
      <w:r>
        <w:rPr>
          <w:rFonts w:ascii="Times New Roman" w:hAnsi="Times New Roman" w:cs="Times New Roman"/>
          <w:color w:val="000000"/>
          <w:sz w:val="28"/>
          <w:szCs w:val="28"/>
        </w:rPr>
        <w:t xml:space="preserve"> и (или) индивидуальными предпринимателями земель и земельных участков к определенной кат</w:t>
      </w:r>
      <w:r w:rsidR="0032085B">
        <w:rPr>
          <w:rFonts w:ascii="Times New Roman" w:hAnsi="Times New Roman" w:cs="Times New Roman"/>
          <w:color w:val="000000"/>
          <w:sz w:val="28"/>
          <w:szCs w:val="28"/>
        </w:rPr>
        <w:t>егории риска при осуществлении А</w:t>
      </w:r>
      <w:r>
        <w:rPr>
          <w:rFonts w:ascii="Times New Roman" w:hAnsi="Times New Roman" w:cs="Times New Roman"/>
          <w:color w:val="000000"/>
          <w:sz w:val="28"/>
          <w:szCs w:val="28"/>
        </w:rPr>
        <w:t xml:space="preserve">дминистрацией </w:t>
      </w:r>
      <w:r w:rsidR="004B7C25">
        <w:rPr>
          <w:rFonts w:ascii="Times New Roman" w:hAnsi="Times New Roman" w:cs="Times New Roman"/>
          <w:color w:val="000000"/>
          <w:sz w:val="28"/>
          <w:szCs w:val="28"/>
        </w:rPr>
        <w:t>муниципального образования «</w:t>
      </w:r>
      <w:proofErr w:type="spellStart"/>
      <w:r w:rsidR="007E27CB">
        <w:rPr>
          <w:rFonts w:ascii="Times New Roman" w:hAnsi="Times New Roman" w:cs="Times New Roman"/>
          <w:color w:val="000000"/>
          <w:sz w:val="28"/>
          <w:szCs w:val="28"/>
        </w:rPr>
        <w:t>Велижский</w:t>
      </w:r>
      <w:proofErr w:type="spellEnd"/>
      <w:r w:rsidR="007E27CB">
        <w:rPr>
          <w:rFonts w:ascii="Times New Roman" w:hAnsi="Times New Roman" w:cs="Times New Roman"/>
          <w:color w:val="000000"/>
          <w:sz w:val="28"/>
          <w:szCs w:val="28"/>
        </w:rPr>
        <w:t xml:space="preserve"> муниципальный округ</w:t>
      </w:r>
      <w:r w:rsidR="004B7C25">
        <w:rPr>
          <w:rFonts w:ascii="Times New Roman" w:hAnsi="Times New Roman" w:cs="Times New Roman"/>
          <w:color w:val="000000"/>
          <w:sz w:val="28"/>
          <w:szCs w:val="28"/>
        </w:rPr>
        <w:t>»</w:t>
      </w:r>
      <w:r w:rsidR="005A3E46">
        <w:rPr>
          <w:rFonts w:ascii="Times New Roman" w:hAnsi="Times New Roman" w:cs="Times New Roman"/>
          <w:color w:val="000000"/>
          <w:sz w:val="28"/>
          <w:szCs w:val="28"/>
        </w:rPr>
        <w:t xml:space="preserve"> Смоленской области</w:t>
      </w:r>
      <w:r w:rsidR="00B85B33">
        <w:rPr>
          <w:rFonts w:ascii="Times New Roman" w:hAnsi="Times New Roman" w:cs="Times New Roman"/>
          <w:b w:val="0"/>
          <w:bCs w:val="0"/>
          <w:color w:val="000000"/>
          <w:sz w:val="28"/>
          <w:szCs w:val="28"/>
        </w:rPr>
        <w:t xml:space="preserve"> </w:t>
      </w:r>
      <w:r>
        <w:rPr>
          <w:rFonts w:ascii="Times New Roman" w:hAnsi="Times New Roman" w:cs="Times New Roman"/>
          <w:color w:val="000000"/>
          <w:sz w:val="28"/>
          <w:szCs w:val="28"/>
        </w:rPr>
        <w:t>муниципального земельного контроля</w:t>
      </w:r>
    </w:p>
    <w:p w:rsidR="00304CFD" w:rsidRDefault="00304CFD" w:rsidP="00640FB7">
      <w:pPr>
        <w:pStyle w:val="ConsPlusTitle"/>
        <w:jc w:val="center"/>
        <w:rPr>
          <w:rFonts w:ascii="Times New Roman" w:hAnsi="Times New Roman" w:cs="Times New Roman"/>
        </w:rPr>
      </w:pP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 К категории среднего риска относятся:</w:t>
      </w:r>
    </w:p>
    <w:p w:rsidR="00304CFD" w:rsidRDefault="005A3E4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w:t>
      </w:r>
      <w:r w:rsidR="00B4232E">
        <w:rPr>
          <w:rFonts w:ascii="Times New Roman" w:hAnsi="Times New Roman" w:cs="Times New Roman"/>
          <w:color w:val="000000"/>
          <w:sz w:val="28"/>
          <w:szCs w:val="28"/>
        </w:rPr>
        <w:t>)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304CFD" w:rsidRDefault="005A3E4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w:t>
      </w:r>
      <w:r w:rsidR="00B4232E">
        <w:rPr>
          <w:rFonts w:ascii="Times New Roman" w:hAnsi="Times New Roman" w:cs="Times New Roman"/>
          <w:color w:val="000000"/>
          <w:sz w:val="28"/>
          <w:szCs w:val="28"/>
        </w:rPr>
        <w:t>)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rsidR="00304CFD" w:rsidRDefault="00B4232E"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 К категории умеренного риска относятся земельные участки:</w:t>
      </w:r>
    </w:p>
    <w:p w:rsidR="00304CFD" w:rsidRDefault="005A3E4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1</w:t>
      </w:r>
      <w:r w:rsidR="00B4232E">
        <w:rPr>
          <w:rFonts w:ascii="Times New Roman" w:hAnsi="Times New Roman" w:cs="Times New Roman"/>
          <w:color w:val="000000"/>
          <w:sz w:val="28"/>
          <w:szCs w:val="28"/>
        </w:rPr>
        <w:t>) относящиеся к категории земель населенных пунктов;</w:t>
      </w:r>
    </w:p>
    <w:p w:rsidR="00304CFD" w:rsidRDefault="005A3E4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2</w:t>
      </w:r>
      <w:r w:rsidR="00B4232E">
        <w:rPr>
          <w:rFonts w:ascii="Times New Roman" w:hAnsi="Times New Roman" w:cs="Times New Roman"/>
          <w:color w:val="000000"/>
          <w:sz w:val="28"/>
          <w:szCs w:val="28"/>
        </w:rPr>
        <w:t>)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rsidR="00304CFD" w:rsidRDefault="005A3E46" w:rsidP="00640FB7">
      <w:pPr>
        <w:pStyle w:val="ConsPlusNormal"/>
        <w:ind w:firstLine="709"/>
        <w:jc w:val="both"/>
        <w:rPr>
          <w:rFonts w:ascii="Times New Roman" w:hAnsi="Times New Roman" w:cs="Times New Roman"/>
        </w:rPr>
      </w:pPr>
      <w:r>
        <w:rPr>
          <w:rFonts w:ascii="Times New Roman" w:hAnsi="Times New Roman" w:cs="Times New Roman"/>
          <w:color w:val="000000"/>
          <w:sz w:val="28"/>
          <w:szCs w:val="28"/>
        </w:rPr>
        <w:t>3</w:t>
      </w:r>
      <w:r w:rsidR="00B4232E">
        <w:rPr>
          <w:rFonts w:ascii="Times New Roman" w:hAnsi="Times New Roman" w:cs="Times New Roman"/>
          <w:color w:val="000000"/>
          <w:sz w:val="28"/>
          <w:szCs w:val="28"/>
        </w:rPr>
        <w:t>)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rsidR="00304CFD" w:rsidRDefault="00B4232E" w:rsidP="00640FB7">
      <w:pPr>
        <w:pStyle w:val="ConsPlusNormal"/>
        <w:widowControl w:val="0"/>
        <w:ind w:firstLine="709"/>
        <w:jc w:val="both"/>
        <w:rPr>
          <w:rFonts w:ascii="Times New Roman" w:hAnsi="Times New Roman" w:cs="Times New Roman"/>
          <w:color w:val="000000"/>
          <w:sz w:val="24"/>
          <w:szCs w:val="24"/>
        </w:rPr>
      </w:pPr>
      <w:r>
        <w:rPr>
          <w:rFonts w:ascii="Times New Roman" w:hAnsi="Times New Roman" w:cs="Times New Roman"/>
          <w:color w:val="000000"/>
          <w:sz w:val="28"/>
          <w:szCs w:val="28"/>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rsidR="004B7C25" w:rsidRDefault="004B7C25"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640FB7" w:rsidRDefault="00640FB7" w:rsidP="00640FB7">
      <w:pPr>
        <w:pStyle w:val="ConsPlusNormal"/>
        <w:ind w:firstLine="0"/>
        <w:jc w:val="right"/>
        <w:rPr>
          <w:rFonts w:ascii="Times New Roman" w:hAnsi="Times New Roman" w:cs="Times New Roman"/>
          <w:color w:val="000000"/>
          <w:sz w:val="24"/>
          <w:szCs w:val="24"/>
        </w:rPr>
      </w:pPr>
    </w:p>
    <w:p w:rsidR="00304CFD" w:rsidRDefault="00B85B33" w:rsidP="00640FB7">
      <w:pPr>
        <w:pStyle w:val="ConsPlusNormal"/>
        <w:ind w:firstLine="0"/>
        <w:jc w:val="right"/>
        <w:rPr>
          <w:rFonts w:ascii="Times New Roman" w:hAnsi="Times New Roman" w:cs="Times New Roman"/>
        </w:rPr>
      </w:pPr>
      <w:r>
        <w:rPr>
          <w:rFonts w:ascii="Times New Roman" w:hAnsi="Times New Roman" w:cs="Times New Roman"/>
          <w:color w:val="000000"/>
          <w:sz w:val="24"/>
          <w:szCs w:val="24"/>
        </w:rPr>
        <w:t xml:space="preserve">Приложение </w:t>
      </w:r>
      <w:r w:rsidR="00B4232E">
        <w:rPr>
          <w:rFonts w:ascii="Times New Roman" w:hAnsi="Times New Roman" w:cs="Times New Roman"/>
          <w:color w:val="000000"/>
          <w:sz w:val="24"/>
          <w:szCs w:val="24"/>
        </w:rPr>
        <w:t>2</w:t>
      </w:r>
    </w:p>
    <w:p w:rsidR="00304CFD" w:rsidRDefault="00B4232E" w:rsidP="00640FB7">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к Положению о муниципальном земельном</w:t>
      </w:r>
    </w:p>
    <w:p w:rsidR="002C3F37" w:rsidRDefault="00B4232E" w:rsidP="00640FB7">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контрол</w:t>
      </w:r>
      <w:r w:rsidR="002C3F37">
        <w:rPr>
          <w:rFonts w:ascii="Times New Roman" w:hAnsi="Times New Roman" w:cs="Times New Roman"/>
          <w:color w:val="000000"/>
          <w:sz w:val="24"/>
          <w:szCs w:val="24"/>
        </w:rPr>
        <w:t xml:space="preserve">я в границах муниципального </w:t>
      </w:r>
    </w:p>
    <w:p w:rsidR="007E27CB" w:rsidRDefault="002C3F37" w:rsidP="00640FB7">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образования «</w:t>
      </w:r>
      <w:proofErr w:type="spellStart"/>
      <w:r w:rsidR="007E27CB" w:rsidRPr="007E27CB">
        <w:rPr>
          <w:rFonts w:ascii="Times New Roman" w:hAnsi="Times New Roman" w:cs="Times New Roman"/>
          <w:color w:val="000000"/>
          <w:sz w:val="24"/>
          <w:szCs w:val="24"/>
        </w:rPr>
        <w:t>Велижский</w:t>
      </w:r>
      <w:proofErr w:type="spellEnd"/>
    </w:p>
    <w:p w:rsidR="00304CFD" w:rsidRDefault="007E27CB" w:rsidP="00640FB7">
      <w:pPr>
        <w:pStyle w:val="ConsPlusNormal"/>
        <w:ind w:firstLine="0"/>
        <w:jc w:val="right"/>
        <w:rPr>
          <w:rFonts w:ascii="Times New Roman" w:hAnsi="Times New Roman" w:cs="Times New Roman"/>
          <w:color w:val="000000"/>
          <w:sz w:val="24"/>
          <w:szCs w:val="24"/>
        </w:rPr>
      </w:pPr>
      <w:r w:rsidRPr="007E27CB">
        <w:rPr>
          <w:rFonts w:ascii="Times New Roman" w:hAnsi="Times New Roman" w:cs="Times New Roman"/>
          <w:color w:val="000000"/>
          <w:sz w:val="24"/>
          <w:szCs w:val="24"/>
        </w:rPr>
        <w:t xml:space="preserve"> муниципальный округ</w:t>
      </w:r>
      <w:r w:rsidR="002C3F37">
        <w:rPr>
          <w:rFonts w:ascii="Times New Roman" w:hAnsi="Times New Roman" w:cs="Times New Roman"/>
          <w:color w:val="000000"/>
          <w:sz w:val="24"/>
          <w:szCs w:val="24"/>
        </w:rPr>
        <w:t>»</w:t>
      </w:r>
      <w:r w:rsidR="005A3E46">
        <w:rPr>
          <w:rFonts w:ascii="Times New Roman" w:hAnsi="Times New Roman" w:cs="Times New Roman"/>
          <w:color w:val="000000"/>
          <w:sz w:val="24"/>
          <w:szCs w:val="24"/>
        </w:rPr>
        <w:t xml:space="preserve"> Смоленской области</w:t>
      </w:r>
    </w:p>
    <w:p w:rsidR="00304CFD" w:rsidRDefault="00B4232E" w:rsidP="00640FB7">
      <w:pPr>
        <w:pStyle w:val="ConsPlusNormal"/>
        <w:ind w:firstLine="0"/>
        <w:jc w:val="right"/>
        <w:rPr>
          <w:rFonts w:ascii="Times New Roman" w:hAnsi="Times New Roman" w:cs="Times New Roman"/>
          <w:i/>
          <w:iCs/>
          <w:color w:val="000000"/>
          <w:sz w:val="28"/>
          <w:szCs w:val="28"/>
          <w:vertAlign w:val="superscript"/>
        </w:rPr>
      </w:pPr>
      <w:r>
        <w:rPr>
          <w:rFonts w:ascii="Times New Roman" w:hAnsi="Times New Roman" w:cs="Times New Roman"/>
          <w:i/>
          <w:iCs/>
          <w:color w:val="000000"/>
          <w:sz w:val="28"/>
          <w:szCs w:val="28"/>
          <w:vertAlign w:val="superscript"/>
        </w:rPr>
        <w:t>)</w:t>
      </w:r>
    </w:p>
    <w:p w:rsidR="00304CFD" w:rsidRDefault="00304CFD" w:rsidP="00640FB7">
      <w:pPr>
        <w:widowControl w:val="0"/>
        <w:ind w:firstLine="540"/>
        <w:jc w:val="both"/>
        <w:rPr>
          <w:color w:val="000000"/>
        </w:rPr>
      </w:pPr>
    </w:p>
    <w:p w:rsidR="00354EA9" w:rsidRDefault="00354EA9" w:rsidP="00354EA9">
      <w:pPr>
        <w:pStyle w:val="ConsPlusTitle"/>
        <w:tabs>
          <w:tab w:val="left" w:pos="2552"/>
        </w:tabs>
        <w:ind w:right="140"/>
        <w:jc w:val="center"/>
        <w:rPr>
          <w:rFonts w:ascii="Times New Roman" w:hAnsi="Times New Roman" w:cs="Times New Roman"/>
          <w:color w:val="000000"/>
          <w:sz w:val="28"/>
          <w:szCs w:val="28"/>
        </w:rPr>
      </w:pPr>
      <w:r>
        <w:rPr>
          <w:rFonts w:ascii="Times New Roman" w:hAnsi="Times New Roman" w:cs="Times New Roman"/>
          <w:color w:val="000000"/>
          <w:sz w:val="28"/>
          <w:szCs w:val="28"/>
        </w:rPr>
        <w:t>Индикаторы риска</w:t>
      </w:r>
    </w:p>
    <w:p w:rsidR="00354EA9" w:rsidRDefault="00354EA9" w:rsidP="00354EA9">
      <w:pPr>
        <w:pStyle w:val="ConsPlusTitle"/>
        <w:tabs>
          <w:tab w:val="left" w:pos="2552"/>
        </w:tabs>
        <w:ind w:right="140"/>
        <w:jc w:val="center"/>
        <w:rPr>
          <w:rFonts w:ascii="Times New Roman" w:hAnsi="Times New Roman" w:cs="Times New Roman"/>
          <w:color w:val="000000"/>
          <w:sz w:val="28"/>
          <w:szCs w:val="28"/>
        </w:rPr>
      </w:pPr>
      <w:r>
        <w:rPr>
          <w:rFonts w:ascii="Times New Roman" w:hAnsi="Times New Roman" w:cs="Times New Roman"/>
          <w:color w:val="000000"/>
          <w:sz w:val="28"/>
          <w:szCs w:val="28"/>
        </w:rPr>
        <w:t>нарушения обязательных требований, используемые для определения</w:t>
      </w:r>
    </w:p>
    <w:p w:rsidR="00354EA9" w:rsidRDefault="00354EA9" w:rsidP="00354EA9">
      <w:pPr>
        <w:pStyle w:val="ConsPlusTitle"/>
        <w:tabs>
          <w:tab w:val="left" w:pos="2552"/>
        </w:tabs>
        <w:ind w:right="140"/>
        <w:jc w:val="center"/>
        <w:rPr>
          <w:rFonts w:ascii="Times New Roman" w:hAnsi="Times New Roman" w:cs="Times New Roman"/>
          <w:color w:val="000000"/>
          <w:sz w:val="28"/>
          <w:szCs w:val="28"/>
        </w:rPr>
      </w:pPr>
      <w:r>
        <w:rPr>
          <w:rFonts w:ascii="Times New Roman" w:hAnsi="Times New Roman" w:cs="Times New Roman"/>
          <w:color w:val="000000"/>
          <w:sz w:val="28"/>
          <w:szCs w:val="28"/>
        </w:rPr>
        <w:t>необходимости проведения внеплановых</w:t>
      </w:r>
      <w:r>
        <w:rPr>
          <w:rFonts w:ascii="Times New Roman" w:hAnsi="Times New Roman" w:cs="Times New Roman"/>
        </w:rPr>
        <w:t xml:space="preserve"> </w:t>
      </w:r>
      <w:r>
        <w:rPr>
          <w:rFonts w:ascii="Times New Roman" w:hAnsi="Times New Roman" w:cs="Times New Roman"/>
          <w:color w:val="000000"/>
          <w:sz w:val="28"/>
          <w:szCs w:val="28"/>
        </w:rPr>
        <w:t>проверок при осуществлении</w:t>
      </w:r>
    </w:p>
    <w:p w:rsidR="00354EA9" w:rsidRDefault="00354EA9" w:rsidP="00354EA9">
      <w:pPr>
        <w:pStyle w:val="ConsPlusTitle"/>
        <w:tabs>
          <w:tab w:val="left" w:pos="2552"/>
        </w:tabs>
        <w:ind w:right="140"/>
        <w:jc w:val="center"/>
        <w:rPr>
          <w:rFonts w:ascii="Times New Roman" w:hAnsi="Times New Roman" w:cs="Times New Roman"/>
          <w:color w:val="000000"/>
          <w:sz w:val="28"/>
          <w:szCs w:val="28"/>
        </w:rPr>
      </w:pPr>
      <w:r>
        <w:rPr>
          <w:rFonts w:ascii="Times New Roman" w:hAnsi="Times New Roman" w:cs="Times New Roman"/>
          <w:color w:val="000000"/>
          <w:sz w:val="28"/>
          <w:szCs w:val="28"/>
        </w:rPr>
        <w:t>Администрацией</w:t>
      </w:r>
      <w:r w:rsidR="005A3E46" w:rsidRPr="005A3E46">
        <w:rPr>
          <w:rFonts w:ascii="Times New Roman" w:hAnsi="Times New Roman" w:cs="Times New Roman"/>
          <w:color w:val="000000"/>
          <w:sz w:val="28"/>
          <w:szCs w:val="28"/>
        </w:rPr>
        <w:t xml:space="preserve"> </w:t>
      </w:r>
      <w:r w:rsidR="005A3E46">
        <w:rPr>
          <w:rFonts w:ascii="Times New Roman" w:hAnsi="Times New Roman" w:cs="Times New Roman"/>
          <w:color w:val="000000"/>
          <w:sz w:val="28"/>
          <w:szCs w:val="28"/>
        </w:rPr>
        <w:t>муниципального образования «</w:t>
      </w:r>
      <w:proofErr w:type="spellStart"/>
      <w:r w:rsidR="005A3E46">
        <w:rPr>
          <w:rFonts w:ascii="Times New Roman" w:hAnsi="Times New Roman" w:cs="Times New Roman"/>
          <w:color w:val="000000"/>
          <w:sz w:val="28"/>
          <w:szCs w:val="28"/>
        </w:rPr>
        <w:t>Велижский</w:t>
      </w:r>
      <w:proofErr w:type="spellEnd"/>
      <w:r w:rsidR="005A3E46">
        <w:rPr>
          <w:rFonts w:ascii="Times New Roman" w:hAnsi="Times New Roman" w:cs="Times New Roman"/>
          <w:color w:val="000000"/>
          <w:sz w:val="28"/>
          <w:szCs w:val="28"/>
        </w:rPr>
        <w:t xml:space="preserve"> муниципальный округ» Смоленской области</w:t>
      </w:r>
      <w:r>
        <w:rPr>
          <w:rFonts w:ascii="Times New Roman" w:hAnsi="Times New Roman" w:cs="Times New Roman"/>
          <w:b w:val="0"/>
          <w:bCs w:val="0"/>
          <w:color w:val="000000"/>
          <w:sz w:val="28"/>
          <w:szCs w:val="28"/>
        </w:rPr>
        <w:t xml:space="preserve"> </w:t>
      </w:r>
      <w:r>
        <w:rPr>
          <w:rFonts w:ascii="Times New Roman" w:hAnsi="Times New Roman" w:cs="Times New Roman"/>
          <w:color w:val="000000"/>
          <w:sz w:val="28"/>
          <w:szCs w:val="28"/>
        </w:rPr>
        <w:t>муниципального земельного контроля</w:t>
      </w:r>
    </w:p>
    <w:p w:rsidR="00354EA9" w:rsidRPr="00354EA9" w:rsidRDefault="00354EA9" w:rsidP="00354EA9">
      <w:pPr>
        <w:pStyle w:val="ConsPlusTitle"/>
        <w:tabs>
          <w:tab w:val="left" w:pos="2552"/>
        </w:tabs>
        <w:ind w:right="140"/>
        <w:jc w:val="center"/>
        <w:rPr>
          <w:rFonts w:ascii="Times New Roman" w:hAnsi="Times New Roman" w:cs="Times New Roman"/>
          <w:color w:val="000000"/>
          <w:sz w:val="24"/>
          <w:szCs w:val="24"/>
        </w:rPr>
      </w:pPr>
    </w:p>
    <w:p w:rsidR="00354EA9" w:rsidRDefault="00354EA9" w:rsidP="00354EA9">
      <w:pPr>
        <w:pStyle w:val="ConsPlusTitle"/>
        <w:tabs>
          <w:tab w:val="left" w:pos="2552"/>
        </w:tabs>
        <w:ind w:right="140"/>
        <w:jc w:val="center"/>
        <w:rPr>
          <w:rFonts w:ascii="Times New Roman" w:hAnsi="Times New Roman" w:cs="Times New Roman"/>
          <w:color w:val="000000"/>
          <w:sz w:val="28"/>
          <w:szCs w:val="28"/>
        </w:rPr>
      </w:pPr>
    </w:p>
    <w:p w:rsidR="00354EA9" w:rsidRDefault="00354EA9" w:rsidP="00354EA9">
      <w:pPr>
        <w:pStyle w:val="ConsPlusNormal"/>
        <w:ind w:right="141" w:firstLine="0"/>
        <w:jc w:val="both"/>
        <w:rPr>
          <w:rFonts w:ascii="Times New Roman" w:hAnsi="Times New Roman" w:cs="Times New Roman"/>
          <w:sz w:val="28"/>
          <w:szCs w:val="28"/>
        </w:rPr>
      </w:pPr>
      <w:r>
        <w:rPr>
          <w:rFonts w:ascii="Times New Roman" w:eastAsia="Calibri" w:hAnsi="Times New Roman" w:cs="Times New Roman"/>
          <w:b/>
          <w:bCs/>
          <w:sz w:val="22"/>
          <w:szCs w:val="22"/>
        </w:rPr>
        <w:t xml:space="preserve">             </w:t>
      </w:r>
      <w:r>
        <w:rPr>
          <w:rFonts w:ascii="Times New Roman" w:hAnsi="Times New Roman" w:cs="Times New Roman"/>
          <w:sz w:val="28"/>
          <w:szCs w:val="28"/>
        </w:rPr>
        <w:t>1.</w:t>
      </w:r>
      <w:r>
        <w:rPr>
          <w:sz w:val="28"/>
          <w:szCs w:val="28"/>
        </w:rPr>
        <w:t xml:space="preserve">  </w:t>
      </w:r>
      <w:r>
        <w:rPr>
          <w:rFonts w:ascii="Times New Roman" w:hAnsi="Times New Roman" w:cs="Times New Roman"/>
          <w:sz w:val="28"/>
          <w:szCs w:val="28"/>
        </w:rPr>
        <w:t>Несоответствие площади используемого юридическим лицом, индивидуальным предпринимателем, гражданином земельного участка площади земельного участка, сведения о которой содержатся в Едином государственном реестре недвижимости (ЕГРН).</w:t>
      </w:r>
    </w:p>
    <w:p w:rsidR="00354EA9" w:rsidRDefault="00354EA9" w:rsidP="00354EA9">
      <w:pPr>
        <w:pStyle w:val="a4"/>
        <w:tabs>
          <w:tab w:val="left" w:pos="0"/>
        </w:tabs>
        <w:ind w:left="0" w:right="141" w:firstLine="720"/>
        <w:jc w:val="both"/>
        <w:rPr>
          <w:sz w:val="28"/>
          <w:szCs w:val="28"/>
        </w:rPr>
      </w:pPr>
      <w:r>
        <w:rPr>
          <w:sz w:val="28"/>
          <w:szCs w:val="28"/>
        </w:rPr>
        <w:t>2. Отсутствие в ЕГРН сведений о правах на используемый юридическим лицом, индивидуальным предпринимателем, гражданином земельный участок.</w:t>
      </w:r>
    </w:p>
    <w:p w:rsidR="00354EA9" w:rsidRDefault="00354EA9" w:rsidP="00354EA9">
      <w:pPr>
        <w:pStyle w:val="a4"/>
        <w:tabs>
          <w:tab w:val="left" w:pos="1134"/>
          <w:tab w:val="left" w:pos="3261"/>
        </w:tabs>
        <w:ind w:left="0" w:right="141" w:firstLine="720"/>
        <w:jc w:val="both"/>
        <w:rPr>
          <w:sz w:val="28"/>
          <w:szCs w:val="28"/>
        </w:rPr>
      </w:pPr>
      <w:r>
        <w:rPr>
          <w:sz w:val="28"/>
          <w:szCs w:val="28"/>
        </w:rPr>
        <w:t xml:space="preserve">3. Отклонение местоположения характерной точки границы земельного участка относительно местоположения границы земельного участка, сведения о котором содержатся в ЕГРН, на величину, превышающую </w:t>
      </w:r>
      <w:r w:rsidR="005A3E46">
        <w:rPr>
          <w:rFonts w:eastAsia="Arial"/>
          <w:sz w:val="28"/>
          <w:szCs w:val="28"/>
        </w:rPr>
        <w:t>значение</w:t>
      </w:r>
      <w:r>
        <w:rPr>
          <w:sz w:val="28"/>
          <w:szCs w:val="28"/>
        </w:rPr>
        <w:t xml:space="preserve"> точности (средней </w:t>
      </w:r>
      <w:proofErr w:type="spellStart"/>
      <w:r>
        <w:rPr>
          <w:sz w:val="28"/>
          <w:szCs w:val="28"/>
        </w:rPr>
        <w:t>квадратической</w:t>
      </w:r>
      <w:proofErr w:type="spellEnd"/>
      <w:r>
        <w:rPr>
          <w:sz w:val="28"/>
          <w:szCs w:val="28"/>
        </w:rPr>
        <w:t xml:space="preserve"> погрешности) определения координат характерных точек границ земельных участков, установленное приказом Федеральной службы государственной регистрации, кадастра и картографии от 23 октября 2020 г. N П/0393 "Об утверждении требований к точности и методам определения координат характерных точек границ земельного участка, требований к точности и методам определения координат характерных точек контура здания, сооружения или объекта незавершенного строительства на земельном участке, а также требований к определению площади здания, сооружения, помещения, </w:t>
      </w:r>
      <w:proofErr w:type="spellStart"/>
      <w:r>
        <w:rPr>
          <w:sz w:val="28"/>
          <w:szCs w:val="28"/>
        </w:rPr>
        <w:t>машино</w:t>
      </w:r>
      <w:proofErr w:type="spellEnd"/>
      <w:r>
        <w:rPr>
          <w:sz w:val="28"/>
          <w:szCs w:val="28"/>
        </w:rPr>
        <w:t>-места</w:t>
      </w:r>
      <w:r w:rsidR="005A3E46">
        <w:rPr>
          <w:sz w:val="28"/>
          <w:szCs w:val="28"/>
        </w:rPr>
        <w:t>»</w:t>
      </w:r>
      <w:r>
        <w:rPr>
          <w:sz w:val="28"/>
          <w:szCs w:val="28"/>
        </w:rPr>
        <w:t>.</w:t>
      </w:r>
    </w:p>
    <w:p w:rsidR="00354EA9" w:rsidRDefault="00354EA9" w:rsidP="00354EA9">
      <w:pPr>
        <w:pStyle w:val="a4"/>
        <w:tabs>
          <w:tab w:val="left" w:pos="1134"/>
          <w:tab w:val="left" w:pos="3261"/>
        </w:tabs>
        <w:ind w:left="0" w:right="141" w:firstLine="720"/>
        <w:jc w:val="both"/>
        <w:rPr>
          <w:sz w:val="28"/>
          <w:szCs w:val="28"/>
        </w:rPr>
      </w:pPr>
      <w:r>
        <w:rPr>
          <w:sz w:val="28"/>
          <w:szCs w:val="28"/>
        </w:rPr>
        <w:t>4. Несоответствие использования юридическим лицом, индивидуальным предпринимателем или гражданином земельного участка виду разрешенного использования, сведения о котором содержатся в ЕГРН.</w:t>
      </w:r>
    </w:p>
    <w:p w:rsidR="00354EA9" w:rsidRDefault="00354EA9" w:rsidP="00354EA9">
      <w:pPr>
        <w:pStyle w:val="a4"/>
        <w:tabs>
          <w:tab w:val="left" w:pos="1134"/>
          <w:tab w:val="left" w:pos="3261"/>
        </w:tabs>
        <w:ind w:left="0" w:right="141" w:firstLine="720"/>
        <w:jc w:val="both"/>
        <w:rPr>
          <w:sz w:val="28"/>
          <w:szCs w:val="28"/>
        </w:rPr>
      </w:pPr>
      <w:r>
        <w:rPr>
          <w:sz w:val="28"/>
          <w:szCs w:val="28"/>
        </w:rPr>
        <w:t xml:space="preserve">5.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 по истечении трех лет с даты государственной регистрации права собственности на такой земельный участок лица, являющегося собственником такого земельного участка. </w:t>
      </w:r>
    </w:p>
    <w:p w:rsidR="00354EA9" w:rsidRDefault="00354EA9" w:rsidP="00354EA9">
      <w:pPr>
        <w:pStyle w:val="a4"/>
        <w:tabs>
          <w:tab w:val="left" w:pos="1134"/>
          <w:tab w:val="left" w:pos="3261"/>
        </w:tabs>
        <w:ind w:left="0" w:right="141" w:firstLine="720"/>
        <w:jc w:val="both"/>
        <w:rPr>
          <w:sz w:val="28"/>
          <w:szCs w:val="28"/>
        </w:rPr>
      </w:pPr>
      <w:r>
        <w:rPr>
          <w:sz w:val="28"/>
          <w:szCs w:val="28"/>
        </w:rPr>
        <w:t xml:space="preserve">6. Наличие информации о неиспользовании по целевому назначению или использовании с нарушением законодательства Российской Федерации </w:t>
      </w:r>
      <w:r>
        <w:rPr>
          <w:sz w:val="28"/>
          <w:szCs w:val="28"/>
        </w:rPr>
        <w:lastRenderedPageBreak/>
        <w:t xml:space="preserve">земельного участка из земель сельскохозяйственного назначения, оборот которых регулируется </w:t>
      </w:r>
      <w:r w:rsidRPr="005A3E46">
        <w:rPr>
          <w:sz w:val="28"/>
          <w:szCs w:val="28"/>
        </w:rPr>
        <w:t xml:space="preserve">Федеральным </w:t>
      </w:r>
      <w:hyperlink r:id="rId16" w:history="1">
        <w:r w:rsidRPr="005A3E46">
          <w:rPr>
            <w:rStyle w:val="af0"/>
            <w:rFonts w:eastAsia="Arial"/>
            <w:sz w:val="28"/>
            <w:szCs w:val="28"/>
            <w:u w:val="none"/>
          </w:rPr>
          <w:t>законом</w:t>
        </w:r>
      </w:hyperlink>
      <w:r w:rsidR="005A3E46">
        <w:rPr>
          <w:sz w:val="28"/>
          <w:szCs w:val="28"/>
        </w:rPr>
        <w:t xml:space="preserve"> от 24 июля 2002 г. №</w:t>
      </w:r>
      <w:r>
        <w:rPr>
          <w:sz w:val="28"/>
          <w:szCs w:val="28"/>
        </w:rPr>
        <w:t xml:space="preserve"> 101-ФЗ "Об обороте земель сельскохозяйственного назначения", по истечении одного года с момента приобретения новым собственником такого земельного участка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w:t>
      </w:r>
    </w:p>
    <w:p w:rsidR="00354EA9" w:rsidRDefault="00354EA9" w:rsidP="00354EA9">
      <w:pPr>
        <w:ind w:right="141" w:firstLine="708"/>
        <w:jc w:val="both"/>
        <w:rPr>
          <w:sz w:val="28"/>
          <w:szCs w:val="28"/>
        </w:rPr>
      </w:pPr>
      <w:r>
        <w:rPr>
          <w:sz w:val="28"/>
          <w:szCs w:val="28"/>
        </w:rPr>
        <w:t>7.  Зарастание сорной растительностью и (или) древесно-кустарниковой растительностью, не относящейся к многолетним плодово-ягодным насаждениям, за исключением мелиоративных защитных лесных насаждений, земельного участка, свидетельствующее о его неиспользовании для ведения сельскохозяйственного п</w:t>
      </w:r>
      <w:r w:rsidR="005A3E46">
        <w:rPr>
          <w:sz w:val="28"/>
          <w:szCs w:val="28"/>
        </w:rPr>
        <w:t xml:space="preserve">роизводства или осуществления </w:t>
      </w:r>
      <w:r>
        <w:rPr>
          <w:sz w:val="28"/>
          <w:szCs w:val="28"/>
        </w:rPr>
        <w:t>иной связанной с сельскохозяйственным производством деятельности.</w:t>
      </w:r>
    </w:p>
    <w:p w:rsidR="00354EA9" w:rsidRDefault="00354EA9" w:rsidP="00354EA9">
      <w:pPr>
        <w:ind w:right="141" w:firstLine="708"/>
        <w:jc w:val="both"/>
        <w:rPr>
          <w:sz w:val="28"/>
          <w:szCs w:val="28"/>
        </w:rPr>
      </w:pPr>
      <w:r>
        <w:rPr>
          <w:sz w:val="28"/>
          <w:szCs w:val="28"/>
        </w:rPr>
        <w:t>8. Неисполнение обязанности по приведению земельного участка в состояние, пригодное для использования по целевому назначению.</w:t>
      </w:r>
    </w:p>
    <w:p w:rsidR="00354EA9" w:rsidRDefault="00354EA9" w:rsidP="00354EA9">
      <w:pPr>
        <w:autoSpaceDE w:val="0"/>
        <w:autoSpaceDN w:val="0"/>
        <w:adjustRightInd w:val="0"/>
        <w:ind w:right="141"/>
        <w:jc w:val="both"/>
        <w:rPr>
          <w:rFonts w:eastAsiaTheme="minorHAnsi"/>
          <w:sz w:val="28"/>
          <w:szCs w:val="28"/>
          <w:lang w:eastAsia="en-US"/>
        </w:rPr>
      </w:pPr>
      <w:r>
        <w:rPr>
          <w:sz w:val="28"/>
        </w:rPr>
        <w:t xml:space="preserve">         </w:t>
      </w:r>
      <w:r>
        <w:rPr>
          <w:rFonts w:eastAsiaTheme="minorHAnsi"/>
          <w:sz w:val="28"/>
          <w:szCs w:val="28"/>
          <w:lang w:eastAsia="en-US"/>
        </w:rPr>
        <w:t xml:space="preserve"> 9. Наличие у Администрации информации о привлечении правообладателя земельного участка к административной ответственности за использование иного принадлежащего ему земельного участка, расположенного в границах того же кадастрового квартала, не по целевому назначению в соответствии с его принадлежностью к той или иной категории земель и (или) разрешенным использованием или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w:t>
      </w:r>
    </w:p>
    <w:p w:rsidR="00354EA9" w:rsidRDefault="00354EA9" w:rsidP="00354EA9">
      <w:pPr>
        <w:autoSpaceDE w:val="0"/>
        <w:autoSpaceDN w:val="0"/>
        <w:adjustRightInd w:val="0"/>
        <w:ind w:right="141"/>
        <w:jc w:val="both"/>
        <w:rPr>
          <w:rFonts w:eastAsiaTheme="minorHAnsi"/>
          <w:sz w:val="28"/>
          <w:szCs w:val="28"/>
          <w:lang w:eastAsia="en-US"/>
        </w:rPr>
      </w:pPr>
    </w:p>
    <w:p w:rsidR="00354EA9" w:rsidRDefault="00354EA9" w:rsidP="00354EA9">
      <w:pPr>
        <w:pStyle w:val="a4"/>
        <w:ind w:left="73" w:right="141"/>
        <w:jc w:val="both"/>
        <w:rPr>
          <w:sz w:val="28"/>
          <w:szCs w:val="20"/>
        </w:rPr>
      </w:pPr>
    </w:p>
    <w:p w:rsidR="00AB0398" w:rsidRDefault="00AB0398" w:rsidP="00AB0398">
      <w:pPr>
        <w:jc w:val="right"/>
        <w:rPr>
          <w:color w:val="000000"/>
        </w:rPr>
      </w:pPr>
    </w:p>
    <w:p w:rsidR="00AB0398" w:rsidRDefault="00AB0398" w:rsidP="00AB0398">
      <w:pPr>
        <w:jc w:val="right"/>
        <w:rPr>
          <w:color w:val="000000"/>
        </w:rPr>
      </w:pPr>
    </w:p>
    <w:p w:rsidR="00AB0398" w:rsidRDefault="00AB0398"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CA6197" w:rsidRDefault="00CA6197" w:rsidP="00AB0398">
      <w:pPr>
        <w:jc w:val="right"/>
        <w:rPr>
          <w:color w:val="000000"/>
        </w:rPr>
      </w:pPr>
    </w:p>
    <w:p w:rsidR="00AB0398" w:rsidRDefault="00C173BC" w:rsidP="00AB0398">
      <w:pPr>
        <w:jc w:val="right"/>
        <w:rPr>
          <w:color w:val="000000"/>
        </w:rPr>
      </w:pPr>
      <w:r>
        <w:rPr>
          <w:color w:val="000000"/>
        </w:rPr>
        <w:lastRenderedPageBreak/>
        <w:t xml:space="preserve">Приложение </w:t>
      </w:r>
      <w:r w:rsidR="00AB0398" w:rsidRPr="00AB0398">
        <w:rPr>
          <w:color w:val="000000"/>
        </w:rPr>
        <w:t xml:space="preserve">3 </w:t>
      </w:r>
    </w:p>
    <w:p w:rsidR="00AB0398" w:rsidRPr="00AB0398" w:rsidRDefault="00AB0398" w:rsidP="007E27CB">
      <w:pPr>
        <w:jc w:val="right"/>
      </w:pPr>
      <w:r>
        <w:rPr>
          <w:color w:val="000000"/>
        </w:rPr>
        <w:t xml:space="preserve">                                                                                                           </w:t>
      </w:r>
      <w:r w:rsidRPr="00AB0398">
        <w:rPr>
          <w:color w:val="000000"/>
        </w:rPr>
        <w:t xml:space="preserve">к Положению о муниципальном </w:t>
      </w:r>
    </w:p>
    <w:p w:rsidR="00AB0398" w:rsidRDefault="00AB0398" w:rsidP="007E27CB">
      <w:pPr>
        <w:jc w:val="right"/>
        <w:rPr>
          <w:color w:val="000000"/>
        </w:rPr>
      </w:pPr>
      <w:r>
        <w:rPr>
          <w:color w:val="000000"/>
        </w:rPr>
        <w:t xml:space="preserve">                                                                                                           </w:t>
      </w:r>
      <w:r w:rsidRPr="00AB0398">
        <w:rPr>
          <w:color w:val="000000"/>
        </w:rPr>
        <w:t>земельном контроля в границах</w:t>
      </w:r>
    </w:p>
    <w:p w:rsidR="00AB0398" w:rsidRPr="007E27CB" w:rsidRDefault="00AB0398" w:rsidP="007E27CB">
      <w:pPr>
        <w:jc w:val="right"/>
      </w:pPr>
      <w:r>
        <w:rPr>
          <w:i/>
          <w:iCs/>
          <w:color w:val="000000"/>
        </w:rPr>
        <w:t xml:space="preserve">                                                                           </w:t>
      </w:r>
      <w:r w:rsidRPr="00AB0398">
        <w:rPr>
          <w:i/>
          <w:iCs/>
          <w:color w:val="000000"/>
        </w:rPr>
        <w:t xml:space="preserve"> </w:t>
      </w:r>
      <w:r w:rsidRPr="00AB0398">
        <w:rPr>
          <w:iCs/>
          <w:color w:val="000000"/>
        </w:rPr>
        <w:t>муниципального образования «</w:t>
      </w:r>
      <w:proofErr w:type="spellStart"/>
      <w:r w:rsidR="007E27CB" w:rsidRPr="007E27CB">
        <w:rPr>
          <w:color w:val="000000"/>
        </w:rPr>
        <w:t>Велижский</w:t>
      </w:r>
      <w:proofErr w:type="spellEnd"/>
      <w:r w:rsidR="007E27CB" w:rsidRPr="007E27CB">
        <w:rPr>
          <w:color w:val="000000"/>
        </w:rPr>
        <w:t xml:space="preserve"> муниципальный округ</w:t>
      </w:r>
      <w:r w:rsidRPr="007E27CB">
        <w:rPr>
          <w:iCs/>
          <w:color w:val="000000"/>
        </w:rPr>
        <w:t>»</w:t>
      </w:r>
      <w:r w:rsidR="005A3E46">
        <w:rPr>
          <w:iCs/>
          <w:color w:val="000000"/>
        </w:rPr>
        <w:t xml:space="preserve"> Смоленской области</w:t>
      </w:r>
    </w:p>
    <w:p w:rsidR="00AB0398" w:rsidRPr="00AB0398" w:rsidRDefault="00AB0398" w:rsidP="00AB0398">
      <w:pPr>
        <w:jc w:val="right"/>
      </w:pPr>
      <w:r w:rsidRPr="00AB0398">
        <w:t> </w:t>
      </w:r>
    </w:p>
    <w:p w:rsidR="00AB0398" w:rsidRPr="00AB0398" w:rsidRDefault="00AB0398" w:rsidP="00AB0398">
      <w:pPr>
        <w:jc w:val="center"/>
      </w:pPr>
      <w:r w:rsidRPr="00AB0398">
        <w:t> </w:t>
      </w:r>
    </w:p>
    <w:p w:rsidR="00AB0398" w:rsidRPr="00AB0398" w:rsidRDefault="00AB0398" w:rsidP="00AB0398">
      <w:pPr>
        <w:jc w:val="center"/>
        <w:rPr>
          <w:b/>
        </w:rPr>
      </w:pPr>
      <w:r w:rsidRPr="00AB0398">
        <w:rPr>
          <w:b/>
          <w:color w:val="000000"/>
          <w:sz w:val="28"/>
          <w:szCs w:val="28"/>
        </w:rPr>
        <w:t>Ключевые и индикативные показатели муниципального земельного контроля</w:t>
      </w:r>
    </w:p>
    <w:p w:rsidR="00AB0398" w:rsidRPr="00AB0398" w:rsidRDefault="00AB0398" w:rsidP="00AB0398">
      <w:r w:rsidRPr="00AB0398">
        <w:t> </w:t>
      </w:r>
    </w:p>
    <w:p w:rsidR="00AB0398" w:rsidRPr="00AB0398" w:rsidRDefault="00AB0398" w:rsidP="00AB0398">
      <w:pPr>
        <w:ind w:firstLine="709"/>
        <w:jc w:val="both"/>
      </w:pPr>
      <w:r w:rsidRPr="00AB0398">
        <w:t> </w:t>
      </w:r>
    </w:p>
    <w:tbl>
      <w:tblPr>
        <w:tblW w:w="0" w:type="auto"/>
        <w:tblCellSpacing w:w="0" w:type="dxa"/>
        <w:tblInd w:w="-6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CellMar>
          <w:top w:w="15" w:type="dxa"/>
          <w:left w:w="15" w:type="dxa"/>
          <w:bottom w:w="15" w:type="dxa"/>
          <w:right w:w="15" w:type="dxa"/>
        </w:tblCellMar>
        <w:tblLook w:val="04A0" w:firstRow="1" w:lastRow="0" w:firstColumn="1" w:lastColumn="0" w:noHBand="0" w:noVBand="1"/>
      </w:tblPr>
      <w:tblGrid>
        <w:gridCol w:w="995"/>
        <w:gridCol w:w="2152"/>
        <w:gridCol w:w="1364"/>
        <w:gridCol w:w="2949"/>
        <w:gridCol w:w="1513"/>
        <w:gridCol w:w="1492"/>
      </w:tblGrid>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Индекс показателя</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Наименование показателя</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Формула расчета</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Комментарии (интерпретация значений)</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Целевые значения показателей</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Источник данных для определения значения показателя</w:t>
            </w:r>
          </w:p>
        </w:tc>
      </w:tr>
      <w:tr w:rsidR="00AB0398" w:rsidRPr="00AB0398" w:rsidTr="00285512">
        <w:trPr>
          <w:tblCellSpacing w:w="0" w:type="dxa"/>
        </w:trPr>
        <w:tc>
          <w:tcPr>
            <w:tcW w:w="10465" w:type="dxa"/>
            <w:gridSpan w:val="6"/>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Ключевые показатели</w:t>
            </w:r>
          </w:p>
          <w:p w:rsidR="00AB0398" w:rsidRPr="00AB0398" w:rsidRDefault="00AB0398" w:rsidP="00AB0398">
            <w:r w:rsidRPr="00AB0398">
              <w:t>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А</w:t>
            </w:r>
          </w:p>
        </w:tc>
        <w:tc>
          <w:tcPr>
            <w:tcW w:w="9470"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Показатели результативности, отражающие уровень минимизации вреда (ущерба) охраняемым законом ценностям, уровень устранения риска причинения вреда (ущерба) </w:t>
            </w:r>
          </w:p>
          <w:p w:rsidR="00AB0398" w:rsidRPr="00AB0398" w:rsidRDefault="00AB0398" w:rsidP="00AB0398">
            <w:r w:rsidRPr="00AB0398">
              <w:t> </w:t>
            </w:r>
          </w:p>
          <w:p w:rsidR="00AB0398" w:rsidRPr="00AB0398" w:rsidRDefault="00AB0398" w:rsidP="00AB0398">
            <w:r w:rsidRPr="00AB0398">
              <w:t>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А.1</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Стоимость невыплаченной арендной платы за использование самовольно занятых земельных участков, находящихся в государственной или муниципальной собственности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А.1 = </w:t>
            </w:r>
            <w:proofErr w:type="spellStart"/>
            <w:r w:rsidRPr="00AB0398">
              <w:rPr>
                <w:color w:val="000000"/>
                <w:sz w:val="20"/>
                <w:szCs w:val="20"/>
              </w:rPr>
              <w:t>Sum</w:t>
            </w:r>
            <w:proofErr w:type="spellEnd"/>
            <w:r w:rsidRPr="00AB0398">
              <w:rPr>
                <w:color w:val="000000"/>
                <w:sz w:val="20"/>
                <w:szCs w:val="20"/>
              </w:rPr>
              <w:t>(НАП)</w:t>
            </w:r>
          </w:p>
          <w:p w:rsidR="00AB0398" w:rsidRPr="00AB0398" w:rsidRDefault="00AB0398" w:rsidP="00AB0398">
            <w:pPr>
              <w:jc w:val="center"/>
            </w:pPr>
            <w:r w:rsidRPr="00AB0398">
              <w:t> </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А.1 определяется как сумма невыплаченной в течение отчетного года арендной платы (НАП) за использование самовольно занятых земельных участков, находящихся в государственной или муниципальной собственности (в тыс. руб.). Расчет невыплаченной арендной платы осуществляется в соответствии с утвержденными методиками для предоставления земельных участков, государственная собственность на которые не разграничена, или соответственно земельных участков, находящихся в муниципальной собственности, при их предоставлении без проведения торгов </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0 </w:t>
            </w:r>
          </w:p>
          <w:p w:rsidR="00AB0398" w:rsidRPr="00AB0398" w:rsidRDefault="00AB0398" w:rsidP="00AB0398">
            <w:pPr>
              <w:jc w:val="center"/>
            </w:pPr>
            <w:r w:rsidRPr="00AB0398">
              <w:rPr>
                <w:color w:val="000000"/>
                <w:sz w:val="20"/>
                <w:szCs w:val="20"/>
              </w:rPr>
              <w:t>либо</w:t>
            </w:r>
          </w:p>
          <w:p w:rsidR="00AB0398" w:rsidRPr="00AB0398" w:rsidRDefault="00AB0398" w:rsidP="00AB0398">
            <w:pPr>
              <w:jc w:val="center"/>
            </w:pPr>
            <w:r w:rsidRPr="00AB0398">
              <w:rPr>
                <w:color w:val="000000"/>
                <w:sz w:val="20"/>
                <w:szCs w:val="20"/>
              </w:rPr>
              <w:t xml:space="preserve">менее или равно _____ </w:t>
            </w:r>
            <w:r w:rsidRPr="00AB0398">
              <w:rPr>
                <w:i/>
                <w:iCs/>
                <w:color w:val="000000"/>
                <w:sz w:val="20"/>
                <w:szCs w:val="20"/>
              </w:rPr>
              <w:t>(Указывается прогнозируемое значение показателя)</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течение отчетного года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А.2</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Величина недоплаченного земельного налога в связи с использованием земельных участков не по целевому назначению и выплатой земельного налога по не скорректированной (с учетом фактического использования земельного участка) </w:t>
            </w:r>
            <w:r w:rsidRPr="00AB0398">
              <w:rPr>
                <w:color w:val="000000"/>
                <w:sz w:val="20"/>
                <w:szCs w:val="20"/>
              </w:rPr>
              <w:lastRenderedPageBreak/>
              <w:t xml:space="preserve">его кадастровой стоимости </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 xml:space="preserve">А.2 = </w:t>
            </w:r>
          </w:p>
          <w:p w:rsidR="00AB0398" w:rsidRPr="00AB0398" w:rsidRDefault="00AB0398" w:rsidP="00AB0398">
            <w:pPr>
              <w:jc w:val="center"/>
            </w:pPr>
            <w:proofErr w:type="spellStart"/>
            <w:r w:rsidRPr="00AB0398">
              <w:rPr>
                <w:color w:val="000000"/>
                <w:sz w:val="20"/>
                <w:szCs w:val="20"/>
              </w:rPr>
              <w:t>Sum</w:t>
            </w:r>
            <w:proofErr w:type="spellEnd"/>
            <w:r w:rsidRPr="00AB0398">
              <w:rPr>
                <w:color w:val="000000"/>
                <w:sz w:val="20"/>
                <w:szCs w:val="20"/>
              </w:rPr>
              <w:t>(НЗН)</w:t>
            </w:r>
          </w:p>
          <w:p w:rsidR="00AB0398" w:rsidRPr="00AB0398" w:rsidRDefault="00AB0398" w:rsidP="00AB0398">
            <w:pPr>
              <w:jc w:val="center"/>
            </w:pPr>
            <w:r w:rsidRPr="00AB0398">
              <w:t> </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А.2 определяется как сумма недоплаченного в течение отчетного года земельного налога (НЗН) в связи с использованием земельных участков не по целевому назначению и выплатой земельного налога по не скорректированной (с учетом фактического использования земельного участка) его кадастровой стоимости (в тыс. руб.)</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0 </w:t>
            </w:r>
          </w:p>
          <w:p w:rsidR="00AB0398" w:rsidRPr="00AB0398" w:rsidRDefault="00AB0398" w:rsidP="00AB0398">
            <w:pPr>
              <w:jc w:val="center"/>
            </w:pPr>
            <w:r w:rsidRPr="00AB0398">
              <w:rPr>
                <w:color w:val="000000"/>
                <w:sz w:val="20"/>
                <w:szCs w:val="20"/>
              </w:rPr>
              <w:t>либо</w:t>
            </w:r>
          </w:p>
          <w:p w:rsidR="00AB0398" w:rsidRPr="00AB0398" w:rsidRDefault="00AB0398" w:rsidP="00AB0398">
            <w:pPr>
              <w:jc w:val="center"/>
            </w:pPr>
            <w:r w:rsidRPr="00AB0398">
              <w:rPr>
                <w:color w:val="000000"/>
                <w:sz w:val="20"/>
                <w:szCs w:val="20"/>
              </w:rPr>
              <w:t xml:space="preserve">менее или равно _____ </w:t>
            </w:r>
            <w:r w:rsidRPr="00AB0398">
              <w:rPr>
                <w:i/>
                <w:iCs/>
                <w:color w:val="000000"/>
                <w:sz w:val="20"/>
                <w:szCs w:val="20"/>
              </w:rPr>
              <w:t>(Указывается прогнозируемое значение показателя)</w:t>
            </w:r>
          </w:p>
          <w:p w:rsidR="00AB0398" w:rsidRPr="00AB0398" w:rsidRDefault="00AB0398" w:rsidP="00AB0398">
            <w:pPr>
              <w:jc w:val="center"/>
            </w:pPr>
            <w:r w:rsidRPr="00AB0398">
              <w:t> </w:t>
            </w:r>
          </w:p>
          <w:p w:rsidR="00AB0398" w:rsidRPr="00AB0398" w:rsidRDefault="00AB0398" w:rsidP="00AB0398">
            <w:r w:rsidRPr="00AB0398">
              <w:t>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течение отчетного года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А.3</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Стоимость приведения земельного участка в состояние, пригодное для использования по целевому назначению, в случае если обязанность такого приведения наступила в отчетном году и не была исполнена землепользователем </w:t>
            </w:r>
          </w:p>
          <w:p w:rsidR="00AB0398" w:rsidRPr="00AB0398" w:rsidRDefault="00AB0398" w:rsidP="00AB0398">
            <w:r w:rsidRPr="00AB0398">
              <w:rPr>
                <w:color w:val="000000"/>
                <w:sz w:val="20"/>
                <w:szCs w:val="20"/>
              </w:rPr>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А.3 = </w:t>
            </w:r>
          </w:p>
          <w:p w:rsidR="00AB0398" w:rsidRPr="00AB0398" w:rsidRDefault="00AB0398" w:rsidP="00AB0398">
            <w:pPr>
              <w:jc w:val="center"/>
            </w:pPr>
            <w:proofErr w:type="spellStart"/>
            <w:r w:rsidRPr="00AB0398">
              <w:rPr>
                <w:color w:val="000000"/>
                <w:sz w:val="20"/>
                <w:szCs w:val="20"/>
              </w:rPr>
              <w:t>Sum</w:t>
            </w:r>
            <w:proofErr w:type="spellEnd"/>
            <w:r w:rsidRPr="00AB0398">
              <w:rPr>
                <w:color w:val="000000"/>
                <w:sz w:val="20"/>
                <w:szCs w:val="20"/>
              </w:rPr>
              <w:t>(ПЗУ)</w:t>
            </w:r>
          </w:p>
          <w:p w:rsidR="00AB0398" w:rsidRPr="00AB0398" w:rsidRDefault="00AB0398" w:rsidP="00AB0398">
            <w:pPr>
              <w:jc w:val="center"/>
            </w:pPr>
            <w:r w:rsidRPr="00AB0398">
              <w:t> </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А.3 определяется как сумма стоимости всех мероприятий по</w:t>
            </w:r>
          </w:p>
          <w:p w:rsidR="00AB0398" w:rsidRPr="00AB0398" w:rsidRDefault="00AB0398" w:rsidP="00AB0398">
            <w:r w:rsidRPr="00AB0398">
              <w:rPr>
                <w:color w:val="000000"/>
                <w:sz w:val="20"/>
                <w:szCs w:val="20"/>
              </w:rPr>
              <w:t>приведению земельных участков (ПЗУ) в состояние, пригодное для использования по целевому назначению, в случае если обязанность такого приведения наступила в отчетном году и не была исполнена землепользователем (в тыс. руб.)</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0 </w:t>
            </w:r>
          </w:p>
          <w:p w:rsidR="00AB0398" w:rsidRPr="00AB0398" w:rsidRDefault="00AB0398" w:rsidP="00AB0398">
            <w:pPr>
              <w:jc w:val="center"/>
            </w:pPr>
            <w:r w:rsidRPr="00AB0398">
              <w:rPr>
                <w:color w:val="000000"/>
                <w:sz w:val="20"/>
                <w:szCs w:val="20"/>
              </w:rPr>
              <w:t>либо</w:t>
            </w:r>
          </w:p>
          <w:p w:rsidR="00AB0398" w:rsidRPr="00AB0398" w:rsidRDefault="00AB0398" w:rsidP="00AB0398">
            <w:pPr>
              <w:jc w:val="center"/>
            </w:pPr>
            <w:r w:rsidRPr="00AB0398">
              <w:rPr>
                <w:color w:val="000000"/>
                <w:sz w:val="20"/>
                <w:szCs w:val="20"/>
              </w:rPr>
              <w:t xml:space="preserve">менее или равно _____ </w:t>
            </w:r>
            <w:r w:rsidRPr="00AB0398">
              <w:rPr>
                <w:i/>
                <w:iCs/>
                <w:color w:val="000000"/>
                <w:sz w:val="20"/>
                <w:szCs w:val="20"/>
              </w:rPr>
              <w:t>(Указывается прогнозируемое значение показателя)</w:t>
            </w:r>
          </w:p>
          <w:p w:rsidR="00AB0398" w:rsidRPr="00AB0398" w:rsidRDefault="00AB0398" w:rsidP="00AB0398">
            <w:pPr>
              <w:jc w:val="center"/>
            </w:pPr>
            <w:r w:rsidRPr="00AB0398">
              <w:t> </w:t>
            </w:r>
          </w:p>
          <w:p w:rsidR="00AB0398" w:rsidRPr="00AB0398" w:rsidRDefault="00AB0398" w:rsidP="00AB0398">
            <w:pPr>
              <w:jc w:val="center"/>
            </w:pPr>
            <w:r w:rsidRPr="00AB0398">
              <w:t>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течение отчетного года </w:t>
            </w:r>
          </w:p>
        </w:tc>
      </w:tr>
      <w:tr w:rsidR="00AB0398" w:rsidRPr="00AB0398" w:rsidTr="00285512">
        <w:trPr>
          <w:tblCellSpacing w:w="0" w:type="dxa"/>
        </w:trPr>
        <w:tc>
          <w:tcPr>
            <w:tcW w:w="10465" w:type="dxa"/>
            <w:gridSpan w:val="6"/>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Индикативные показатели</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w:t>
            </w:r>
          </w:p>
        </w:tc>
        <w:tc>
          <w:tcPr>
            <w:tcW w:w="9470"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Показатели эффективности, применяемые для мониторинга контрольной деятельности, её анализа, выявления проблем, возникающих при её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   </w:t>
            </w:r>
          </w:p>
          <w:p w:rsidR="00AB0398" w:rsidRPr="00AB0398" w:rsidRDefault="00AB0398" w:rsidP="00AB0398">
            <w:r w:rsidRPr="00AB0398">
              <w:t>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rPr>
                <w:color w:val="000000"/>
                <w:sz w:val="20"/>
                <w:szCs w:val="20"/>
                <w:vertAlign w:val="superscript"/>
              </w:rPr>
            </w:pPr>
            <w:bookmarkStart w:id="4" w:name="_Hlk90465885"/>
            <w:r w:rsidRPr="00AB0398">
              <w:rPr>
                <w:color w:val="000000"/>
                <w:sz w:val="20"/>
                <w:szCs w:val="20"/>
              </w:rPr>
              <w:t>Б.1</w:t>
            </w:r>
            <w:bookmarkEnd w:id="4"/>
            <w:r w:rsidRPr="00AB0398">
              <w:rPr>
                <w:color w:val="000000"/>
                <w:sz w:val="20"/>
                <w:szCs w:val="20"/>
                <w:vertAlign w:val="superscript"/>
              </w:rPr>
              <w:footnoteReference w:id="1"/>
            </w:r>
          </w:p>
          <w:p w:rsidR="00AB0398" w:rsidRPr="00AB0398" w:rsidRDefault="00AB0398" w:rsidP="00AB0398">
            <w:pPr>
              <w:jc w:val="center"/>
            </w:pPr>
            <w:r w:rsidRPr="00AB0398">
              <w:rPr>
                <w:color w:val="000000"/>
                <w:sz w:val="20"/>
                <w:szCs w:val="20"/>
                <w:vertAlign w:val="superscript"/>
              </w:rPr>
              <w:t> </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плановых контрольных мероприятий, проведенных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 = </w:t>
            </w:r>
            <w:proofErr w:type="spellStart"/>
            <w:r w:rsidRPr="00AB0398">
              <w:rPr>
                <w:color w:val="000000"/>
                <w:sz w:val="20"/>
                <w:szCs w:val="20"/>
              </w:rPr>
              <w:t>Sum</w:t>
            </w:r>
            <w:proofErr w:type="spellEnd"/>
            <w:r w:rsidRPr="00AB0398">
              <w:rPr>
                <w:color w:val="000000"/>
                <w:sz w:val="20"/>
                <w:szCs w:val="20"/>
              </w:rPr>
              <w:t>(КПМ)</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Б.1 определяется как сумма плановых контрольных мероприятий (КПМ),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Целевое значение устанавливается равным количеству плановых контрольных мероприятий, предусмотренных планом на соответствующий год</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внеплановых контрольных мероприятий, проведенных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Б.2 = </w:t>
            </w:r>
            <w:proofErr w:type="spellStart"/>
            <w:r w:rsidRPr="00AB0398">
              <w:rPr>
                <w:color w:val="000000"/>
                <w:sz w:val="20"/>
                <w:szCs w:val="20"/>
              </w:rPr>
              <w:t>Sum</w:t>
            </w:r>
            <w:proofErr w:type="spellEnd"/>
            <w:r w:rsidRPr="00AB0398">
              <w:rPr>
                <w:color w:val="000000"/>
                <w:sz w:val="20"/>
                <w:szCs w:val="20"/>
              </w:rPr>
              <w:t>(КВМ)</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Б.2 определяется как сумма внеплановых контрольных мероприятий (КВМ),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так как муниципальный земельный контроль не преследует цели повышения интенсивности проведения муниципального контроля и привлечения к ответственности контролируемых лиц, а в большей степени ориентирован на </w:t>
            </w:r>
            <w:r w:rsidRPr="00AB0398">
              <w:rPr>
                <w:color w:val="000000"/>
                <w:sz w:val="20"/>
                <w:szCs w:val="20"/>
              </w:rPr>
              <w:lastRenderedPageBreak/>
              <w:t>профилактику нарушений обязательных требований</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lastRenderedPageBreak/>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Б.3</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Б.3 = </w:t>
            </w:r>
            <w:proofErr w:type="spellStart"/>
            <w:r w:rsidRPr="00AB0398">
              <w:rPr>
                <w:color w:val="000000"/>
                <w:sz w:val="20"/>
                <w:szCs w:val="20"/>
              </w:rPr>
              <w:t>Sum</w:t>
            </w:r>
            <w:proofErr w:type="spellEnd"/>
            <w:r w:rsidRPr="00AB0398">
              <w:rPr>
                <w:color w:val="000000"/>
                <w:sz w:val="20"/>
                <w:szCs w:val="20"/>
              </w:rPr>
              <w:t>(КВМИР)</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Б.3 определяется как сумма 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(КВМИР),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Б.4</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Общее количество контрольных мероприятий с взаимодействием, проведенных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Б.4 = </w:t>
            </w:r>
            <w:proofErr w:type="spellStart"/>
            <w:r w:rsidRPr="00AB0398">
              <w:rPr>
                <w:color w:val="000000"/>
                <w:sz w:val="20"/>
                <w:szCs w:val="20"/>
              </w:rPr>
              <w:t>Sum</w:t>
            </w:r>
            <w:proofErr w:type="spellEnd"/>
            <w:r w:rsidRPr="00AB0398">
              <w:rPr>
                <w:color w:val="000000"/>
                <w:sz w:val="20"/>
                <w:szCs w:val="20"/>
              </w:rPr>
              <w:t>(КМСВ)</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Б.4 определяется как сумма контрольных мероприятий с взаимодействием (КМСВ),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Б.5</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контрольных мероприятий с взаимодействием по каждому виду контрольных мероприятий, проведенных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Б.5 = </w:t>
            </w:r>
            <w:proofErr w:type="spellStart"/>
            <w:r w:rsidRPr="00AB0398">
              <w:rPr>
                <w:color w:val="000000"/>
                <w:sz w:val="20"/>
                <w:szCs w:val="20"/>
              </w:rPr>
              <w:t>Sum</w:t>
            </w:r>
            <w:proofErr w:type="spellEnd"/>
            <w:r w:rsidRPr="00AB0398">
              <w:rPr>
                <w:color w:val="000000"/>
                <w:sz w:val="20"/>
                <w:szCs w:val="20"/>
              </w:rPr>
              <w:t>(</w:t>
            </w:r>
            <w:proofErr w:type="spellStart"/>
            <w:r w:rsidRPr="00AB0398">
              <w:rPr>
                <w:color w:val="000000"/>
                <w:sz w:val="20"/>
                <w:szCs w:val="20"/>
              </w:rPr>
              <w:t>КМСВвид</w:t>
            </w:r>
            <w:proofErr w:type="spellEnd"/>
            <w:r w:rsidRPr="00AB0398">
              <w:rPr>
                <w:color w:val="000000"/>
                <w:sz w:val="20"/>
                <w:szCs w:val="20"/>
              </w:rPr>
              <w:t>)</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Б.5 определяется как сумма контрольных мероприятий с взаимодействием по каждому виду контрольных мероприятий (</w:t>
            </w:r>
            <w:proofErr w:type="spellStart"/>
            <w:r w:rsidRPr="00AB0398">
              <w:rPr>
                <w:color w:val="000000"/>
                <w:sz w:val="20"/>
                <w:szCs w:val="20"/>
              </w:rPr>
              <w:t>КМСВвид</w:t>
            </w:r>
            <w:proofErr w:type="spellEnd"/>
            <w:r w:rsidRPr="00AB0398">
              <w:rPr>
                <w:color w:val="000000"/>
                <w:sz w:val="20"/>
                <w:szCs w:val="20"/>
              </w:rPr>
              <w:t>),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Б.6</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контрольных мероприятий, проведенных с использованием средств дистанционного взаимодействия,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Б.6 = </w:t>
            </w:r>
            <w:proofErr w:type="spellStart"/>
            <w:r w:rsidRPr="00AB0398">
              <w:rPr>
                <w:color w:val="000000"/>
                <w:sz w:val="20"/>
                <w:szCs w:val="20"/>
              </w:rPr>
              <w:t>Sum</w:t>
            </w:r>
            <w:proofErr w:type="spellEnd"/>
            <w:r w:rsidRPr="00AB0398">
              <w:rPr>
                <w:color w:val="000000"/>
                <w:sz w:val="20"/>
                <w:szCs w:val="20"/>
              </w:rPr>
              <w:t>(</w:t>
            </w:r>
            <w:proofErr w:type="spellStart"/>
            <w:r w:rsidRPr="00AB0398">
              <w:rPr>
                <w:color w:val="000000"/>
                <w:sz w:val="20"/>
                <w:szCs w:val="20"/>
              </w:rPr>
              <w:t>КМДист</w:t>
            </w:r>
            <w:proofErr w:type="spellEnd"/>
            <w:r w:rsidRPr="00AB0398">
              <w:rPr>
                <w:color w:val="000000"/>
                <w:sz w:val="20"/>
                <w:szCs w:val="20"/>
              </w:rPr>
              <w:t>)</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Б.6 определяется как сумма контрольных мероприятий, проведенных с использованием средств дистанционного взаимодействия (</w:t>
            </w:r>
            <w:proofErr w:type="spellStart"/>
            <w:r w:rsidRPr="00AB0398">
              <w:rPr>
                <w:color w:val="000000"/>
                <w:sz w:val="20"/>
                <w:szCs w:val="20"/>
              </w:rPr>
              <w:t>КМДист</w:t>
            </w:r>
            <w:proofErr w:type="spellEnd"/>
            <w:r w:rsidRPr="00AB0398">
              <w:rPr>
                <w:color w:val="000000"/>
                <w:sz w:val="20"/>
                <w:szCs w:val="20"/>
              </w:rPr>
              <w:t>),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Б.7</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предостережений о недопустимости нарушения обязательных требований, объявленных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Б.7 = </w:t>
            </w:r>
            <w:proofErr w:type="spellStart"/>
            <w:r w:rsidRPr="00AB0398">
              <w:rPr>
                <w:color w:val="000000"/>
                <w:sz w:val="20"/>
                <w:szCs w:val="20"/>
              </w:rPr>
              <w:t>Sum</w:t>
            </w:r>
            <w:proofErr w:type="spellEnd"/>
            <w:r w:rsidRPr="00AB0398">
              <w:rPr>
                <w:color w:val="000000"/>
                <w:sz w:val="20"/>
                <w:szCs w:val="20"/>
              </w:rPr>
              <w:t>(КПНН)</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Б.7 определяется как сумма предостережений о недопустимости нарушения обязательных требований (КПНН),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Б.8</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контрольных</w:t>
            </w:r>
          </w:p>
          <w:p w:rsidR="00AB0398" w:rsidRPr="00AB0398" w:rsidRDefault="00AB0398" w:rsidP="00AB0398">
            <w:r w:rsidRPr="00AB0398">
              <w:rPr>
                <w:color w:val="000000"/>
                <w:sz w:val="20"/>
                <w:szCs w:val="20"/>
              </w:rPr>
              <w:lastRenderedPageBreak/>
              <w:t>мероприятий, по результатам которых выявлены нарушения обязательных требований,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 xml:space="preserve">Б.8 = </w:t>
            </w:r>
            <w:proofErr w:type="spellStart"/>
            <w:r w:rsidRPr="00AB0398">
              <w:rPr>
                <w:color w:val="000000"/>
                <w:sz w:val="20"/>
                <w:szCs w:val="20"/>
              </w:rPr>
              <w:t>Sum</w:t>
            </w:r>
            <w:proofErr w:type="spellEnd"/>
            <w:r w:rsidRPr="00AB0398">
              <w:rPr>
                <w:color w:val="000000"/>
                <w:sz w:val="20"/>
                <w:szCs w:val="20"/>
              </w:rPr>
              <w:t>(КМНОТ)</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Б.8 определяется как сумма контрольных мероприятий, по результатам которых выявлены </w:t>
            </w:r>
            <w:r w:rsidRPr="00AB0398">
              <w:rPr>
                <w:color w:val="000000"/>
                <w:sz w:val="20"/>
                <w:szCs w:val="20"/>
              </w:rPr>
              <w:lastRenderedPageBreak/>
              <w:t>нарушения обязательных требований (КМНОТ),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 xml:space="preserve">Целевое значение не </w:t>
            </w:r>
            <w:r w:rsidRPr="00AB0398">
              <w:rPr>
                <w:color w:val="000000"/>
                <w:sz w:val="20"/>
                <w:szCs w:val="20"/>
              </w:rPr>
              <w:lastRenderedPageBreak/>
              <w:t xml:space="preserve">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lastRenderedPageBreak/>
              <w:t xml:space="preserve">Результаты осуществления </w:t>
            </w:r>
            <w:r w:rsidRPr="00AB0398">
              <w:rPr>
                <w:color w:val="000000"/>
                <w:sz w:val="20"/>
                <w:szCs w:val="20"/>
              </w:rPr>
              <w:lastRenderedPageBreak/>
              <w:t xml:space="preserve">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Б.9</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контрольных мероприятий, по итогам которых возбуждены дела об административных правонарушениях,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Б.9 = </w:t>
            </w:r>
            <w:proofErr w:type="spellStart"/>
            <w:r w:rsidRPr="00AB0398">
              <w:rPr>
                <w:color w:val="000000"/>
                <w:sz w:val="20"/>
                <w:szCs w:val="20"/>
              </w:rPr>
              <w:t>Sum</w:t>
            </w:r>
            <w:proofErr w:type="spellEnd"/>
            <w:r w:rsidRPr="00AB0398">
              <w:rPr>
                <w:color w:val="000000"/>
                <w:sz w:val="20"/>
                <w:szCs w:val="20"/>
              </w:rPr>
              <w:t>(КМАП)</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Б.9 определяется как сумма контрольных мероприятий, по итогам которых возбуждены дела об административных правонарушениях (КМАП),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Б.10</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Сумма административных штрафов, наложенных по результатам контрольных мероприятий,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Б.10 = </w:t>
            </w:r>
            <w:proofErr w:type="spellStart"/>
            <w:r w:rsidRPr="00AB0398">
              <w:rPr>
                <w:color w:val="000000"/>
                <w:sz w:val="20"/>
                <w:szCs w:val="20"/>
              </w:rPr>
              <w:t>Sum</w:t>
            </w:r>
            <w:proofErr w:type="spellEnd"/>
            <w:r w:rsidRPr="00AB0398">
              <w:rPr>
                <w:color w:val="000000"/>
                <w:sz w:val="20"/>
                <w:szCs w:val="20"/>
              </w:rPr>
              <w:t>(АШ)</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Б.10 определяется как сумма административных штрафов, наложенных по результатам контрольных мероприятий (АШ),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Б.11</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направленных в органы прокуратуры заявлений о согласовании проведения контрольных мероприятий,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Б.11 = </w:t>
            </w:r>
            <w:proofErr w:type="spellStart"/>
            <w:r w:rsidRPr="00AB0398">
              <w:rPr>
                <w:color w:val="000000"/>
                <w:sz w:val="20"/>
                <w:szCs w:val="20"/>
              </w:rPr>
              <w:t>Sum</w:t>
            </w:r>
            <w:proofErr w:type="spellEnd"/>
            <w:r w:rsidRPr="00AB0398">
              <w:rPr>
                <w:color w:val="000000"/>
                <w:sz w:val="20"/>
                <w:szCs w:val="20"/>
              </w:rPr>
              <w:t>(КЗОП)</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Б.11 определяется как сумма направленных в органы прокуратуры заявлений о согласовании проведения контрольных мероприятий (КЗОП),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Б.12</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Б.12 = </w:t>
            </w:r>
            <w:proofErr w:type="spellStart"/>
            <w:r w:rsidRPr="00AB0398">
              <w:rPr>
                <w:color w:val="000000"/>
                <w:sz w:val="20"/>
                <w:szCs w:val="20"/>
              </w:rPr>
              <w:t>Sum</w:t>
            </w:r>
            <w:proofErr w:type="spellEnd"/>
            <w:r w:rsidRPr="00AB0398">
              <w:rPr>
                <w:color w:val="000000"/>
                <w:sz w:val="20"/>
                <w:szCs w:val="20"/>
              </w:rPr>
              <w:t>(КЗОПОС)</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Б.12 определяется как сумма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(КЗОПОС), проведенных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осуществления муниципального земельного контроля в отчетном году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Б.13</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Общее количество учтенных объектов контроля на конец отчетного периода</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Б.13 = </w:t>
            </w:r>
            <w:proofErr w:type="spellStart"/>
            <w:r w:rsidRPr="00AB0398">
              <w:rPr>
                <w:color w:val="000000"/>
                <w:sz w:val="20"/>
                <w:szCs w:val="20"/>
              </w:rPr>
              <w:t>Sum</w:t>
            </w:r>
            <w:proofErr w:type="spellEnd"/>
            <w:r w:rsidRPr="00AB0398">
              <w:rPr>
                <w:color w:val="000000"/>
                <w:sz w:val="20"/>
                <w:szCs w:val="20"/>
              </w:rPr>
              <w:t>(КУОК)</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Б.13 определяется как сумма учтенных объектов контроля на конец отчетного периода (КУОК)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учёта объектов контроля на конец отчетного года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rPr>
                <w:color w:val="000000"/>
                <w:sz w:val="20"/>
                <w:szCs w:val="20"/>
                <w:vertAlign w:val="superscript"/>
              </w:rPr>
            </w:pPr>
            <w:r w:rsidRPr="00AB0398">
              <w:rPr>
                <w:color w:val="000000"/>
                <w:sz w:val="20"/>
                <w:szCs w:val="20"/>
              </w:rPr>
              <w:t>Б.14</w:t>
            </w:r>
            <w:r w:rsidRPr="00AB0398">
              <w:rPr>
                <w:color w:val="000000"/>
                <w:sz w:val="20"/>
                <w:szCs w:val="20"/>
                <w:vertAlign w:val="superscript"/>
              </w:rPr>
              <w:footnoteReference w:id="2"/>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Количество учтенных объектов контроля, отнесенных к категориям риска, по каждой из категорий </w:t>
            </w:r>
            <w:r w:rsidRPr="00AB0398">
              <w:rPr>
                <w:color w:val="000000"/>
                <w:sz w:val="20"/>
                <w:szCs w:val="20"/>
              </w:rPr>
              <w:lastRenderedPageBreak/>
              <w:t>риска, на конец отчетного периода</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 xml:space="preserve">Б.14 = </w:t>
            </w:r>
            <w:proofErr w:type="spellStart"/>
            <w:r w:rsidRPr="00AB0398">
              <w:rPr>
                <w:color w:val="000000"/>
                <w:sz w:val="20"/>
                <w:szCs w:val="20"/>
              </w:rPr>
              <w:t>Sum</w:t>
            </w:r>
            <w:proofErr w:type="spellEnd"/>
            <w:r w:rsidRPr="00AB0398">
              <w:rPr>
                <w:color w:val="000000"/>
                <w:sz w:val="20"/>
                <w:szCs w:val="20"/>
              </w:rPr>
              <w:t>(КУОККР)</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Б.14 определяется как сумма учтенных объектов контроля, отнесенных к категориям риска, по каждой из категорий </w:t>
            </w:r>
            <w:r w:rsidRPr="00AB0398">
              <w:rPr>
                <w:color w:val="000000"/>
                <w:sz w:val="20"/>
                <w:szCs w:val="20"/>
              </w:rPr>
              <w:lastRenderedPageBreak/>
              <w:t>риска, на конец отчетного периода (КУОККР)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Результаты учёта объектов контроля по каждой </w:t>
            </w:r>
            <w:r w:rsidRPr="00AB0398">
              <w:rPr>
                <w:color w:val="000000"/>
                <w:sz w:val="20"/>
                <w:szCs w:val="20"/>
              </w:rPr>
              <w:lastRenderedPageBreak/>
              <w:t>категории риска на конец отчетного года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Б.15</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учтенных контролируемых лиц на конец отчетного периода</w:t>
            </w:r>
          </w:p>
          <w:p w:rsidR="00AB0398" w:rsidRPr="00AB0398" w:rsidRDefault="00AB0398" w:rsidP="00AB0398">
            <w:r w:rsidRPr="00AB0398">
              <w:t> </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Б.15 = </w:t>
            </w:r>
            <w:proofErr w:type="spellStart"/>
            <w:r w:rsidRPr="00AB0398">
              <w:rPr>
                <w:color w:val="000000"/>
                <w:sz w:val="20"/>
                <w:szCs w:val="20"/>
              </w:rPr>
              <w:t>Sum</w:t>
            </w:r>
            <w:proofErr w:type="spellEnd"/>
            <w:r w:rsidRPr="00AB0398">
              <w:rPr>
                <w:color w:val="000000"/>
                <w:sz w:val="20"/>
                <w:szCs w:val="20"/>
              </w:rPr>
              <w:t>(УКЛ)</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Б.15 определяется как сумма учтенных контролируемых лиц на конец отчетного периода (УКЛ)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учёта контролируемых лиц на конец отчетного периода </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Б.16</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учтенных контролируемых лиц, в отношении которых проведены контрольные мероприятия,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Б.16 = </w:t>
            </w:r>
            <w:proofErr w:type="spellStart"/>
            <w:r w:rsidRPr="00AB0398">
              <w:rPr>
                <w:color w:val="000000"/>
                <w:sz w:val="20"/>
                <w:szCs w:val="20"/>
              </w:rPr>
              <w:t>Sum</w:t>
            </w:r>
            <w:proofErr w:type="spellEnd"/>
            <w:r w:rsidRPr="00AB0398">
              <w:rPr>
                <w:color w:val="000000"/>
                <w:sz w:val="20"/>
                <w:szCs w:val="20"/>
              </w:rPr>
              <w:t>(УКЛКМ)</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Б.16 определяется как сумма контролируемых лиц, в отношении которых проведены контрольные мероприятия (УКЛКМ)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осуществления муниципального земельного контроля в отчетном году</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Б.17</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Общее количество жалоб, поданных контролируемыми лицами в досудебном порядке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Б.17 = </w:t>
            </w:r>
            <w:proofErr w:type="spellStart"/>
            <w:r w:rsidRPr="00AB0398">
              <w:rPr>
                <w:color w:val="000000"/>
                <w:sz w:val="20"/>
                <w:szCs w:val="20"/>
              </w:rPr>
              <w:t>Sum</w:t>
            </w:r>
            <w:proofErr w:type="spellEnd"/>
            <w:r w:rsidRPr="00AB0398">
              <w:rPr>
                <w:color w:val="000000"/>
                <w:sz w:val="20"/>
                <w:szCs w:val="20"/>
              </w:rPr>
              <w:t>(КЖДП)</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Б.17 определяется как сумма жалоб, поданных контролируемыми лицами в досудебном порядке (КЖДП)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осуществления муниципального земельного контроля в отчетном году</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Б.18</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жалоб, в отношении которых контрольным органом был нарушен срок рассмотрения,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Б.18 = </w:t>
            </w:r>
            <w:proofErr w:type="spellStart"/>
            <w:r w:rsidRPr="00AB0398">
              <w:rPr>
                <w:color w:val="000000"/>
                <w:sz w:val="20"/>
                <w:szCs w:val="20"/>
              </w:rPr>
              <w:t>Sum</w:t>
            </w:r>
            <w:proofErr w:type="spellEnd"/>
            <w:r w:rsidRPr="00AB0398">
              <w:rPr>
                <w:color w:val="000000"/>
                <w:sz w:val="20"/>
                <w:szCs w:val="20"/>
              </w:rPr>
              <w:t>(КЖНС)</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Б.18 определяется как сумма жалоб, в отношении которых контрольным органом был нарушен срок рассмотрения (КЖНС),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осуществления муниципального земельного контроля в отчетном году</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Б.19</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w:t>
            </w:r>
            <w:proofErr w:type="gramStart"/>
            <w:r w:rsidRPr="00AB0398">
              <w:rPr>
                <w:color w:val="000000"/>
                <w:sz w:val="20"/>
                <w:szCs w:val="20"/>
              </w:rPr>
              <w:t>органа</w:t>
            </w:r>
            <w:proofErr w:type="gramEnd"/>
            <w:r w:rsidRPr="00AB0398">
              <w:rPr>
                <w:color w:val="000000"/>
                <w:sz w:val="20"/>
                <w:szCs w:val="20"/>
              </w:rPr>
              <w:t xml:space="preserve"> либо о признании действий (бездействий) должностных лиц контрольного органа недействительными,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Б.19 = </w:t>
            </w:r>
            <w:proofErr w:type="spellStart"/>
            <w:r w:rsidRPr="00AB0398">
              <w:rPr>
                <w:color w:val="000000"/>
                <w:sz w:val="20"/>
                <w:szCs w:val="20"/>
              </w:rPr>
              <w:t>Sum</w:t>
            </w:r>
            <w:proofErr w:type="spellEnd"/>
            <w:r w:rsidRPr="00AB0398">
              <w:rPr>
                <w:color w:val="000000"/>
                <w:sz w:val="20"/>
                <w:szCs w:val="20"/>
              </w:rPr>
              <w:t>(КЖОР)</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Б.19 определяется как сумма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w:t>
            </w:r>
            <w:proofErr w:type="gramStart"/>
            <w:r w:rsidRPr="00AB0398">
              <w:rPr>
                <w:color w:val="000000"/>
                <w:sz w:val="20"/>
                <w:szCs w:val="20"/>
              </w:rPr>
              <w:t>органа</w:t>
            </w:r>
            <w:proofErr w:type="gramEnd"/>
            <w:r w:rsidRPr="00AB0398">
              <w:rPr>
                <w:color w:val="000000"/>
                <w:sz w:val="20"/>
                <w:szCs w:val="20"/>
              </w:rPr>
              <w:t xml:space="preserve"> либо о признании действий (бездействий) должностных лиц контрольного органа недействительными (КЖОР),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осуществления муниципального земельного контроля в отчетном году</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Б.20</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Количество исковых заявлений об оспаривании решений, действий (бездействий) должностных лиц контрольного органа, направленных контролируемыми </w:t>
            </w:r>
            <w:r w:rsidRPr="00AB0398">
              <w:rPr>
                <w:color w:val="000000"/>
                <w:sz w:val="20"/>
                <w:szCs w:val="20"/>
              </w:rPr>
              <w:lastRenderedPageBreak/>
              <w:t>лицами в судебном порядке,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 xml:space="preserve">Б.20 = </w:t>
            </w:r>
            <w:proofErr w:type="spellStart"/>
            <w:r w:rsidRPr="00AB0398">
              <w:rPr>
                <w:color w:val="000000"/>
                <w:sz w:val="20"/>
                <w:szCs w:val="20"/>
              </w:rPr>
              <w:t>Sum</w:t>
            </w:r>
            <w:proofErr w:type="spellEnd"/>
            <w:r w:rsidRPr="00AB0398">
              <w:rPr>
                <w:color w:val="000000"/>
                <w:sz w:val="20"/>
                <w:szCs w:val="20"/>
              </w:rPr>
              <w:t>(КИЗ)</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Б.20 определяется как сумма исковых заявлений об оспаривании решений, действий (бездействий) должностных лиц контрольного органа, направленных контролируемыми лицами в </w:t>
            </w:r>
            <w:r w:rsidRPr="00AB0398">
              <w:rPr>
                <w:color w:val="000000"/>
                <w:sz w:val="20"/>
                <w:szCs w:val="20"/>
              </w:rPr>
              <w:lastRenderedPageBreak/>
              <w:t>судебном порядке (КИЗ),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осуществления муниципального земельного контроля в отчетном году</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Б.21</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Б.21 = </w:t>
            </w:r>
            <w:proofErr w:type="spellStart"/>
            <w:r w:rsidRPr="00AB0398">
              <w:rPr>
                <w:color w:val="000000"/>
                <w:sz w:val="20"/>
                <w:szCs w:val="20"/>
              </w:rPr>
              <w:t>Sum</w:t>
            </w:r>
            <w:proofErr w:type="spellEnd"/>
            <w:r w:rsidRPr="00AB0398">
              <w:rPr>
                <w:color w:val="000000"/>
                <w:sz w:val="20"/>
                <w:szCs w:val="20"/>
              </w:rPr>
              <w:t>(КУИЗ)</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Б.21 определяется как сумма 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 (КУИЗ),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осуществления муниципального земельного контроля в отчетном году</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Б.22</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отчетный период</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Б.22 = </w:t>
            </w:r>
            <w:proofErr w:type="spellStart"/>
            <w:r w:rsidRPr="00AB0398">
              <w:rPr>
                <w:color w:val="000000"/>
                <w:sz w:val="20"/>
                <w:szCs w:val="20"/>
              </w:rPr>
              <w:t>Sum</w:t>
            </w:r>
            <w:proofErr w:type="spellEnd"/>
            <w:r w:rsidRPr="00AB0398">
              <w:rPr>
                <w:color w:val="000000"/>
                <w:sz w:val="20"/>
                <w:szCs w:val="20"/>
              </w:rPr>
              <w:t>(КМГНТ)</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Б.22 определяется как сумма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(КМГНТ), за отчетный период.</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Целевое значение не устанавливается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осуществления муниципального земельного контроля в отчетном году</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rPr>
                <w:color w:val="000000"/>
                <w:sz w:val="20"/>
                <w:szCs w:val="20"/>
                <w:vertAlign w:val="superscript"/>
              </w:rPr>
            </w:pPr>
            <w:r w:rsidRPr="00AB0398">
              <w:rPr>
                <w:color w:val="000000"/>
                <w:sz w:val="20"/>
                <w:szCs w:val="20"/>
              </w:rPr>
              <w:t>Б.23</w:t>
            </w:r>
            <w:r w:rsidR="00285512">
              <w:rPr>
                <w:i/>
                <w:iCs/>
                <w:color w:val="000000"/>
                <w:sz w:val="20"/>
                <w:szCs w:val="20"/>
              </w:rPr>
              <w:t xml:space="preserve"> </w:t>
            </w:r>
          </w:p>
          <w:p w:rsidR="00AB0398" w:rsidRPr="00AB0398" w:rsidRDefault="00AB0398" w:rsidP="00AB0398">
            <w:pPr>
              <w:jc w:val="center"/>
            </w:pPr>
            <w:r w:rsidRPr="00AB0398">
              <w:rPr>
                <w:color w:val="000000"/>
                <w:sz w:val="20"/>
                <w:szCs w:val="20"/>
                <w:vertAlign w:val="superscript"/>
              </w:rPr>
              <w:t> </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Количество штатных единиц, в должностные обязанности которых входит выполнение контрольной функции по осуществлению муниципального земельного контроля</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Б.23 = </w:t>
            </w:r>
            <w:proofErr w:type="spellStart"/>
            <w:r w:rsidRPr="00AB0398">
              <w:rPr>
                <w:color w:val="000000"/>
                <w:sz w:val="20"/>
                <w:szCs w:val="20"/>
              </w:rPr>
              <w:t>Sum</w:t>
            </w:r>
            <w:proofErr w:type="spellEnd"/>
            <w:r w:rsidRPr="00AB0398">
              <w:rPr>
                <w:color w:val="000000"/>
                <w:sz w:val="20"/>
                <w:szCs w:val="20"/>
              </w:rPr>
              <w:t>(ШЕ)</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Б.23 определяется как сумма штатных единиц (ШЕ), в должностные обязанности которых входит выполнение контрольной функции по осуществлению муниципального земельного контроля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___</w:t>
            </w:r>
          </w:p>
          <w:p w:rsidR="00AB0398" w:rsidRPr="00AB0398" w:rsidRDefault="00AB0398" w:rsidP="00AB0398">
            <w:pPr>
              <w:jc w:val="center"/>
            </w:pPr>
            <w:r w:rsidRPr="00AB0398">
              <w:rPr>
                <w:i/>
                <w:iCs/>
                <w:color w:val="000000"/>
                <w:sz w:val="20"/>
                <w:szCs w:val="20"/>
              </w:rPr>
              <w:t>(устанавливается с учетом определенной штатной численности)</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Штатное расписание и должностные инструкции</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Б.24</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Объем затрат местного бюджета на осуществление муниципального земельного контроля в год</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Б.24 = ОТ + МТО</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Б.24 определяется как сумма затрат в отчетном году на осуществление оплаты труда штатной единицы (штатных единиц), в должностные обязанности которой (которых) входит выполнение контрольной функции по осуществлению муниципального земельного контроля, включая суммы отчислений с фонда оплаты труда (ОТ), а также суммы затрат на материально-техническое обеспечение </w:t>
            </w:r>
            <w:r w:rsidRPr="00AB0398">
              <w:rPr>
                <w:color w:val="000000"/>
                <w:sz w:val="20"/>
                <w:szCs w:val="20"/>
              </w:rPr>
              <w:lastRenderedPageBreak/>
              <w:t>муниципального земельного контроля (МТО)</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lastRenderedPageBreak/>
              <w:t>___</w:t>
            </w:r>
          </w:p>
          <w:p w:rsidR="00AB0398" w:rsidRPr="00AB0398" w:rsidRDefault="00AB0398" w:rsidP="00AB0398">
            <w:pPr>
              <w:jc w:val="center"/>
            </w:pPr>
            <w:r w:rsidRPr="00AB0398">
              <w:rPr>
                <w:i/>
                <w:iCs/>
                <w:color w:val="000000"/>
                <w:sz w:val="20"/>
                <w:szCs w:val="20"/>
              </w:rPr>
              <w:t xml:space="preserve">(устанавливается с учетом штатного расписания, должностной инструкции и трудового договора, а также нормативов расходов на материально-техническое обеспечение труда, если </w:t>
            </w:r>
            <w:r w:rsidRPr="00AB0398">
              <w:rPr>
                <w:i/>
                <w:iCs/>
                <w:color w:val="000000"/>
                <w:sz w:val="20"/>
                <w:szCs w:val="20"/>
              </w:rPr>
              <w:lastRenderedPageBreak/>
              <w:t>они установлены)</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lastRenderedPageBreak/>
              <w:t>Штатное расписание, должностная инструкция, трудовой договор</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Б.25</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shd w:val="clear" w:color="auto" w:fill="FFFFFF"/>
              </w:rPr>
              <w:t>Количество составленных должностными лицами, осуществляющими муниципальный земельный контроль, актов о воспрепятствовании их деятельности со стороны контролируемых лиц и (или) их представителей</w:t>
            </w:r>
          </w:p>
          <w:p w:rsidR="00AB0398" w:rsidRPr="00AB0398" w:rsidRDefault="00AB0398" w:rsidP="00AB0398">
            <w:r w:rsidRPr="00AB0398">
              <w:t> </w:t>
            </w:r>
          </w:p>
          <w:p w:rsidR="00AB0398" w:rsidRPr="00AB0398" w:rsidRDefault="00AB0398" w:rsidP="00AB0398">
            <w:r w:rsidRPr="00AB0398">
              <w:rPr>
                <w:color w:val="000000"/>
                <w:sz w:val="20"/>
                <w:szCs w:val="20"/>
                <w:shd w:val="clear" w:color="auto" w:fill="FFFFFF"/>
              </w:rPr>
              <w:t> </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 xml:space="preserve">Б.25 = </w:t>
            </w:r>
            <w:proofErr w:type="spellStart"/>
            <w:r w:rsidRPr="00AB0398">
              <w:rPr>
                <w:color w:val="000000"/>
                <w:sz w:val="20"/>
                <w:szCs w:val="20"/>
              </w:rPr>
              <w:t>Sum</w:t>
            </w:r>
            <w:proofErr w:type="spellEnd"/>
            <w:r w:rsidRPr="00AB0398">
              <w:rPr>
                <w:color w:val="000000"/>
                <w:sz w:val="20"/>
                <w:szCs w:val="20"/>
              </w:rPr>
              <w:t>(АП)</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 xml:space="preserve">Б.25 определяется как сумма </w:t>
            </w:r>
            <w:r w:rsidRPr="00AB0398">
              <w:rPr>
                <w:color w:val="000000"/>
                <w:sz w:val="20"/>
                <w:szCs w:val="20"/>
                <w:shd w:val="clear" w:color="auto" w:fill="FFFFFF"/>
              </w:rPr>
              <w:t>составленных должностными лицами, осуществляющими муниципальный земельный контроль, актов (АП)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AB0398" w:rsidRPr="00AB0398" w:rsidRDefault="00AB0398" w:rsidP="00AB0398">
            <w:r w:rsidRPr="00AB0398">
              <w:t>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Целевое значение не устанавливается</w:t>
            </w:r>
          </w:p>
          <w:p w:rsidR="00AB0398" w:rsidRPr="00AB0398" w:rsidRDefault="00AB0398" w:rsidP="00AB0398">
            <w:pPr>
              <w:jc w:val="center"/>
            </w:pPr>
            <w:r w:rsidRPr="00AB0398">
              <w:t>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Результаты осуществления муниципального земельного контроля в отчетном году</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Б.26</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shd w:val="clear" w:color="auto" w:fill="FFFFFF"/>
              </w:rPr>
              <w:t>Удельный показатель</w:t>
            </w:r>
            <w:r w:rsidRPr="00AB0398">
              <w:rPr>
                <w:color w:val="000000"/>
                <w:sz w:val="20"/>
                <w:szCs w:val="20"/>
              </w:rPr>
              <w:t xml:space="preserve"> результативности, отражающий уровень минимизации вреда (ущерба) охраняемым законом ценностям, уровень устранения риска причинения вреда (ущерба) с учетом привлеченных для муниципального земельного контроля трудовых ресурсов</w:t>
            </w:r>
          </w:p>
          <w:p w:rsidR="00AB0398" w:rsidRPr="00AB0398" w:rsidRDefault="00AB0398" w:rsidP="00AB0398">
            <w:r w:rsidRPr="00AB0398">
              <w:t> </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Б.26 = (А.1 + А.2 + А.3) / Б.23</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Составляющие формулы определены выше.</w:t>
            </w:r>
          </w:p>
          <w:p w:rsidR="00AB0398" w:rsidRPr="00AB0398" w:rsidRDefault="00AB0398" w:rsidP="00AB0398">
            <w:r w:rsidRPr="00AB0398">
              <w:rPr>
                <w:color w:val="000000"/>
                <w:sz w:val="20"/>
                <w:szCs w:val="20"/>
              </w:rPr>
              <w:t xml:space="preserve">Значение показателя оценивается в динамике с предыдущими годами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Целевое значение не устанавливается</w:t>
            </w:r>
          </w:p>
          <w:p w:rsidR="00AB0398" w:rsidRPr="00AB0398" w:rsidRDefault="00AB0398" w:rsidP="00AB0398">
            <w:pPr>
              <w:jc w:val="center"/>
            </w:pPr>
            <w:r w:rsidRPr="00AB0398">
              <w:t>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На основании расчетов показателей, предусмотренных выше</w:t>
            </w:r>
          </w:p>
        </w:tc>
      </w:tr>
      <w:tr w:rsidR="00AB0398" w:rsidRPr="00AB0398" w:rsidTr="00285512">
        <w:trPr>
          <w:tblCellSpacing w:w="0" w:type="dxa"/>
        </w:trPr>
        <w:tc>
          <w:tcPr>
            <w:tcW w:w="99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Б.27</w:t>
            </w:r>
          </w:p>
        </w:tc>
        <w:tc>
          <w:tcPr>
            <w:tcW w:w="215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shd w:val="clear" w:color="auto" w:fill="FFFFFF"/>
              </w:rPr>
              <w:t>Удельный показатель</w:t>
            </w:r>
            <w:r w:rsidRPr="00AB0398">
              <w:rPr>
                <w:color w:val="000000"/>
                <w:sz w:val="20"/>
                <w:szCs w:val="20"/>
              </w:rPr>
              <w:t xml:space="preserve"> результативности, отражающий уровень минимизации вреда (ущерба) охраняемым законом ценностям, уровень устранения риска причинения вреда (ущерба) с учетом объема затрат местного бюджета на осуществление муниципального земельного контроля в год</w:t>
            </w:r>
          </w:p>
        </w:tc>
        <w:tc>
          <w:tcPr>
            <w:tcW w:w="13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Б.27 = (А.1 + А.2 + А.3) / Б.24</w:t>
            </w:r>
          </w:p>
        </w:tc>
        <w:tc>
          <w:tcPr>
            <w:tcW w:w="294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Составляющие формулы определены выше.</w:t>
            </w:r>
          </w:p>
          <w:p w:rsidR="00AB0398" w:rsidRPr="00AB0398" w:rsidRDefault="00AB0398" w:rsidP="00AB0398">
            <w:r w:rsidRPr="00AB0398">
              <w:rPr>
                <w:color w:val="000000"/>
                <w:sz w:val="20"/>
                <w:szCs w:val="20"/>
              </w:rPr>
              <w:t xml:space="preserve">Значение показателя оценивается в динамике с предыдущими годами </w:t>
            </w:r>
          </w:p>
        </w:tc>
        <w:tc>
          <w:tcPr>
            <w:tcW w:w="151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pPr>
              <w:jc w:val="center"/>
            </w:pPr>
            <w:r w:rsidRPr="00AB0398">
              <w:rPr>
                <w:color w:val="000000"/>
                <w:sz w:val="20"/>
                <w:szCs w:val="20"/>
              </w:rPr>
              <w:t>Целевое значение не устанавливается</w:t>
            </w:r>
          </w:p>
          <w:p w:rsidR="00AB0398" w:rsidRPr="00AB0398" w:rsidRDefault="00AB0398" w:rsidP="00AB0398">
            <w:pPr>
              <w:jc w:val="center"/>
            </w:pPr>
            <w:r w:rsidRPr="00AB0398">
              <w:t> </w:t>
            </w:r>
          </w:p>
        </w:tc>
        <w:tc>
          <w:tcPr>
            <w:tcW w:w="149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rsidR="00AB0398" w:rsidRPr="00AB0398" w:rsidRDefault="00AB0398" w:rsidP="00AB0398">
            <w:r w:rsidRPr="00AB0398">
              <w:rPr>
                <w:color w:val="000000"/>
                <w:sz w:val="20"/>
                <w:szCs w:val="20"/>
              </w:rPr>
              <w:t>На основании расчетов показателей, предусмотренных выше</w:t>
            </w:r>
          </w:p>
        </w:tc>
      </w:tr>
    </w:tbl>
    <w:p w:rsidR="00AB0398" w:rsidRPr="00AB0398" w:rsidRDefault="00AB0398" w:rsidP="00AB0398">
      <w:r w:rsidRPr="00AB0398">
        <w:t> </w:t>
      </w:r>
    </w:p>
    <w:p w:rsidR="000F64F9" w:rsidRDefault="000F64F9" w:rsidP="00AB0398"/>
    <w:p w:rsidR="000F64F9" w:rsidRDefault="000F64F9" w:rsidP="00AB0398"/>
    <w:p w:rsidR="000F64F9" w:rsidRDefault="000F64F9" w:rsidP="00AB0398"/>
    <w:p w:rsidR="000F64F9" w:rsidRDefault="000F64F9" w:rsidP="00AB0398"/>
    <w:p w:rsidR="007E27CB" w:rsidRPr="000F64F9" w:rsidRDefault="000F64F9" w:rsidP="007E27CB">
      <w:pPr>
        <w:rPr>
          <w:sz w:val="28"/>
          <w:szCs w:val="28"/>
        </w:rPr>
      </w:pPr>
      <w:r w:rsidRPr="000F64F9">
        <w:rPr>
          <w:sz w:val="28"/>
          <w:szCs w:val="28"/>
        </w:rPr>
        <w:t xml:space="preserve"> </w:t>
      </w:r>
    </w:p>
    <w:p w:rsidR="000F64F9" w:rsidRPr="000F64F9" w:rsidRDefault="000F64F9" w:rsidP="00AB0398">
      <w:pPr>
        <w:rPr>
          <w:sz w:val="28"/>
          <w:szCs w:val="28"/>
        </w:rPr>
      </w:pPr>
    </w:p>
    <w:sectPr w:rsidR="000F64F9" w:rsidRPr="000F64F9">
      <w:headerReference w:type="even" r:id="rId17"/>
      <w:headerReference w:type="default" r:id="rId18"/>
      <w:pgSz w:w="11906" w:h="16838"/>
      <w:pgMar w:top="1134" w:right="850" w:bottom="1134" w:left="1275"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2F79" w:rsidRDefault="00CF2F79">
      <w:r>
        <w:separator/>
      </w:r>
    </w:p>
  </w:endnote>
  <w:endnote w:type="continuationSeparator" w:id="0">
    <w:p w:rsidR="00CF2F79" w:rsidRDefault="00CF2F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droid sans devanagari">
    <w:altName w:val="Times New Roman"/>
    <w:charset w:val="00"/>
    <w:family w:val="auto"/>
    <w:pitch w:val="default"/>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Liberation Mono">
    <w:charset w:val="00"/>
    <w:family w:val="auto"/>
    <w:pitch w:val="default"/>
  </w:font>
  <w:font w:name="Droid Sans Fallback">
    <w:charset w:val="00"/>
    <w:family w:val="auto"/>
    <w:pitch w:val="default"/>
  </w:font>
  <w:font w:name="YS Text">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2F79" w:rsidRDefault="00CF2F79">
      <w:r>
        <w:separator/>
      </w:r>
    </w:p>
  </w:footnote>
  <w:footnote w:type="continuationSeparator" w:id="0">
    <w:p w:rsidR="00CF2F79" w:rsidRDefault="00CF2F79">
      <w:r>
        <w:continuationSeparator/>
      </w:r>
    </w:p>
  </w:footnote>
  <w:footnote w:id="1">
    <w:p w:rsidR="006E3C0A" w:rsidRDefault="006E3C0A" w:rsidP="00AB0398">
      <w:pPr>
        <w:pStyle w:val="affe"/>
        <w:jc w:val="both"/>
      </w:pPr>
    </w:p>
  </w:footnote>
  <w:footnote w:id="2">
    <w:p w:rsidR="006E3C0A" w:rsidRDefault="006E3C0A" w:rsidP="00AB0398">
      <w:pPr>
        <w:pStyle w:val="affe"/>
        <w:jc w:val="both"/>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3C0A" w:rsidRDefault="006E3C0A">
    <w:pPr>
      <w:pStyle w:val="aff2"/>
      <w:framePr w:wrap="none" w:vAnchor="text" w:hAnchor="margin" w:xAlign="center" w:y="1"/>
      <w:rPr>
        <w:rStyle w:val="aff6"/>
      </w:rPr>
    </w:pPr>
    <w:r>
      <w:rPr>
        <w:rStyle w:val="aff6"/>
      </w:rPr>
      <w:fldChar w:fldCharType="begin"/>
    </w:r>
    <w:r>
      <w:rPr>
        <w:rStyle w:val="aff6"/>
      </w:rPr>
      <w:instrText xml:space="preserve"> PAGE </w:instrText>
    </w:r>
    <w:r>
      <w:rPr>
        <w:rStyle w:val="aff6"/>
      </w:rPr>
      <w:fldChar w:fldCharType="end"/>
    </w:r>
  </w:p>
  <w:p w:rsidR="006E3C0A" w:rsidRDefault="006E3C0A">
    <w:pPr>
      <w:pStyle w:val="aff2"/>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3C0A" w:rsidRDefault="006E3C0A">
    <w:pPr>
      <w:pStyle w:val="aff2"/>
      <w:framePr w:wrap="none" w:vAnchor="text" w:hAnchor="margin" w:xAlign="center" w:y="1"/>
      <w:rPr>
        <w:rStyle w:val="aff6"/>
      </w:rPr>
    </w:pPr>
    <w:r>
      <w:rPr>
        <w:rStyle w:val="aff6"/>
      </w:rPr>
      <w:fldChar w:fldCharType="begin"/>
    </w:r>
    <w:r>
      <w:rPr>
        <w:rStyle w:val="aff6"/>
      </w:rPr>
      <w:instrText xml:space="preserve"> PAGE </w:instrText>
    </w:r>
    <w:r>
      <w:rPr>
        <w:rStyle w:val="aff6"/>
      </w:rPr>
      <w:fldChar w:fldCharType="separate"/>
    </w:r>
    <w:r w:rsidR="00975FEC">
      <w:rPr>
        <w:rStyle w:val="aff6"/>
        <w:noProof/>
      </w:rPr>
      <w:t>26</w:t>
    </w:r>
    <w:r>
      <w:rPr>
        <w:rStyle w:val="aff6"/>
      </w:rPr>
      <w:fldChar w:fldCharType="end"/>
    </w:r>
  </w:p>
  <w:p w:rsidR="006E3C0A" w:rsidRDefault="006E3C0A">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549F3"/>
    <w:multiLevelType w:val="hybridMultilevel"/>
    <w:tmpl w:val="47F875C8"/>
    <w:lvl w:ilvl="0" w:tplc="F0CAF42C">
      <w:start w:val="1"/>
      <w:numFmt w:val="none"/>
      <w:suff w:val="nothing"/>
      <w:lvlText w:val=""/>
      <w:lvlJc w:val="left"/>
      <w:pPr>
        <w:tabs>
          <w:tab w:val="num" w:pos="0"/>
        </w:tabs>
        <w:ind w:left="0" w:firstLine="0"/>
      </w:pPr>
    </w:lvl>
    <w:lvl w:ilvl="1" w:tplc="FB9AEAEC">
      <w:start w:val="1"/>
      <w:numFmt w:val="none"/>
      <w:suff w:val="nothing"/>
      <w:lvlText w:val=""/>
      <w:lvlJc w:val="left"/>
      <w:pPr>
        <w:tabs>
          <w:tab w:val="num" w:pos="0"/>
        </w:tabs>
        <w:ind w:left="0" w:firstLine="0"/>
      </w:pPr>
    </w:lvl>
    <w:lvl w:ilvl="2" w:tplc="0F301608">
      <w:start w:val="1"/>
      <w:numFmt w:val="none"/>
      <w:pStyle w:val="3"/>
      <w:suff w:val="nothing"/>
      <w:lvlText w:val=""/>
      <w:lvlJc w:val="left"/>
      <w:pPr>
        <w:tabs>
          <w:tab w:val="num" w:pos="0"/>
        </w:tabs>
        <w:ind w:left="0" w:firstLine="0"/>
      </w:pPr>
    </w:lvl>
    <w:lvl w:ilvl="3" w:tplc="AB3E1C2C">
      <w:start w:val="1"/>
      <w:numFmt w:val="none"/>
      <w:pStyle w:val="4"/>
      <w:suff w:val="nothing"/>
      <w:lvlText w:val=""/>
      <w:lvlJc w:val="left"/>
      <w:pPr>
        <w:tabs>
          <w:tab w:val="num" w:pos="0"/>
        </w:tabs>
        <w:ind w:left="0" w:firstLine="0"/>
      </w:pPr>
    </w:lvl>
    <w:lvl w:ilvl="4" w:tplc="2794B6EA">
      <w:start w:val="1"/>
      <w:numFmt w:val="none"/>
      <w:pStyle w:val="5"/>
      <w:suff w:val="nothing"/>
      <w:lvlText w:val=""/>
      <w:lvlJc w:val="left"/>
      <w:pPr>
        <w:tabs>
          <w:tab w:val="num" w:pos="0"/>
        </w:tabs>
        <w:ind w:left="0" w:firstLine="0"/>
      </w:pPr>
    </w:lvl>
    <w:lvl w:ilvl="5" w:tplc="E116CEB0">
      <w:start w:val="1"/>
      <w:numFmt w:val="none"/>
      <w:pStyle w:val="6"/>
      <w:suff w:val="nothing"/>
      <w:lvlText w:val=""/>
      <w:lvlJc w:val="left"/>
      <w:pPr>
        <w:tabs>
          <w:tab w:val="num" w:pos="0"/>
        </w:tabs>
        <w:ind w:left="0" w:firstLine="0"/>
      </w:pPr>
    </w:lvl>
    <w:lvl w:ilvl="6" w:tplc="ED86BC7C">
      <w:start w:val="1"/>
      <w:numFmt w:val="none"/>
      <w:suff w:val="nothing"/>
      <w:lvlText w:val=""/>
      <w:lvlJc w:val="left"/>
      <w:pPr>
        <w:tabs>
          <w:tab w:val="num" w:pos="0"/>
        </w:tabs>
        <w:ind w:left="0" w:firstLine="0"/>
      </w:pPr>
    </w:lvl>
    <w:lvl w:ilvl="7" w:tplc="9B2C6EF2">
      <w:start w:val="1"/>
      <w:numFmt w:val="none"/>
      <w:suff w:val="nothing"/>
      <w:lvlText w:val=""/>
      <w:lvlJc w:val="left"/>
      <w:pPr>
        <w:tabs>
          <w:tab w:val="num" w:pos="0"/>
        </w:tabs>
        <w:ind w:left="0" w:firstLine="0"/>
      </w:pPr>
    </w:lvl>
    <w:lvl w:ilvl="8" w:tplc="A3E8AB7A">
      <w:start w:val="1"/>
      <w:numFmt w:val="none"/>
      <w:suff w:val="nothing"/>
      <w:lvlText w:val=""/>
      <w:lvlJc w:val="left"/>
      <w:pPr>
        <w:tabs>
          <w:tab w:val="num" w:pos="0"/>
        </w:tabs>
        <w:ind w:left="0" w:firstLine="0"/>
      </w:pPr>
    </w:lvl>
  </w:abstractNum>
  <w:abstractNum w:abstractNumId="1" w15:restartNumberingAfterBreak="0">
    <w:nsid w:val="26DF6FD4"/>
    <w:multiLevelType w:val="hybridMultilevel"/>
    <w:tmpl w:val="00621D4C"/>
    <w:lvl w:ilvl="0" w:tplc="F1561E7C">
      <w:start w:val="1"/>
      <w:numFmt w:val="decimal"/>
      <w:lvlText w:val="%1."/>
      <w:lvlJc w:val="left"/>
      <w:pPr>
        <w:ind w:left="1159" w:hanging="4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CFD"/>
    <w:rsid w:val="000039D8"/>
    <w:rsid w:val="0003308C"/>
    <w:rsid w:val="000723CC"/>
    <w:rsid w:val="00084839"/>
    <w:rsid w:val="000857D7"/>
    <w:rsid w:val="000B47E7"/>
    <w:rsid w:val="000F64F9"/>
    <w:rsid w:val="00111364"/>
    <w:rsid w:val="001215F4"/>
    <w:rsid w:val="0016400B"/>
    <w:rsid w:val="0018021E"/>
    <w:rsid w:val="001A006D"/>
    <w:rsid w:val="001A58EB"/>
    <w:rsid w:val="001A699E"/>
    <w:rsid w:val="001D1160"/>
    <w:rsid w:val="001F623E"/>
    <w:rsid w:val="0020350F"/>
    <w:rsid w:val="00252A8B"/>
    <w:rsid w:val="002653D4"/>
    <w:rsid w:val="002732EF"/>
    <w:rsid w:val="00285512"/>
    <w:rsid w:val="002C3F37"/>
    <w:rsid w:val="002C45B4"/>
    <w:rsid w:val="002D7178"/>
    <w:rsid w:val="002F6C0F"/>
    <w:rsid w:val="00304CFD"/>
    <w:rsid w:val="0032085B"/>
    <w:rsid w:val="00354EA9"/>
    <w:rsid w:val="00365C3F"/>
    <w:rsid w:val="003777C6"/>
    <w:rsid w:val="00385A1F"/>
    <w:rsid w:val="003C7FBF"/>
    <w:rsid w:val="00441E2E"/>
    <w:rsid w:val="00481BD7"/>
    <w:rsid w:val="0048538C"/>
    <w:rsid w:val="004A7D47"/>
    <w:rsid w:val="004B13F1"/>
    <w:rsid w:val="004B436A"/>
    <w:rsid w:val="004B7C25"/>
    <w:rsid w:val="004C28A0"/>
    <w:rsid w:val="004C3ADD"/>
    <w:rsid w:val="004F679A"/>
    <w:rsid w:val="00523D06"/>
    <w:rsid w:val="00531D31"/>
    <w:rsid w:val="00532A32"/>
    <w:rsid w:val="0055436A"/>
    <w:rsid w:val="005824FC"/>
    <w:rsid w:val="00583FFC"/>
    <w:rsid w:val="005A3E46"/>
    <w:rsid w:val="005A43BE"/>
    <w:rsid w:val="005E002C"/>
    <w:rsid w:val="005E6BFF"/>
    <w:rsid w:val="005F0B21"/>
    <w:rsid w:val="005F66F3"/>
    <w:rsid w:val="00622A0F"/>
    <w:rsid w:val="00640FB7"/>
    <w:rsid w:val="0068358A"/>
    <w:rsid w:val="00684A4C"/>
    <w:rsid w:val="006A26E5"/>
    <w:rsid w:val="006B39AB"/>
    <w:rsid w:val="006B3E9C"/>
    <w:rsid w:val="006B4B3F"/>
    <w:rsid w:val="006D2D52"/>
    <w:rsid w:val="006E2F45"/>
    <w:rsid w:val="006E3C0A"/>
    <w:rsid w:val="00703DEC"/>
    <w:rsid w:val="0071166F"/>
    <w:rsid w:val="00717760"/>
    <w:rsid w:val="0075686B"/>
    <w:rsid w:val="00780A32"/>
    <w:rsid w:val="007E27CB"/>
    <w:rsid w:val="00864610"/>
    <w:rsid w:val="0086560E"/>
    <w:rsid w:val="008B46E7"/>
    <w:rsid w:val="008D5541"/>
    <w:rsid w:val="008F0E2C"/>
    <w:rsid w:val="009001CE"/>
    <w:rsid w:val="0095034D"/>
    <w:rsid w:val="00953909"/>
    <w:rsid w:val="0095703D"/>
    <w:rsid w:val="00974B81"/>
    <w:rsid w:val="00975FEC"/>
    <w:rsid w:val="009A6DC1"/>
    <w:rsid w:val="009B6F44"/>
    <w:rsid w:val="009F573C"/>
    <w:rsid w:val="00A03835"/>
    <w:rsid w:val="00A476F1"/>
    <w:rsid w:val="00A53FEF"/>
    <w:rsid w:val="00A60458"/>
    <w:rsid w:val="00AB0398"/>
    <w:rsid w:val="00B1181D"/>
    <w:rsid w:val="00B4232E"/>
    <w:rsid w:val="00B77415"/>
    <w:rsid w:val="00B85B33"/>
    <w:rsid w:val="00BB39CA"/>
    <w:rsid w:val="00BD14BB"/>
    <w:rsid w:val="00C173BC"/>
    <w:rsid w:val="00C20B08"/>
    <w:rsid w:val="00C20D8F"/>
    <w:rsid w:val="00C32808"/>
    <w:rsid w:val="00C704E7"/>
    <w:rsid w:val="00CA0269"/>
    <w:rsid w:val="00CA6197"/>
    <w:rsid w:val="00CA68C5"/>
    <w:rsid w:val="00CC2CDD"/>
    <w:rsid w:val="00CC3666"/>
    <w:rsid w:val="00CD6CE0"/>
    <w:rsid w:val="00CE43F8"/>
    <w:rsid w:val="00CF2F79"/>
    <w:rsid w:val="00D66692"/>
    <w:rsid w:val="00DA40AB"/>
    <w:rsid w:val="00DC7D36"/>
    <w:rsid w:val="00DF3949"/>
    <w:rsid w:val="00E27C46"/>
    <w:rsid w:val="00E65E43"/>
    <w:rsid w:val="00EA1BBB"/>
    <w:rsid w:val="00EA5FE8"/>
    <w:rsid w:val="00F01A67"/>
    <w:rsid w:val="00F236E8"/>
    <w:rsid w:val="00F25820"/>
    <w:rsid w:val="00F36540"/>
    <w:rsid w:val="00FC72EB"/>
    <w:rsid w:val="00FF2BC1"/>
    <w:rsid w:val="00FF3D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7A1DA8"/>
  <w15:docId w15:val="{5DA4ED44-AEB5-4417-9455-EA8C3CC548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11"/>
    <w:next w:val="a0"/>
    <w:link w:val="30"/>
    <w:qFormat/>
    <w:pPr>
      <w:numPr>
        <w:ilvl w:val="2"/>
        <w:numId w:val="1"/>
      </w:numPr>
      <w:spacing w:before="140" w:after="120"/>
      <w:outlineLvl w:val="2"/>
    </w:pPr>
    <w:rPr>
      <w:sz w:val="28"/>
      <w:szCs w:val="28"/>
    </w:rPr>
  </w:style>
  <w:style w:type="paragraph" w:styleId="4">
    <w:name w:val="heading 4"/>
    <w:basedOn w:val="a"/>
    <w:next w:val="a"/>
    <w:link w:val="40"/>
    <w:qFormat/>
    <w:pPr>
      <w:keepNext/>
      <w:numPr>
        <w:ilvl w:val="3"/>
        <w:numId w:val="1"/>
      </w:numPr>
      <w:spacing w:before="240" w:after="60"/>
      <w:outlineLvl w:val="3"/>
    </w:pPr>
    <w:rPr>
      <w:b/>
      <w:bCs/>
    </w:rPr>
  </w:style>
  <w:style w:type="paragraph" w:styleId="5">
    <w:name w:val="heading 5"/>
    <w:basedOn w:val="a"/>
    <w:next w:val="6"/>
    <w:link w:val="50"/>
    <w:qFormat/>
    <w:pPr>
      <w:numPr>
        <w:ilvl w:val="4"/>
        <w:numId w:val="1"/>
      </w:numPr>
      <w:spacing w:before="480"/>
      <w:jc w:val="center"/>
      <w:outlineLvl w:val="4"/>
    </w:pPr>
    <w:rPr>
      <w:sz w:val="40"/>
      <w:szCs w:val="20"/>
    </w:rPr>
  </w:style>
  <w:style w:type="paragraph" w:styleId="6">
    <w:name w:val="heading 6"/>
    <w:basedOn w:val="a"/>
    <w:next w:val="a"/>
    <w:link w:val="60"/>
    <w:qFormat/>
    <w:pPr>
      <w:numPr>
        <w:ilvl w:val="5"/>
        <w:numId w:val="1"/>
      </w:numPr>
      <w:spacing w:before="240" w:after="60"/>
      <w:outlineLvl w:val="5"/>
    </w:pPr>
    <w:rPr>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Pr>
      <w:rFonts w:ascii="Arial" w:eastAsia="Arial" w:hAnsi="Arial" w:cs="Arial"/>
      <w:sz w:val="40"/>
      <w:szCs w:val="40"/>
    </w:rPr>
  </w:style>
  <w:style w:type="character" w:customStyle="1" w:styleId="20">
    <w:name w:val="Заголовок 2 Знак"/>
    <w:basedOn w:val="a1"/>
    <w:link w:val="2"/>
    <w:uiPriority w:val="9"/>
    <w:rPr>
      <w:rFonts w:ascii="Arial" w:eastAsia="Arial" w:hAnsi="Arial" w:cs="Arial"/>
      <w:sz w:val="34"/>
    </w:rPr>
  </w:style>
  <w:style w:type="character" w:customStyle="1" w:styleId="Heading3Char">
    <w:name w:val="Heading 3 Char"/>
    <w:basedOn w:val="a1"/>
    <w:uiPriority w:val="9"/>
    <w:rPr>
      <w:rFonts w:ascii="Arial" w:eastAsia="Arial" w:hAnsi="Arial" w:cs="Arial"/>
      <w:sz w:val="30"/>
      <w:szCs w:val="30"/>
    </w:rPr>
  </w:style>
  <w:style w:type="character" w:customStyle="1" w:styleId="Heading4Char">
    <w:name w:val="Heading 4 Char"/>
    <w:basedOn w:val="a1"/>
    <w:uiPriority w:val="9"/>
    <w:rPr>
      <w:rFonts w:ascii="Arial" w:eastAsia="Arial" w:hAnsi="Arial" w:cs="Arial"/>
      <w:b/>
      <w:bCs/>
      <w:sz w:val="26"/>
      <w:szCs w:val="26"/>
    </w:rPr>
  </w:style>
  <w:style w:type="character" w:customStyle="1" w:styleId="Heading5Char">
    <w:name w:val="Heading 5 Char"/>
    <w:basedOn w:val="a1"/>
    <w:uiPriority w:val="9"/>
    <w:rPr>
      <w:rFonts w:ascii="Arial" w:eastAsia="Arial" w:hAnsi="Arial" w:cs="Arial"/>
      <w:b/>
      <w:bCs/>
      <w:sz w:val="24"/>
      <w:szCs w:val="24"/>
    </w:rPr>
  </w:style>
  <w:style w:type="character" w:customStyle="1" w:styleId="Heading6Char">
    <w:name w:val="Heading 6 Char"/>
    <w:basedOn w:val="a1"/>
    <w:uiPriority w:val="9"/>
    <w:rPr>
      <w:rFonts w:ascii="Arial" w:eastAsia="Arial" w:hAnsi="Arial" w:cs="Arial"/>
      <w:b/>
      <w:bCs/>
      <w:sz w:val="22"/>
      <w:szCs w:val="22"/>
    </w:rPr>
  </w:style>
  <w:style w:type="character" w:customStyle="1" w:styleId="70">
    <w:name w:val="Заголовок 7 Знак"/>
    <w:basedOn w:val="a1"/>
    <w:link w:val="7"/>
    <w:uiPriority w:val="9"/>
    <w:rPr>
      <w:rFonts w:ascii="Arial" w:eastAsia="Arial" w:hAnsi="Arial" w:cs="Arial"/>
      <w:b/>
      <w:bCs/>
      <w:i/>
      <w:iCs/>
      <w:sz w:val="22"/>
      <w:szCs w:val="22"/>
    </w:rPr>
  </w:style>
  <w:style w:type="character" w:customStyle="1" w:styleId="80">
    <w:name w:val="Заголовок 8 Знак"/>
    <w:basedOn w:val="a1"/>
    <w:link w:val="8"/>
    <w:uiPriority w:val="9"/>
    <w:rPr>
      <w:rFonts w:ascii="Arial" w:eastAsia="Arial" w:hAnsi="Arial" w:cs="Arial"/>
      <w:i/>
      <w:iCs/>
      <w:sz w:val="22"/>
      <w:szCs w:val="22"/>
    </w:rPr>
  </w:style>
  <w:style w:type="character" w:customStyle="1" w:styleId="90">
    <w:name w:val="Заголовок 9 Знак"/>
    <w:basedOn w:val="a1"/>
    <w:link w:val="9"/>
    <w:uiPriority w:val="9"/>
    <w:rPr>
      <w:rFonts w:ascii="Arial" w:eastAsia="Arial" w:hAnsi="Arial" w:cs="Arial"/>
      <w:i/>
      <w:iCs/>
      <w:sz w:val="21"/>
      <w:szCs w:val="21"/>
    </w:rPr>
  </w:style>
  <w:style w:type="paragraph" w:styleId="a4">
    <w:name w:val="List Paragraph"/>
    <w:basedOn w:val="a"/>
    <w:uiPriority w:val="34"/>
    <w:qFormat/>
    <w:pPr>
      <w:ind w:left="720"/>
      <w:contextualSpacing/>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Заголовок Знак"/>
    <w:basedOn w:val="a1"/>
    <w:link w:val="a5"/>
    <w:uiPriority w:val="10"/>
    <w:rPr>
      <w:sz w:val="48"/>
      <w:szCs w:val="48"/>
    </w:rPr>
  </w:style>
  <w:style w:type="character" w:customStyle="1" w:styleId="SubtitleChar">
    <w:name w:val="Subtitle Char"/>
    <w:basedOn w:val="a1"/>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1"/>
    <w:uiPriority w:val="99"/>
  </w:style>
  <w:style w:type="character" w:customStyle="1" w:styleId="FooterChar">
    <w:name w:val="Footer Char"/>
    <w:basedOn w:val="a1"/>
    <w:uiPriority w:val="99"/>
  </w:style>
  <w:style w:type="character" w:customStyle="1" w:styleId="CaptionChar">
    <w:name w:val="Caption Char"/>
    <w:uiPriority w:val="99"/>
  </w:style>
  <w:style w:type="table" w:styleId="a9">
    <w:name w:val="Table Grid"/>
    <w:basedOn w:val="a2"/>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2"/>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2">
    <w:name w:val="Plain Table 1"/>
    <w:basedOn w:val="a2"/>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2"/>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2"/>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2"/>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2"/>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2"/>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2"/>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a2"/>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2"/>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2"/>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2"/>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a2"/>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2"/>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2"/>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a2"/>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2"/>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2"/>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2"/>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a2"/>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2"/>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2"/>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a2"/>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2"/>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2"/>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2"/>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a2"/>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2"/>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2"/>
    <w:uiPriority w:val="5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a2"/>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2"/>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2"/>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2"/>
    <w:uiPriority w:val="5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a2"/>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2"/>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2"/>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a2"/>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2"/>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2"/>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2"/>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a2"/>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2"/>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2"/>
    <w:uiPriority w:val="99"/>
    <w:pPr>
      <w:spacing w:after="0" w:line="240" w:lineRule="auto"/>
    </w:pPr>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a2"/>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2"/>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2"/>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2"/>
    <w:uiPriority w:val="99"/>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a2"/>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7">
    <w:name w:val="Grid Table 7 Colorful"/>
    <w:basedOn w:val="a2"/>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2"/>
    <w:uiPriority w:val="99"/>
    <w:pPr>
      <w:spacing w:after="0" w:line="240" w:lineRule="auto"/>
    </w:pPr>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a2"/>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2"/>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2"/>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2"/>
    <w:uiPriority w:val="99"/>
    <w:pPr>
      <w:spacing w:after="0" w:line="240" w:lineRule="auto"/>
    </w:pPr>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a2"/>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2"/>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2"/>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a2"/>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2"/>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2"/>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2"/>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a2"/>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2"/>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2"/>
    <w:uiPriority w:val="99"/>
    <w:pPr>
      <w:spacing w:after="0" w:line="240" w:lineRule="auto"/>
    </w:pPr>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a2"/>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2"/>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2"/>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2"/>
    <w:uiPriority w:val="99"/>
    <w:pPr>
      <w:spacing w:after="0" w:line="240" w:lineRule="auto"/>
    </w:pPr>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a2"/>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2"/>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2"/>
    <w:uiPriority w:val="99"/>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a2"/>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2"/>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2"/>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2"/>
    <w:uiPriority w:val="99"/>
    <w:pPr>
      <w:spacing w:after="0" w:line="240" w:lineRule="auto"/>
    </w:pPr>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a2"/>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2"/>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2"/>
    <w:uiPriority w:val="9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a2"/>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2"/>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2"/>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2"/>
    <w:uiPriority w:val="9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a2"/>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2"/>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2"/>
    <w:uiPriority w:val="99"/>
    <w:pPr>
      <w:spacing w:after="0" w:line="240" w:lineRule="auto"/>
    </w:pPr>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a2"/>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2"/>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2"/>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2"/>
    <w:uiPriority w:val="99"/>
    <w:pPr>
      <w:spacing w:after="0" w:line="240" w:lineRule="auto"/>
    </w:pPr>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a2"/>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2"/>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2"/>
    <w:uiPriority w:val="99"/>
    <w:pPr>
      <w:spacing w:after="0" w:line="240" w:lineRule="auto"/>
    </w:pPr>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a2"/>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2"/>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2"/>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2"/>
    <w:uiPriority w:val="99"/>
    <w:pPr>
      <w:spacing w:after="0" w:line="240" w:lineRule="auto"/>
    </w:pPr>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a2"/>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2"/>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2"/>
    <w:uiPriority w:val="99"/>
    <w:pPr>
      <w:spacing w:after="0" w:line="240" w:lineRule="auto"/>
    </w:pPr>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a2"/>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2"/>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2"/>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2"/>
    <w:uiPriority w:val="99"/>
    <w:pPr>
      <w:spacing w:after="0" w:line="240" w:lineRule="auto"/>
    </w:pPr>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a2"/>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2"/>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2"/>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a2"/>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2"/>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2"/>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2"/>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a2"/>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2"/>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2"/>
    <w:uiPriority w:val="99"/>
    <w:pPr>
      <w:spacing w:after="0" w:line="240" w:lineRule="auto"/>
    </w:pPr>
    <w:rPr>
      <w:color w:val="404040"/>
      <w:sz w:val="20"/>
      <w:szCs w:val="20"/>
      <w:lang w:eastAsia="ru-RU"/>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a2"/>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2"/>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2"/>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2"/>
    <w:uiPriority w:val="99"/>
    <w:pPr>
      <w:spacing w:after="0" w:line="240" w:lineRule="auto"/>
    </w:pPr>
    <w:rPr>
      <w:color w:val="404040"/>
      <w:sz w:val="20"/>
      <w:szCs w:val="20"/>
      <w:lang w:eastAsia="ru-RU"/>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a2"/>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2"/>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2"/>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a2"/>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2"/>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2"/>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2"/>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a2"/>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paragraph" w:styleId="aa">
    <w:name w:val="endnote text"/>
    <w:basedOn w:val="a"/>
    <w:link w:val="ab"/>
    <w:uiPriority w:val="99"/>
    <w:semiHidden/>
    <w:unhideWhenUsed/>
    <w:rPr>
      <w:sz w:val="20"/>
    </w:rPr>
  </w:style>
  <w:style w:type="character" w:customStyle="1" w:styleId="ab">
    <w:name w:val="Текст концевой сноски Знак"/>
    <w:link w:val="aa"/>
    <w:uiPriority w:val="99"/>
    <w:rPr>
      <w:sz w:val="20"/>
    </w:rPr>
  </w:style>
  <w:style w:type="character" w:styleId="ac">
    <w:name w:val="endnote reference"/>
    <w:basedOn w:val="a1"/>
    <w:uiPriority w:val="99"/>
    <w:semiHidden/>
    <w:unhideWhenUsed/>
    <w:rPr>
      <w:vertAlign w:val="superscript"/>
    </w:rPr>
  </w:style>
  <w:style w:type="paragraph" w:styleId="13">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d">
    <w:name w:val="TOC Heading"/>
    <w:uiPriority w:val="39"/>
    <w:unhideWhenUsed/>
  </w:style>
  <w:style w:type="paragraph" w:styleId="ae">
    <w:name w:val="table of figures"/>
    <w:basedOn w:val="a"/>
    <w:next w:val="a"/>
    <w:uiPriority w:val="99"/>
    <w:unhideWhenUsed/>
  </w:style>
  <w:style w:type="character" w:customStyle="1" w:styleId="30">
    <w:name w:val="Заголовок 3 Знак"/>
    <w:basedOn w:val="a1"/>
    <w:link w:val="3"/>
    <w:rPr>
      <w:rFonts w:ascii="Times New Roman" w:eastAsia="Times New Roman" w:hAnsi="Times New Roman" w:cs="Times New Roman"/>
      <w:b/>
      <w:bCs/>
      <w:sz w:val="28"/>
      <w:szCs w:val="28"/>
      <w:lang w:eastAsia="ru-RU"/>
    </w:rPr>
  </w:style>
  <w:style w:type="character" w:customStyle="1" w:styleId="40">
    <w:name w:val="Заголовок 4 Знак"/>
    <w:basedOn w:val="a1"/>
    <w:link w:val="4"/>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Pr>
      <w:rFonts w:ascii="Times New Roman" w:eastAsia="Times New Roman" w:hAnsi="Times New Roman" w:cs="Times New Roman"/>
      <w:sz w:val="40"/>
      <w:szCs w:val="20"/>
      <w:lang w:eastAsia="ru-RU"/>
    </w:rPr>
  </w:style>
  <w:style w:type="character" w:customStyle="1" w:styleId="60">
    <w:name w:val="Заголовок 6 Знак"/>
    <w:basedOn w:val="a1"/>
    <w:link w:val="6"/>
    <w:rPr>
      <w:rFonts w:ascii="Times New Roman" w:eastAsia="Times New Roman" w:hAnsi="Times New Roman" w:cs="Times New Roman"/>
      <w:b/>
      <w:bCs/>
      <w:lang w:eastAsia="ru-RU"/>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b w:val="0"/>
      <w:i w:val="0"/>
      <w:color w:val="000000"/>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hint="default"/>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hint="default"/>
    </w:rPr>
  </w:style>
  <w:style w:type="character" w:customStyle="1" w:styleId="WW8Num5z0">
    <w:name w:val="WW8Num5z0"/>
    <w:rPr>
      <w:rFonts w:hint="default"/>
    </w:rPr>
  </w:style>
  <w:style w:type="character" w:customStyle="1" w:styleId="14">
    <w:name w:val="Основной шрифт абзаца1"/>
  </w:style>
  <w:style w:type="character" w:customStyle="1" w:styleId="af">
    <w:name w:val="Текст выноски Знак"/>
    <w:rPr>
      <w:rFonts w:ascii="Tahoma" w:hAnsi="Tahoma" w:cs="Tahoma"/>
      <w:sz w:val="16"/>
      <w:szCs w:val="16"/>
    </w:rPr>
  </w:style>
  <w:style w:type="character" w:styleId="af0">
    <w:name w:val="Hyperlink"/>
    <w:rPr>
      <w:color w:val="0000FF"/>
      <w:u w:val="single"/>
    </w:rPr>
  </w:style>
  <w:style w:type="character" w:customStyle="1" w:styleId="af1">
    <w:name w:val="Гипертекстовая ссылка"/>
    <w:rPr>
      <w:rFonts w:cs="Times New Roman"/>
      <w:color w:val="106BBE"/>
    </w:rPr>
  </w:style>
  <w:style w:type="character" w:customStyle="1" w:styleId="af2">
    <w:name w:val="Схема документа Знак"/>
    <w:rPr>
      <w:rFonts w:ascii="Tahoma" w:hAnsi="Tahoma" w:cs="Tahoma"/>
      <w:sz w:val="16"/>
      <w:szCs w:val="16"/>
    </w:rPr>
  </w:style>
  <w:style w:type="character" w:customStyle="1" w:styleId="af3">
    <w:name w:val="Название Знак"/>
    <w:rPr>
      <w:b/>
      <w:bCs/>
      <w:sz w:val="28"/>
      <w:szCs w:val="24"/>
    </w:rPr>
  </w:style>
  <w:style w:type="character" w:customStyle="1" w:styleId="af4">
    <w:name w:val="Подзаголовок Знак"/>
    <w:rPr>
      <w:b/>
      <w:sz w:val="28"/>
    </w:rPr>
  </w:style>
  <w:style w:type="character" w:customStyle="1" w:styleId="af5">
    <w:name w:val="Текст сноски Знак"/>
    <w:basedOn w:val="14"/>
  </w:style>
  <w:style w:type="character" w:customStyle="1" w:styleId="af6">
    <w:name w:val="Символ сноски"/>
    <w:rPr>
      <w:vertAlign w:val="superscript"/>
    </w:rPr>
  </w:style>
  <w:style w:type="character" w:styleId="af7">
    <w:name w:val="FollowedHyperlink"/>
    <w:rPr>
      <w:color w:val="800000"/>
      <w:u w:val="single"/>
    </w:rPr>
  </w:style>
  <w:style w:type="paragraph" w:customStyle="1" w:styleId="11">
    <w:name w:val="Заголовок1"/>
    <w:basedOn w:val="a"/>
    <w:next w:val="a0"/>
    <w:pPr>
      <w:jc w:val="center"/>
    </w:pPr>
    <w:rPr>
      <w:b/>
      <w:bCs/>
    </w:rPr>
  </w:style>
  <w:style w:type="paragraph" w:styleId="a0">
    <w:name w:val="Body Text"/>
    <w:basedOn w:val="a"/>
    <w:link w:val="af8"/>
    <w:pPr>
      <w:ind w:right="-483"/>
      <w:jc w:val="both"/>
    </w:pPr>
    <w:rPr>
      <w:b/>
      <w:bCs/>
    </w:rPr>
  </w:style>
  <w:style w:type="character" w:customStyle="1" w:styleId="af8">
    <w:name w:val="Основной текст Знак"/>
    <w:basedOn w:val="a1"/>
    <w:link w:val="a0"/>
    <w:rPr>
      <w:rFonts w:ascii="Times New Roman" w:eastAsia="Times New Roman" w:hAnsi="Times New Roman" w:cs="Times New Roman"/>
      <w:b/>
      <w:bCs/>
      <w:sz w:val="24"/>
      <w:szCs w:val="24"/>
      <w:lang w:eastAsia="ru-RU"/>
    </w:rPr>
  </w:style>
  <w:style w:type="paragraph" w:styleId="af9">
    <w:name w:val="List"/>
    <w:basedOn w:val="a0"/>
    <w:rPr>
      <w:rFonts w:cs="droid sans devanagari"/>
    </w:rPr>
  </w:style>
  <w:style w:type="paragraph" w:styleId="afa">
    <w:name w:val="caption"/>
    <w:basedOn w:val="a"/>
    <w:qFormat/>
    <w:pPr>
      <w:suppressLineNumbers/>
      <w:spacing w:before="120" w:after="120"/>
    </w:pPr>
    <w:rPr>
      <w:rFonts w:cs="droid sans devanagari"/>
      <w:i/>
      <w:iCs/>
    </w:rPr>
  </w:style>
  <w:style w:type="paragraph" w:customStyle="1" w:styleId="15">
    <w:name w:val="Указатель1"/>
    <w:basedOn w:val="a"/>
    <w:pPr>
      <w:suppressLineNumbers/>
    </w:pPr>
    <w:rPr>
      <w:rFonts w:cs="droid sans devanagari"/>
    </w:rPr>
  </w:style>
  <w:style w:type="paragraph" w:customStyle="1" w:styleId="ConsNonformat">
    <w:name w:val="ConsNonformat"/>
    <w:pPr>
      <w:widowControl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pPr>
      <w:widowControl w:val="0"/>
      <w:spacing w:after="0" w:line="240" w:lineRule="auto"/>
    </w:pPr>
    <w:rPr>
      <w:rFonts w:ascii="Calibri" w:eastAsia="Calibri" w:hAnsi="Calibri" w:cs="Calibri"/>
      <w:b/>
      <w:bCs/>
      <w:lang w:eastAsia="zh-CN"/>
    </w:rPr>
  </w:style>
  <w:style w:type="paragraph" w:customStyle="1" w:styleId="afb">
    <w:name w:val="Знак"/>
    <w:basedOn w:val="a"/>
    <w:rPr>
      <w:rFonts w:ascii="Verdana" w:hAnsi="Verdana" w:cs="Verdana"/>
      <w:sz w:val="20"/>
      <w:szCs w:val="20"/>
      <w:lang w:val="en-US"/>
    </w:rPr>
  </w:style>
  <w:style w:type="paragraph" w:styleId="afc">
    <w:name w:val="No Spacing"/>
    <w:qFormat/>
    <w:pPr>
      <w:spacing w:after="0" w:line="240" w:lineRule="auto"/>
    </w:pPr>
    <w:rPr>
      <w:rFonts w:ascii="Times New Roman" w:eastAsia="Calibri" w:hAnsi="Times New Roman" w:cs="Times New Roman"/>
      <w:sz w:val="28"/>
      <w:lang w:eastAsia="zh-CN"/>
    </w:rPr>
  </w:style>
  <w:style w:type="paragraph" w:styleId="afd">
    <w:name w:val="Balloon Text"/>
    <w:basedOn w:val="a"/>
    <w:link w:val="16"/>
    <w:rPr>
      <w:rFonts w:ascii="Tahoma" w:hAnsi="Tahoma" w:cs="Tahoma"/>
      <w:sz w:val="16"/>
      <w:szCs w:val="16"/>
    </w:rPr>
  </w:style>
  <w:style w:type="character" w:customStyle="1" w:styleId="16">
    <w:name w:val="Текст выноски Знак1"/>
    <w:basedOn w:val="a1"/>
    <w:link w:val="afd"/>
    <w:rPr>
      <w:rFonts w:ascii="Tahoma" w:eastAsia="Times New Roman" w:hAnsi="Tahoma" w:cs="Tahoma"/>
      <w:sz w:val="16"/>
      <w:szCs w:val="16"/>
      <w:lang w:eastAsia="ru-RU"/>
    </w:rPr>
  </w:style>
  <w:style w:type="paragraph" w:customStyle="1" w:styleId="ConsTitle">
    <w:name w:val="ConsTitle"/>
    <w:pPr>
      <w:widowControl w:val="0"/>
      <w:spacing w:after="0" w:line="240" w:lineRule="auto"/>
    </w:pPr>
    <w:rPr>
      <w:rFonts w:ascii="Arial" w:eastAsia="Times New Roman" w:hAnsi="Arial" w:cs="Arial"/>
      <w:b/>
      <w:sz w:val="16"/>
      <w:szCs w:val="20"/>
      <w:lang w:eastAsia="zh-CN"/>
    </w:rPr>
  </w:style>
  <w:style w:type="paragraph" w:customStyle="1" w:styleId="ConsPlusNormal">
    <w:name w:val="ConsPlusNormal"/>
    <w:pPr>
      <w:spacing w:after="0" w:line="240" w:lineRule="auto"/>
      <w:ind w:firstLine="720"/>
    </w:pPr>
    <w:rPr>
      <w:rFonts w:ascii="Arial" w:eastAsia="Times New Roman" w:hAnsi="Arial" w:cs="Arial"/>
      <w:sz w:val="20"/>
      <w:szCs w:val="20"/>
      <w:lang w:eastAsia="zh-CN"/>
    </w:rPr>
  </w:style>
  <w:style w:type="paragraph" w:customStyle="1" w:styleId="afe">
    <w:name w:val="Знак"/>
    <w:basedOn w:val="a"/>
    <w:pPr>
      <w:spacing w:before="280" w:after="280"/>
    </w:pPr>
    <w:rPr>
      <w:rFonts w:ascii="Tahoma" w:hAnsi="Tahoma" w:cs="Tahoma"/>
      <w:sz w:val="20"/>
      <w:szCs w:val="20"/>
      <w:lang w:val="en-US"/>
    </w:rPr>
  </w:style>
  <w:style w:type="paragraph" w:customStyle="1" w:styleId="s1">
    <w:name w:val="s_1"/>
    <w:basedOn w:val="a"/>
    <w:pPr>
      <w:ind w:firstLine="720"/>
      <w:jc w:val="both"/>
    </w:pPr>
    <w:rPr>
      <w:rFonts w:ascii="Arial" w:hAnsi="Arial" w:cs="Arial"/>
      <w:sz w:val="26"/>
      <w:szCs w:val="26"/>
    </w:rPr>
  </w:style>
  <w:style w:type="paragraph" w:customStyle="1" w:styleId="17">
    <w:name w:val="Схема документа1"/>
    <w:basedOn w:val="a"/>
    <w:rPr>
      <w:rFonts w:ascii="Tahoma" w:hAnsi="Tahoma" w:cs="Tahoma"/>
      <w:sz w:val="16"/>
      <w:szCs w:val="16"/>
    </w:rPr>
  </w:style>
  <w:style w:type="paragraph" w:customStyle="1" w:styleId="aff">
    <w:name w:val="Текст в заданном формате"/>
    <w:basedOn w:val="a"/>
    <w:pPr>
      <w:widowControl w:val="0"/>
    </w:pPr>
    <w:rPr>
      <w:rFonts w:ascii="Liberation Mono" w:eastAsia="Droid Sans Fallback" w:hAnsi="Liberation Mono" w:cs="Liberation Mono"/>
      <w:sz w:val="20"/>
      <w:szCs w:val="20"/>
      <w:lang w:eastAsia="zh-CN" w:bidi="hi-IN"/>
    </w:rPr>
  </w:style>
  <w:style w:type="paragraph" w:customStyle="1" w:styleId="18">
    <w:name w:val="Без интервала1"/>
    <w:pPr>
      <w:spacing w:after="0" w:line="240" w:lineRule="auto"/>
    </w:pPr>
    <w:rPr>
      <w:rFonts w:ascii="Calibri" w:eastAsia="Times New Roman" w:hAnsi="Calibri" w:cs="Calibri"/>
      <w:lang w:eastAsia="zh-CN"/>
    </w:rPr>
  </w:style>
  <w:style w:type="paragraph" w:styleId="aff0">
    <w:name w:val="Subtitle"/>
    <w:basedOn w:val="a"/>
    <w:next w:val="a0"/>
    <w:link w:val="19"/>
    <w:qFormat/>
    <w:pPr>
      <w:jc w:val="center"/>
    </w:pPr>
    <w:rPr>
      <w:b/>
      <w:szCs w:val="20"/>
    </w:rPr>
  </w:style>
  <w:style w:type="character" w:customStyle="1" w:styleId="19">
    <w:name w:val="Подзаголовок Знак1"/>
    <w:basedOn w:val="a1"/>
    <w:link w:val="aff0"/>
    <w:rPr>
      <w:rFonts w:ascii="Times New Roman" w:eastAsia="Times New Roman" w:hAnsi="Times New Roman" w:cs="Times New Roman"/>
      <w:b/>
      <w:sz w:val="24"/>
      <w:szCs w:val="20"/>
      <w:lang w:eastAsia="ru-RU"/>
    </w:rPr>
  </w:style>
  <w:style w:type="paragraph" w:styleId="aff1">
    <w:name w:val="footnote text"/>
    <w:basedOn w:val="a"/>
    <w:link w:val="1a"/>
    <w:rPr>
      <w:sz w:val="20"/>
      <w:szCs w:val="20"/>
    </w:rPr>
  </w:style>
  <w:style w:type="character" w:customStyle="1" w:styleId="1a">
    <w:name w:val="Текст сноски Знак1"/>
    <w:basedOn w:val="a1"/>
    <w:link w:val="aff1"/>
    <w:rPr>
      <w:rFonts w:ascii="Times New Roman" w:eastAsia="Times New Roman" w:hAnsi="Times New Roman" w:cs="Times New Roman"/>
      <w:sz w:val="20"/>
      <w:szCs w:val="20"/>
      <w:lang w:eastAsia="ru-RU"/>
    </w:rPr>
  </w:style>
  <w:style w:type="paragraph" w:styleId="aff2">
    <w:name w:val="header"/>
    <w:basedOn w:val="a"/>
    <w:link w:val="aff3"/>
    <w:uiPriority w:val="99"/>
    <w:unhideWhenUsed/>
    <w:pPr>
      <w:tabs>
        <w:tab w:val="center" w:pos="4677"/>
        <w:tab w:val="right" w:pos="9355"/>
      </w:tabs>
    </w:pPr>
  </w:style>
  <w:style w:type="character" w:customStyle="1" w:styleId="aff3">
    <w:name w:val="Верхний колонтитул Знак"/>
    <w:basedOn w:val="a1"/>
    <w:link w:val="aff2"/>
    <w:uiPriority w:val="99"/>
    <w:rPr>
      <w:rFonts w:ascii="Times New Roman" w:eastAsia="Times New Roman" w:hAnsi="Times New Roman" w:cs="Times New Roman"/>
      <w:sz w:val="24"/>
      <w:szCs w:val="24"/>
      <w:lang w:eastAsia="ru-RU"/>
    </w:rPr>
  </w:style>
  <w:style w:type="paragraph" w:styleId="aff4">
    <w:name w:val="footer"/>
    <w:basedOn w:val="a"/>
    <w:link w:val="aff5"/>
    <w:uiPriority w:val="99"/>
    <w:unhideWhenUsed/>
    <w:pPr>
      <w:tabs>
        <w:tab w:val="center" w:pos="4677"/>
        <w:tab w:val="right" w:pos="9355"/>
      </w:tabs>
    </w:pPr>
  </w:style>
  <w:style w:type="character" w:customStyle="1" w:styleId="aff5">
    <w:name w:val="Нижний колонтитул Знак"/>
    <w:basedOn w:val="a1"/>
    <w:link w:val="aff4"/>
    <w:uiPriority w:val="99"/>
    <w:rPr>
      <w:rFonts w:ascii="Times New Roman" w:eastAsia="Times New Roman" w:hAnsi="Times New Roman" w:cs="Times New Roman"/>
      <w:sz w:val="24"/>
      <w:szCs w:val="24"/>
      <w:lang w:eastAsia="ru-RU"/>
    </w:rPr>
  </w:style>
  <w:style w:type="character" w:styleId="aff6">
    <w:name w:val="page number"/>
    <w:basedOn w:val="a1"/>
    <w:uiPriority w:val="99"/>
    <w:semiHidden/>
    <w:unhideWhenUsed/>
  </w:style>
  <w:style w:type="character" w:styleId="aff7">
    <w:name w:val="annotation reference"/>
    <w:uiPriority w:val="99"/>
    <w:semiHidden/>
    <w:unhideWhenUsed/>
    <w:rPr>
      <w:sz w:val="16"/>
      <w:szCs w:val="16"/>
    </w:rPr>
  </w:style>
  <w:style w:type="paragraph" w:styleId="aff8">
    <w:name w:val="annotation text"/>
    <w:basedOn w:val="a"/>
    <w:link w:val="aff9"/>
    <w:uiPriority w:val="99"/>
    <w:unhideWhenUsed/>
    <w:rPr>
      <w:sz w:val="20"/>
      <w:szCs w:val="20"/>
    </w:rPr>
  </w:style>
  <w:style w:type="character" w:customStyle="1" w:styleId="aff9">
    <w:name w:val="Текст примечания Знак"/>
    <w:basedOn w:val="a1"/>
    <w:link w:val="aff8"/>
    <w:uiPriority w:val="99"/>
    <w:rPr>
      <w:rFonts w:ascii="Times New Roman" w:eastAsia="Times New Roman" w:hAnsi="Times New Roman" w:cs="Times New Roman"/>
      <w:sz w:val="20"/>
      <w:szCs w:val="20"/>
      <w:lang w:eastAsia="ru-RU"/>
    </w:rPr>
  </w:style>
  <w:style w:type="paragraph" w:styleId="affa">
    <w:name w:val="annotation subject"/>
    <w:basedOn w:val="aff8"/>
    <w:next w:val="aff8"/>
    <w:link w:val="affb"/>
    <w:uiPriority w:val="99"/>
    <w:semiHidden/>
    <w:unhideWhenUsed/>
    <w:rPr>
      <w:b/>
      <w:bCs/>
    </w:rPr>
  </w:style>
  <w:style w:type="character" w:customStyle="1" w:styleId="affb">
    <w:name w:val="Тема примечания Знак"/>
    <w:basedOn w:val="aff9"/>
    <w:link w:val="affa"/>
    <w:uiPriority w:val="99"/>
    <w:semiHidden/>
    <w:rPr>
      <w:rFonts w:ascii="Times New Roman" w:eastAsia="Times New Roman" w:hAnsi="Times New Roman" w:cs="Times New Roman"/>
      <w:b/>
      <w:bCs/>
      <w:sz w:val="20"/>
      <w:szCs w:val="20"/>
      <w:lang w:eastAsia="ru-RU"/>
    </w:rPr>
  </w:style>
  <w:style w:type="character" w:customStyle="1" w:styleId="highlightsearch">
    <w:name w:val="highlightsearch"/>
    <w:basedOn w:val="a1"/>
  </w:style>
  <w:style w:type="character" w:styleId="affc">
    <w:name w:val="footnote reference"/>
    <w:uiPriority w:val="99"/>
    <w:semiHidden/>
    <w:unhideWhenUsed/>
    <w:rPr>
      <w:vertAlign w:val="superscript"/>
    </w:rPr>
  </w:style>
  <w:style w:type="character" w:styleId="affd">
    <w:name w:val="Emphasis"/>
    <w:uiPriority w:val="20"/>
    <w:qFormat/>
    <w:rPr>
      <w:i/>
      <w:iCs/>
    </w:rPr>
  </w:style>
  <w:style w:type="paragraph" w:styleId="affe">
    <w:name w:val="Normal (Web)"/>
    <w:basedOn w:val="a"/>
    <w:uiPriority w:val="99"/>
    <w:semiHidden/>
    <w:unhideWhenUsed/>
    <w:rsid w:val="00AB0398"/>
  </w:style>
  <w:style w:type="paragraph" w:customStyle="1" w:styleId="docdata">
    <w:name w:val="docdata"/>
    <w:aliases w:val="docy,v5,141149,bgiaagaaeyqcaaagiaiaaaqwdgiaa5wbagafqhscaaaaaaaaaaaaaaaaaaaaaaaaaaaaaaaaaaaaaaaaaaaaaaaaaaaaaaaaaaaaaaaaaaaaaaaaaaaaaaaaaaaaaaaaaaaaaaaaaaaaaaaaaaaaaaaaaaaaaaaaaaaaaaaaaaaaaaaaaaaaaaaaaaaaaaaaaaaaaaaaaaaaaaaaaaaaaaaaaaaaaaaaaaaaaa"/>
    <w:basedOn w:val="a"/>
    <w:rsid w:val="00AB039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459197">
      <w:bodyDiv w:val="1"/>
      <w:marLeft w:val="0"/>
      <w:marRight w:val="0"/>
      <w:marTop w:val="0"/>
      <w:marBottom w:val="0"/>
      <w:divBdr>
        <w:top w:val="none" w:sz="0" w:space="0" w:color="auto"/>
        <w:left w:val="none" w:sz="0" w:space="0" w:color="auto"/>
        <w:bottom w:val="none" w:sz="0" w:space="0" w:color="auto"/>
        <w:right w:val="none" w:sz="0" w:space="0" w:color="auto"/>
      </w:divBdr>
    </w:div>
    <w:div w:id="388654569">
      <w:bodyDiv w:val="1"/>
      <w:marLeft w:val="0"/>
      <w:marRight w:val="0"/>
      <w:marTop w:val="0"/>
      <w:marBottom w:val="0"/>
      <w:divBdr>
        <w:top w:val="none" w:sz="0" w:space="0" w:color="auto"/>
        <w:left w:val="none" w:sz="0" w:space="0" w:color="auto"/>
        <w:bottom w:val="none" w:sz="0" w:space="0" w:color="auto"/>
        <w:right w:val="none" w:sz="0" w:space="0" w:color="auto"/>
      </w:divBdr>
    </w:div>
    <w:div w:id="725759079">
      <w:bodyDiv w:val="1"/>
      <w:marLeft w:val="0"/>
      <w:marRight w:val="0"/>
      <w:marTop w:val="0"/>
      <w:marBottom w:val="0"/>
      <w:divBdr>
        <w:top w:val="none" w:sz="0" w:space="0" w:color="auto"/>
        <w:left w:val="none" w:sz="0" w:space="0" w:color="auto"/>
        <w:bottom w:val="none" w:sz="0" w:space="0" w:color="auto"/>
        <w:right w:val="none" w:sz="0" w:space="0" w:color="auto"/>
      </w:divBdr>
    </w:div>
    <w:div w:id="728189752">
      <w:bodyDiv w:val="1"/>
      <w:marLeft w:val="0"/>
      <w:marRight w:val="0"/>
      <w:marTop w:val="0"/>
      <w:marBottom w:val="0"/>
      <w:divBdr>
        <w:top w:val="none" w:sz="0" w:space="0" w:color="auto"/>
        <w:left w:val="none" w:sz="0" w:space="0" w:color="auto"/>
        <w:bottom w:val="none" w:sz="0" w:space="0" w:color="auto"/>
        <w:right w:val="none" w:sz="0" w:space="0" w:color="auto"/>
      </w:divBdr>
    </w:div>
    <w:div w:id="803547911">
      <w:bodyDiv w:val="1"/>
      <w:marLeft w:val="0"/>
      <w:marRight w:val="0"/>
      <w:marTop w:val="0"/>
      <w:marBottom w:val="0"/>
      <w:divBdr>
        <w:top w:val="none" w:sz="0" w:space="0" w:color="auto"/>
        <w:left w:val="none" w:sz="0" w:space="0" w:color="auto"/>
        <w:bottom w:val="none" w:sz="0" w:space="0" w:color="auto"/>
        <w:right w:val="none" w:sz="0" w:space="0" w:color="auto"/>
      </w:divBdr>
    </w:div>
    <w:div w:id="101450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hyperlink" Target="https://login.consultant.ru/link/?req=doc&amp;base=LAW&amp;n=373617&amp;date=25.06.2021&amp;demo=1&amp;dst=100011&amp;fld=134" TargetMode="Externa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378980&amp;date=25.06.2021&amp;demo=1&amp;dst=100014&amp;fld=134"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A691044E0EC7914D98EFA0A86E158961418A54D81BDE369527A147D9E18DC345990DF475973A7E5783FA70AAA2uExD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382667&amp;date=25.06.2021&amp;demo=1&amp;dst=431&amp;fld=134" TargetMode="External"/><Relationship Id="rId10" Type="http://schemas.openxmlformats.org/officeDocument/2006/relationships/hyperlink" Target="https://login.consultant.ru/link/?req=doc&amp;base=LAW&amp;n=358750&amp;date=25.06.2021&amp;demo=1&amp;dst=100512&amp;fld=134"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C:\Users\Karnyshina_TP\Desktop\&#1088;&#1077;&#1072;&#1083;%20&#1060;&#1047;%20&#8470;%20248\_blank" TargetMode="External"/><Relationship Id="rId14" Type="http://schemas.openxmlformats.org/officeDocument/2006/relationships/hyperlink" Target="https://login.consultant.ru/link/?req=doc&amp;base=LAW&amp;n=358750&amp;date=25.06.2021&amp;demo=1&amp;dst=100998&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2651AF-37F7-4F0B-8173-F6D9152A13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368</TotalTime>
  <Pages>27</Pages>
  <Words>10136</Words>
  <Characters>57778</Characters>
  <Application>Microsoft Office Word</Application>
  <DocSecurity>0</DocSecurity>
  <Lines>481</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67779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Рыбников</cp:lastModifiedBy>
  <cp:revision>23</cp:revision>
  <cp:lastPrinted>2025-01-22T06:16:00Z</cp:lastPrinted>
  <dcterms:created xsi:type="dcterms:W3CDTF">2024-12-10T13:21:00Z</dcterms:created>
  <dcterms:modified xsi:type="dcterms:W3CDTF">2025-01-30T11:45:00Z</dcterms:modified>
</cp:coreProperties>
</file>