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E9C31" w14:textId="77777777" w:rsidR="00E4214E" w:rsidRPr="00E4214E" w:rsidRDefault="00E4214E" w:rsidP="00E4214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 w:rsidRPr="00E4214E">
        <w:rPr>
          <w:rFonts w:ascii="Times New Roman" w:hAnsi="Times New Roman"/>
          <w:b/>
          <w:sz w:val="28"/>
          <w:szCs w:val="28"/>
        </w:rPr>
        <w:t>АДМИНИСТРАЦИЯ  МУНИЦИПАЛЬНОГО</w:t>
      </w:r>
      <w:proofErr w:type="gramEnd"/>
      <w:r w:rsidRPr="00E4214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680AE488" w14:textId="77777777" w:rsidR="00E4214E" w:rsidRPr="00E4214E" w:rsidRDefault="00E4214E" w:rsidP="00E4214E">
      <w:pPr>
        <w:jc w:val="center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b/>
          <w:sz w:val="28"/>
          <w:szCs w:val="28"/>
        </w:rPr>
        <w:t>«ВЕЛИЖСКИЙ РАЙОН»</w:t>
      </w:r>
    </w:p>
    <w:p w14:paraId="04EE225B" w14:textId="77777777" w:rsidR="00E4214E" w:rsidRPr="00E4214E" w:rsidRDefault="00E4214E" w:rsidP="00E4214E">
      <w:pPr>
        <w:jc w:val="center"/>
        <w:rPr>
          <w:rFonts w:ascii="Times New Roman" w:hAnsi="Times New Roman"/>
          <w:sz w:val="28"/>
          <w:szCs w:val="28"/>
        </w:rPr>
      </w:pPr>
    </w:p>
    <w:p w14:paraId="3EA8B495" w14:textId="77777777" w:rsidR="00E4214E" w:rsidRPr="00BE73A5" w:rsidRDefault="00E4214E" w:rsidP="00E4214E">
      <w:pPr>
        <w:jc w:val="center"/>
        <w:rPr>
          <w:rFonts w:ascii="Times New Roman" w:hAnsi="Times New Roman"/>
          <w:b/>
          <w:sz w:val="36"/>
          <w:szCs w:val="36"/>
        </w:rPr>
      </w:pPr>
      <w:r w:rsidRPr="00BE73A5">
        <w:rPr>
          <w:rFonts w:ascii="Times New Roman" w:hAnsi="Times New Roman"/>
          <w:b/>
          <w:sz w:val="36"/>
          <w:szCs w:val="36"/>
        </w:rPr>
        <w:t>РАСПОРЯЖЕНИЕ</w:t>
      </w:r>
    </w:p>
    <w:p w14:paraId="7867A139" w14:textId="7C4A4391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от  </w:t>
      </w:r>
      <w:r w:rsidR="00013CD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44418">
        <w:rPr>
          <w:rFonts w:ascii="Times New Roman" w:hAnsi="Times New Roman"/>
          <w:sz w:val="28"/>
          <w:szCs w:val="28"/>
        </w:rPr>
        <w:t>10.03.2023</w:t>
      </w:r>
      <w:r w:rsidRPr="00E4214E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E4214E">
        <w:rPr>
          <w:rFonts w:ascii="Times New Roman" w:hAnsi="Times New Roman"/>
          <w:sz w:val="28"/>
          <w:szCs w:val="28"/>
        </w:rPr>
        <w:t xml:space="preserve"> </w:t>
      </w:r>
      <w:r w:rsidR="00A44418">
        <w:rPr>
          <w:rFonts w:ascii="Times New Roman" w:hAnsi="Times New Roman"/>
          <w:sz w:val="28"/>
          <w:szCs w:val="28"/>
        </w:rPr>
        <w:t>158-р</w:t>
      </w:r>
      <w:r w:rsidRPr="00E4214E">
        <w:rPr>
          <w:rFonts w:ascii="Times New Roman" w:hAnsi="Times New Roman"/>
          <w:sz w:val="28"/>
          <w:szCs w:val="28"/>
        </w:rPr>
        <w:t xml:space="preserve"> </w:t>
      </w:r>
    </w:p>
    <w:p w14:paraId="4CDC1CDC" w14:textId="5C88A538" w:rsidR="00E4214E" w:rsidRPr="00E4214E" w:rsidRDefault="00013CDD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2B9D6" wp14:editId="046C8045">
                <wp:simplePos x="0" y="0"/>
                <wp:positionH relativeFrom="column">
                  <wp:posOffset>-118110</wp:posOffset>
                </wp:positionH>
                <wp:positionV relativeFrom="paragraph">
                  <wp:posOffset>348615</wp:posOffset>
                </wp:positionV>
                <wp:extent cx="3181350" cy="1857375"/>
                <wp:effectExtent l="0" t="0" r="0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04B71" w14:textId="6C712FB9" w:rsidR="00E4214E" w:rsidRPr="00E4214E" w:rsidRDefault="00E4214E" w:rsidP="00E4214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плана-графика реализации муниципальной программы «</w:t>
                            </w:r>
                            <w:r w:rsidR="00013C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Проведение капитального ремонта и (или) строительства шахтных колодцев, расположенных</w:t>
                            </w: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 территории муниципального образования Велижск</w:t>
                            </w:r>
                            <w:r w:rsidR="00C128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ое городское поселение</w:t>
                            </w: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 на 2023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2B9D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3pt;margin-top:27.45pt;width:250.5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" filled="f" stroked="f">
                <v:textbox>
                  <w:txbxContent>
                    <w:p w14:paraId="2A904B71" w14:textId="6C712FB9" w:rsidR="00E4214E" w:rsidRPr="00E4214E" w:rsidRDefault="00E4214E" w:rsidP="00E4214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плана-графика реализации муниципальной программы «</w:t>
                      </w:r>
                      <w:r w:rsidR="00013C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Проведение капитального ремонта и (или) строительства шахтных колодцев, расположенных</w:t>
                      </w: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 территории муниципального образования Велижск</w:t>
                      </w:r>
                      <w:r w:rsidR="00C128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ое городское поселение</w:t>
                      </w: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 на 2023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14E" w:rsidRPr="00E4214E">
        <w:rPr>
          <w:rFonts w:ascii="Times New Roman" w:hAnsi="Times New Roman"/>
          <w:b/>
          <w:sz w:val="28"/>
          <w:szCs w:val="28"/>
        </w:rPr>
        <w:t xml:space="preserve">            </w:t>
      </w:r>
      <w:r w:rsidR="00E4214E" w:rsidRPr="00E4214E">
        <w:rPr>
          <w:rFonts w:ascii="Times New Roman" w:hAnsi="Times New Roman"/>
          <w:sz w:val="28"/>
          <w:szCs w:val="28"/>
        </w:rPr>
        <w:t>г. Велиж</w:t>
      </w:r>
    </w:p>
    <w:p w14:paraId="334BFDD6" w14:textId="76CAC8DC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 </w:t>
      </w:r>
    </w:p>
    <w:p w14:paraId="0555D363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   </w:t>
      </w:r>
    </w:p>
    <w:p w14:paraId="489B2BDF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</w:p>
    <w:p w14:paraId="03EED89E" w14:textId="77777777" w:rsidR="00E4214E" w:rsidRPr="00E4214E" w:rsidRDefault="00E4214E" w:rsidP="00E4214E">
      <w:pPr>
        <w:pStyle w:val="4"/>
        <w:ind w:firstLine="720"/>
        <w:jc w:val="both"/>
        <w:rPr>
          <w:szCs w:val="28"/>
        </w:rPr>
      </w:pPr>
      <w:r w:rsidRPr="00E4214E">
        <w:rPr>
          <w:szCs w:val="28"/>
        </w:rPr>
        <w:t xml:space="preserve"> </w:t>
      </w:r>
    </w:p>
    <w:p w14:paraId="7CF8C743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</w:p>
    <w:p w14:paraId="12F48B76" w14:textId="77777777" w:rsidR="00E4214E" w:rsidRPr="00E4214E" w:rsidRDefault="00E4214E" w:rsidP="00E4214E">
      <w:pPr>
        <w:jc w:val="both"/>
        <w:rPr>
          <w:rFonts w:ascii="Times New Roman" w:hAnsi="Times New Roman"/>
          <w:sz w:val="28"/>
          <w:szCs w:val="28"/>
        </w:rPr>
      </w:pPr>
    </w:p>
    <w:p w14:paraId="7E517994" w14:textId="77777777" w:rsidR="00013CDD" w:rsidRDefault="00013CDD" w:rsidP="00E4214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96F965" w14:textId="0CDA086B" w:rsidR="00E4214E" w:rsidRPr="00E4214E" w:rsidRDefault="00E4214E" w:rsidP="00E421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«Велижский район» N 747 от 14.11.2013 «Об утверждении порядка принятия решения о разработке муниципальных программ их формирования и реализации на территории муниципального образования «Велижский район» и муниципального образования Велижское городское поселение», для управления и контроля за реализацией муниципальной программы «</w:t>
      </w:r>
      <w:r w:rsidR="00C128AC">
        <w:rPr>
          <w:rFonts w:ascii="Times New Roman" w:hAnsi="Times New Roman"/>
          <w:sz w:val="28"/>
          <w:szCs w:val="28"/>
        </w:rPr>
        <w:t>Проведение капитального ремонта и (или) строительства шахтных колодцев, расположенных</w:t>
      </w:r>
      <w:r w:rsidR="00C128AC" w:rsidRPr="00E4214E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Велижск</w:t>
      </w:r>
      <w:r w:rsidR="00C128AC">
        <w:rPr>
          <w:rFonts w:ascii="Times New Roman" w:hAnsi="Times New Roman"/>
          <w:sz w:val="28"/>
          <w:szCs w:val="28"/>
        </w:rPr>
        <w:t>ое городское поселение</w:t>
      </w:r>
      <w:r w:rsidRPr="00E4214E">
        <w:rPr>
          <w:rFonts w:ascii="Times New Roman" w:hAnsi="Times New Roman"/>
          <w:sz w:val="28"/>
          <w:szCs w:val="28"/>
        </w:rPr>
        <w:t>»:</w:t>
      </w:r>
    </w:p>
    <w:p w14:paraId="1CEA7521" w14:textId="3EE40381" w:rsidR="00E4214E" w:rsidRPr="00E4214E" w:rsidRDefault="00E4214E" w:rsidP="00E421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Утвердить план-график реализации муниципальной </w:t>
      </w:r>
      <w:proofErr w:type="gramStart"/>
      <w:r w:rsidRPr="00E4214E">
        <w:rPr>
          <w:rFonts w:ascii="Times New Roman" w:hAnsi="Times New Roman"/>
          <w:sz w:val="28"/>
          <w:szCs w:val="28"/>
        </w:rPr>
        <w:t>программы  «</w:t>
      </w:r>
      <w:proofErr w:type="gramEnd"/>
      <w:r w:rsidR="00C128AC">
        <w:rPr>
          <w:rFonts w:ascii="Times New Roman" w:hAnsi="Times New Roman"/>
          <w:sz w:val="28"/>
          <w:szCs w:val="28"/>
        </w:rPr>
        <w:t>Проведение капитального ремонта и (или) строительства шахтных колодцев, расположенных</w:t>
      </w:r>
      <w:r w:rsidR="00C128AC" w:rsidRPr="00E4214E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Велижск</w:t>
      </w:r>
      <w:r w:rsidR="00C128AC">
        <w:rPr>
          <w:rFonts w:ascii="Times New Roman" w:hAnsi="Times New Roman"/>
          <w:sz w:val="28"/>
          <w:szCs w:val="28"/>
        </w:rPr>
        <w:t>ое городское поселение</w:t>
      </w:r>
      <w:r w:rsidRPr="00E4214E">
        <w:rPr>
          <w:rFonts w:ascii="Times New Roman" w:hAnsi="Times New Roman"/>
          <w:sz w:val="28"/>
          <w:szCs w:val="28"/>
        </w:rPr>
        <w:t>» на 2023 год согласно приложения к распоряжению.</w:t>
      </w:r>
    </w:p>
    <w:p w14:paraId="699C39DE" w14:textId="77777777" w:rsidR="00E4214E" w:rsidRPr="00E4214E" w:rsidRDefault="00E4214E" w:rsidP="00E4214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4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подписания.</w:t>
      </w:r>
    </w:p>
    <w:p w14:paraId="2964F369" w14:textId="77777777" w:rsidR="00E4214E" w:rsidRPr="00E4214E" w:rsidRDefault="00E4214E" w:rsidP="00E4214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4E">
        <w:rPr>
          <w:rFonts w:ascii="Times New Roman" w:hAnsi="Times New Roman" w:cs="Times New Roman"/>
          <w:sz w:val="28"/>
          <w:szCs w:val="28"/>
        </w:rPr>
        <w:t>Отделу по информационной политике (К.П. Борис) обнародовать настоящее распоряжение на официальном сайте муниципального образования «Велижский район» в информационно-телекоммуникационной сети «Интернет» по адресу http://velizh.admin-smolensk.ru.</w:t>
      </w:r>
    </w:p>
    <w:p w14:paraId="20DABCFE" w14:textId="223B95BE" w:rsidR="00E4214E" w:rsidRDefault="00E4214E" w:rsidP="00E4214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4E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</w:t>
      </w:r>
      <w:proofErr w:type="gramStart"/>
      <w:r w:rsidRPr="00E4214E">
        <w:rPr>
          <w:rFonts w:ascii="Times New Roman" w:hAnsi="Times New Roman" w:cs="Times New Roman"/>
          <w:sz w:val="28"/>
          <w:szCs w:val="28"/>
        </w:rPr>
        <w:t xml:space="preserve">на  </w:t>
      </w:r>
      <w:r w:rsidR="00C128AC">
        <w:rPr>
          <w:rFonts w:ascii="Times New Roman" w:hAnsi="Times New Roman" w:cs="Times New Roman"/>
          <w:sz w:val="28"/>
          <w:szCs w:val="28"/>
        </w:rPr>
        <w:t>начальника</w:t>
      </w:r>
      <w:proofErr w:type="gramEnd"/>
      <w:r w:rsidR="00C128AC">
        <w:rPr>
          <w:rFonts w:ascii="Times New Roman" w:hAnsi="Times New Roman" w:cs="Times New Roman"/>
          <w:sz w:val="28"/>
          <w:szCs w:val="28"/>
        </w:rPr>
        <w:t xml:space="preserve"> </w:t>
      </w:r>
      <w:r w:rsidR="00271EAC">
        <w:rPr>
          <w:rFonts w:ascii="Times New Roman" w:hAnsi="Times New Roman" w:cs="Times New Roman"/>
          <w:sz w:val="28"/>
          <w:szCs w:val="28"/>
        </w:rPr>
        <w:t>о</w:t>
      </w:r>
      <w:r w:rsidR="00C128AC" w:rsidRPr="00C128AC">
        <w:rPr>
          <w:rFonts w:ascii="Times New Roman" w:hAnsi="Times New Roman"/>
          <w:sz w:val="28"/>
          <w:szCs w:val="28"/>
        </w:rPr>
        <w:t>тдел</w:t>
      </w:r>
      <w:r w:rsidR="00C128AC">
        <w:rPr>
          <w:rFonts w:ascii="Times New Roman" w:hAnsi="Times New Roman"/>
          <w:sz w:val="28"/>
          <w:szCs w:val="28"/>
        </w:rPr>
        <w:t>а</w:t>
      </w:r>
      <w:r w:rsidR="00C128AC" w:rsidRPr="00C128AC">
        <w:rPr>
          <w:rFonts w:ascii="Times New Roman" w:hAnsi="Times New Roman"/>
          <w:sz w:val="28"/>
          <w:szCs w:val="28"/>
        </w:rPr>
        <w:t xml:space="preserve"> по строительству, архитектуре и дорожному строительству</w:t>
      </w:r>
      <w:r w:rsidR="00C128AC" w:rsidRPr="000D0A1F">
        <w:rPr>
          <w:rFonts w:ascii="Times New Roman" w:hAnsi="Times New Roman"/>
          <w:sz w:val="24"/>
          <w:szCs w:val="24"/>
        </w:rPr>
        <w:t xml:space="preserve"> </w:t>
      </w:r>
      <w:r w:rsidR="00C128AC">
        <w:rPr>
          <w:rFonts w:ascii="Times New Roman" w:hAnsi="Times New Roman" w:cs="Times New Roman"/>
          <w:sz w:val="28"/>
          <w:szCs w:val="28"/>
        </w:rPr>
        <w:t xml:space="preserve"> </w:t>
      </w:r>
      <w:r w:rsidRPr="00E4214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 w:rsidR="00C128AC">
        <w:rPr>
          <w:rFonts w:ascii="Times New Roman" w:hAnsi="Times New Roman" w:cs="Times New Roman"/>
          <w:sz w:val="28"/>
          <w:szCs w:val="28"/>
        </w:rPr>
        <w:t>Богатыреву</w:t>
      </w:r>
      <w:r w:rsidRPr="00E4214E">
        <w:rPr>
          <w:rFonts w:ascii="Times New Roman" w:hAnsi="Times New Roman" w:cs="Times New Roman"/>
          <w:sz w:val="28"/>
          <w:szCs w:val="28"/>
        </w:rPr>
        <w:t xml:space="preserve"> </w:t>
      </w:r>
      <w:r w:rsidR="00C128AC">
        <w:rPr>
          <w:rFonts w:ascii="Times New Roman" w:hAnsi="Times New Roman" w:cs="Times New Roman"/>
          <w:sz w:val="28"/>
          <w:szCs w:val="28"/>
        </w:rPr>
        <w:t>О</w:t>
      </w:r>
      <w:r w:rsidRPr="00E4214E">
        <w:rPr>
          <w:rFonts w:ascii="Times New Roman" w:hAnsi="Times New Roman" w:cs="Times New Roman"/>
          <w:sz w:val="28"/>
          <w:szCs w:val="28"/>
        </w:rPr>
        <w:t>.</w:t>
      </w:r>
      <w:r w:rsidR="00C128AC">
        <w:rPr>
          <w:rFonts w:ascii="Times New Roman" w:hAnsi="Times New Roman" w:cs="Times New Roman"/>
          <w:sz w:val="28"/>
          <w:szCs w:val="28"/>
        </w:rPr>
        <w:t>А</w:t>
      </w:r>
      <w:r w:rsidRPr="00E4214E">
        <w:rPr>
          <w:rFonts w:ascii="Times New Roman" w:hAnsi="Times New Roman" w:cs="Times New Roman"/>
          <w:sz w:val="28"/>
          <w:szCs w:val="28"/>
        </w:rPr>
        <w:t>.</w:t>
      </w:r>
    </w:p>
    <w:p w14:paraId="346726BD" w14:textId="77777777" w:rsidR="00271EAC" w:rsidRPr="00E4214E" w:rsidRDefault="00271EAC" w:rsidP="00271EA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A4C79D2" w14:textId="77777777" w:rsidR="00BE73A5" w:rsidRPr="00BE73A5" w:rsidRDefault="00BE73A5" w:rsidP="00BE73A5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BE73A5">
        <w:rPr>
          <w:rFonts w:ascii="Times New Roman" w:hAnsi="Times New Roman"/>
          <w:sz w:val="28"/>
          <w:szCs w:val="28"/>
        </w:rPr>
        <w:t>Глава  муниципального</w:t>
      </w:r>
      <w:proofErr w:type="gramEnd"/>
    </w:p>
    <w:p w14:paraId="1D61F400" w14:textId="1CCB5C9F" w:rsidR="00222BCA" w:rsidRDefault="00BE73A5" w:rsidP="008E6810">
      <w:pPr>
        <w:rPr>
          <w:rFonts w:ascii="Times New Roman" w:hAnsi="Times New Roman"/>
          <w:sz w:val="20"/>
          <w:szCs w:val="20"/>
        </w:rPr>
        <w:sectPr w:rsidR="00222BCA" w:rsidSect="00C128AC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BE73A5">
        <w:rPr>
          <w:rFonts w:ascii="Times New Roman" w:hAnsi="Times New Roman"/>
          <w:sz w:val="28"/>
          <w:szCs w:val="28"/>
        </w:rPr>
        <w:t xml:space="preserve">образования «Велижский </w:t>
      </w:r>
      <w:proofErr w:type="gramStart"/>
      <w:r w:rsidRPr="00BE73A5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BE73A5">
        <w:rPr>
          <w:rFonts w:ascii="Times New Roman" w:hAnsi="Times New Roman"/>
          <w:sz w:val="28"/>
          <w:szCs w:val="28"/>
        </w:rPr>
        <w:t xml:space="preserve">                                           Г.А. Валикова</w:t>
      </w:r>
    </w:p>
    <w:p w14:paraId="4CC03877" w14:textId="54C33751" w:rsidR="00ED53E1" w:rsidRPr="00ED53E1" w:rsidRDefault="00271EAC" w:rsidP="00271EAC">
      <w:pPr>
        <w:widowControl w:val="0"/>
        <w:autoSpaceDE w:val="0"/>
        <w:autoSpaceDN w:val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ED53E1" w:rsidRPr="00ED53E1">
        <w:rPr>
          <w:rFonts w:ascii="Times New Roman" w:hAnsi="Times New Roman"/>
          <w:sz w:val="20"/>
          <w:szCs w:val="20"/>
        </w:rPr>
        <w:t>Приложение</w:t>
      </w:r>
    </w:p>
    <w:p w14:paraId="05431310" w14:textId="77777777" w:rsidR="00ED53E1" w:rsidRPr="00ED53E1" w:rsidRDefault="00ED53E1" w:rsidP="00ED53E1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D53E1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14:paraId="793EFA84" w14:textId="250BDEEB" w:rsidR="00ED53E1" w:rsidRPr="00ED53E1" w:rsidRDefault="00957D96" w:rsidP="00957D96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ED53E1" w:rsidRPr="00ED53E1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14:paraId="001D9284" w14:textId="017B55D0" w:rsidR="00ED53E1" w:rsidRPr="00ED53E1" w:rsidRDefault="00957D96" w:rsidP="00957D96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ED53E1" w:rsidRPr="00ED53E1">
        <w:rPr>
          <w:rFonts w:ascii="Times New Roman" w:hAnsi="Times New Roman"/>
          <w:sz w:val="20"/>
          <w:szCs w:val="20"/>
        </w:rPr>
        <w:t>«Велижский район»</w:t>
      </w:r>
    </w:p>
    <w:p w14:paraId="07418C29" w14:textId="58BC72B8" w:rsidR="001D3B9E" w:rsidRPr="00957D96" w:rsidRDefault="00ED53E1" w:rsidP="00ED5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7D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BE4379">
        <w:rPr>
          <w:rFonts w:ascii="Times New Roman" w:hAnsi="Times New Roman"/>
          <w:sz w:val="20"/>
          <w:szCs w:val="20"/>
        </w:rPr>
        <w:t xml:space="preserve">от </w:t>
      </w:r>
      <w:r w:rsidR="00A44418">
        <w:rPr>
          <w:rFonts w:ascii="Times New Roman" w:hAnsi="Times New Roman"/>
          <w:sz w:val="20"/>
          <w:szCs w:val="20"/>
        </w:rPr>
        <w:t>10.03.2023</w:t>
      </w:r>
      <w:r w:rsidR="00271EAC">
        <w:rPr>
          <w:rFonts w:ascii="Times New Roman" w:hAnsi="Times New Roman"/>
          <w:sz w:val="20"/>
          <w:szCs w:val="20"/>
        </w:rPr>
        <w:t xml:space="preserve"> </w:t>
      </w:r>
      <w:r w:rsidRPr="00957D96">
        <w:rPr>
          <w:rFonts w:ascii="Times New Roman" w:hAnsi="Times New Roman"/>
          <w:sz w:val="20"/>
          <w:szCs w:val="20"/>
        </w:rPr>
        <w:t>№</w:t>
      </w:r>
      <w:r w:rsidR="00BE4379">
        <w:rPr>
          <w:rFonts w:ascii="Times New Roman" w:hAnsi="Times New Roman"/>
          <w:sz w:val="20"/>
          <w:szCs w:val="20"/>
        </w:rPr>
        <w:t xml:space="preserve"> </w:t>
      </w:r>
      <w:r w:rsidR="00A44418">
        <w:rPr>
          <w:rFonts w:ascii="Times New Roman" w:hAnsi="Times New Roman"/>
          <w:sz w:val="20"/>
          <w:szCs w:val="20"/>
        </w:rPr>
        <w:t>158-р</w:t>
      </w: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13"/>
      </w:tblGrid>
      <w:tr w:rsidR="001D3B9E" w:rsidRPr="0024036F" w14:paraId="006EEA3F" w14:textId="77777777" w:rsidTr="00840636">
        <w:trPr>
          <w:trHeight w:val="1346"/>
        </w:trPr>
        <w:tc>
          <w:tcPr>
            <w:tcW w:w="15513" w:type="dxa"/>
            <w:tcBorders>
              <w:top w:val="nil"/>
              <w:left w:val="nil"/>
              <w:bottom w:val="nil"/>
              <w:right w:val="nil"/>
            </w:tcBorders>
          </w:tcPr>
          <w:p w14:paraId="6E58BA60" w14:textId="77777777" w:rsidR="00AC3588" w:rsidRDefault="00AC3588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748"/>
            <w:bookmarkEnd w:id="1"/>
          </w:p>
          <w:p w14:paraId="14FC0C09" w14:textId="5CF2DF0C" w:rsidR="001D3B9E" w:rsidRPr="006F04F0" w:rsidRDefault="00AC3588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D3B9E" w:rsidRPr="006F04F0">
              <w:rPr>
                <w:rFonts w:ascii="Times New Roman" w:hAnsi="Times New Roman"/>
                <w:sz w:val="28"/>
                <w:szCs w:val="28"/>
              </w:rPr>
              <w:t>ЛАН-ГРАФИК</w:t>
            </w:r>
          </w:p>
          <w:p w14:paraId="246660F4" w14:textId="538CB889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программы на </w:t>
            </w:r>
            <w:r w:rsidR="000D0A1F">
              <w:rPr>
                <w:rFonts w:ascii="Times New Roman" w:hAnsi="Times New Roman"/>
                <w:sz w:val="28"/>
                <w:szCs w:val="28"/>
              </w:rPr>
              <w:t>20</w:t>
            </w:r>
            <w:r w:rsidR="00AF1436">
              <w:rPr>
                <w:rFonts w:ascii="Times New Roman" w:hAnsi="Times New Roman"/>
                <w:sz w:val="28"/>
                <w:szCs w:val="28"/>
              </w:rPr>
              <w:t>23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2A23F714" w14:textId="77777777" w:rsidR="00C128AC" w:rsidRPr="00C128AC" w:rsidRDefault="00C128AC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128AC">
              <w:rPr>
                <w:rFonts w:ascii="Times New Roman" w:hAnsi="Times New Roman"/>
                <w:sz w:val="28"/>
                <w:szCs w:val="28"/>
                <w:u w:val="single"/>
              </w:rPr>
              <w:t>«Проведение капитального ремонта и (или) строительства шахтных колодцев, расположенных на территории муниципального образования Велижское городское поселение»</w:t>
            </w:r>
          </w:p>
          <w:p w14:paraId="1A77C936" w14:textId="161E7966" w:rsidR="001D3B9E" w:rsidRPr="000D0A1F" w:rsidRDefault="00C128AC" w:rsidP="008406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0A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3B9E" w:rsidRPr="000D0A1F">
              <w:rPr>
                <w:rFonts w:ascii="Times New Roman" w:hAnsi="Times New Roman"/>
                <w:sz w:val="20"/>
                <w:szCs w:val="20"/>
              </w:rPr>
              <w:t>(наименование муниципальной программы)</w:t>
            </w:r>
          </w:p>
        </w:tc>
      </w:tr>
    </w:tbl>
    <w:p w14:paraId="3A1D2D42" w14:textId="77777777" w:rsidR="001D3B9E" w:rsidRPr="0024036F" w:rsidRDefault="001D3B9E" w:rsidP="001D3B9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3126"/>
        <w:gridCol w:w="2082"/>
        <w:gridCol w:w="1949"/>
        <w:gridCol w:w="1301"/>
        <w:gridCol w:w="1084"/>
        <w:gridCol w:w="1083"/>
        <w:gridCol w:w="1301"/>
        <w:gridCol w:w="1084"/>
        <w:gridCol w:w="1452"/>
      </w:tblGrid>
      <w:tr w:rsidR="001D3B9E" w:rsidRPr="0024036F" w14:paraId="6F6B27A5" w14:textId="77777777" w:rsidTr="00840636">
        <w:trPr>
          <w:trHeight w:val="2042"/>
        </w:trPr>
        <w:tc>
          <w:tcPr>
            <w:tcW w:w="740" w:type="dxa"/>
            <w:vMerge w:val="restart"/>
          </w:tcPr>
          <w:p w14:paraId="0C5E0390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126" w:type="dxa"/>
            <w:vMerge w:val="restart"/>
          </w:tcPr>
          <w:p w14:paraId="0DBB6E4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Наименование структурного элемента/значение результата</w:t>
            </w:r>
          </w:p>
        </w:tc>
        <w:tc>
          <w:tcPr>
            <w:tcW w:w="2082" w:type="dxa"/>
            <w:vMerge w:val="restart"/>
          </w:tcPr>
          <w:p w14:paraId="6A834248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949" w:type="dxa"/>
            <w:vMerge w:val="restart"/>
          </w:tcPr>
          <w:p w14:paraId="4892BAD8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Источник финансирования (расшифровать)</w:t>
            </w:r>
          </w:p>
        </w:tc>
        <w:tc>
          <w:tcPr>
            <w:tcW w:w="3468" w:type="dxa"/>
            <w:gridSpan w:val="3"/>
          </w:tcPr>
          <w:p w14:paraId="4016BF85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(тыс. рублей)</w:t>
            </w:r>
          </w:p>
        </w:tc>
        <w:tc>
          <w:tcPr>
            <w:tcW w:w="3837" w:type="dxa"/>
            <w:gridSpan w:val="3"/>
          </w:tcPr>
          <w:p w14:paraId="43BE1CFE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Плановое значение результата/показателя реализации</w:t>
            </w:r>
          </w:p>
        </w:tc>
      </w:tr>
      <w:tr w:rsidR="001D3B9E" w:rsidRPr="0024036F" w14:paraId="44451695" w14:textId="77777777" w:rsidTr="0058161D">
        <w:trPr>
          <w:trHeight w:val="2042"/>
        </w:trPr>
        <w:tc>
          <w:tcPr>
            <w:tcW w:w="740" w:type="dxa"/>
            <w:vMerge/>
          </w:tcPr>
          <w:p w14:paraId="7CDCC9F1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14:paraId="3D3C1D0F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14:paraId="4633A1B0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14:paraId="45CEC397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14:paraId="28324BDA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6 месяцев</w:t>
            </w:r>
          </w:p>
        </w:tc>
        <w:tc>
          <w:tcPr>
            <w:tcW w:w="1084" w:type="dxa"/>
          </w:tcPr>
          <w:p w14:paraId="2C94B56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9 месяцев</w:t>
            </w:r>
          </w:p>
        </w:tc>
        <w:tc>
          <w:tcPr>
            <w:tcW w:w="1083" w:type="dxa"/>
          </w:tcPr>
          <w:p w14:paraId="6000D829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12 месяцев</w:t>
            </w:r>
          </w:p>
        </w:tc>
        <w:tc>
          <w:tcPr>
            <w:tcW w:w="1301" w:type="dxa"/>
          </w:tcPr>
          <w:p w14:paraId="1B717443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6 месяцев</w:t>
            </w:r>
          </w:p>
        </w:tc>
        <w:tc>
          <w:tcPr>
            <w:tcW w:w="1084" w:type="dxa"/>
          </w:tcPr>
          <w:p w14:paraId="6A86003C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9 месяцев</w:t>
            </w:r>
          </w:p>
        </w:tc>
        <w:tc>
          <w:tcPr>
            <w:tcW w:w="1452" w:type="dxa"/>
          </w:tcPr>
          <w:p w14:paraId="31C3EC18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12 месяцев</w:t>
            </w:r>
          </w:p>
        </w:tc>
      </w:tr>
      <w:tr w:rsidR="001D3B9E" w:rsidRPr="0024036F" w14:paraId="024B1B4F" w14:textId="77777777" w:rsidTr="0058161D">
        <w:trPr>
          <w:trHeight w:val="521"/>
        </w:trPr>
        <w:tc>
          <w:tcPr>
            <w:tcW w:w="740" w:type="dxa"/>
          </w:tcPr>
          <w:p w14:paraId="29801F02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14:paraId="33325124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14:paraId="2C5F9B82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14:paraId="6ADDA45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14:paraId="53F77154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14:paraId="56C392EF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3" w:type="dxa"/>
          </w:tcPr>
          <w:p w14:paraId="27E8B87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1" w:type="dxa"/>
          </w:tcPr>
          <w:p w14:paraId="25FA48D6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4" w:type="dxa"/>
          </w:tcPr>
          <w:p w14:paraId="0DC900C7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14:paraId="732F8D42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1DA9" w:rsidRPr="0024036F" w14:paraId="2EF5171B" w14:textId="77777777" w:rsidTr="0058161D">
        <w:trPr>
          <w:trHeight w:val="1941"/>
        </w:trPr>
        <w:tc>
          <w:tcPr>
            <w:tcW w:w="740" w:type="dxa"/>
          </w:tcPr>
          <w:p w14:paraId="0EDA41C4" w14:textId="1FA0D764" w:rsidR="00EE1DA9" w:rsidRPr="006F04F0" w:rsidRDefault="00EE1DA9" w:rsidP="00EE1DA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6" w:type="dxa"/>
          </w:tcPr>
          <w:p w14:paraId="6619B79F" w14:textId="0014F2D6" w:rsidR="00EE1DA9" w:rsidRPr="006F04F0" w:rsidRDefault="00EE1DA9" w:rsidP="00EE1DA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61D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мероприятий:</w:t>
            </w:r>
            <w:r w:rsidRPr="000D0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128AC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и (или) строительства шахтных колодцев, расположенных на территории муниципального образования Велижское городское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2" w:type="dxa"/>
          </w:tcPr>
          <w:p w14:paraId="03A62A2E" w14:textId="57D017AA" w:rsidR="00EE1DA9" w:rsidRPr="000D0A1F" w:rsidRDefault="00EE1DA9" w:rsidP="00EE1D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D0A1F">
              <w:rPr>
                <w:rFonts w:ascii="Times New Roman" w:hAnsi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“Велижский район”</w:t>
            </w:r>
          </w:p>
        </w:tc>
        <w:tc>
          <w:tcPr>
            <w:tcW w:w="1949" w:type="dxa"/>
          </w:tcPr>
          <w:p w14:paraId="28CCA757" w14:textId="0337C4E0" w:rsidR="00EE1DA9" w:rsidRDefault="00EE1DA9" w:rsidP="00EE1D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Смоленской области</w:t>
            </w:r>
          </w:p>
          <w:p w14:paraId="18ACCAE7" w14:textId="09EEA5E2" w:rsidR="00EE1DA9" w:rsidRPr="006F04F0" w:rsidRDefault="00EE1DA9" w:rsidP="00EE1DA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Pr="000D0A1F">
              <w:rPr>
                <w:rFonts w:ascii="Times New Roman" w:hAnsi="Times New Roman"/>
                <w:sz w:val="24"/>
                <w:szCs w:val="24"/>
              </w:rPr>
              <w:t>Велижск</w:t>
            </w:r>
            <w:r w:rsidR="00841404">
              <w:rPr>
                <w:rFonts w:ascii="Times New Roman" w:hAnsi="Times New Roman"/>
                <w:sz w:val="24"/>
                <w:szCs w:val="24"/>
              </w:rPr>
              <w:t>ое городское</w:t>
            </w:r>
            <w:r w:rsidRPr="000D0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404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301" w:type="dxa"/>
          </w:tcPr>
          <w:p w14:paraId="7C83FA23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EBA3E9A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78F57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5145DD" w14:textId="5B9A6EDA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E9B879F" w14:textId="3FAEC43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A4993" w14:textId="55D54CD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F1B609" w14:textId="2DB005EA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44763A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F0CF7E" w14:textId="5B72E893" w:rsidR="00EE1DA9" w:rsidRP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BF52744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B8A417B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5C469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1A2D4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15D2ED2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D9C358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54EADE" w14:textId="54DFBDDE" w:rsidR="00EE1DA9" w:rsidRP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ADEFFFA" w14:textId="2A087C03" w:rsidR="00EE1DA9" w:rsidRDefault="00841404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="00EE1D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5900E423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DABD1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264880" w14:textId="3B38B7C4" w:rsidR="00EE1DA9" w:rsidRDefault="00841404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14:paraId="703ACCC5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0A00F0" w14:textId="77777777" w:rsidR="00EE1DA9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C3152C" w14:textId="31D2A1E6" w:rsidR="00EE1DA9" w:rsidRPr="00EE1DA9" w:rsidRDefault="00EE1DA9" w:rsidP="0084140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710209C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70BFE287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52" w:type="dxa"/>
          </w:tcPr>
          <w:p w14:paraId="0C62376D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EE1DA9" w:rsidRPr="0024036F" w14:paraId="59E8B157" w14:textId="77777777" w:rsidTr="0058161D">
        <w:trPr>
          <w:trHeight w:val="869"/>
        </w:trPr>
        <w:tc>
          <w:tcPr>
            <w:tcW w:w="740" w:type="dxa"/>
          </w:tcPr>
          <w:p w14:paraId="0B843DBB" w14:textId="0E9102FE" w:rsidR="00EE1DA9" w:rsidRPr="006F04F0" w:rsidRDefault="00EE1DA9" w:rsidP="00EE1DA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126" w:type="dxa"/>
          </w:tcPr>
          <w:p w14:paraId="6B40D705" w14:textId="61F90117" w:rsidR="00271EAC" w:rsidRPr="0058161D" w:rsidRDefault="00C128AC" w:rsidP="00271E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шахтных колодцев</w:t>
            </w:r>
            <w:r w:rsidR="00271EAC">
              <w:rPr>
                <w:rFonts w:ascii="Times New Roman" w:hAnsi="Times New Roman"/>
                <w:sz w:val="24"/>
                <w:szCs w:val="24"/>
              </w:rPr>
              <w:t xml:space="preserve"> (количество колодцев)</w:t>
            </w:r>
          </w:p>
        </w:tc>
        <w:tc>
          <w:tcPr>
            <w:tcW w:w="2082" w:type="dxa"/>
          </w:tcPr>
          <w:p w14:paraId="3185BB7A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49" w:type="dxa"/>
          </w:tcPr>
          <w:p w14:paraId="7275F715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3294D093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12125944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64F75294" w14:textId="77777777" w:rsidR="00EE1DA9" w:rsidRPr="006F04F0" w:rsidRDefault="00EE1DA9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7F27DF8A" w14:textId="5CD0628E" w:rsidR="00EE1DA9" w:rsidRPr="00E53377" w:rsidRDefault="00E53377" w:rsidP="00EE1D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3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37B7A0ED" w14:textId="159681C5" w:rsidR="00EE1DA9" w:rsidRPr="00E53377" w:rsidRDefault="00E53377" w:rsidP="00E533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1AA57E3D" w14:textId="0527769F" w:rsidR="00EE1DA9" w:rsidRPr="00E53377" w:rsidRDefault="00841404" w:rsidP="00E533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6042628D" w14:textId="77777777" w:rsidR="001D3B9E" w:rsidRDefault="001D3B9E" w:rsidP="001D3B9E">
      <w:pPr>
        <w:pStyle w:val="ConsPlusNormal"/>
      </w:pPr>
    </w:p>
    <w:p w14:paraId="6DCBAEFC" w14:textId="77777777" w:rsidR="001D3B9E" w:rsidRDefault="001D3B9E" w:rsidP="001D3B9E">
      <w:pPr>
        <w:pStyle w:val="ConsPlusNormal"/>
      </w:pPr>
    </w:p>
    <w:p w14:paraId="3A04EBBD" w14:textId="77777777" w:rsidR="001D3B9E" w:rsidRDefault="001D3B9E" w:rsidP="001D3B9E">
      <w:pPr>
        <w:pStyle w:val="ConsPlusNormal"/>
      </w:pPr>
    </w:p>
    <w:p w14:paraId="69D4849B" w14:textId="77777777" w:rsidR="001D3B9E" w:rsidRDefault="001D3B9E" w:rsidP="001D3B9E">
      <w:pPr>
        <w:pStyle w:val="ConsPlusNormal"/>
      </w:pPr>
    </w:p>
    <w:p w14:paraId="18F00B13" w14:textId="77777777" w:rsidR="001D3B9E" w:rsidRDefault="001D3B9E" w:rsidP="001D3B9E">
      <w:pPr>
        <w:pStyle w:val="ConsPlusNormal"/>
      </w:pPr>
    </w:p>
    <w:p w14:paraId="4BE5866F" w14:textId="77777777" w:rsidR="001D3B9E" w:rsidRDefault="001D3B9E" w:rsidP="001D3B9E">
      <w:pPr>
        <w:pStyle w:val="ConsPlusNormal"/>
      </w:pPr>
    </w:p>
    <w:p w14:paraId="3F632272" w14:textId="77777777" w:rsidR="001D3B9E" w:rsidRDefault="001D3B9E" w:rsidP="001D3B9E">
      <w:pPr>
        <w:pStyle w:val="ConsPlusNormal"/>
      </w:pPr>
    </w:p>
    <w:p w14:paraId="592D4C40" w14:textId="77777777" w:rsidR="001D3B9E" w:rsidRDefault="001D3B9E" w:rsidP="001D3B9E">
      <w:pPr>
        <w:pStyle w:val="ConsPlusNormal"/>
      </w:pPr>
    </w:p>
    <w:p w14:paraId="39D30F1D" w14:textId="77777777" w:rsidR="001D3B9E" w:rsidRDefault="001D3B9E" w:rsidP="001D3B9E">
      <w:pPr>
        <w:pStyle w:val="ConsPlusNormal"/>
      </w:pPr>
    </w:p>
    <w:p w14:paraId="70F79988" w14:textId="77777777" w:rsidR="001D3B9E" w:rsidRDefault="001D3B9E" w:rsidP="001D3B9E">
      <w:pPr>
        <w:pStyle w:val="ConsPlusNormal"/>
      </w:pPr>
    </w:p>
    <w:p w14:paraId="65C9F9FA" w14:textId="77777777" w:rsidR="001D3B9E" w:rsidRDefault="001D3B9E" w:rsidP="001D3B9E">
      <w:pPr>
        <w:pStyle w:val="ConsPlusNormal"/>
      </w:pPr>
    </w:p>
    <w:p w14:paraId="1087EA87" w14:textId="77777777" w:rsidR="001D3B9E" w:rsidRDefault="001D3B9E" w:rsidP="001D3B9E">
      <w:pPr>
        <w:pStyle w:val="ConsPlusNormal"/>
      </w:pPr>
    </w:p>
    <w:p w14:paraId="493CF670" w14:textId="77777777" w:rsidR="001D3B9E" w:rsidRDefault="001D3B9E" w:rsidP="001D3B9E">
      <w:pPr>
        <w:pStyle w:val="ConsPlusNormal"/>
      </w:pPr>
    </w:p>
    <w:p w14:paraId="42C705C6" w14:textId="77777777" w:rsidR="001D3B9E" w:rsidRDefault="001D3B9E" w:rsidP="001D3B9E">
      <w:pPr>
        <w:pStyle w:val="ConsPlusNormal"/>
      </w:pPr>
    </w:p>
    <w:p w14:paraId="683543A9" w14:textId="77777777" w:rsidR="001D3B9E" w:rsidRDefault="001D3B9E" w:rsidP="001D3B9E">
      <w:pPr>
        <w:pStyle w:val="ConsPlusNormal"/>
      </w:pPr>
    </w:p>
    <w:p w14:paraId="5E719637" w14:textId="77777777" w:rsidR="001D3B9E" w:rsidRDefault="001D3B9E" w:rsidP="001D3B9E">
      <w:pPr>
        <w:pStyle w:val="ConsPlusNormal"/>
      </w:pPr>
    </w:p>
    <w:p w14:paraId="469CA46E" w14:textId="77777777" w:rsidR="001D3B9E" w:rsidRDefault="001D3B9E" w:rsidP="001D3B9E">
      <w:pPr>
        <w:pStyle w:val="ConsPlusNormal"/>
      </w:pPr>
    </w:p>
    <w:p w14:paraId="025CF1BF" w14:textId="77777777" w:rsidR="001D3B9E" w:rsidRDefault="001D3B9E" w:rsidP="001D3B9E">
      <w:pPr>
        <w:pStyle w:val="ConsPlusNormal"/>
      </w:pPr>
    </w:p>
    <w:p w14:paraId="42B2E170" w14:textId="77777777" w:rsidR="001D3B9E" w:rsidRDefault="001D3B9E" w:rsidP="001D3B9E">
      <w:pPr>
        <w:pStyle w:val="ConsPlusNormal"/>
      </w:pPr>
    </w:p>
    <w:p w14:paraId="637F503E" w14:textId="77777777" w:rsidR="001D3B9E" w:rsidRDefault="001D3B9E" w:rsidP="001D3B9E">
      <w:pPr>
        <w:pStyle w:val="ConsPlusNormal"/>
      </w:pPr>
    </w:p>
    <w:p w14:paraId="08E69A4F" w14:textId="77777777" w:rsidR="003966D4" w:rsidRPr="001D3B9E" w:rsidRDefault="003966D4" w:rsidP="001D3B9E"/>
    <w:sectPr w:rsidR="003966D4" w:rsidRPr="001D3B9E" w:rsidSect="00222BCA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6142F"/>
    <w:multiLevelType w:val="hybridMultilevel"/>
    <w:tmpl w:val="6F384B4C"/>
    <w:lvl w:ilvl="0" w:tplc="6D664EAC">
      <w:start w:val="1"/>
      <w:numFmt w:val="decimal"/>
      <w:suff w:val="space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30"/>
    <w:rsid w:val="00013CDD"/>
    <w:rsid w:val="000929C8"/>
    <w:rsid w:val="000D0A1F"/>
    <w:rsid w:val="001B049B"/>
    <w:rsid w:val="001D3B9E"/>
    <w:rsid w:val="00222BCA"/>
    <w:rsid w:val="00271EAC"/>
    <w:rsid w:val="003966D4"/>
    <w:rsid w:val="0058161D"/>
    <w:rsid w:val="00841404"/>
    <w:rsid w:val="008E6810"/>
    <w:rsid w:val="00936625"/>
    <w:rsid w:val="00957D96"/>
    <w:rsid w:val="009A4247"/>
    <w:rsid w:val="00A44418"/>
    <w:rsid w:val="00AC3588"/>
    <w:rsid w:val="00AF1436"/>
    <w:rsid w:val="00BA3D30"/>
    <w:rsid w:val="00BE4379"/>
    <w:rsid w:val="00BE73A5"/>
    <w:rsid w:val="00C128AC"/>
    <w:rsid w:val="00E4214E"/>
    <w:rsid w:val="00E53377"/>
    <w:rsid w:val="00ED53E1"/>
    <w:rsid w:val="00E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0ADC"/>
  <w15:chartTrackingRefBased/>
  <w15:docId w15:val="{51B16D07-6C3A-4BF3-98EC-0906083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9E"/>
    <w:rPr>
      <w:rFonts w:eastAsiaTheme="minorEastAsia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214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0D0A1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D0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58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421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C837-6E5C-4632-A5CA-DDFF8D35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2023-03-13T06:51:00Z</cp:lastPrinted>
  <dcterms:created xsi:type="dcterms:W3CDTF">2023-03-13T07:04:00Z</dcterms:created>
  <dcterms:modified xsi:type="dcterms:W3CDTF">2023-03-13T07:04:00Z</dcterms:modified>
</cp:coreProperties>
</file>