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05" w:rsidRDefault="005F1B52" w:rsidP="00400A72">
      <w:pPr>
        <w:ind w:left="-567"/>
        <w:jc w:val="center"/>
        <w:rPr>
          <w:b/>
          <w:sz w:val="28"/>
          <w:szCs w:val="28"/>
        </w:rPr>
      </w:pPr>
      <w:proofErr w:type="gramStart"/>
      <w:r w:rsidRPr="005F1B52">
        <w:rPr>
          <w:b/>
          <w:sz w:val="28"/>
          <w:szCs w:val="28"/>
        </w:rPr>
        <w:t>АДМИНИСТРАЦИЯ  МУНИЦИПАЛЬНОГО</w:t>
      </w:r>
      <w:proofErr w:type="gramEnd"/>
      <w:r w:rsidRPr="005F1B52">
        <w:rPr>
          <w:b/>
          <w:sz w:val="28"/>
          <w:szCs w:val="28"/>
        </w:rPr>
        <w:t xml:space="preserve"> ОБРАЗОВАНИЯ</w:t>
      </w:r>
    </w:p>
    <w:p w:rsidR="00FA1305" w:rsidRDefault="005F1B52" w:rsidP="00400A72">
      <w:pPr>
        <w:ind w:left="-567"/>
        <w:jc w:val="center"/>
        <w:rPr>
          <w:sz w:val="32"/>
          <w:szCs w:val="32"/>
        </w:rPr>
      </w:pPr>
      <w:r>
        <w:rPr>
          <w:b/>
          <w:sz w:val="28"/>
          <w:szCs w:val="28"/>
        </w:rPr>
        <w:t>«ВЕЛИЖСКИЙ РАЙОН»</w:t>
      </w:r>
    </w:p>
    <w:p w:rsidR="006D2315" w:rsidRPr="00FA1305" w:rsidRDefault="006D2315" w:rsidP="00400A72">
      <w:pPr>
        <w:ind w:left="-567"/>
        <w:jc w:val="center"/>
        <w:rPr>
          <w:sz w:val="32"/>
          <w:szCs w:val="32"/>
        </w:rPr>
      </w:pPr>
    </w:p>
    <w:p w:rsidR="00FA1305" w:rsidRDefault="00E82648" w:rsidP="00400A72">
      <w:pPr>
        <w:ind w:left="-567"/>
        <w:jc w:val="center"/>
        <w:rPr>
          <w:b/>
          <w:sz w:val="36"/>
          <w:szCs w:val="36"/>
        </w:rPr>
      </w:pPr>
      <w:r>
        <w:rPr>
          <w:b/>
          <w:sz w:val="36"/>
          <w:szCs w:val="36"/>
        </w:rPr>
        <w:t>РАСПОРЯЖЕНИЕ</w:t>
      </w:r>
    </w:p>
    <w:p w:rsidR="00FA1305" w:rsidRDefault="00FA1305" w:rsidP="00400A72">
      <w:pPr>
        <w:ind w:left="-567"/>
        <w:jc w:val="both"/>
        <w:rPr>
          <w:b/>
          <w:sz w:val="36"/>
          <w:szCs w:val="36"/>
        </w:rPr>
      </w:pPr>
    </w:p>
    <w:p w:rsidR="00C309A1" w:rsidRPr="001257D5" w:rsidRDefault="00A667CC" w:rsidP="00400A72">
      <w:pPr>
        <w:ind w:left="-567"/>
        <w:jc w:val="both"/>
        <w:rPr>
          <w:sz w:val="28"/>
          <w:szCs w:val="28"/>
        </w:rPr>
      </w:pPr>
      <w:r w:rsidRPr="001257D5">
        <w:rPr>
          <w:sz w:val="28"/>
          <w:szCs w:val="28"/>
        </w:rPr>
        <w:t xml:space="preserve">от </w:t>
      </w:r>
      <w:r w:rsidR="00C44458">
        <w:rPr>
          <w:sz w:val="28"/>
          <w:szCs w:val="28"/>
        </w:rPr>
        <w:t>16.03.2023 г.</w:t>
      </w:r>
      <w:r w:rsidRPr="001257D5">
        <w:rPr>
          <w:sz w:val="28"/>
          <w:szCs w:val="28"/>
        </w:rPr>
        <w:t xml:space="preserve"> №</w:t>
      </w:r>
      <w:r w:rsidR="00EA113E" w:rsidRPr="001257D5">
        <w:rPr>
          <w:sz w:val="28"/>
          <w:szCs w:val="28"/>
        </w:rPr>
        <w:t xml:space="preserve"> </w:t>
      </w:r>
      <w:r w:rsidR="00C44458">
        <w:rPr>
          <w:sz w:val="28"/>
          <w:szCs w:val="28"/>
        </w:rPr>
        <w:t>176-р</w:t>
      </w:r>
      <w:r w:rsidR="001D7468" w:rsidRPr="001257D5">
        <w:rPr>
          <w:sz w:val="28"/>
          <w:szCs w:val="28"/>
        </w:rPr>
        <w:t xml:space="preserve">   </w:t>
      </w:r>
    </w:p>
    <w:p w:rsidR="00FA1305" w:rsidRPr="001257D5" w:rsidRDefault="005F1B52" w:rsidP="00400A72">
      <w:pPr>
        <w:ind w:left="-567"/>
        <w:jc w:val="both"/>
        <w:rPr>
          <w:sz w:val="28"/>
          <w:szCs w:val="28"/>
        </w:rPr>
      </w:pPr>
      <w:r w:rsidRPr="001257D5">
        <w:rPr>
          <w:b/>
          <w:sz w:val="28"/>
          <w:szCs w:val="28"/>
        </w:rPr>
        <w:t xml:space="preserve">      </w:t>
      </w:r>
      <w:r w:rsidR="00400A72">
        <w:rPr>
          <w:b/>
          <w:sz w:val="28"/>
          <w:szCs w:val="28"/>
        </w:rPr>
        <w:t xml:space="preserve">       </w:t>
      </w:r>
      <w:r w:rsidRPr="001257D5">
        <w:rPr>
          <w:b/>
          <w:sz w:val="28"/>
          <w:szCs w:val="28"/>
        </w:rPr>
        <w:t xml:space="preserve"> </w:t>
      </w:r>
      <w:r w:rsidRPr="001257D5">
        <w:rPr>
          <w:sz w:val="28"/>
          <w:szCs w:val="28"/>
        </w:rPr>
        <w:t>г. Велиж</w:t>
      </w:r>
    </w:p>
    <w:p w:rsidR="00F302F7" w:rsidRDefault="00F567D5" w:rsidP="00400A72">
      <w:pPr>
        <w:ind w:left="-567"/>
        <w:jc w:val="both"/>
        <w:rPr>
          <w:sz w:val="28"/>
          <w:szCs w:val="28"/>
        </w:rPr>
      </w:pPr>
      <w:r>
        <w:rPr>
          <w:noProof/>
          <w:sz w:val="28"/>
          <w:szCs w:val="28"/>
        </w:rPr>
        <mc:AlternateContent>
          <mc:Choice Requires="wps">
            <w:drawing>
              <wp:anchor distT="0" distB="0" distL="114300" distR="114300" simplePos="0" relativeHeight="251658240" behindDoc="0" locked="0" layoutInCell="1" allowOverlap="1" wp14:anchorId="0603B9A8" wp14:editId="57F60A31">
                <wp:simplePos x="0" y="0"/>
                <wp:positionH relativeFrom="column">
                  <wp:posOffset>-318135</wp:posOffset>
                </wp:positionH>
                <wp:positionV relativeFrom="paragraph">
                  <wp:posOffset>93345</wp:posOffset>
                </wp:positionV>
                <wp:extent cx="3095625" cy="1702435"/>
                <wp:effectExtent l="0" t="0" r="0" b="0"/>
                <wp:wrapSquare wrapText="bothSides"/>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70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D5" w:rsidRPr="001257D5" w:rsidRDefault="00C028B3" w:rsidP="00400A72">
                            <w:pPr>
                              <w:widowControl w:val="0"/>
                              <w:suppressAutoHyphens/>
                              <w:autoSpaceDE w:val="0"/>
                              <w:autoSpaceDN w:val="0"/>
                              <w:adjustRightInd w:val="0"/>
                              <w:jc w:val="both"/>
                              <w:rPr>
                                <w:rFonts w:eastAsia="SimSun"/>
                                <w:kern w:val="2"/>
                                <w:sz w:val="28"/>
                                <w:szCs w:val="28"/>
                                <w:lang w:eastAsia="zh-CN" w:bidi="hi-IN"/>
                              </w:rPr>
                            </w:pPr>
                            <w:r>
                              <w:rPr>
                                <w:sz w:val="28"/>
                                <w:szCs w:val="28"/>
                              </w:rPr>
                              <w:t xml:space="preserve">Об утверждении </w:t>
                            </w:r>
                            <w:r w:rsidR="00400A72">
                              <w:rPr>
                                <w:sz w:val="28"/>
                                <w:szCs w:val="28"/>
                              </w:rPr>
                              <w:t>П</w:t>
                            </w:r>
                            <w:r>
                              <w:rPr>
                                <w:sz w:val="28"/>
                                <w:szCs w:val="28"/>
                              </w:rPr>
                              <w:t xml:space="preserve">лана-графика </w:t>
                            </w:r>
                            <w:r w:rsidRPr="009A6084">
                              <w:rPr>
                                <w:sz w:val="28"/>
                                <w:szCs w:val="28"/>
                              </w:rPr>
                              <w:t>реализации муниципальной программы</w:t>
                            </w:r>
                            <w:r>
                              <w:rPr>
                                <w:sz w:val="28"/>
                                <w:szCs w:val="28"/>
                              </w:rPr>
                              <w:t xml:space="preserve"> </w:t>
                            </w:r>
                            <w:r w:rsidR="001257D5">
                              <w:rPr>
                                <w:sz w:val="28"/>
                                <w:szCs w:val="28"/>
                              </w:rPr>
                              <w:t>«</w:t>
                            </w:r>
                            <w:r w:rsidR="001257D5" w:rsidRPr="001257D5">
                              <w:rPr>
                                <w:sz w:val="28"/>
                                <w:szCs w:val="28"/>
                              </w:rPr>
                              <w:t>Создание условий для обеспечения</w:t>
                            </w:r>
                            <w:r w:rsidR="00400A72">
                              <w:rPr>
                                <w:sz w:val="28"/>
                                <w:szCs w:val="28"/>
                              </w:rPr>
                              <w:t xml:space="preserve"> </w:t>
                            </w:r>
                            <w:r w:rsidR="001257D5" w:rsidRPr="001257D5">
                              <w:rPr>
                                <w:sz w:val="28"/>
                                <w:szCs w:val="28"/>
                              </w:rPr>
                              <w:t>качественными услугами ЖКХ и благоустройство муниципального</w:t>
                            </w:r>
                            <w:r w:rsidR="00400A72">
                              <w:rPr>
                                <w:sz w:val="28"/>
                                <w:szCs w:val="28"/>
                              </w:rPr>
                              <w:t xml:space="preserve"> </w:t>
                            </w:r>
                            <w:r w:rsidR="001257D5" w:rsidRPr="001257D5">
                              <w:rPr>
                                <w:sz w:val="28"/>
                                <w:szCs w:val="28"/>
                              </w:rPr>
                              <w:t xml:space="preserve">образования </w:t>
                            </w:r>
                            <w:proofErr w:type="spellStart"/>
                            <w:r w:rsidR="001257D5" w:rsidRPr="001257D5">
                              <w:rPr>
                                <w:sz w:val="28"/>
                                <w:szCs w:val="28"/>
                              </w:rPr>
                              <w:t>Велижское</w:t>
                            </w:r>
                            <w:proofErr w:type="spellEnd"/>
                            <w:r w:rsidR="001257D5" w:rsidRPr="001257D5">
                              <w:rPr>
                                <w:sz w:val="28"/>
                                <w:szCs w:val="28"/>
                              </w:rPr>
                              <w:t xml:space="preserve"> городское</w:t>
                            </w:r>
                            <w:r w:rsidR="00400A72">
                              <w:rPr>
                                <w:sz w:val="28"/>
                                <w:szCs w:val="28"/>
                              </w:rPr>
                              <w:t xml:space="preserve"> </w:t>
                            </w:r>
                            <w:r w:rsidR="001257D5" w:rsidRPr="001257D5">
                              <w:rPr>
                                <w:sz w:val="28"/>
                                <w:szCs w:val="28"/>
                              </w:rPr>
                              <w:t>поселение</w:t>
                            </w:r>
                            <w:r w:rsidR="001257D5" w:rsidRPr="001257D5">
                              <w:rPr>
                                <w:rStyle w:val="11"/>
                                <w:sz w:val="28"/>
                                <w:szCs w:val="28"/>
                              </w:rPr>
                              <w:t xml:space="preserve"> на 2023-2030 годы»</w:t>
                            </w:r>
                          </w:p>
                          <w:p w:rsidR="00C028B3" w:rsidRPr="00E82648" w:rsidRDefault="00C028B3" w:rsidP="001257D5">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3B9A8" id="_x0000_t202" coordsize="21600,21600" o:spt="202" path="m,l,21600r21600,l21600,xe">
                <v:stroke joinstyle="miter"/>
                <v:path gradientshapeok="t" o:connecttype="rect"/>
              </v:shapetype>
              <v:shape id="Text Box 45" o:spid="_x0000_s1026" type="#_x0000_t202" style="position:absolute;left:0;text-align:left;margin-left:-25.05pt;margin-top:7.35pt;width:243.75pt;height:13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qOOtwIAALs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" filled="f" stroked="f">
                <v:textbox>
                  <w:txbxContent>
                    <w:p w:rsidR="001257D5" w:rsidRPr="001257D5" w:rsidRDefault="00C028B3" w:rsidP="00400A72">
                      <w:pPr>
                        <w:widowControl w:val="0"/>
                        <w:suppressAutoHyphens/>
                        <w:autoSpaceDE w:val="0"/>
                        <w:autoSpaceDN w:val="0"/>
                        <w:adjustRightInd w:val="0"/>
                        <w:jc w:val="both"/>
                        <w:rPr>
                          <w:rFonts w:eastAsia="SimSun"/>
                          <w:kern w:val="2"/>
                          <w:sz w:val="28"/>
                          <w:szCs w:val="28"/>
                          <w:lang w:eastAsia="zh-CN" w:bidi="hi-IN"/>
                        </w:rPr>
                      </w:pPr>
                      <w:r>
                        <w:rPr>
                          <w:sz w:val="28"/>
                          <w:szCs w:val="28"/>
                        </w:rPr>
                        <w:t xml:space="preserve">Об утверждении </w:t>
                      </w:r>
                      <w:r w:rsidR="00400A72">
                        <w:rPr>
                          <w:sz w:val="28"/>
                          <w:szCs w:val="28"/>
                        </w:rPr>
                        <w:t>П</w:t>
                      </w:r>
                      <w:r>
                        <w:rPr>
                          <w:sz w:val="28"/>
                          <w:szCs w:val="28"/>
                        </w:rPr>
                        <w:t xml:space="preserve">лана-графика </w:t>
                      </w:r>
                      <w:r w:rsidRPr="009A6084">
                        <w:rPr>
                          <w:sz w:val="28"/>
                          <w:szCs w:val="28"/>
                        </w:rPr>
                        <w:t>реализации муниципальной программы</w:t>
                      </w:r>
                      <w:r>
                        <w:rPr>
                          <w:sz w:val="28"/>
                          <w:szCs w:val="28"/>
                        </w:rPr>
                        <w:t xml:space="preserve"> </w:t>
                      </w:r>
                      <w:r w:rsidR="001257D5">
                        <w:rPr>
                          <w:sz w:val="28"/>
                          <w:szCs w:val="28"/>
                        </w:rPr>
                        <w:t>«</w:t>
                      </w:r>
                      <w:r w:rsidR="001257D5" w:rsidRPr="001257D5">
                        <w:rPr>
                          <w:sz w:val="28"/>
                          <w:szCs w:val="28"/>
                        </w:rPr>
                        <w:t>Создание условий для обеспечения</w:t>
                      </w:r>
                      <w:r w:rsidR="00400A72">
                        <w:rPr>
                          <w:sz w:val="28"/>
                          <w:szCs w:val="28"/>
                        </w:rPr>
                        <w:t xml:space="preserve"> </w:t>
                      </w:r>
                      <w:r w:rsidR="001257D5" w:rsidRPr="001257D5">
                        <w:rPr>
                          <w:sz w:val="28"/>
                          <w:szCs w:val="28"/>
                        </w:rPr>
                        <w:t>качественными услугами ЖКХ и благоустройство муниципального</w:t>
                      </w:r>
                      <w:r w:rsidR="00400A72">
                        <w:rPr>
                          <w:sz w:val="28"/>
                          <w:szCs w:val="28"/>
                        </w:rPr>
                        <w:t xml:space="preserve"> </w:t>
                      </w:r>
                      <w:r w:rsidR="001257D5" w:rsidRPr="001257D5">
                        <w:rPr>
                          <w:sz w:val="28"/>
                          <w:szCs w:val="28"/>
                        </w:rPr>
                        <w:t xml:space="preserve">образования </w:t>
                      </w:r>
                      <w:proofErr w:type="spellStart"/>
                      <w:r w:rsidR="001257D5" w:rsidRPr="001257D5">
                        <w:rPr>
                          <w:sz w:val="28"/>
                          <w:szCs w:val="28"/>
                        </w:rPr>
                        <w:t>Велижское</w:t>
                      </w:r>
                      <w:proofErr w:type="spellEnd"/>
                      <w:r w:rsidR="001257D5" w:rsidRPr="001257D5">
                        <w:rPr>
                          <w:sz w:val="28"/>
                          <w:szCs w:val="28"/>
                        </w:rPr>
                        <w:t xml:space="preserve"> городское</w:t>
                      </w:r>
                      <w:r w:rsidR="00400A72">
                        <w:rPr>
                          <w:sz w:val="28"/>
                          <w:szCs w:val="28"/>
                        </w:rPr>
                        <w:t xml:space="preserve"> </w:t>
                      </w:r>
                      <w:r w:rsidR="001257D5" w:rsidRPr="001257D5">
                        <w:rPr>
                          <w:sz w:val="28"/>
                          <w:szCs w:val="28"/>
                        </w:rPr>
                        <w:t>поселение</w:t>
                      </w:r>
                      <w:r w:rsidR="001257D5" w:rsidRPr="001257D5">
                        <w:rPr>
                          <w:rStyle w:val="11"/>
                          <w:sz w:val="28"/>
                          <w:szCs w:val="28"/>
                        </w:rPr>
                        <w:t xml:space="preserve"> на 2023-2030 годы»</w:t>
                      </w:r>
                    </w:p>
                    <w:p w:rsidR="00C028B3" w:rsidRPr="00E82648" w:rsidRDefault="00C028B3" w:rsidP="001257D5">
                      <w:pPr>
                        <w:rPr>
                          <w:sz w:val="28"/>
                          <w:szCs w:val="28"/>
                        </w:rPr>
                      </w:pPr>
                    </w:p>
                  </w:txbxContent>
                </v:textbox>
                <w10:wrap type="square"/>
              </v:shape>
            </w:pict>
          </mc:Fallback>
        </mc:AlternateContent>
      </w:r>
      <w:r w:rsidR="00F302F7">
        <w:rPr>
          <w:sz w:val="28"/>
          <w:szCs w:val="28"/>
        </w:rPr>
        <w:t xml:space="preserve"> </w:t>
      </w:r>
    </w:p>
    <w:p w:rsidR="00E27B03" w:rsidRDefault="002A4522" w:rsidP="00400A72">
      <w:pPr>
        <w:ind w:left="-567"/>
        <w:jc w:val="both"/>
        <w:rPr>
          <w:sz w:val="28"/>
          <w:szCs w:val="28"/>
        </w:rPr>
      </w:pPr>
      <w:r>
        <w:rPr>
          <w:sz w:val="28"/>
          <w:szCs w:val="28"/>
        </w:rPr>
        <w:t xml:space="preserve">  </w:t>
      </w:r>
      <w:r w:rsidR="00D550D8">
        <w:rPr>
          <w:sz w:val="28"/>
          <w:szCs w:val="28"/>
        </w:rPr>
        <w:t xml:space="preserve"> </w:t>
      </w:r>
    </w:p>
    <w:p w:rsidR="00C309A1" w:rsidRDefault="00C309A1" w:rsidP="00400A72">
      <w:pPr>
        <w:ind w:left="-567"/>
        <w:jc w:val="both"/>
        <w:rPr>
          <w:sz w:val="28"/>
          <w:szCs w:val="28"/>
        </w:rPr>
      </w:pPr>
    </w:p>
    <w:p w:rsidR="00C309A1" w:rsidRDefault="002B5A78" w:rsidP="00400A72">
      <w:pPr>
        <w:pStyle w:val="4"/>
        <w:ind w:left="-567" w:firstLine="720"/>
        <w:jc w:val="both"/>
        <w:rPr>
          <w:szCs w:val="28"/>
        </w:rPr>
      </w:pPr>
      <w:r>
        <w:rPr>
          <w:szCs w:val="28"/>
        </w:rPr>
        <w:t xml:space="preserve"> </w:t>
      </w:r>
    </w:p>
    <w:p w:rsidR="00F3599E" w:rsidRDefault="00F3599E" w:rsidP="00400A72">
      <w:pPr>
        <w:ind w:left="-567"/>
        <w:jc w:val="both"/>
        <w:rPr>
          <w:sz w:val="28"/>
          <w:szCs w:val="28"/>
        </w:rPr>
      </w:pPr>
    </w:p>
    <w:p w:rsidR="00E82648" w:rsidRDefault="00E82648" w:rsidP="00400A72">
      <w:pPr>
        <w:ind w:left="-567"/>
        <w:jc w:val="both"/>
        <w:rPr>
          <w:sz w:val="28"/>
          <w:szCs w:val="28"/>
        </w:rPr>
      </w:pPr>
    </w:p>
    <w:p w:rsidR="00E82648" w:rsidRDefault="00E82648" w:rsidP="00400A72">
      <w:pPr>
        <w:ind w:left="-567"/>
        <w:jc w:val="both"/>
        <w:rPr>
          <w:sz w:val="28"/>
          <w:szCs w:val="28"/>
        </w:rPr>
      </w:pPr>
    </w:p>
    <w:p w:rsidR="00C028B3" w:rsidRDefault="00C028B3" w:rsidP="00400A72">
      <w:pPr>
        <w:ind w:left="-567"/>
        <w:jc w:val="both"/>
        <w:rPr>
          <w:sz w:val="28"/>
          <w:szCs w:val="28"/>
        </w:rPr>
      </w:pPr>
    </w:p>
    <w:p w:rsidR="00C028B3" w:rsidRDefault="00C028B3" w:rsidP="00400A72">
      <w:pPr>
        <w:ind w:left="-567"/>
        <w:jc w:val="both"/>
        <w:rPr>
          <w:sz w:val="28"/>
          <w:szCs w:val="28"/>
        </w:rPr>
      </w:pPr>
    </w:p>
    <w:p w:rsidR="00F567D5" w:rsidRDefault="00F567D5" w:rsidP="00400A72">
      <w:pPr>
        <w:ind w:left="-567" w:firstLine="708"/>
        <w:jc w:val="both"/>
        <w:rPr>
          <w:sz w:val="28"/>
          <w:szCs w:val="28"/>
        </w:rPr>
      </w:pPr>
    </w:p>
    <w:p w:rsidR="00852439" w:rsidRDefault="00C028B3" w:rsidP="00400A72">
      <w:pPr>
        <w:widowControl w:val="0"/>
        <w:suppressAutoHyphens/>
        <w:autoSpaceDE w:val="0"/>
        <w:autoSpaceDN w:val="0"/>
        <w:adjustRightInd w:val="0"/>
        <w:ind w:left="-567" w:firstLine="709"/>
        <w:jc w:val="both"/>
        <w:rPr>
          <w:sz w:val="28"/>
          <w:szCs w:val="28"/>
        </w:rPr>
      </w:pPr>
      <w:r w:rsidRPr="00077882">
        <w:rPr>
          <w:sz w:val="28"/>
          <w:szCs w:val="28"/>
        </w:rPr>
        <w:t xml:space="preserve">В соответствии с постановлением Администрации муниципального образования </w:t>
      </w:r>
      <w:r>
        <w:rPr>
          <w:sz w:val="28"/>
          <w:szCs w:val="28"/>
        </w:rPr>
        <w:t>«</w:t>
      </w:r>
      <w:proofErr w:type="spellStart"/>
      <w:r w:rsidRPr="00077882">
        <w:rPr>
          <w:sz w:val="28"/>
          <w:szCs w:val="28"/>
        </w:rPr>
        <w:t>Велижский</w:t>
      </w:r>
      <w:proofErr w:type="spellEnd"/>
      <w:r w:rsidRPr="00077882">
        <w:rPr>
          <w:sz w:val="28"/>
          <w:szCs w:val="28"/>
        </w:rPr>
        <w:t xml:space="preserve"> район</w:t>
      </w:r>
      <w:r>
        <w:rPr>
          <w:sz w:val="28"/>
          <w:szCs w:val="28"/>
        </w:rPr>
        <w:t>»</w:t>
      </w:r>
      <w:r w:rsidR="00400A72">
        <w:rPr>
          <w:sz w:val="28"/>
          <w:szCs w:val="28"/>
        </w:rPr>
        <w:t xml:space="preserve"> №</w:t>
      </w:r>
      <w:r w:rsidRPr="00077882">
        <w:rPr>
          <w:sz w:val="28"/>
          <w:szCs w:val="28"/>
        </w:rPr>
        <w:t xml:space="preserve">747 от 14.11.2013 </w:t>
      </w:r>
      <w:r>
        <w:rPr>
          <w:sz w:val="28"/>
          <w:szCs w:val="28"/>
        </w:rPr>
        <w:t>«</w:t>
      </w:r>
      <w:r w:rsidRPr="00077882">
        <w:rPr>
          <w:sz w:val="28"/>
          <w:szCs w:val="28"/>
        </w:rPr>
        <w:t xml:space="preserve">Об утверждении порядка принятия решения о разработке муниципальных программ их формирования и реализации на территории муниципального образования </w:t>
      </w:r>
      <w:r>
        <w:rPr>
          <w:sz w:val="28"/>
          <w:szCs w:val="28"/>
        </w:rPr>
        <w:t>«</w:t>
      </w:r>
      <w:proofErr w:type="spellStart"/>
      <w:r w:rsidRPr="00077882">
        <w:rPr>
          <w:sz w:val="28"/>
          <w:szCs w:val="28"/>
        </w:rPr>
        <w:t>Велижский</w:t>
      </w:r>
      <w:proofErr w:type="spellEnd"/>
      <w:r w:rsidRPr="00077882">
        <w:rPr>
          <w:sz w:val="28"/>
          <w:szCs w:val="28"/>
        </w:rPr>
        <w:t xml:space="preserve"> район</w:t>
      </w:r>
      <w:r>
        <w:rPr>
          <w:sz w:val="28"/>
          <w:szCs w:val="28"/>
        </w:rPr>
        <w:t>»</w:t>
      </w:r>
      <w:r w:rsidRPr="00077882">
        <w:rPr>
          <w:sz w:val="28"/>
          <w:szCs w:val="28"/>
        </w:rPr>
        <w:t xml:space="preserve"> и муниципального образования </w:t>
      </w:r>
      <w:proofErr w:type="spellStart"/>
      <w:r w:rsidRPr="00077882">
        <w:rPr>
          <w:sz w:val="28"/>
          <w:szCs w:val="28"/>
        </w:rPr>
        <w:t>Велижское</w:t>
      </w:r>
      <w:proofErr w:type="spellEnd"/>
      <w:r w:rsidRPr="00077882">
        <w:rPr>
          <w:sz w:val="28"/>
          <w:szCs w:val="28"/>
        </w:rPr>
        <w:t xml:space="preserve"> городское поселение</w:t>
      </w:r>
      <w:r w:rsidR="00094562">
        <w:rPr>
          <w:sz w:val="28"/>
          <w:szCs w:val="28"/>
        </w:rPr>
        <w:t>»</w:t>
      </w:r>
      <w:r w:rsidRPr="00077882">
        <w:rPr>
          <w:sz w:val="28"/>
          <w:szCs w:val="28"/>
        </w:rPr>
        <w:t xml:space="preserve">, </w:t>
      </w:r>
      <w:r w:rsidR="00094562">
        <w:rPr>
          <w:sz w:val="28"/>
          <w:szCs w:val="28"/>
        </w:rPr>
        <w:t>для у</w:t>
      </w:r>
      <w:r w:rsidR="00094562" w:rsidRPr="009A6084">
        <w:rPr>
          <w:sz w:val="28"/>
          <w:szCs w:val="28"/>
        </w:rPr>
        <w:t>правлени</w:t>
      </w:r>
      <w:r w:rsidR="00094562">
        <w:rPr>
          <w:sz w:val="28"/>
          <w:szCs w:val="28"/>
        </w:rPr>
        <w:t>я</w:t>
      </w:r>
      <w:r w:rsidR="00094562" w:rsidRPr="009A6084">
        <w:rPr>
          <w:sz w:val="28"/>
          <w:szCs w:val="28"/>
        </w:rPr>
        <w:t xml:space="preserve"> и контрол</w:t>
      </w:r>
      <w:r w:rsidR="00094562">
        <w:rPr>
          <w:sz w:val="28"/>
          <w:szCs w:val="28"/>
        </w:rPr>
        <w:t xml:space="preserve">я за </w:t>
      </w:r>
      <w:r w:rsidR="00094562" w:rsidRPr="009A6084">
        <w:rPr>
          <w:sz w:val="28"/>
          <w:szCs w:val="28"/>
        </w:rPr>
        <w:t>реализаци</w:t>
      </w:r>
      <w:r w:rsidR="00094562">
        <w:rPr>
          <w:sz w:val="28"/>
          <w:szCs w:val="28"/>
        </w:rPr>
        <w:t>ей</w:t>
      </w:r>
      <w:r w:rsidR="00094562" w:rsidRPr="009A6084">
        <w:rPr>
          <w:sz w:val="28"/>
          <w:szCs w:val="28"/>
        </w:rPr>
        <w:t xml:space="preserve"> муниципальной программы</w:t>
      </w:r>
      <w:r w:rsidRPr="00077882">
        <w:rPr>
          <w:sz w:val="28"/>
          <w:szCs w:val="28"/>
        </w:rPr>
        <w:t xml:space="preserve"> </w:t>
      </w:r>
      <w:r w:rsidR="001257D5">
        <w:rPr>
          <w:sz w:val="28"/>
          <w:szCs w:val="28"/>
        </w:rPr>
        <w:t>«</w:t>
      </w:r>
      <w:r w:rsidR="001257D5" w:rsidRPr="001257D5">
        <w:rPr>
          <w:sz w:val="28"/>
          <w:szCs w:val="28"/>
        </w:rPr>
        <w:t xml:space="preserve">Создание условий для обеспечения качественными услугами ЖКХ и благоустройство муниципального образования </w:t>
      </w:r>
      <w:proofErr w:type="spellStart"/>
      <w:r w:rsidR="001257D5" w:rsidRPr="001257D5">
        <w:rPr>
          <w:sz w:val="28"/>
          <w:szCs w:val="28"/>
        </w:rPr>
        <w:t>Велижское</w:t>
      </w:r>
      <w:proofErr w:type="spellEnd"/>
      <w:r w:rsidR="001257D5" w:rsidRPr="001257D5">
        <w:rPr>
          <w:sz w:val="28"/>
          <w:szCs w:val="28"/>
        </w:rPr>
        <w:t xml:space="preserve"> городское поселение</w:t>
      </w:r>
      <w:r w:rsidR="001257D5" w:rsidRPr="001257D5">
        <w:rPr>
          <w:rStyle w:val="11"/>
          <w:sz w:val="28"/>
          <w:szCs w:val="28"/>
        </w:rPr>
        <w:t xml:space="preserve"> на 2023-2030 годы»</w:t>
      </w:r>
      <w:r w:rsidR="00094562">
        <w:rPr>
          <w:sz w:val="28"/>
          <w:szCs w:val="28"/>
        </w:rPr>
        <w:t>:</w:t>
      </w:r>
    </w:p>
    <w:p w:rsidR="00C028B3" w:rsidRPr="00E82648" w:rsidRDefault="00852439" w:rsidP="00400A72">
      <w:pPr>
        <w:numPr>
          <w:ilvl w:val="0"/>
          <w:numId w:val="5"/>
        </w:numPr>
        <w:ind w:left="-567" w:firstLine="709"/>
        <w:jc w:val="both"/>
        <w:rPr>
          <w:sz w:val="28"/>
          <w:szCs w:val="28"/>
        </w:rPr>
      </w:pPr>
      <w:r>
        <w:rPr>
          <w:sz w:val="28"/>
          <w:szCs w:val="28"/>
        </w:rPr>
        <w:t>Утвер</w:t>
      </w:r>
      <w:r w:rsidR="00C028B3">
        <w:rPr>
          <w:sz w:val="28"/>
          <w:szCs w:val="28"/>
        </w:rPr>
        <w:t>д</w:t>
      </w:r>
      <w:r>
        <w:rPr>
          <w:sz w:val="28"/>
          <w:szCs w:val="28"/>
        </w:rPr>
        <w:t>ить</w:t>
      </w:r>
      <w:r w:rsidR="006727A6">
        <w:rPr>
          <w:sz w:val="28"/>
          <w:szCs w:val="28"/>
        </w:rPr>
        <w:t xml:space="preserve"> </w:t>
      </w:r>
      <w:r w:rsidR="00400A72">
        <w:rPr>
          <w:sz w:val="28"/>
          <w:szCs w:val="28"/>
        </w:rPr>
        <w:t>П</w:t>
      </w:r>
      <w:r w:rsidR="00C028B3">
        <w:rPr>
          <w:sz w:val="28"/>
          <w:szCs w:val="28"/>
        </w:rPr>
        <w:t xml:space="preserve">лан-график </w:t>
      </w:r>
      <w:r w:rsidR="00C028B3" w:rsidRPr="009A6084">
        <w:rPr>
          <w:sz w:val="28"/>
          <w:szCs w:val="28"/>
        </w:rPr>
        <w:t>реализации муниципальной программы</w:t>
      </w:r>
      <w:r w:rsidR="00C028B3">
        <w:rPr>
          <w:sz w:val="28"/>
          <w:szCs w:val="28"/>
        </w:rPr>
        <w:t xml:space="preserve"> </w:t>
      </w:r>
      <w:r w:rsidR="001257D5">
        <w:rPr>
          <w:sz w:val="28"/>
          <w:szCs w:val="28"/>
        </w:rPr>
        <w:t>«</w:t>
      </w:r>
      <w:r w:rsidR="001257D5" w:rsidRPr="001257D5">
        <w:rPr>
          <w:sz w:val="28"/>
          <w:szCs w:val="28"/>
        </w:rPr>
        <w:t xml:space="preserve">Создание условий для обеспечения качественными услугами ЖКХ и благоустройство муниципального образования </w:t>
      </w:r>
      <w:proofErr w:type="spellStart"/>
      <w:r w:rsidR="001257D5" w:rsidRPr="001257D5">
        <w:rPr>
          <w:sz w:val="28"/>
          <w:szCs w:val="28"/>
        </w:rPr>
        <w:t>Велижское</w:t>
      </w:r>
      <w:proofErr w:type="spellEnd"/>
      <w:r w:rsidR="001257D5" w:rsidRPr="001257D5">
        <w:rPr>
          <w:sz w:val="28"/>
          <w:szCs w:val="28"/>
        </w:rPr>
        <w:t xml:space="preserve"> городское поселение</w:t>
      </w:r>
      <w:r w:rsidR="001257D5" w:rsidRPr="001257D5">
        <w:rPr>
          <w:rStyle w:val="11"/>
          <w:sz w:val="28"/>
          <w:szCs w:val="28"/>
        </w:rPr>
        <w:t xml:space="preserve"> на 2023-2030 годы»</w:t>
      </w:r>
      <w:r w:rsidR="00C028B3">
        <w:rPr>
          <w:sz w:val="28"/>
          <w:szCs w:val="28"/>
        </w:rPr>
        <w:t xml:space="preserve"> на 2023 год согласно приложения к распоряжению.</w:t>
      </w:r>
    </w:p>
    <w:p w:rsidR="00852439" w:rsidRPr="00077882" w:rsidRDefault="00852439" w:rsidP="00400A72">
      <w:pPr>
        <w:pStyle w:val="ConsPlusNormal"/>
        <w:numPr>
          <w:ilvl w:val="0"/>
          <w:numId w:val="5"/>
        </w:numPr>
        <w:ind w:left="-567" w:firstLine="709"/>
        <w:jc w:val="both"/>
        <w:rPr>
          <w:sz w:val="28"/>
          <w:szCs w:val="28"/>
        </w:rPr>
      </w:pPr>
      <w:r w:rsidRPr="00077882">
        <w:rPr>
          <w:sz w:val="28"/>
          <w:szCs w:val="28"/>
        </w:rPr>
        <w:t xml:space="preserve">Настоящее </w:t>
      </w:r>
      <w:r>
        <w:rPr>
          <w:sz w:val="28"/>
          <w:szCs w:val="28"/>
        </w:rPr>
        <w:t>распоряжение</w:t>
      </w:r>
      <w:r w:rsidRPr="00077882">
        <w:rPr>
          <w:sz w:val="28"/>
          <w:szCs w:val="28"/>
        </w:rPr>
        <w:t xml:space="preserve"> вступает в силу после подписания.</w:t>
      </w:r>
    </w:p>
    <w:p w:rsidR="00852439" w:rsidRPr="00077882" w:rsidRDefault="00852439" w:rsidP="00400A72">
      <w:pPr>
        <w:pStyle w:val="ConsPlusNormal"/>
        <w:numPr>
          <w:ilvl w:val="0"/>
          <w:numId w:val="5"/>
        </w:numPr>
        <w:ind w:left="-567" w:firstLine="709"/>
        <w:jc w:val="both"/>
        <w:rPr>
          <w:sz w:val="28"/>
          <w:szCs w:val="28"/>
        </w:rPr>
      </w:pPr>
      <w:r w:rsidRPr="00077882">
        <w:rPr>
          <w:sz w:val="28"/>
          <w:szCs w:val="28"/>
        </w:rPr>
        <w:t xml:space="preserve">Отделу по информационной политике (К.П. Борис) обнародовать настоящее </w:t>
      </w:r>
      <w:r>
        <w:rPr>
          <w:sz w:val="28"/>
          <w:szCs w:val="28"/>
        </w:rPr>
        <w:t>распоряжение</w:t>
      </w:r>
      <w:r w:rsidRPr="00077882">
        <w:rPr>
          <w:sz w:val="28"/>
          <w:szCs w:val="28"/>
        </w:rPr>
        <w:t xml:space="preserve"> на официальном сайте муниципального образования </w:t>
      </w:r>
      <w:r>
        <w:rPr>
          <w:sz w:val="28"/>
          <w:szCs w:val="28"/>
        </w:rPr>
        <w:t>«</w:t>
      </w:r>
      <w:proofErr w:type="spellStart"/>
      <w:r w:rsidRPr="00077882">
        <w:rPr>
          <w:sz w:val="28"/>
          <w:szCs w:val="28"/>
        </w:rPr>
        <w:t>Велижский</w:t>
      </w:r>
      <w:proofErr w:type="spellEnd"/>
      <w:r w:rsidRPr="00077882">
        <w:rPr>
          <w:sz w:val="28"/>
          <w:szCs w:val="28"/>
        </w:rPr>
        <w:t xml:space="preserve"> район</w:t>
      </w:r>
      <w:r>
        <w:rPr>
          <w:sz w:val="28"/>
          <w:szCs w:val="28"/>
        </w:rPr>
        <w:t>»</w:t>
      </w:r>
      <w:r w:rsidRPr="00077882">
        <w:rPr>
          <w:sz w:val="28"/>
          <w:szCs w:val="28"/>
        </w:rPr>
        <w:t xml:space="preserve"> в</w:t>
      </w:r>
      <w:r>
        <w:rPr>
          <w:sz w:val="28"/>
          <w:szCs w:val="28"/>
        </w:rPr>
        <w:t xml:space="preserve"> </w:t>
      </w:r>
      <w:r w:rsidRPr="00077882">
        <w:rPr>
          <w:sz w:val="28"/>
          <w:szCs w:val="28"/>
        </w:rPr>
        <w:t xml:space="preserve">информационно-телекоммуникационной сети </w:t>
      </w:r>
      <w:r>
        <w:rPr>
          <w:sz w:val="28"/>
          <w:szCs w:val="28"/>
        </w:rPr>
        <w:t>«</w:t>
      </w:r>
      <w:r w:rsidRPr="00077882">
        <w:rPr>
          <w:sz w:val="28"/>
          <w:szCs w:val="28"/>
        </w:rPr>
        <w:t>Интернет</w:t>
      </w:r>
      <w:r>
        <w:rPr>
          <w:sz w:val="28"/>
          <w:szCs w:val="28"/>
        </w:rPr>
        <w:t xml:space="preserve">» </w:t>
      </w:r>
      <w:r w:rsidRPr="00077882">
        <w:rPr>
          <w:sz w:val="28"/>
          <w:szCs w:val="28"/>
        </w:rPr>
        <w:t>по адресу http://velizh.admin-smolensk.ru.</w:t>
      </w:r>
    </w:p>
    <w:p w:rsidR="00852439" w:rsidRPr="00077882" w:rsidRDefault="00852439" w:rsidP="00400A72">
      <w:pPr>
        <w:pStyle w:val="ConsPlusNormal"/>
        <w:numPr>
          <w:ilvl w:val="0"/>
          <w:numId w:val="5"/>
        </w:numPr>
        <w:ind w:left="-567" w:firstLine="709"/>
        <w:jc w:val="both"/>
        <w:rPr>
          <w:sz w:val="28"/>
          <w:szCs w:val="28"/>
        </w:rPr>
      </w:pPr>
      <w:r w:rsidRPr="00077882">
        <w:rPr>
          <w:sz w:val="28"/>
          <w:szCs w:val="28"/>
        </w:rPr>
        <w:t xml:space="preserve">Контроль за выполнением </w:t>
      </w:r>
      <w:r>
        <w:rPr>
          <w:sz w:val="28"/>
          <w:szCs w:val="28"/>
        </w:rPr>
        <w:t>распоряжения</w:t>
      </w:r>
      <w:r w:rsidRPr="00077882">
        <w:rPr>
          <w:sz w:val="28"/>
          <w:szCs w:val="28"/>
        </w:rPr>
        <w:t xml:space="preserve"> возложить </w:t>
      </w:r>
      <w:r w:rsidR="00636EB7">
        <w:rPr>
          <w:sz w:val="28"/>
        </w:rPr>
        <w:t>на отдел по управлению муниципальным имуществом, экономике, комплексному развитию Администрации муниципального образования «</w:t>
      </w:r>
      <w:proofErr w:type="spellStart"/>
      <w:r w:rsidR="00636EB7">
        <w:rPr>
          <w:sz w:val="28"/>
        </w:rPr>
        <w:t>Велижский</w:t>
      </w:r>
      <w:proofErr w:type="spellEnd"/>
      <w:r w:rsidR="00636EB7">
        <w:rPr>
          <w:sz w:val="28"/>
        </w:rPr>
        <w:t xml:space="preserve"> район» (</w:t>
      </w:r>
      <w:proofErr w:type="spellStart"/>
      <w:r w:rsidR="00400A72">
        <w:rPr>
          <w:sz w:val="28"/>
        </w:rPr>
        <w:t>М.А.</w:t>
      </w:r>
      <w:r w:rsidR="00636EB7">
        <w:rPr>
          <w:sz w:val="28"/>
        </w:rPr>
        <w:t>Зуева</w:t>
      </w:r>
      <w:proofErr w:type="spellEnd"/>
      <w:r w:rsidR="00636EB7">
        <w:rPr>
          <w:sz w:val="28"/>
        </w:rPr>
        <w:t>)</w:t>
      </w:r>
      <w:r>
        <w:rPr>
          <w:sz w:val="28"/>
          <w:szCs w:val="28"/>
        </w:rPr>
        <w:t>.</w:t>
      </w:r>
    </w:p>
    <w:tbl>
      <w:tblPr>
        <w:tblW w:w="10447" w:type="dxa"/>
        <w:tblInd w:w="-505" w:type="dxa"/>
        <w:tblLayout w:type="fixed"/>
        <w:tblCellMar>
          <w:top w:w="102" w:type="dxa"/>
          <w:left w:w="62" w:type="dxa"/>
          <w:bottom w:w="102" w:type="dxa"/>
          <w:right w:w="62" w:type="dxa"/>
        </w:tblCellMar>
        <w:tblLook w:val="0000" w:firstRow="0" w:lastRow="0" w:firstColumn="0" w:lastColumn="0" w:noHBand="0" w:noVBand="0"/>
      </w:tblPr>
      <w:tblGrid>
        <w:gridCol w:w="10447"/>
      </w:tblGrid>
      <w:tr w:rsidR="00C028B3" w:rsidRPr="005A60C6" w:rsidTr="00400A72">
        <w:tc>
          <w:tcPr>
            <w:tcW w:w="10447" w:type="dxa"/>
            <w:tcBorders>
              <w:top w:val="nil"/>
              <w:left w:val="nil"/>
              <w:bottom w:val="nil"/>
              <w:right w:val="nil"/>
            </w:tcBorders>
          </w:tcPr>
          <w:p w:rsidR="00094562" w:rsidRDefault="00094562" w:rsidP="00400A72">
            <w:pPr>
              <w:ind w:left="-567"/>
              <w:jc w:val="both"/>
              <w:rPr>
                <w:sz w:val="28"/>
                <w:szCs w:val="28"/>
              </w:rPr>
            </w:pPr>
          </w:p>
          <w:p w:rsidR="00EA113E" w:rsidRDefault="00EA113E" w:rsidP="00400A72">
            <w:pPr>
              <w:ind w:left="-567"/>
              <w:jc w:val="both"/>
              <w:rPr>
                <w:sz w:val="28"/>
                <w:szCs w:val="28"/>
              </w:rPr>
            </w:pPr>
          </w:p>
          <w:p w:rsidR="00400A72" w:rsidRDefault="003118AE" w:rsidP="00400A72">
            <w:pPr>
              <w:jc w:val="both"/>
              <w:rPr>
                <w:sz w:val="28"/>
                <w:szCs w:val="28"/>
              </w:rPr>
            </w:pPr>
            <w:proofErr w:type="gramStart"/>
            <w:r>
              <w:rPr>
                <w:sz w:val="28"/>
                <w:szCs w:val="28"/>
              </w:rPr>
              <w:t>Глава  муниципального</w:t>
            </w:r>
            <w:proofErr w:type="gramEnd"/>
            <w:r w:rsidR="00400A72">
              <w:rPr>
                <w:sz w:val="28"/>
                <w:szCs w:val="28"/>
              </w:rPr>
              <w:t xml:space="preserve"> </w:t>
            </w:r>
            <w:r>
              <w:rPr>
                <w:sz w:val="28"/>
                <w:szCs w:val="28"/>
              </w:rPr>
              <w:t>образования</w:t>
            </w:r>
          </w:p>
          <w:p w:rsidR="00615AF0" w:rsidRPr="005A60C6" w:rsidRDefault="003118AE" w:rsidP="00400A72">
            <w:pPr>
              <w:jc w:val="both"/>
              <w:rPr>
                <w:sz w:val="28"/>
                <w:szCs w:val="28"/>
              </w:rPr>
            </w:pPr>
            <w:r>
              <w:rPr>
                <w:sz w:val="28"/>
                <w:szCs w:val="28"/>
              </w:rPr>
              <w:t xml:space="preserve"> «</w:t>
            </w:r>
            <w:proofErr w:type="spellStart"/>
            <w:r>
              <w:rPr>
                <w:sz w:val="28"/>
                <w:szCs w:val="28"/>
              </w:rPr>
              <w:t>Велижский</w:t>
            </w:r>
            <w:proofErr w:type="spellEnd"/>
            <w:r>
              <w:rPr>
                <w:sz w:val="28"/>
                <w:szCs w:val="28"/>
              </w:rPr>
              <w:t xml:space="preserve"> район»             </w:t>
            </w:r>
            <w:r w:rsidR="00094562">
              <w:rPr>
                <w:sz w:val="28"/>
                <w:szCs w:val="28"/>
              </w:rPr>
              <w:t xml:space="preserve">                                 </w:t>
            </w:r>
            <w:r w:rsidR="00400A72">
              <w:rPr>
                <w:sz w:val="28"/>
                <w:szCs w:val="28"/>
              </w:rPr>
              <w:t xml:space="preserve">                                        </w:t>
            </w:r>
            <w:r>
              <w:rPr>
                <w:sz w:val="28"/>
                <w:szCs w:val="28"/>
              </w:rPr>
              <w:t xml:space="preserve">Г.А. </w:t>
            </w:r>
            <w:proofErr w:type="spellStart"/>
            <w:r>
              <w:rPr>
                <w:sz w:val="28"/>
                <w:szCs w:val="28"/>
              </w:rPr>
              <w:t>Валикова</w:t>
            </w:r>
            <w:proofErr w:type="spellEnd"/>
          </w:p>
        </w:tc>
      </w:tr>
    </w:tbl>
    <w:p w:rsidR="00D0065D" w:rsidRDefault="00D0065D" w:rsidP="00D0065D">
      <w:pPr>
        <w:jc w:val="both"/>
        <w:rPr>
          <w:sz w:val="28"/>
          <w:szCs w:val="28"/>
        </w:rPr>
        <w:sectPr w:rsidR="00D0065D" w:rsidSect="00D0065D">
          <w:headerReference w:type="even" r:id="rId8"/>
          <w:headerReference w:type="default" r:id="rId9"/>
          <w:pgSz w:w="11907" w:h="16840" w:code="9"/>
          <w:pgMar w:top="1134" w:right="567" w:bottom="1134" w:left="1701" w:header="720" w:footer="720" w:gutter="0"/>
          <w:cols w:space="708"/>
          <w:titlePg/>
          <w:docGrid w:linePitch="381"/>
        </w:sectPr>
      </w:pPr>
    </w:p>
    <w:p w:rsidR="00D0065D" w:rsidRPr="00D0065D" w:rsidRDefault="00D0065D" w:rsidP="00D0065D">
      <w:pPr>
        <w:widowControl w:val="0"/>
        <w:autoSpaceDE w:val="0"/>
        <w:autoSpaceDN w:val="0"/>
        <w:jc w:val="right"/>
        <w:rPr>
          <w:rFonts w:eastAsiaTheme="minorHAnsi"/>
          <w:sz w:val="28"/>
          <w:szCs w:val="28"/>
          <w:lang w:eastAsia="en-US"/>
        </w:rPr>
      </w:pPr>
      <w:r>
        <w:rPr>
          <w:rFonts w:eastAsiaTheme="minorHAnsi"/>
          <w:sz w:val="28"/>
          <w:szCs w:val="28"/>
          <w:lang w:eastAsia="en-US"/>
        </w:rPr>
        <w:lastRenderedPageBreak/>
        <w:t>П</w:t>
      </w:r>
      <w:r w:rsidRPr="00D0065D">
        <w:rPr>
          <w:rFonts w:eastAsiaTheme="minorHAnsi"/>
          <w:sz w:val="28"/>
          <w:szCs w:val="28"/>
          <w:lang w:eastAsia="en-US"/>
        </w:rPr>
        <w:t xml:space="preserve">риложение </w:t>
      </w:r>
    </w:p>
    <w:p w:rsidR="00D0065D" w:rsidRPr="00D0065D" w:rsidRDefault="00D0065D" w:rsidP="00D0065D">
      <w:pPr>
        <w:widowControl w:val="0"/>
        <w:autoSpaceDE w:val="0"/>
        <w:autoSpaceDN w:val="0"/>
        <w:jc w:val="right"/>
        <w:rPr>
          <w:rFonts w:eastAsiaTheme="minorHAnsi"/>
          <w:sz w:val="28"/>
          <w:szCs w:val="28"/>
          <w:lang w:eastAsia="en-US"/>
        </w:rPr>
      </w:pPr>
      <w:r w:rsidRPr="00D0065D">
        <w:rPr>
          <w:rFonts w:eastAsiaTheme="minorHAnsi"/>
          <w:sz w:val="28"/>
          <w:szCs w:val="28"/>
          <w:lang w:eastAsia="en-US"/>
        </w:rPr>
        <w:t>к распоряжению Администрации</w:t>
      </w:r>
    </w:p>
    <w:p w:rsidR="00D0065D" w:rsidRPr="00D0065D" w:rsidRDefault="00D0065D" w:rsidP="00D0065D">
      <w:pPr>
        <w:widowControl w:val="0"/>
        <w:autoSpaceDE w:val="0"/>
        <w:autoSpaceDN w:val="0"/>
        <w:jc w:val="right"/>
        <w:rPr>
          <w:rFonts w:eastAsiaTheme="minorHAnsi"/>
          <w:sz w:val="28"/>
          <w:szCs w:val="28"/>
          <w:lang w:eastAsia="en-US"/>
        </w:rPr>
      </w:pPr>
      <w:r w:rsidRPr="00D0065D">
        <w:rPr>
          <w:rFonts w:eastAsiaTheme="minorHAnsi"/>
          <w:sz w:val="28"/>
          <w:szCs w:val="28"/>
          <w:lang w:eastAsia="en-US"/>
        </w:rPr>
        <w:t xml:space="preserve"> муниципального образования</w:t>
      </w:r>
    </w:p>
    <w:p w:rsidR="00D0065D" w:rsidRPr="00D0065D" w:rsidRDefault="00D0065D" w:rsidP="00D0065D">
      <w:pPr>
        <w:widowControl w:val="0"/>
        <w:autoSpaceDE w:val="0"/>
        <w:autoSpaceDN w:val="0"/>
        <w:jc w:val="right"/>
        <w:rPr>
          <w:rFonts w:eastAsiaTheme="minorHAnsi"/>
          <w:sz w:val="28"/>
          <w:szCs w:val="28"/>
          <w:lang w:eastAsia="en-US"/>
        </w:rPr>
      </w:pPr>
      <w:r w:rsidRPr="00D0065D">
        <w:rPr>
          <w:rFonts w:eastAsiaTheme="minorHAnsi"/>
          <w:sz w:val="28"/>
          <w:szCs w:val="28"/>
          <w:lang w:eastAsia="en-US"/>
        </w:rPr>
        <w:t xml:space="preserve"> «</w:t>
      </w:r>
      <w:proofErr w:type="spellStart"/>
      <w:r w:rsidRPr="00D0065D">
        <w:rPr>
          <w:rFonts w:eastAsiaTheme="minorHAnsi"/>
          <w:sz w:val="28"/>
          <w:szCs w:val="28"/>
          <w:lang w:eastAsia="en-US"/>
        </w:rPr>
        <w:t>Велижский</w:t>
      </w:r>
      <w:proofErr w:type="spellEnd"/>
      <w:r w:rsidRPr="00D0065D">
        <w:rPr>
          <w:rFonts w:eastAsiaTheme="minorHAnsi"/>
          <w:sz w:val="28"/>
          <w:szCs w:val="28"/>
          <w:lang w:eastAsia="en-US"/>
        </w:rPr>
        <w:t xml:space="preserve"> район»</w:t>
      </w:r>
    </w:p>
    <w:p w:rsidR="00D0065D" w:rsidRPr="00D0065D" w:rsidRDefault="00D0065D" w:rsidP="00D0065D">
      <w:pPr>
        <w:widowControl w:val="0"/>
        <w:autoSpaceDE w:val="0"/>
        <w:autoSpaceDN w:val="0"/>
        <w:jc w:val="right"/>
        <w:rPr>
          <w:rFonts w:eastAsiaTheme="minorHAnsi"/>
          <w:sz w:val="28"/>
          <w:szCs w:val="28"/>
          <w:lang w:eastAsia="en-US"/>
        </w:rPr>
      </w:pPr>
      <w:r w:rsidRPr="00D0065D">
        <w:rPr>
          <w:rFonts w:eastAsiaTheme="minorHAnsi"/>
          <w:sz w:val="28"/>
          <w:szCs w:val="28"/>
          <w:lang w:eastAsia="en-US"/>
        </w:rPr>
        <w:t>от 16.03.2023 №176-р</w:t>
      </w:r>
    </w:p>
    <w:p w:rsidR="00D0065D" w:rsidRPr="00D0065D" w:rsidRDefault="00D0065D" w:rsidP="00D0065D">
      <w:pPr>
        <w:widowControl w:val="0"/>
        <w:suppressAutoHyphens/>
        <w:autoSpaceDE w:val="0"/>
        <w:ind w:firstLine="720"/>
        <w:jc w:val="both"/>
        <w:rPr>
          <w:rFonts w:eastAsia="Arial"/>
          <w:sz w:val="28"/>
          <w:szCs w:val="28"/>
          <w:lang w:eastAsia="ar-SA"/>
        </w:rPr>
      </w:pPr>
    </w:p>
    <w:p w:rsidR="00D0065D" w:rsidRPr="00D0065D" w:rsidRDefault="00D0065D" w:rsidP="00D0065D">
      <w:pPr>
        <w:jc w:val="right"/>
      </w:pPr>
    </w:p>
    <w:p w:rsidR="00D0065D" w:rsidRPr="00D0065D" w:rsidRDefault="00D0065D" w:rsidP="00D0065D">
      <w:pPr>
        <w:spacing w:after="160" w:line="259" w:lineRule="auto"/>
        <w:rPr>
          <w:rFonts w:eastAsiaTheme="minorHAnsi"/>
          <w:b/>
          <w:lang w:eastAsia="en-US"/>
        </w:rPr>
      </w:pPr>
    </w:p>
    <w:p w:rsidR="00D0065D" w:rsidRPr="00D0065D" w:rsidRDefault="00D0065D" w:rsidP="00D0065D">
      <w:pPr>
        <w:spacing w:after="160" w:line="259" w:lineRule="auto"/>
        <w:jc w:val="center"/>
        <w:rPr>
          <w:rFonts w:eastAsiaTheme="minorHAnsi"/>
          <w:b/>
          <w:lang w:eastAsia="en-US"/>
        </w:rPr>
      </w:pPr>
    </w:p>
    <w:p w:rsidR="00D0065D" w:rsidRPr="00D0065D" w:rsidRDefault="00D0065D" w:rsidP="00D0065D">
      <w:pPr>
        <w:widowControl w:val="0"/>
        <w:suppressAutoHyphens/>
        <w:autoSpaceDE w:val="0"/>
        <w:ind w:firstLine="720"/>
        <w:jc w:val="center"/>
        <w:outlineLvl w:val="2"/>
        <w:rPr>
          <w:rFonts w:eastAsia="Arial"/>
          <w:b/>
          <w:lang w:eastAsia="ar-SA"/>
        </w:rPr>
      </w:pPr>
      <w:r w:rsidRPr="00D0065D">
        <w:rPr>
          <w:rFonts w:eastAsia="Arial"/>
          <w:b/>
          <w:lang w:eastAsia="ar-SA"/>
        </w:rPr>
        <w:t>План - график</w:t>
      </w:r>
    </w:p>
    <w:p w:rsidR="00D0065D" w:rsidRPr="00D0065D" w:rsidRDefault="00D0065D" w:rsidP="00D0065D">
      <w:pPr>
        <w:spacing w:after="160" w:line="259" w:lineRule="auto"/>
        <w:jc w:val="center"/>
        <w:rPr>
          <w:rFonts w:eastAsiaTheme="minorHAnsi"/>
          <w:b/>
          <w:sz w:val="28"/>
          <w:szCs w:val="28"/>
          <w:lang w:eastAsia="en-US"/>
        </w:rPr>
      </w:pPr>
      <w:r w:rsidRPr="00D0065D">
        <w:rPr>
          <w:rFonts w:eastAsia="Arial"/>
          <w:b/>
          <w:lang w:eastAsia="ar-SA"/>
        </w:rPr>
        <w:t xml:space="preserve"> реализации муниципальной программы </w:t>
      </w:r>
      <w:r w:rsidRPr="00D0065D">
        <w:rPr>
          <w:rFonts w:eastAsiaTheme="minorHAnsi"/>
          <w:b/>
          <w:lang w:eastAsia="en-US"/>
        </w:rPr>
        <w:t xml:space="preserve">«Создание условий для обеспечения качественными услугами ЖКХ и благоустройство муниципального образования </w:t>
      </w:r>
      <w:proofErr w:type="spellStart"/>
      <w:r w:rsidRPr="00D0065D">
        <w:rPr>
          <w:rFonts w:eastAsiaTheme="minorHAnsi"/>
          <w:b/>
          <w:lang w:eastAsia="en-US"/>
        </w:rPr>
        <w:t>Велижское</w:t>
      </w:r>
      <w:proofErr w:type="spellEnd"/>
      <w:r w:rsidRPr="00D0065D">
        <w:rPr>
          <w:rFonts w:eastAsiaTheme="minorHAnsi"/>
          <w:b/>
          <w:lang w:eastAsia="en-US"/>
        </w:rPr>
        <w:t xml:space="preserve"> городское поселение на 2023-2030 годы»</w:t>
      </w:r>
    </w:p>
    <w:p w:rsidR="00D0065D" w:rsidRPr="00D0065D" w:rsidRDefault="00D0065D" w:rsidP="00D0065D">
      <w:pPr>
        <w:spacing w:after="160" w:line="259" w:lineRule="auto"/>
        <w:jc w:val="center"/>
        <w:rPr>
          <w:rFonts w:eastAsiaTheme="minorHAnsi"/>
          <w:b/>
          <w:sz w:val="28"/>
          <w:szCs w:val="28"/>
          <w:lang w:eastAsia="en-US"/>
        </w:rPr>
      </w:pPr>
    </w:p>
    <w:tbl>
      <w:tblPr>
        <w:tblW w:w="14925"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57"/>
        <w:gridCol w:w="3312"/>
        <w:gridCol w:w="1418"/>
        <w:gridCol w:w="1559"/>
        <w:gridCol w:w="1559"/>
        <w:gridCol w:w="1559"/>
        <w:gridCol w:w="1560"/>
        <w:gridCol w:w="1134"/>
        <w:gridCol w:w="1134"/>
        <w:gridCol w:w="1033"/>
      </w:tblGrid>
      <w:tr w:rsidR="00D0065D" w:rsidRPr="00D0065D" w:rsidTr="00C83C6D">
        <w:trPr>
          <w:trHeight w:val="879"/>
        </w:trPr>
        <w:tc>
          <w:tcPr>
            <w:tcW w:w="657" w:type="dxa"/>
            <w:vMerge w:val="restart"/>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sz w:val="22"/>
                <w:szCs w:val="22"/>
                <w:lang w:eastAsia="ar-SA"/>
              </w:rPr>
            </w:pPr>
            <w:r w:rsidRPr="00D0065D">
              <w:rPr>
                <w:sz w:val="28"/>
                <w:szCs w:val="28"/>
              </w:rPr>
              <w:t>N п/п</w:t>
            </w:r>
          </w:p>
        </w:tc>
        <w:tc>
          <w:tcPr>
            <w:tcW w:w="3312" w:type="dxa"/>
            <w:vMerge w:val="restart"/>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lang w:eastAsia="ar-SA"/>
              </w:rPr>
            </w:pPr>
            <w:r w:rsidRPr="00D0065D">
              <w:t>Наименование структурного элемента/значение результата</w:t>
            </w:r>
            <w:r w:rsidRPr="00D0065D">
              <w:rPr>
                <w:rFonts w:eastAsiaTheme="minorHAnsi"/>
                <w:lang w:eastAsia="en-US"/>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sz w:val="22"/>
                <w:szCs w:val="22"/>
                <w:lang w:eastAsia="ar-SA"/>
              </w:rPr>
            </w:pPr>
            <w:r w:rsidRPr="00D0065D">
              <w:rPr>
                <w:rFonts w:eastAsiaTheme="minorHAnsi"/>
                <w:sz w:val="22"/>
                <w:szCs w:val="22"/>
                <w:lang w:eastAsia="en-US"/>
              </w:rPr>
              <w:t>Исполнитель</w:t>
            </w:r>
          </w:p>
          <w:p w:rsidR="00D0065D" w:rsidRPr="00D0065D" w:rsidRDefault="00D0065D" w:rsidP="00D0065D">
            <w:pPr>
              <w:spacing w:after="160" w:line="259" w:lineRule="auto"/>
              <w:jc w:val="center"/>
              <w:rPr>
                <w:rFonts w:eastAsiaTheme="minorHAnsi"/>
                <w:sz w:val="22"/>
                <w:szCs w:val="22"/>
                <w:lang w:eastAsia="ar-SA"/>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lang w:eastAsia="ar-SA"/>
              </w:rPr>
            </w:pPr>
            <w:r w:rsidRPr="00D0065D">
              <w:t>Источник финансирования (расшифровать)</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lang w:eastAsia="ar-SA"/>
              </w:rPr>
            </w:pPr>
            <w:r w:rsidRPr="00D0065D">
              <w:t>Объем финансирования муниципальной программы (тыс. рублей)</w:t>
            </w:r>
          </w:p>
        </w:tc>
        <w:tc>
          <w:tcPr>
            <w:tcW w:w="3301" w:type="dxa"/>
            <w:gridSpan w:val="3"/>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center"/>
              <w:rPr>
                <w:rFonts w:eastAsiaTheme="minorHAnsi"/>
                <w:lang w:eastAsia="ar-SA"/>
              </w:rPr>
            </w:pPr>
            <w:r w:rsidRPr="00D0065D">
              <w:t>Плановое значение результата/показателя реализации</w:t>
            </w:r>
          </w:p>
        </w:tc>
      </w:tr>
      <w:tr w:rsidR="00D0065D" w:rsidRPr="00D0065D" w:rsidTr="00C83C6D">
        <w:trPr>
          <w:trHeight w:val="442"/>
        </w:trPr>
        <w:tc>
          <w:tcPr>
            <w:tcW w:w="657" w:type="dxa"/>
            <w:vMerge/>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rPr>
                <w:rFonts w:eastAsiaTheme="minorHAnsi"/>
                <w:sz w:val="22"/>
                <w:szCs w:val="22"/>
                <w:lang w:eastAsia="ar-SA"/>
              </w:rPr>
            </w:pPr>
          </w:p>
        </w:tc>
        <w:tc>
          <w:tcPr>
            <w:tcW w:w="3312" w:type="dxa"/>
            <w:vMerge/>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rPr>
                <w:rFonts w:eastAsiaTheme="minorHAnsi"/>
                <w:sz w:val="22"/>
                <w:szCs w:val="22"/>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rPr>
                <w:rFonts w:eastAsiaTheme="minorHAnsi"/>
                <w:sz w:val="22"/>
                <w:szCs w:val="22"/>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rPr>
                <w:rFonts w:eastAsiaTheme="minorHAnsi"/>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lang w:eastAsia="ar-SA"/>
              </w:rPr>
            </w:pPr>
            <w:r w:rsidRPr="00D0065D">
              <w:t>на 6 месяцев</w:t>
            </w:r>
          </w:p>
        </w:tc>
        <w:tc>
          <w:tcPr>
            <w:tcW w:w="1559"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center"/>
              <w:rPr>
                <w:rFonts w:eastAsiaTheme="minorHAnsi"/>
                <w:sz w:val="22"/>
                <w:szCs w:val="22"/>
                <w:lang w:eastAsia="ar-SA"/>
              </w:rPr>
            </w:pPr>
            <w:r w:rsidRPr="00D0065D">
              <w:t>на 9 месяцев</w:t>
            </w:r>
          </w:p>
        </w:tc>
        <w:tc>
          <w:tcPr>
            <w:tcW w:w="1560"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center"/>
              <w:rPr>
                <w:rFonts w:eastAsiaTheme="minorHAnsi"/>
                <w:sz w:val="22"/>
                <w:szCs w:val="22"/>
                <w:lang w:eastAsia="ar-SA"/>
              </w:rPr>
            </w:pPr>
            <w:r w:rsidRPr="00D0065D">
              <w:t>на 12 месяцев</w:t>
            </w:r>
          </w:p>
        </w:tc>
        <w:tc>
          <w:tcPr>
            <w:tcW w:w="1134"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lang w:eastAsia="ar-SA"/>
              </w:rPr>
            </w:pPr>
            <w:r w:rsidRPr="00D0065D">
              <w:t>на 6 месяцев</w:t>
            </w:r>
          </w:p>
        </w:tc>
        <w:tc>
          <w:tcPr>
            <w:tcW w:w="1134"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sz w:val="22"/>
                <w:szCs w:val="22"/>
                <w:lang w:eastAsia="ar-SA"/>
              </w:rPr>
            </w:pPr>
            <w:r w:rsidRPr="00D0065D">
              <w:t>на 9 месяцев</w:t>
            </w:r>
          </w:p>
        </w:tc>
        <w:tc>
          <w:tcPr>
            <w:tcW w:w="1033"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sz w:val="22"/>
                <w:szCs w:val="22"/>
                <w:lang w:eastAsia="ar-SA"/>
              </w:rPr>
            </w:pPr>
            <w:r w:rsidRPr="00D0065D">
              <w:t>на 12 месяцев</w:t>
            </w:r>
          </w:p>
        </w:tc>
      </w:tr>
      <w:tr w:rsidR="00D0065D" w:rsidRPr="00D0065D" w:rsidTr="00C83C6D">
        <w:trPr>
          <w:trHeight w:val="235"/>
        </w:trPr>
        <w:tc>
          <w:tcPr>
            <w:tcW w:w="657"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center"/>
              <w:rPr>
                <w:rFonts w:eastAsiaTheme="minorHAnsi"/>
                <w:sz w:val="22"/>
                <w:szCs w:val="22"/>
                <w:lang w:eastAsia="ar-SA"/>
              </w:rPr>
            </w:pPr>
            <w:r w:rsidRPr="00D0065D">
              <w:rPr>
                <w:rFonts w:eastAsiaTheme="minorHAnsi"/>
                <w:sz w:val="22"/>
                <w:szCs w:val="22"/>
                <w:lang w:eastAsia="en-US"/>
              </w:rPr>
              <w:t>1</w:t>
            </w:r>
          </w:p>
        </w:tc>
        <w:tc>
          <w:tcPr>
            <w:tcW w:w="3312"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sz w:val="22"/>
                <w:szCs w:val="22"/>
                <w:lang w:eastAsia="ar-SA"/>
              </w:rPr>
            </w:pPr>
            <w:r w:rsidRPr="00D0065D">
              <w:rPr>
                <w:rFonts w:eastAsiaTheme="minorHAnsi"/>
                <w:sz w:val="22"/>
                <w:szCs w:val="22"/>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sz w:val="22"/>
                <w:szCs w:val="22"/>
                <w:lang w:eastAsia="ar-SA"/>
              </w:rPr>
            </w:pPr>
            <w:r w:rsidRPr="00D0065D">
              <w:rPr>
                <w:rFonts w:eastAsiaTheme="minorHAnsi"/>
                <w:sz w:val="22"/>
                <w:szCs w:val="22"/>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sz w:val="22"/>
                <w:szCs w:val="22"/>
                <w:lang w:eastAsia="ar-SA"/>
              </w:rPr>
            </w:pPr>
            <w:r w:rsidRPr="00D0065D">
              <w:rPr>
                <w:rFonts w:eastAsiaTheme="minorHAnsi"/>
                <w:sz w:val="22"/>
                <w:szCs w:val="22"/>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sz w:val="22"/>
                <w:szCs w:val="22"/>
                <w:lang w:eastAsia="ar-SA"/>
              </w:rPr>
            </w:pPr>
            <w:r w:rsidRPr="00D0065D">
              <w:rPr>
                <w:rFonts w:eastAsiaTheme="minorHAnsi"/>
                <w:sz w:val="22"/>
                <w:szCs w:val="22"/>
                <w:lang w:eastAsia="ar-SA"/>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sz w:val="22"/>
                <w:szCs w:val="22"/>
                <w:lang w:eastAsia="ar-SA"/>
              </w:rPr>
            </w:pPr>
            <w:r w:rsidRPr="00D0065D">
              <w:rPr>
                <w:rFonts w:eastAsiaTheme="minorHAnsi"/>
                <w:sz w:val="22"/>
                <w:szCs w:val="22"/>
                <w:lang w:eastAsia="ar-SA"/>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sz w:val="22"/>
                <w:szCs w:val="22"/>
                <w:lang w:eastAsia="ar-SA"/>
              </w:rPr>
            </w:pPr>
            <w:r w:rsidRPr="00D0065D">
              <w:rPr>
                <w:rFonts w:eastAsiaTheme="minorHAnsi"/>
                <w:sz w:val="22"/>
                <w:szCs w:val="22"/>
                <w:lang w:eastAsia="ar-SA"/>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sz w:val="22"/>
                <w:szCs w:val="22"/>
                <w:lang w:eastAsia="ar-SA"/>
              </w:rPr>
            </w:pPr>
            <w:r w:rsidRPr="00D0065D">
              <w:rPr>
                <w:rFonts w:eastAsiaTheme="minorHAnsi"/>
                <w:sz w:val="22"/>
                <w:szCs w:val="22"/>
                <w:lang w:eastAsia="ar-SA"/>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sz w:val="22"/>
                <w:szCs w:val="22"/>
                <w:lang w:eastAsia="ar-SA"/>
              </w:rPr>
            </w:pPr>
            <w:r w:rsidRPr="00D0065D">
              <w:rPr>
                <w:rFonts w:eastAsiaTheme="minorHAnsi"/>
                <w:sz w:val="22"/>
                <w:szCs w:val="22"/>
                <w:lang w:eastAsia="ar-SA"/>
              </w:rPr>
              <w:t>9</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sz w:val="22"/>
                <w:szCs w:val="22"/>
                <w:lang w:eastAsia="ar-SA"/>
              </w:rPr>
            </w:pPr>
            <w:r w:rsidRPr="00D0065D">
              <w:rPr>
                <w:rFonts w:eastAsiaTheme="minorHAnsi"/>
                <w:sz w:val="22"/>
                <w:szCs w:val="22"/>
                <w:lang w:eastAsia="en-US"/>
              </w:rPr>
              <w:t>10</w:t>
            </w:r>
          </w:p>
        </w:tc>
      </w:tr>
      <w:tr w:rsidR="00D0065D" w:rsidRPr="00D0065D" w:rsidTr="00C83C6D">
        <w:trPr>
          <w:trHeight w:val="235"/>
        </w:trPr>
        <w:tc>
          <w:tcPr>
            <w:tcW w:w="14925" w:type="dxa"/>
            <w:gridSpan w:val="10"/>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center"/>
              <w:rPr>
                <w:rFonts w:eastAsiaTheme="minorHAnsi"/>
                <w:sz w:val="22"/>
                <w:szCs w:val="22"/>
                <w:lang w:eastAsia="ar-SA"/>
              </w:rPr>
            </w:pPr>
            <w:r w:rsidRPr="00D0065D">
              <w:rPr>
                <w:rFonts w:eastAsiaTheme="minorHAnsi"/>
                <w:b/>
                <w:bCs/>
                <w:sz w:val="22"/>
                <w:szCs w:val="22"/>
                <w:lang w:eastAsia="en-US"/>
              </w:rPr>
              <w:t xml:space="preserve">1.  </w:t>
            </w:r>
            <w:r w:rsidRPr="00D0065D">
              <w:rPr>
                <w:rFonts w:eastAsiaTheme="minorHAnsi"/>
                <w:b/>
                <w:bCs/>
                <w:lang w:eastAsia="en-US"/>
              </w:rPr>
              <w:t xml:space="preserve">Комплекс процессных мероприятий №1 </w:t>
            </w:r>
            <w:r w:rsidRPr="00D0065D">
              <w:rPr>
                <w:rFonts w:eastAsiaTheme="minorHAnsi"/>
                <w:b/>
                <w:bCs/>
                <w:sz w:val="22"/>
                <w:szCs w:val="22"/>
                <w:lang w:eastAsia="en-US"/>
              </w:rPr>
              <w:t>«</w:t>
            </w:r>
            <w:r w:rsidRPr="00D0065D">
              <w:rPr>
                <w:b/>
              </w:rPr>
              <w:t>Обеспечение населения качественными жилищными услугами</w:t>
            </w:r>
            <w:r w:rsidRPr="00D0065D">
              <w:rPr>
                <w:rFonts w:eastAsiaTheme="minorHAnsi"/>
                <w:b/>
                <w:bCs/>
                <w:sz w:val="22"/>
                <w:szCs w:val="22"/>
                <w:lang w:eastAsia="en-US"/>
              </w:rPr>
              <w:t>»</w:t>
            </w:r>
          </w:p>
        </w:tc>
      </w:tr>
      <w:tr w:rsidR="00D0065D" w:rsidRPr="00D0065D" w:rsidTr="00C83C6D">
        <w:trPr>
          <w:trHeight w:val="235"/>
        </w:trPr>
        <w:tc>
          <w:tcPr>
            <w:tcW w:w="657"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center"/>
              <w:rPr>
                <w:rFonts w:eastAsiaTheme="minorHAnsi"/>
                <w:sz w:val="22"/>
                <w:szCs w:val="22"/>
                <w:lang w:eastAsia="ar-SA"/>
              </w:rPr>
            </w:pPr>
            <w:r w:rsidRPr="00D0065D">
              <w:rPr>
                <w:rFonts w:eastAsiaTheme="minorHAnsi"/>
                <w:sz w:val="22"/>
                <w:szCs w:val="22"/>
                <w:lang w:eastAsia="en-US"/>
              </w:rPr>
              <w:t>1.1.</w:t>
            </w:r>
          </w:p>
        </w:tc>
        <w:tc>
          <w:tcPr>
            <w:tcW w:w="3312"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rPr>
                <w:rFonts w:eastAsiaTheme="minorHAnsi"/>
                <w:sz w:val="18"/>
                <w:szCs w:val="18"/>
                <w:lang w:eastAsia="ar-SA"/>
              </w:rPr>
            </w:pPr>
            <w:r w:rsidRPr="00D0065D">
              <w:rPr>
                <w:rFonts w:eastAsia="Andale Sans UI"/>
                <w:kern w:val="2"/>
                <w:sz w:val="18"/>
                <w:szCs w:val="18"/>
                <w:lang w:eastAsia="fa-IR" w:bidi="fa-IR"/>
              </w:rPr>
              <w:t>Улучшение состояния муниципального жилищного фонда</w:t>
            </w:r>
            <w:r w:rsidRPr="00D0065D">
              <w:rPr>
                <w:rFonts w:eastAsiaTheme="minorHAnsi"/>
                <w:sz w:val="18"/>
                <w:szCs w:val="18"/>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both"/>
              <w:rPr>
                <w:rFonts w:eastAsiaTheme="minorHAnsi"/>
                <w:sz w:val="18"/>
                <w:szCs w:val="18"/>
                <w:lang w:eastAsia="ar-SA"/>
              </w:rPr>
            </w:pPr>
            <w:r w:rsidRPr="00D0065D">
              <w:rPr>
                <w:sz w:val="18"/>
                <w:szCs w:val="18"/>
              </w:rPr>
              <w:t xml:space="preserve">Отдел жилищно-коммунального и городского хозяйства Администрации муниципального образования </w:t>
            </w:r>
            <w:r w:rsidRPr="00D0065D">
              <w:rPr>
                <w:sz w:val="18"/>
                <w:szCs w:val="18"/>
              </w:rPr>
              <w:lastRenderedPageBreak/>
              <w:t>«</w:t>
            </w:r>
            <w:proofErr w:type="spellStart"/>
            <w:r w:rsidRPr="00D0065D">
              <w:rPr>
                <w:sz w:val="18"/>
                <w:szCs w:val="18"/>
              </w:rPr>
              <w:t>Велижский</w:t>
            </w:r>
            <w:proofErr w:type="spellEnd"/>
            <w:r w:rsidRPr="00D0065D">
              <w:rPr>
                <w:sz w:val="18"/>
                <w:szCs w:val="18"/>
              </w:rPr>
              <w:t xml:space="preserve">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lastRenderedPageBreak/>
              <w:t>х</w:t>
            </w:r>
          </w:p>
        </w:tc>
        <w:tc>
          <w:tcPr>
            <w:tcW w:w="1559"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center"/>
              <w:rPr>
                <w:rFonts w:eastAsiaTheme="minorHAnsi"/>
                <w:bCs/>
                <w:sz w:val="20"/>
                <w:szCs w:val="20"/>
                <w:lang w:val="en-US" w:eastAsia="ar-SA"/>
              </w:rPr>
            </w:pPr>
          </w:p>
          <w:p w:rsidR="00D0065D" w:rsidRPr="00D0065D" w:rsidRDefault="00D0065D" w:rsidP="00D0065D">
            <w:pPr>
              <w:spacing w:after="160" w:line="259" w:lineRule="auto"/>
              <w:jc w:val="center"/>
              <w:rPr>
                <w:rFonts w:eastAsiaTheme="minorHAnsi"/>
                <w:bCs/>
                <w:sz w:val="20"/>
                <w:szCs w:val="20"/>
                <w:lang w:eastAsia="ar-SA"/>
              </w:rPr>
            </w:pPr>
            <w:r w:rsidRPr="00D0065D">
              <w:rPr>
                <w:rFonts w:eastAsiaTheme="minorHAnsi"/>
                <w:bCs/>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center"/>
              <w:rPr>
                <w:rFonts w:eastAsiaTheme="minorHAnsi"/>
                <w:bCs/>
                <w:sz w:val="20"/>
                <w:szCs w:val="20"/>
                <w:lang w:val="en-US" w:eastAsia="ar-SA"/>
              </w:rPr>
            </w:pPr>
          </w:p>
          <w:p w:rsidR="00D0065D" w:rsidRPr="00D0065D" w:rsidRDefault="00D0065D" w:rsidP="00D0065D">
            <w:pPr>
              <w:spacing w:after="160" w:line="259" w:lineRule="auto"/>
              <w:jc w:val="center"/>
              <w:rPr>
                <w:rFonts w:eastAsiaTheme="minorHAnsi"/>
                <w:bCs/>
                <w:sz w:val="20"/>
                <w:szCs w:val="20"/>
                <w:lang w:eastAsia="ar-SA"/>
              </w:rPr>
            </w:pPr>
            <w:r w:rsidRPr="00D0065D">
              <w:rPr>
                <w:rFonts w:eastAsiaTheme="minorHAnsi"/>
                <w:bCs/>
                <w:sz w:val="20"/>
                <w:szCs w:val="20"/>
                <w:lang w:eastAsia="ar-SA"/>
              </w:rPr>
              <w:t>2</w:t>
            </w:r>
          </w:p>
        </w:tc>
        <w:tc>
          <w:tcPr>
            <w:tcW w:w="1033"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center"/>
              <w:rPr>
                <w:rFonts w:eastAsiaTheme="minorHAnsi"/>
                <w:bCs/>
                <w:sz w:val="20"/>
                <w:szCs w:val="20"/>
                <w:lang w:val="en-US" w:eastAsia="ar-SA"/>
              </w:rPr>
            </w:pPr>
          </w:p>
          <w:p w:rsidR="00D0065D" w:rsidRPr="00D0065D" w:rsidRDefault="00D0065D" w:rsidP="00D0065D">
            <w:pPr>
              <w:spacing w:after="160" w:line="259" w:lineRule="auto"/>
              <w:jc w:val="center"/>
              <w:rPr>
                <w:rFonts w:eastAsiaTheme="minorHAnsi"/>
                <w:bCs/>
                <w:sz w:val="20"/>
                <w:szCs w:val="20"/>
                <w:lang w:eastAsia="ar-SA"/>
              </w:rPr>
            </w:pPr>
            <w:r w:rsidRPr="00D0065D">
              <w:rPr>
                <w:rFonts w:eastAsiaTheme="minorHAnsi"/>
                <w:bCs/>
                <w:sz w:val="20"/>
                <w:szCs w:val="20"/>
                <w:lang w:eastAsia="ar-SA"/>
              </w:rPr>
              <w:t>3</w:t>
            </w:r>
          </w:p>
        </w:tc>
      </w:tr>
      <w:tr w:rsidR="00D0065D" w:rsidRPr="00D0065D" w:rsidTr="00C83C6D">
        <w:trPr>
          <w:trHeight w:val="235"/>
        </w:trPr>
        <w:tc>
          <w:tcPr>
            <w:tcW w:w="3969" w:type="dxa"/>
            <w:gridSpan w:val="2"/>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rPr>
                <w:rFonts w:eastAsiaTheme="minorHAnsi"/>
                <w:bCs/>
                <w:sz w:val="18"/>
                <w:szCs w:val="18"/>
                <w:lang w:eastAsia="ar-SA"/>
              </w:rPr>
            </w:pPr>
            <w:r w:rsidRPr="00D0065D">
              <w:rPr>
                <w:rFonts w:eastAsiaTheme="minorHAnsi"/>
                <w:b/>
                <w:bCs/>
                <w:sz w:val="18"/>
                <w:szCs w:val="18"/>
                <w:lang w:eastAsia="en-US"/>
              </w:rPr>
              <w:t>Всего по комплексу процессных мероприятий №1 «</w:t>
            </w:r>
            <w:r w:rsidRPr="00D0065D">
              <w:rPr>
                <w:b/>
                <w:sz w:val="18"/>
                <w:szCs w:val="18"/>
              </w:rPr>
              <w:t>Обеспечение населения качественными жилищными услугами</w:t>
            </w:r>
            <w:r w:rsidRPr="00D0065D">
              <w:rPr>
                <w:rFonts w:eastAsiaTheme="minorHAnsi"/>
                <w:b/>
                <w:bCs/>
                <w:sz w:val="18"/>
                <w:szCs w:val="18"/>
                <w:lang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center"/>
              <w:rPr>
                <w:rFonts w:eastAsiaTheme="minorHAnsi"/>
                <w:bCs/>
                <w:sz w:val="18"/>
                <w:szCs w:val="18"/>
                <w:lang w:eastAsia="ar-SA"/>
              </w:rPr>
            </w:pPr>
            <w:r w:rsidRPr="00D0065D">
              <w:rPr>
                <w:rFonts w:eastAsiaTheme="minorHAnsi"/>
                <w:sz w:val="18"/>
                <w:szCs w:val="18"/>
                <w:lang w:eastAsia="en-US"/>
              </w:rPr>
              <w:t>Бюджет муниципального образования «</w:t>
            </w:r>
            <w:proofErr w:type="spellStart"/>
            <w:r w:rsidRPr="00D0065D">
              <w:rPr>
                <w:rFonts w:eastAsiaTheme="minorHAnsi"/>
                <w:sz w:val="18"/>
                <w:szCs w:val="18"/>
                <w:lang w:eastAsia="en-US"/>
              </w:rPr>
              <w:t>Велижский</w:t>
            </w:r>
            <w:proofErr w:type="spellEnd"/>
            <w:r w:rsidRPr="00D0065D">
              <w:rPr>
                <w:rFonts w:eastAsiaTheme="minorHAnsi"/>
                <w:sz w:val="18"/>
                <w:szCs w:val="18"/>
                <w:lang w:eastAsia="en-US"/>
              </w:rPr>
              <w:t xml:space="preserve"> район</w:t>
            </w:r>
          </w:p>
        </w:tc>
        <w:tc>
          <w:tcPr>
            <w:tcW w:w="1559"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bCs/>
                <w:sz w:val="22"/>
                <w:szCs w:val="22"/>
                <w:lang w:eastAsia="ar-SA"/>
              </w:rPr>
            </w:pPr>
          </w:p>
          <w:p w:rsidR="00D0065D" w:rsidRPr="00D0065D" w:rsidRDefault="00D0065D" w:rsidP="00D0065D">
            <w:pPr>
              <w:spacing w:after="160" w:line="259" w:lineRule="auto"/>
              <w:jc w:val="center"/>
              <w:rPr>
                <w:rFonts w:eastAsiaTheme="minorHAnsi"/>
                <w:b/>
                <w:bCs/>
                <w:sz w:val="22"/>
                <w:szCs w:val="22"/>
                <w:lang w:eastAsia="en-US"/>
              </w:rPr>
            </w:pPr>
          </w:p>
          <w:p w:rsidR="00D0065D" w:rsidRPr="00D0065D" w:rsidRDefault="00D0065D" w:rsidP="00D0065D">
            <w:pPr>
              <w:spacing w:after="160" w:line="259" w:lineRule="auto"/>
              <w:jc w:val="center"/>
              <w:rPr>
                <w:rFonts w:eastAsiaTheme="minorHAnsi"/>
                <w:b/>
                <w:bCs/>
                <w:sz w:val="22"/>
                <w:szCs w:val="22"/>
                <w:lang w:eastAsia="ar-SA"/>
              </w:rPr>
            </w:pPr>
            <w:r w:rsidRPr="00D0065D">
              <w:rPr>
                <w:rFonts w:eastAsiaTheme="minorHAnsi"/>
                <w:b/>
                <w:bCs/>
                <w:sz w:val="22"/>
                <w:szCs w:val="22"/>
                <w:lang w:eastAsia="en-US"/>
              </w:rPr>
              <w:t>1315,0</w:t>
            </w:r>
          </w:p>
        </w:tc>
        <w:tc>
          <w:tcPr>
            <w:tcW w:w="1559"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
                <w:bCs/>
                <w:sz w:val="22"/>
                <w:szCs w:val="22"/>
                <w:lang w:eastAsia="ar-SA"/>
              </w:rPr>
            </w:pPr>
          </w:p>
          <w:p w:rsidR="00D0065D" w:rsidRPr="00D0065D" w:rsidRDefault="00D0065D" w:rsidP="00D0065D">
            <w:pPr>
              <w:spacing w:after="160" w:line="259" w:lineRule="auto"/>
              <w:jc w:val="center"/>
              <w:rPr>
                <w:rFonts w:eastAsiaTheme="minorHAnsi"/>
                <w:b/>
                <w:bCs/>
                <w:sz w:val="22"/>
                <w:szCs w:val="22"/>
                <w:lang w:eastAsia="en-US"/>
              </w:rPr>
            </w:pPr>
          </w:p>
          <w:p w:rsidR="00D0065D" w:rsidRPr="00D0065D" w:rsidRDefault="00D0065D" w:rsidP="00D0065D">
            <w:pPr>
              <w:spacing w:after="160" w:line="259" w:lineRule="auto"/>
              <w:jc w:val="center"/>
              <w:rPr>
                <w:rFonts w:eastAsiaTheme="minorHAnsi"/>
                <w:b/>
                <w:bCs/>
                <w:sz w:val="22"/>
                <w:szCs w:val="22"/>
                <w:lang w:eastAsia="ar-SA"/>
              </w:rPr>
            </w:pPr>
            <w:r w:rsidRPr="00D0065D">
              <w:rPr>
                <w:rFonts w:eastAsiaTheme="minorHAnsi"/>
                <w:b/>
                <w:bCs/>
                <w:sz w:val="22"/>
                <w:szCs w:val="22"/>
                <w:lang w:eastAsia="en-US"/>
              </w:rPr>
              <w:t>1972,5</w:t>
            </w:r>
          </w:p>
        </w:tc>
        <w:tc>
          <w:tcPr>
            <w:tcW w:w="1560"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
                <w:bCs/>
                <w:sz w:val="22"/>
                <w:szCs w:val="22"/>
                <w:lang w:eastAsia="ar-SA"/>
              </w:rPr>
            </w:pPr>
          </w:p>
          <w:p w:rsidR="00D0065D" w:rsidRPr="00D0065D" w:rsidRDefault="00D0065D" w:rsidP="00D0065D">
            <w:pPr>
              <w:spacing w:after="160" w:line="259" w:lineRule="auto"/>
              <w:jc w:val="center"/>
              <w:rPr>
                <w:rFonts w:eastAsiaTheme="minorHAnsi"/>
                <w:b/>
                <w:bCs/>
                <w:sz w:val="22"/>
                <w:szCs w:val="22"/>
                <w:lang w:eastAsia="en-US"/>
              </w:rPr>
            </w:pPr>
          </w:p>
          <w:p w:rsidR="00D0065D" w:rsidRPr="00D0065D" w:rsidRDefault="00D0065D" w:rsidP="00D0065D">
            <w:pPr>
              <w:spacing w:after="160" w:line="259" w:lineRule="auto"/>
              <w:jc w:val="center"/>
              <w:rPr>
                <w:rFonts w:eastAsiaTheme="minorHAnsi"/>
                <w:b/>
                <w:bCs/>
                <w:sz w:val="22"/>
                <w:szCs w:val="22"/>
                <w:lang w:eastAsia="ar-SA"/>
              </w:rPr>
            </w:pPr>
            <w:r w:rsidRPr="00D0065D">
              <w:rPr>
                <w:rFonts w:eastAsiaTheme="minorHAnsi"/>
                <w:b/>
                <w:bCs/>
                <w:sz w:val="22"/>
                <w:szCs w:val="22"/>
                <w:lang w:eastAsia="en-US"/>
              </w:rPr>
              <w:t>2630,0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r>
      <w:tr w:rsidR="00D0065D" w:rsidRPr="00D0065D" w:rsidTr="00C83C6D">
        <w:trPr>
          <w:trHeight w:val="598"/>
        </w:trPr>
        <w:tc>
          <w:tcPr>
            <w:tcW w:w="14925" w:type="dxa"/>
            <w:gridSpan w:val="10"/>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ind w:left="1080"/>
              <w:contextualSpacing/>
              <w:rPr>
                <w:rFonts w:eastAsiaTheme="minorHAnsi"/>
                <w:b/>
                <w:bCs/>
                <w:lang w:eastAsia="ar-SA"/>
              </w:rPr>
            </w:pPr>
          </w:p>
          <w:p w:rsidR="00D0065D" w:rsidRPr="00D0065D" w:rsidRDefault="00D0065D" w:rsidP="00D0065D">
            <w:pPr>
              <w:spacing w:after="160" w:line="259" w:lineRule="auto"/>
              <w:ind w:left="1080"/>
              <w:contextualSpacing/>
              <w:rPr>
                <w:rFonts w:eastAsiaTheme="minorHAnsi"/>
                <w:b/>
                <w:sz w:val="22"/>
                <w:szCs w:val="22"/>
                <w:lang w:eastAsia="ar-SA"/>
              </w:rPr>
            </w:pPr>
            <w:r w:rsidRPr="00D0065D">
              <w:rPr>
                <w:rFonts w:eastAsiaTheme="minorHAnsi"/>
                <w:b/>
                <w:bCs/>
                <w:lang w:eastAsia="en-US"/>
              </w:rPr>
              <w:t xml:space="preserve">2. Комплекс процессных мероприятий </w:t>
            </w:r>
            <w:r w:rsidRPr="00D0065D">
              <w:rPr>
                <w:b/>
              </w:rPr>
              <w:t>№ 2 «Обеспечение населения качественными  коммунальными услугами</w:t>
            </w:r>
            <w:r w:rsidRPr="00D0065D">
              <w:rPr>
                <w:rFonts w:eastAsiaTheme="minorHAnsi"/>
                <w:b/>
                <w:bCs/>
                <w:lang w:eastAsia="en-US"/>
              </w:rPr>
              <w:t xml:space="preserve"> </w:t>
            </w:r>
            <w:r w:rsidRPr="00D0065D">
              <w:rPr>
                <w:rFonts w:eastAsiaTheme="minorHAnsi"/>
                <w:b/>
                <w:sz w:val="22"/>
                <w:szCs w:val="22"/>
                <w:lang w:eastAsia="en-US"/>
              </w:rPr>
              <w:t>»</w:t>
            </w:r>
          </w:p>
        </w:tc>
      </w:tr>
      <w:tr w:rsidR="00D0065D" w:rsidRPr="00D0065D" w:rsidTr="00C83C6D">
        <w:trPr>
          <w:trHeight w:val="293"/>
        </w:trPr>
        <w:tc>
          <w:tcPr>
            <w:tcW w:w="657"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center"/>
              <w:rPr>
                <w:rFonts w:eastAsiaTheme="minorHAnsi"/>
                <w:sz w:val="18"/>
                <w:szCs w:val="18"/>
                <w:lang w:eastAsia="ar-SA"/>
              </w:rPr>
            </w:pPr>
            <w:r w:rsidRPr="00D0065D">
              <w:rPr>
                <w:rFonts w:eastAsiaTheme="minorHAnsi"/>
                <w:sz w:val="18"/>
                <w:szCs w:val="18"/>
                <w:lang w:eastAsia="en-US"/>
              </w:rPr>
              <w:t>2.1.</w:t>
            </w:r>
          </w:p>
        </w:tc>
        <w:tc>
          <w:tcPr>
            <w:tcW w:w="3312"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uppressAutoHyphens/>
              <w:spacing w:after="200"/>
              <w:ind w:right="-1"/>
              <w:contextualSpacing/>
              <w:rPr>
                <w:rFonts w:eastAsiaTheme="minorHAnsi"/>
                <w:sz w:val="18"/>
                <w:szCs w:val="18"/>
                <w:lang w:eastAsia="ar-SA"/>
              </w:rPr>
            </w:pPr>
            <w:r w:rsidRPr="00D0065D">
              <w:rPr>
                <w:sz w:val="18"/>
                <w:szCs w:val="18"/>
              </w:rPr>
              <w:t>Снижение удельного веса проб воды, не отвечающих гигиеническим нормативам по санитарно-химическим   показателям</w:t>
            </w:r>
            <w:r w:rsidRPr="00D0065D">
              <w:rPr>
                <w:rFonts w:eastAsiaTheme="minorHAnsi"/>
                <w:sz w:val="18"/>
                <w:szCs w:val="18"/>
                <w:lang w:eastAsia="en-US"/>
              </w:rPr>
              <w:t>(%)</w:t>
            </w:r>
          </w:p>
        </w:tc>
        <w:tc>
          <w:tcPr>
            <w:tcW w:w="1418" w:type="dxa"/>
            <w:vMerge w:val="restart"/>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both"/>
              <w:rPr>
                <w:rFonts w:eastAsiaTheme="minorHAnsi"/>
                <w:sz w:val="22"/>
                <w:szCs w:val="22"/>
                <w:lang w:eastAsia="ar-SA"/>
              </w:rPr>
            </w:pPr>
            <w:r w:rsidRPr="00D0065D">
              <w:rPr>
                <w:sz w:val="18"/>
                <w:szCs w:val="18"/>
              </w:rPr>
              <w:t>Отдел жилищно-коммунального и городского хозяйства Администрации муниципального образования «</w:t>
            </w:r>
            <w:proofErr w:type="spellStart"/>
            <w:r w:rsidRPr="00D0065D">
              <w:rPr>
                <w:sz w:val="18"/>
                <w:szCs w:val="18"/>
              </w:rPr>
              <w:t>Велижский</w:t>
            </w:r>
            <w:proofErr w:type="spellEnd"/>
            <w:r w:rsidRPr="00D0065D">
              <w:rPr>
                <w:sz w:val="18"/>
                <w:szCs w:val="18"/>
              </w:rPr>
              <w:t xml:space="preserve"> район»</w:t>
            </w:r>
          </w:p>
          <w:p w:rsidR="00D0065D" w:rsidRPr="00D0065D" w:rsidRDefault="00D0065D" w:rsidP="00D0065D">
            <w:pPr>
              <w:spacing w:after="160" w:line="259" w:lineRule="auto"/>
              <w:jc w:val="center"/>
              <w:rPr>
                <w:rFonts w:eastAsiaTheme="minorHAnsi"/>
                <w:b/>
                <w:bCs/>
                <w:sz w:val="22"/>
                <w:szCs w:val="22"/>
                <w:u w:val="single"/>
                <w:lang w:eastAsia="ar-S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559"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Cs/>
                <w:sz w:val="22"/>
                <w:szCs w:val="22"/>
                <w:lang w:eastAsia="ar-SA"/>
              </w:rPr>
            </w:pPr>
          </w:p>
          <w:p w:rsidR="00D0065D" w:rsidRPr="00D0065D" w:rsidRDefault="00D0065D" w:rsidP="00D0065D">
            <w:pPr>
              <w:spacing w:after="160" w:line="259" w:lineRule="auto"/>
              <w:jc w:val="center"/>
              <w:rPr>
                <w:rFonts w:eastAsiaTheme="minorHAnsi"/>
                <w:bCs/>
                <w:sz w:val="22"/>
                <w:szCs w:val="22"/>
                <w:lang w:val="en-US" w:eastAsia="ar-SA"/>
              </w:rPr>
            </w:pPr>
            <w:r w:rsidRPr="00D0065D">
              <w:rPr>
                <w:rFonts w:eastAsiaTheme="minorHAnsi"/>
                <w:bCs/>
                <w:sz w:val="22"/>
                <w:szCs w:val="22"/>
                <w:lang w:eastAsia="ar-SA"/>
              </w:rPr>
              <w:t>12</w:t>
            </w:r>
            <w:r w:rsidRPr="00D0065D">
              <w:rPr>
                <w:rFonts w:eastAsiaTheme="minorHAnsi"/>
                <w:bCs/>
                <w:sz w:val="22"/>
                <w:szCs w:val="22"/>
                <w:lang w:val="en-US" w:eastAsia="ar-SA"/>
              </w:rPr>
              <w:t>,0</w:t>
            </w:r>
          </w:p>
        </w:tc>
        <w:tc>
          <w:tcPr>
            <w:tcW w:w="1134"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Cs/>
                <w:sz w:val="22"/>
                <w:szCs w:val="22"/>
                <w:lang w:eastAsia="ar-SA"/>
              </w:rPr>
            </w:pPr>
          </w:p>
          <w:p w:rsidR="00D0065D" w:rsidRPr="00D0065D" w:rsidRDefault="00D0065D" w:rsidP="00D0065D">
            <w:pPr>
              <w:spacing w:after="160" w:line="259" w:lineRule="auto"/>
              <w:jc w:val="center"/>
              <w:rPr>
                <w:rFonts w:eastAsiaTheme="minorHAnsi"/>
                <w:bCs/>
                <w:sz w:val="22"/>
                <w:szCs w:val="22"/>
                <w:lang w:eastAsia="ar-SA"/>
              </w:rPr>
            </w:pPr>
            <w:r w:rsidRPr="00D0065D">
              <w:rPr>
                <w:rFonts w:eastAsiaTheme="minorHAnsi"/>
                <w:bCs/>
                <w:sz w:val="22"/>
                <w:szCs w:val="22"/>
                <w:lang w:eastAsia="en-US"/>
              </w:rPr>
              <w:t>12</w:t>
            </w:r>
            <w:r w:rsidRPr="00D0065D">
              <w:rPr>
                <w:rFonts w:eastAsiaTheme="minorHAnsi"/>
                <w:bCs/>
                <w:sz w:val="22"/>
                <w:szCs w:val="22"/>
                <w:lang w:val="en-US" w:eastAsia="en-US"/>
              </w:rPr>
              <w:t>,</w:t>
            </w:r>
            <w:r w:rsidRPr="00D0065D">
              <w:rPr>
                <w:rFonts w:eastAsiaTheme="minorHAnsi"/>
                <w:bCs/>
                <w:sz w:val="22"/>
                <w:szCs w:val="22"/>
                <w:lang w:eastAsia="en-US"/>
              </w:rPr>
              <w:t>0</w:t>
            </w:r>
          </w:p>
        </w:tc>
        <w:tc>
          <w:tcPr>
            <w:tcW w:w="1033"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Cs/>
                <w:sz w:val="22"/>
                <w:szCs w:val="22"/>
                <w:lang w:eastAsia="ar-SA"/>
              </w:rPr>
            </w:pPr>
          </w:p>
          <w:p w:rsidR="00D0065D" w:rsidRPr="00D0065D" w:rsidRDefault="00D0065D" w:rsidP="00D0065D">
            <w:pPr>
              <w:spacing w:after="160" w:line="259" w:lineRule="auto"/>
              <w:jc w:val="center"/>
              <w:rPr>
                <w:rFonts w:eastAsiaTheme="minorHAnsi"/>
                <w:bCs/>
                <w:sz w:val="22"/>
                <w:szCs w:val="22"/>
                <w:lang w:eastAsia="ar-SA"/>
              </w:rPr>
            </w:pPr>
            <w:r w:rsidRPr="00D0065D">
              <w:rPr>
                <w:rFonts w:eastAsiaTheme="minorHAnsi"/>
                <w:bCs/>
                <w:sz w:val="22"/>
                <w:szCs w:val="22"/>
                <w:lang w:eastAsia="en-US"/>
              </w:rPr>
              <w:t>12</w:t>
            </w:r>
            <w:r w:rsidRPr="00D0065D">
              <w:rPr>
                <w:rFonts w:eastAsiaTheme="minorHAnsi"/>
                <w:bCs/>
                <w:sz w:val="22"/>
                <w:szCs w:val="22"/>
                <w:lang w:val="en-US" w:eastAsia="en-US"/>
              </w:rPr>
              <w:t>,0</w:t>
            </w:r>
          </w:p>
        </w:tc>
      </w:tr>
      <w:tr w:rsidR="00D0065D" w:rsidRPr="00D0065D" w:rsidTr="00C83C6D">
        <w:trPr>
          <w:trHeight w:val="293"/>
        </w:trPr>
        <w:tc>
          <w:tcPr>
            <w:tcW w:w="657"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rPr>
                <w:rFonts w:eastAsiaTheme="minorHAnsi"/>
                <w:sz w:val="18"/>
                <w:szCs w:val="18"/>
                <w:lang w:eastAsia="ar-SA"/>
              </w:rPr>
            </w:pPr>
            <w:r w:rsidRPr="00D0065D">
              <w:rPr>
                <w:rFonts w:eastAsiaTheme="minorHAnsi"/>
                <w:sz w:val="18"/>
                <w:szCs w:val="18"/>
                <w:lang w:eastAsia="en-US"/>
              </w:rPr>
              <w:t>2.2.</w:t>
            </w:r>
          </w:p>
        </w:tc>
        <w:tc>
          <w:tcPr>
            <w:tcW w:w="3312"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uppressAutoHyphens/>
              <w:spacing w:after="200"/>
              <w:ind w:right="-1"/>
              <w:contextualSpacing/>
              <w:rPr>
                <w:rFonts w:eastAsiaTheme="minorHAnsi"/>
                <w:sz w:val="18"/>
                <w:szCs w:val="18"/>
                <w:lang w:eastAsia="ar-SA"/>
              </w:rPr>
            </w:pPr>
            <w:r w:rsidRPr="00D0065D">
              <w:rPr>
                <w:sz w:val="18"/>
                <w:szCs w:val="18"/>
              </w:rPr>
              <w:t>Снижение уровня износа коммунальной инфраструктуры</w:t>
            </w:r>
            <w:r w:rsidRPr="00D0065D">
              <w:rPr>
                <w:rFonts w:eastAsiaTheme="minorHAnsi"/>
                <w:sz w:val="18"/>
                <w:szCs w:val="18"/>
                <w:lang w:eastAsia="en-US"/>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rPr>
                <w:rFonts w:eastAsiaTheme="minorHAnsi"/>
                <w:b/>
                <w:bCs/>
                <w:sz w:val="22"/>
                <w:szCs w:val="22"/>
                <w:u w:val="single"/>
                <w:lang w:eastAsia="ar-S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559"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Cs/>
                <w:sz w:val="22"/>
                <w:szCs w:val="22"/>
                <w:lang w:eastAsia="ar-SA"/>
              </w:rPr>
            </w:pPr>
          </w:p>
          <w:p w:rsidR="00D0065D" w:rsidRPr="00D0065D" w:rsidRDefault="00D0065D" w:rsidP="00D0065D">
            <w:pPr>
              <w:spacing w:after="160" w:line="259" w:lineRule="auto"/>
              <w:jc w:val="center"/>
              <w:rPr>
                <w:rFonts w:eastAsiaTheme="minorHAnsi"/>
                <w:bCs/>
                <w:sz w:val="22"/>
                <w:szCs w:val="22"/>
                <w:lang w:val="en-US" w:eastAsia="ar-SA"/>
              </w:rPr>
            </w:pPr>
            <w:r w:rsidRPr="00D0065D">
              <w:rPr>
                <w:rFonts w:eastAsiaTheme="minorHAnsi"/>
                <w:bCs/>
                <w:sz w:val="22"/>
                <w:szCs w:val="22"/>
                <w:lang w:val="en-US" w:eastAsia="ar-SA"/>
              </w:rPr>
              <w:t>40</w:t>
            </w:r>
          </w:p>
        </w:tc>
        <w:tc>
          <w:tcPr>
            <w:tcW w:w="1134"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Cs/>
                <w:sz w:val="22"/>
                <w:szCs w:val="22"/>
                <w:lang w:eastAsia="ar-SA"/>
              </w:rPr>
            </w:pPr>
          </w:p>
          <w:p w:rsidR="00D0065D" w:rsidRPr="00D0065D" w:rsidRDefault="00D0065D" w:rsidP="00D0065D">
            <w:pPr>
              <w:spacing w:after="160" w:line="259" w:lineRule="auto"/>
              <w:jc w:val="center"/>
              <w:rPr>
                <w:rFonts w:eastAsiaTheme="minorHAnsi"/>
                <w:bCs/>
                <w:sz w:val="22"/>
                <w:szCs w:val="22"/>
                <w:lang w:eastAsia="ar-SA"/>
              </w:rPr>
            </w:pPr>
            <w:r w:rsidRPr="00D0065D">
              <w:rPr>
                <w:rFonts w:eastAsiaTheme="minorHAnsi"/>
                <w:bCs/>
                <w:sz w:val="22"/>
                <w:szCs w:val="22"/>
                <w:lang w:eastAsia="ar-SA"/>
              </w:rPr>
              <w:t>40</w:t>
            </w:r>
          </w:p>
        </w:tc>
        <w:tc>
          <w:tcPr>
            <w:tcW w:w="1033"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Cs/>
                <w:sz w:val="22"/>
                <w:szCs w:val="22"/>
                <w:lang w:eastAsia="ar-SA"/>
              </w:rPr>
            </w:pPr>
          </w:p>
          <w:p w:rsidR="00D0065D" w:rsidRPr="00D0065D" w:rsidRDefault="00D0065D" w:rsidP="00D0065D">
            <w:pPr>
              <w:spacing w:after="160" w:line="259" w:lineRule="auto"/>
              <w:jc w:val="center"/>
              <w:rPr>
                <w:rFonts w:eastAsiaTheme="minorHAnsi"/>
                <w:bCs/>
                <w:sz w:val="22"/>
                <w:szCs w:val="22"/>
                <w:lang w:val="en-US" w:eastAsia="ar-SA"/>
              </w:rPr>
            </w:pPr>
            <w:r w:rsidRPr="00D0065D">
              <w:rPr>
                <w:rFonts w:eastAsiaTheme="minorHAnsi"/>
                <w:bCs/>
                <w:sz w:val="22"/>
                <w:szCs w:val="22"/>
                <w:lang w:eastAsia="ar-SA"/>
              </w:rPr>
              <w:t>4</w:t>
            </w:r>
            <w:r w:rsidRPr="00D0065D">
              <w:rPr>
                <w:rFonts w:eastAsiaTheme="minorHAnsi"/>
                <w:bCs/>
                <w:sz w:val="22"/>
                <w:szCs w:val="22"/>
                <w:lang w:val="en-US" w:eastAsia="ar-SA"/>
              </w:rPr>
              <w:t>0</w:t>
            </w:r>
          </w:p>
        </w:tc>
      </w:tr>
      <w:tr w:rsidR="00D0065D" w:rsidRPr="00D0065D" w:rsidTr="00C83C6D">
        <w:trPr>
          <w:trHeight w:val="293"/>
        </w:trPr>
        <w:tc>
          <w:tcPr>
            <w:tcW w:w="657"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center"/>
              <w:rPr>
                <w:rFonts w:eastAsiaTheme="minorHAnsi"/>
                <w:sz w:val="18"/>
                <w:szCs w:val="18"/>
                <w:lang w:eastAsia="ar-SA"/>
              </w:rPr>
            </w:pPr>
            <w:r w:rsidRPr="00D0065D">
              <w:rPr>
                <w:rFonts w:eastAsiaTheme="minorHAnsi"/>
                <w:sz w:val="18"/>
                <w:szCs w:val="18"/>
                <w:lang w:eastAsia="en-US"/>
              </w:rPr>
              <w:t>2.3.</w:t>
            </w:r>
          </w:p>
        </w:tc>
        <w:tc>
          <w:tcPr>
            <w:tcW w:w="3312"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both"/>
              <w:rPr>
                <w:rFonts w:eastAsiaTheme="minorHAnsi"/>
                <w:sz w:val="18"/>
                <w:szCs w:val="18"/>
                <w:lang w:eastAsia="ar-SA"/>
              </w:rPr>
            </w:pPr>
            <w:r w:rsidRPr="00D0065D">
              <w:rPr>
                <w:sz w:val="18"/>
                <w:szCs w:val="18"/>
              </w:rPr>
              <w:t>Снижение потребления холодной воды населением и бюджетными организациями по сравнению с предшествующим годом</w:t>
            </w:r>
            <w:r w:rsidRPr="00D0065D">
              <w:rPr>
                <w:rFonts w:eastAsiaTheme="minorHAnsi"/>
                <w:sz w:val="18"/>
                <w:szCs w:val="18"/>
                <w:lang w:eastAsia="en-US"/>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rPr>
                <w:rFonts w:eastAsiaTheme="minorHAnsi"/>
                <w:b/>
                <w:bCs/>
                <w:sz w:val="22"/>
                <w:szCs w:val="22"/>
                <w:u w:val="single"/>
                <w:lang w:eastAsia="ar-S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559"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sz w:val="22"/>
                <w:szCs w:val="22"/>
                <w:lang w:val="en-US" w:eastAsia="ar-SA"/>
              </w:rPr>
            </w:pPr>
            <w:r w:rsidRPr="00D0065D">
              <w:rPr>
                <w:rFonts w:eastAsiaTheme="minorHAnsi"/>
                <w:sz w:val="22"/>
                <w:szCs w:val="22"/>
                <w:lang w:val="en-US" w:eastAsia="ar-SA"/>
              </w:rPr>
              <w:t>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sz w:val="22"/>
                <w:szCs w:val="22"/>
                <w:lang w:val="en-US" w:eastAsia="ar-SA"/>
              </w:rPr>
            </w:pPr>
            <w:r w:rsidRPr="00D0065D">
              <w:rPr>
                <w:rFonts w:eastAsiaTheme="minorHAnsi"/>
                <w:sz w:val="22"/>
                <w:szCs w:val="22"/>
                <w:lang w:val="en-US" w:eastAsia="ar-SA"/>
              </w:rPr>
              <w:t>6,5</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sz w:val="22"/>
                <w:szCs w:val="22"/>
                <w:lang w:val="en-US" w:eastAsia="ar-SA"/>
              </w:rPr>
            </w:pPr>
            <w:r w:rsidRPr="00D0065D">
              <w:rPr>
                <w:rFonts w:eastAsiaTheme="minorHAnsi"/>
                <w:sz w:val="22"/>
                <w:szCs w:val="22"/>
                <w:lang w:val="en-US" w:eastAsia="ar-SA"/>
              </w:rPr>
              <w:t>6,5</w:t>
            </w:r>
          </w:p>
        </w:tc>
      </w:tr>
      <w:tr w:rsidR="00D0065D" w:rsidRPr="00D0065D" w:rsidTr="00C83C6D">
        <w:trPr>
          <w:trHeight w:val="293"/>
        </w:trPr>
        <w:tc>
          <w:tcPr>
            <w:tcW w:w="657"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sz w:val="18"/>
                <w:szCs w:val="18"/>
                <w:lang w:val="en-US" w:eastAsia="en-US"/>
              </w:rPr>
            </w:pPr>
            <w:r w:rsidRPr="00D0065D">
              <w:rPr>
                <w:rFonts w:eastAsiaTheme="minorHAnsi"/>
                <w:sz w:val="18"/>
                <w:szCs w:val="18"/>
                <w:lang w:eastAsia="en-US"/>
              </w:rPr>
              <w:t>2</w:t>
            </w:r>
            <w:r w:rsidRPr="00D0065D">
              <w:rPr>
                <w:rFonts w:eastAsiaTheme="minorHAnsi"/>
                <w:sz w:val="18"/>
                <w:szCs w:val="18"/>
                <w:lang w:val="en-US" w:eastAsia="en-US"/>
              </w:rPr>
              <w:t>.4</w:t>
            </w:r>
          </w:p>
        </w:tc>
        <w:tc>
          <w:tcPr>
            <w:tcW w:w="3312"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both"/>
              <w:rPr>
                <w:sz w:val="18"/>
                <w:szCs w:val="18"/>
              </w:rPr>
            </w:pPr>
            <w:r w:rsidRPr="00D0065D">
              <w:rPr>
                <w:sz w:val="18"/>
                <w:szCs w:val="18"/>
              </w:rPr>
              <w:t>П</w:t>
            </w:r>
            <w:r w:rsidRPr="00D0065D">
              <w:rPr>
                <w:rFonts w:eastAsiaTheme="minorHAnsi"/>
                <w:sz w:val="18"/>
                <w:szCs w:val="18"/>
                <w:lang w:eastAsia="en-US"/>
              </w:rPr>
              <w:t>еревод котельных на природный газ</w:t>
            </w:r>
          </w:p>
        </w:tc>
        <w:tc>
          <w:tcPr>
            <w:tcW w:w="1418" w:type="dxa"/>
            <w:vMerge/>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rPr>
                <w:rFonts w:eastAsiaTheme="minorHAnsi"/>
                <w:b/>
                <w:bCs/>
                <w:sz w:val="22"/>
                <w:szCs w:val="22"/>
                <w:u w:val="single"/>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559"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559"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560"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sz w:val="22"/>
                <w:szCs w:val="22"/>
                <w:lang w:val="en-US" w:eastAsia="ar-SA"/>
              </w:rPr>
            </w:pPr>
            <w:r w:rsidRPr="00D0065D">
              <w:rPr>
                <w:rFonts w:eastAsiaTheme="minorHAnsi"/>
                <w:sz w:val="22"/>
                <w:szCs w:val="22"/>
                <w:lang w:val="en-US"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sz w:val="22"/>
                <w:szCs w:val="22"/>
                <w:lang w:val="en-US" w:eastAsia="ar-SA"/>
              </w:rPr>
            </w:pPr>
            <w:r w:rsidRPr="00D0065D">
              <w:rPr>
                <w:rFonts w:eastAsiaTheme="minorHAnsi"/>
                <w:sz w:val="22"/>
                <w:szCs w:val="22"/>
                <w:lang w:val="en-US" w:eastAsia="ar-SA"/>
              </w:rPr>
              <w:t>0</w:t>
            </w:r>
          </w:p>
        </w:tc>
        <w:tc>
          <w:tcPr>
            <w:tcW w:w="1033"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sz w:val="22"/>
                <w:szCs w:val="22"/>
                <w:lang w:val="en-US" w:eastAsia="ar-SA"/>
              </w:rPr>
            </w:pPr>
            <w:r w:rsidRPr="00D0065D">
              <w:rPr>
                <w:rFonts w:eastAsiaTheme="minorHAnsi"/>
                <w:sz w:val="22"/>
                <w:szCs w:val="22"/>
                <w:lang w:val="en-US" w:eastAsia="ar-SA"/>
              </w:rPr>
              <w:t>4</w:t>
            </w:r>
          </w:p>
        </w:tc>
      </w:tr>
      <w:tr w:rsidR="00D0065D" w:rsidRPr="00D0065D" w:rsidTr="00C83C6D">
        <w:trPr>
          <w:trHeight w:val="293"/>
        </w:trPr>
        <w:tc>
          <w:tcPr>
            <w:tcW w:w="3969" w:type="dxa"/>
            <w:gridSpan w:val="2"/>
            <w:vMerge w:val="restart"/>
            <w:tcBorders>
              <w:top w:val="single" w:sz="4" w:space="0" w:color="auto"/>
              <w:left w:val="single" w:sz="4" w:space="0" w:color="auto"/>
              <w:right w:val="single" w:sz="4" w:space="0" w:color="auto"/>
            </w:tcBorders>
            <w:vAlign w:val="center"/>
          </w:tcPr>
          <w:p w:rsidR="00D0065D" w:rsidRPr="00D0065D" w:rsidRDefault="00D0065D" w:rsidP="00D0065D">
            <w:pPr>
              <w:suppressAutoHyphens/>
              <w:spacing w:after="200"/>
              <w:ind w:right="-1"/>
              <w:contextualSpacing/>
              <w:jc w:val="both"/>
              <w:rPr>
                <w:rFonts w:eastAsiaTheme="minorHAnsi"/>
                <w:b/>
                <w:sz w:val="18"/>
                <w:szCs w:val="18"/>
                <w:lang w:eastAsia="en-US"/>
              </w:rPr>
            </w:pPr>
            <w:r w:rsidRPr="00D0065D">
              <w:rPr>
                <w:rFonts w:eastAsiaTheme="minorHAnsi"/>
                <w:b/>
                <w:sz w:val="18"/>
                <w:szCs w:val="18"/>
                <w:lang w:eastAsia="en-US"/>
              </w:rPr>
              <w:t>Всего по комплексу процессных мероприятий «</w:t>
            </w:r>
            <w:r w:rsidRPr="00D0065D">
              <w:rPr>
                <w:b/>
                <w:sz w:val="18"/>
                <w:szCs w:val="18"/>
              </w:rPr>
              <w:t>Обеспечение населения качественными  коммунальными услугами</w:t>
            </w:r>
            <w:r w:rsidRPr="00D0065D">
              <w:rPr>
                <w:rFonts w:eastAsiaTheme="minorHAnsi"/>
                <w:b/>
                <w:sz w:val="18"/>
                <w:szCs w:val="18"/>
                <w:lang w:eastAsia="en-US"/>
              </w:rPr>
              <w:t>»</w:t>
            </w:r>
          </w:p>
        </w:tc>
        <w:tc>
          <w:tcPr>
            <w:tcW w:w="1418" w:type="dxa"/>
            <w:vMerge/>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rPr>
                <w:rFonts w:eastAsiaTheme="minorHAnsi"/>
                <w:b/>
                <w:bCs/>
                <w:sz w:val="22"/>
                <w:szCs w:val="22"/>
                <w:u w:val="single"/>
                <w:lang w:eastAsia="ar-SA"/>
              </w:rPr>
            </w:pPr>
          </w:p>
        </w:tc>
        <w:tc>
          <w:tcPr>
            <w:tcW w:w="1559"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Calibri"/>
                <w:sz w:val="18"/>
                <w:szCs w:val="18"/>
                <w:lang w:eastAsia="en-US"/>
              </w:rPr>
            </w:pPr>
            <w:r w:rsidRPr="00D0065D">
              <w:rPr>
                <w:rFonts w:eastAsia="Calibri"/>
                <w:sz w:val="18"/>
                <w:szCs w:val="18"/>
                <w:lang w:eastAsia="en-US"/>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sz w:val="20"/>
                <w:szCs w:val="20"/>
                <w:lang w:val="en-US"/>
              </w:rPr>
            </w:pPr>
            <w:r w:rsidRPr="00D0065D">
              <w:rPr>
                <w:sz w:val="20"/>
                <w:szCs w:val="20"/>
                <w:lang w:val="en-US"/>
              </w:rPr>
              <w:t>0</w:t>
            </w:r>
          </w:p>
        </w:tc>
        <w:tc>
          <w:tcPr>
            <w:tcW w:w="1559"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
                <w:bCs/>
                <w:sz w:val="18"/>
                <w:szCs w:val="18"/>
                <w:lang w:eastAsia="en-US"/>
              </w:rPr>
            </w:pPr>
            <w:r w:rsidRPr="00D0065D">
              <w:rPr>
                <w:rFonts w:eastAsiaTheme="minorHAnsi"/>
                <w:bCs/>
                <w:sz w:val="18"/>
                <w:szCs w:val="18"/>
                <w:lang w:eastAsia="en-US"/>
              </w:rPr>
              <w:t>0</w:t>
            </w:r>
          </w:p>
        </w:tc>
        <w:tc>
          <w:tcPr>
            <w:tcW w:w="1560"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Cs/>
                <w:sz w:val="18"/>
                <w:szCs w:val="18"/>
                <w:lang w:eastAsia="en-US"/>
              </w:rPr>
            </w:pPr>
            <w:r w:rsidRPr="00D0065D">
              <w:rPr>
                <w:b/>
                <w:sz w:val="20"/>
                <w:szCs w:val="20"/>
              </w:rPr>
              <w:t>52016</w:t>
            </w:r>
            <w:r w:rsidRPr="00D0065D">
              <w:rPr>
                <w:b/>
                <w:sz w:val="20"/>
                <w:szCs w:val="20"/>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sz w:val="22"/>
                <w:szCs w:val="22"/>
                <w:lang w:eastAsia="en-US"/>
              </w:rPr>
            </w:pPr>
            <w:r w:rsidRPr="00D0065D">
              <w:rPr>
                <w:rFonts w:eastAsiaTheme="minorHAnsi"/>
                <w:b/>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sz w:val="22"/>
                <w:szCs w:val="22"/>
                <w:lang w:eastAsia="en-US"/>
              </w:rPr>
            </w:pPr>
            <w:r w:rsidRPr="00D0065D">
              <w:rPr>
                <w:rFonts w:eastAsiaTheme="minorHAnsi"/>
                <w:b/>
                <w:sz w:val="22"/>
                <w:szCs w:val="22"/>
                <w:lang w:eastAsia="en-US"/>
              </w:rPr>
              <w:t>х</w:t>
            </w:r>
          </w:p>
        </w:tc>
        <w:tc>
          <w:tcPr>
            <w:tcW w:w="1033"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sz w:val="22"/>
                <w:szCs w:val="22"/>
                <w:lang w:eastAsia="en-US"/>
              </w:rPr>
            </w:pPr>
            <w:r w:rsidRPr="00D0065D">
              <w:rPr>
                <w:rFonts w:eastAsiaTheme="minorHAnsi"/>
                <w:b/>
                <w:sz w:val="22"/>
                <w:szCs w:val="22"/>
                <w:lang w:eastAsia="en-US"/>
              </w:rPr>
              <w:t>х</w:t>
            </w:r>
          </w:p>
        </w:tc>
      </w:tr>
      <w:tr w:rsidR="00D0065D" w:rsidRPr="00D0065D" w:rsidTr="00C83C6D">
        <w:trPr>
          <w:trHeight w:val="293"/>
        </w:trPr>
        <w:tc>
          <w:tcPr>
            <w:tcW w:w="3969" w:type="dxa"/>
            <w:gridSpan w:val="2"/>
            <w:vMerge/>
            <w:tcBorders>
              <w:left w:val="single" w:sz="4" w:space="0" w:color="auto"/>
              <w:right w:val="single" w:sz="4" w:space="0" w:color="auto"/>
            </w:tcBorders>
            <w:vAlign w:val="center"/>
            <w:hideMark/>
          </w:tcPr>
          <w:p w:rsidR="00D0065D" w:rsidRPr="00D0065D" w:rsidRDefault="00D0065D" w:rsidP="00D0065D">
            <w:pPr>
              <w:suppressAutoHyphens/>
              <w:spacing w:after="200"/>
              <w:ind w:right="-1"/>
              <w:contextualSpacing/>
              <w:jc w:val="both"/>
              <w:rPr>
                <w:rFonts w:eastAsiaTheme="minorHAnsi"/>
                <w:b/>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rPr>
                <w:rFonts w:eastAsiaTheme="minorHAnsi"/>
                <w:b/>
                <w:bCs/>
                <w:sz w:val="22"/>
                <w:szCs w:val="22"/>
                <w:u w:val="single"/>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center"/>
              <w:rPr>
                <w:rFonts w:eastAsiaTheme="minorHAnsi"/>
                <w:bCs/>
                <w:sz w:val="18"/>
                <w:szCs w:val="18"/>
                <w:lang w:eastAsia="en-US"/>
              </w:rPr>
            </w:pPr>
            <w:r w:rsidRPr="00D0065D">
              <w:rPr>
                <w:rFonts w:eastAsia="Calibri"/>
                <w:sz w:val="18"/>
                <w:szCs w:val="18"/>
                <w:lang w:eastAsia="en-US"/>
              </w:rPr>
              <w:t>Областной бюджет (ОБ)</w:t>
            </w:r>
          </w:p>
        </w:tc>
        <w:tc>
          <w:tcPr>
            <w:tcW w:w="1559"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b/>
                <w:sz w:val="20"/>
                <w:szCs w:val="20"/>
                <w:lang w:val="en-US"/>
              </w:rPr>
            </w:pPr>
            <w:r w:rsidRPr="00D0065D">
              <w:rPr>
                <w:b/>
                <w:sz w:val="20"/>
                <w:szCs w:val="20"/>
                <w:lang w:val="en-US"/>
              </w:rPr>
              <w:t>230,0</w:t>
            </w:r>
          </w:p>
        </w:tc>
        <w:tc>
          <w:tcPr>
            <w:tcW w:w="1559"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
                <w:bCs/>
                <w:sz w:val="22"/>
                <w:szCs w:val="22"/>
                <w:lang w:eastAsia="en-US"/>
              </w:rPr>
            </w:pPr>
            <w:r w:rsidRPr="00D0065D">
              <w:rPr>
                <w:rFonts w:eastAsiaTheme="minorHAnsi"/>
                <w:b/>
                <w:bCs/>
                <w:sz w:val="22"/>
                <w:szCs w:val="22"/>
                <w:lang w:val="en-US" w:eastAsia="en-US"/>
              </w:rPr>
              <w:t>346,1</w:t>
            </w:r>
          </w:p>
        </w:tc>
        <w:tc>
          <w:tcPr>
            <w:tcW w:w="1560"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center"/>
              <w:rPr>
                <w:rFonts w:eastAsiaTheme="minorHAnsi"/>
                <w:b/>
                <w:bCs/>
                <w:sz w:val="18"/>
                <w:szCs w:val="18"/>
                <w:lang w:eastAsia="en-US"/>
              </w:rPr>
            </w:pPr>
            <w:r w:rsidRPr="00D0065D">
              <w:rPr>
                <w:b/>
                <w:sz w:val="20"/>
                <w:szCs w:val="20"/>
                <w:lang w:val="en-US"/>
              </w:rPr>
              <w:t>23642</w:t>
            </w:r>
            <w:r w:rsidRPr="00D0065D">
              <w:rPr>
                <w:b/>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en-US"/>
              </w:rPr>
            </w:pPr>
            <w:r w:rsidRPr="00D0065D">
              <w:rPr>
                <w:rFonts w:eastAsiaTheme="minorHAnsi"/>
                <w:b/>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en-US"/>
              </w:rPr>
            </w:pPr>
            <w:r w:rsidRPr="00D0065D">
              <w:rPr>
                <w:rFonts w:eastAsiaTheme="minorHAnsi"/>
                <w:b/>
                <w:sz w:val="22"/>
                <w:szCs w:val="22"/>
                <w:lang w:eastAsia="en-US"/>
              </w:rPr>
              <w:t>х</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en-US"/>
              </w:rPr>
            </w:pPr>
            <w:r w:rsidRPr="00D0065D">
              <w:rPr>
                <w:rFonts w:eastAsiaTheme="minorHAnsi"/>
                <w:b/>
                <w:sz w:val="22"/>
                <w:szCs w:val="22"/>
                <w:lang w:eastAsia="en-US"/>
              </w:rPr>
              <w:t>х</w:t>
            </w:r>
          </w:p>
        </w:tc>
      </w:tr>
      <w:tr w:rsidR="00D0065D" w:rsidRPr="00D0065D" w:rsidTr="00C83C6D">
        <w:trPr>
          <w:trHeight w:val="293"/>
        </w:trPr>
        <w:tc>
          <w:tcPr>
            <w:tcW w:w="3969" w:type="dxa"/>
            <w:gridSpan w:val="2"/>
            <w:vMerge/>
            <w:tcBorders>
              <w:left w:val="single" w:sz="4" w:space="0" w:color="auto"/>
              <w:right w:val="single" w:sz="4" w:space="0" w:color="auto"/>
            </w:tcBorders>
            <w:vAlign w:val="center"/>
            <w:hideMark/>
          </w:tcPr>
          <w:p w:rsidR="00D0065D" w:rsidRPr="00D0065D" w:rsidRDefault="00D0065D" w:rsidP="00D0065D">
            <w:pPr>
              <w:rPr>
                <w:rFonts w:eastAsiaTheme="minorHAnsi"/>
                <w:b/>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rPr>
                <w:rFonts w:eastAsiaTheme="minorHAnsi"/>
                <w:b/>
                <w:bCs/>
                <w:sz w:val="22"/>
                <w:szCs w:val="22"/>
                <w:u w:val="single"/>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center"/>
              <w:rPr>
                <w:rFonts w:eastAsiaTheme="minorHAnsi"/>
                <w:bCs/>
                <w:sz w:val="18"/>
                <w:szCs w:val="18"/>
                <w:lang w:eastAsia="ar-SA"/>
              </w:rPr>
            </w:pPr>
            <w:r w:rsidRPr="00D0065D">
              <w:rPr>
                <w:rFonts w:eastAsiaTheme="minorHAnsi"/>
                <w:bCs/>
                <w:sz w:val="18"/>
                <w:szCs w:val="18"/>
                <w:lang w:eastAsia="en-US"/>
              </w:rPr>
              <w:t>Бюджет муниципального образования «</w:t>
            </w:r>
            <w:proofErr w:type="spellStart"/>
            <w:r w:rsidRPr="00D0065D">
              <w:rPr>
                <w:rFonts w:eastAsiaTheme="minorHAnsi"/>
                <w:bCs/>
                <w:sz w:val="18"/>
                <w:szCs w:val="18"/>
                <w:lang w:eastAsia="en-US"/>
              </w:rPr>
              <w:t>Велижский</w:t>
            </w:r>
            <w:proofErr w:type="spellEnd"/>
            <w:r w:rsidRPr="00D0065D">
              <w:rPr>
                <w:rFonts w:eastAsiaTheme="minorHAnsi"/>
                <w:bCs/>
                <w:sz w:val="18"/>
                <w:szCs w:val="18"/>
                <w:lang w:eastAsia="en-US"/>
              </w:rPr>
              <w:t xml:space="preserve"> район»</w:t>
            </w:r>
          </w:p>
        </w:tc>
        <w:tc>
          <w:tcPr>
            <w:tcW w:w="1559"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
                <w:bCs/>
                <w:sz w:val="22"/>
                <w:szCs w:val="22"/>
                <w:lang w:val="en-US" w:eastAsia="ar-SA"/>
              </w:rPr>
            </w:pPr>
            <w:r w:rsidRPr="00D0065D">
              <w:rPr>
                <w:rFonts w:eastAsiaTheme="minorHAnsi"/>
                <w:b/>
                <w:bCs/>
                <w:sz w:val="22"/>
                <w:szCs w:val="22"/>
                <w:lang w:val="en-US" w:eastAsia="ar-SA"/>
              </w:rPr>
              <w:t>1190,0</w:t>
            </w:r>
          </w:p>
        </w:tc>
        <w:tc>
          <w:tcPr>
            <w:tcW w:w="1559"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
                <w:bCs/>
                <w:sz w:val="22"/>
                <w:szCs w:val="22"/>
                <w:lang w:val="en-US" w:eastAsia="ar-SA"/>
              </w:rPr>
            </w:pPr>
            <w:r w:rsidRPr="00D0065D">
              <w:rPr>
                <w:rFonts w:eastAsiaTheme="minorHAnsi"/>
                <w:b/>
                <w:bCs/>
                <w:sz w:val="22"/>
                <w:szCs w:val="22"/>
                <w:lang w:val="en-US" w:eastAsia="ar-SA"/>
              </w:rPr>
              <w:t>1785</w:t>
            </w:r>
          </w:p>
        </w:tc>
        <w:tc>
          <w:tcPr>
            <w:tcW w:w="1560"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
                <w:bCs/>
                <w:sz w:val="22"/>
                <w:szCs w:val="22"/>
                <w:lang w:eastAsia="en-US"/>
              </w:rPr>
            </w:pPr>
          </w:p>
          <w:p w:rsidR="00D0065D" w:rsidRPr="00D0065D" w:rsidRDefault="00D0065D" w:rsidP="00D0065D">
            <w:pPr>
              <w:spacing w:after="160" w:line="259" w:lineRule="auto"/>
              <w:jc w:val="center"/>
              <w:rPr>
                <w:rFonts w:eastAsiaTheme="minorHAnsi"/>
                <w:b/>
                <w:bCs/>
                <w:sz w:val="22"/>
                <w:szCs w:val="22"/>
                <w:lang w:eastAsia="ar-SA"/>
              </w:rPr>
            </w:pPr>
            <w:r w:rsidRPr="00D0065D">
              <w:rPr>
                <w:rFonts w:eastAsiaTheme="minorHAnsi"/>
                <w:b/>
                <w:bCs/>
                <w:sz w:val="22"/>
                <w:szCs w:val="22"/>
                <w:lang w:eastAsia="en-US"/>
              </w:rPr>
              <w:t>2</w:t>
            </w:r>
            <w:r w:rsidRPr="00D0065D">
              <w:rPr>
                <w:rFonts w:eastAsiaTheme="minorHAnsi"/>
                <w:b/>
                <w:bCs/>
                <w:sz w:val="22"/>
                <w:szCs w:val="22"/>
                <w:lang w:val="en-US" w:eastAsia="en-US"/>
              </w:rPr>
              <w:t>40</w:t>
            </w:r>
            <w:r w:rsidRPr="00D0065D">
              <w:rPr>
                <w:rFonts w:eastAsiaTheme="minorHAnsi"/>
                <w:b/>
                <w:bCs/>
                <w:sz w:val="22"/>
                <w:szCs w:val="22"/>
                <w:lang w:eastAsia="en-US"/>
              </w:rPr>
              <w:t>5,657</w:t>
            </w:r>
            <w:r w:rsidRPr="00D0065D">
              <w:rPr>
                <w:rFonts w:eastAsiaTheme="minorHAnsi"/>
                <w:sz w:val="22"/>
                <w:szCs w:val="22"/>
                <w:lang w:eastAsia="en-US"/>
              </w:rPr>
              <w:t xml:space="preserve"> </w:t>
            </w:r>
            <w:r w:rsidRPr="00D0065D">
              <w:rPr>
                <w:rFonts w:eastAsiaTheme="minorHAnsi"/>
                <w:b/>
                <w:sz w:val="22"/>
                <w:szCs w:val="22"/>
                <w:lang w:eastAsia="en-US"/>
              </w:rPr>
              <w:t>тыс. руб. 60 копеек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r>
      <w:tr w:rsidR="00D0065D" w:rsidRPr="00D0065D" w:rsidTr="00C83C6D">
        <w:trPr>
          <w:trHeight w:val="293"/>
        </w:trPr>
        <w:tc>
          <w:tcPr>
            <w:tcW w:w="3969" w:type="dxa"/>
            <w:gridSpan w:val="2"/>
            <w:vMerge/>
            <w:tcBorders>
              <w:left w:val="single" w:sz="4" w:space="0" w:color="auto"/>
              <w:bottom w:val="single" w:sz="4" w:space="0" w:color="auto"/>
              <w:right w:val="single" w:sz="4" w:space="0" w:color="auto"/>
            </w:tcBorders>
            <w:vAlign w:val="center"/>
            <w:hideMark/>
          </w:tcPr>
          <w:p w:rsidR="00D0065D" w:rsidRPr="00D0065D" w:rsidRDefault="00D0065D" w:rsidP="00D0065D">
            <w:pPr>
              <w:rPr>
                <w:rFonts w:eastAsiaTheme="minorHAnsi"/>
                <w:b/>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rPr>
                <w:rFonts w:eastAsiaTheme="minorHAnsi"/>
                <w:b/>
                <w:bCs/>
                <w:sz w:val="22"/>
                <w:szCs w:val="22"/>
                <w:u w:val="single"/>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center"/>
              <w:rPr>
                <w:rFonts w:eastAsiaTheme="minorHAnsi"/>
                <w:bCs/>
                <w:sz w:val="18"/>
                <w:szCs w:val="18"/>
                <w:lang w:eastAsia="en-US"/>
              </w:rPr>
            </w:pPr>
            <w:r w:rsidRPr="00D0065D">
              <w:rPr>
                <w:rFonts w:eastAsiaTheme="minorHAnsi"/>
                <w:bCs/>
                <w:sz w:val="18"/>
                <w:szCs w:val="18"/>
                <w:lang w:eastAsia="en-US"/>
              </w:rPr>
              <w:t>Итого</w:t>
            </w:r>
          </w:p>
        </w:tc>
        <w:tc>
          <w:tcPr>
            <w:tcW w:w="1559"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
                <w:bCs/>
                <w:sz w:val="22"/>
                <w:szCs w:val="22"/>
                <w:lang w:val="en-US" w:eastAsia="en-US"/>
              </w:rPr>
            </w:pPr>
            <w:r w:rsidRPr="00D0065D">
              <w:rPr>
                <w:rFonts w:eastAsiaTheme="minorHAnsi"/>
                <w:b/>
                <w:bCs/>
                <w:sz w:val="22"/>
                <w:szCs w:val="22"/>
                <w:lang w:val="en-US" w:eastAsia="en-US"/>
              </w:rPr>
              <w:t>1420,0</w:t>
            </w:r>
          </w:p>
        </w:tc>
        <w:tc>
          <w:tcPr>
            <w:tcW w:w="1559"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
                <w:bCs/>
                <w:sz w:val="22"/>
                <w:szCs w:val="22"/>
                <w:lang w:val="en-US" w:eastAsia="en-US"/>
              </w:rPr>
            </w:pPr>
            <w:r w:rsidRPr="00D0065D">
              <w:rPr>
                <w:rFonts w:eastAsiaTheme="minorHAnsi"/>
                <w:b/>
                <w:bCs/>
                <w:sz w:val="22"/>
                <w:szCs w:val="22"/>
                <w:lang w:val="en-US" w:eastAsia="en-US"/>
              </w:rPr>
              <w:t>2131,1</w:t>
            </w:r>
          </w:p>
        </w:tc>
        <w:tc>
          <w:tcPr>
            <w:tcW w:w="1560"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center"/>
              <w:rPr>
                <w:rFonts w:eastAsiaTheme="minorHAnsi"/>
                <w:b/>
                <w:bCs/>
                <w:sz w:val="22"/>
                <w:szCs w:val="22"/>
                <w:lang w:eastAsia="en-US"/>
              </w:rPr>
            </w:pPr>
            <w:r w:rsidRPr="00D0065D">
              <w:rPr>
                <w:rFonts w:eastAsiaTheme="minorHAnsi"/>
                <w:b/>
                <w:bCs/>
                <w:sz w:val="22"/>
                <w:szCs w:val="22"/>
                <w:lang w:val="en-US" w:eastAsia="en-US"/>
              </w:rPr>
              <w:t>7806</w:t>
            </w:r>
            <w:r w:rsidRPr="00D0065D">
              <w:rPr>
                <w:rFonts w:eastAsiaTheme="minorHAnsi"/>
                <w:b/>
                <w:bCs/>
                <w:sz w:val="22"/>
                <w:szCs w:val="22"/>
                <w:lang w:eastAsia="en-US"/>
              </w:rPr>
              <w:t>3,757</w:t>
            </w:r>
            <w:r w:rsidRPr="00D0065D">
              <w:rPr>
                <w:rFonts w:eastAsiaTheme="minorHAnsi"/>
                <w:sz w:val="22"/>
                <w:szCs w:val="22"/>
                <w:lang w:eastAsia="en-US"/>
              </w:rPr>
              <w:t xml:space="preserve"> </w:t>
            </w:r>
            <w:r w:rsidRPr="00D0065D">
              <w:rPr>
                <w:rFonts w:eastAsiaTheme="minorHAnsi"/>
                <w:b/>
                <w:sz w:val="22"/>
                <w:szCs w:val="22"/>
                <w:lang w:eastAsia="en-US"/>
              </w:rPr>
              <w:t>тыс. руб. 60 копеек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en-US"/>
              </w:rPr>
            </w:pPr>
            <w:r w:rsidRPr="00D0065D">
              <w:rPr>
                <w:rFonts w:eastAsiaTheme="minorHAnsi"/>
                <w:b/>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en-US"/>
              </w:rPr>
            </w:pPr>
            <w:r w:rsidRPr="00D0065D">
              <w:rPr>
                <w:rFonts w:eastAsiaTheme="minorHAnsi"/>
                <w:b/>
                <w:sz w:val="22"/>
                <w:szCs w:val="22"/>
                <w:lang w:eastAsia="en-US"/>
              </w:rPr>
              <w:t>х</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en-US"/>
              </w:rPr>
            </w:pPr>
            <w:r w:rsidRPr="00D0065D">
              <w:rPr>
                <w:rFonts w:eastAsiaTheme="minorHAnsi"/>
                <w:b/>
                <w:sz w:val="22"/>
                <w:szCs w:val="22"/>
                <w:lang w:eastAsia="en-US"/>
              </w:rPr>
              <w:t>х</w:t>
            </w:r>
          </w:p>
        </w:tc>
      </w:tr>
      <w:tr w:rsidR="00D0065D" w:rsidRPr="00D0065D" w:rsidTr="00C83C6D">
        <w:trPr>
          <w:trHeight w:val="352"/>
        </w:trPr>
        <w:tc>
          <w:tcPr>
            <w:tcW w:w="14925" w:type="dxa"/>
            <w:gridSpan w:val="10"/>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widowControl w:val="0"/>
              <w:suppressAutoHyphens/>
              <w:jc w:val="center"/>
              <w:textAlignment w:val="baseline"/>
            </w:pPr>
            <w:r w:rsidRPr="00D0065D">
              <w:rPr>
                <w:rFonts w:eastAsiaTheme="minorHAnsi"/>
                <w:b/>
                <w:sz w:val="22"/>
                <w:szCs w:val="22"/>
                <w:lang w:eastAsia="en-US"/>
              </w:rPr>
              <w:lastRenderedPageBreak/>
              <w:t xml:space="preserve">3. Комплекс процессных мероприятий </w:t>
            </w:r>
            <w:r w:rsidRPr="00D0065D">
              <w:rPr>
                <w:b/>
              </w:rPr>
              <w:t>№ 3 «Благоустройство»</w:t>
            </w:r>
            <w:r w:rsidRPr="00D0065D">
              <w:t xml:space="preserve">   </w:t>
            </w:r>
          </w:p>
        </w:tc>
      </w:tr>
      <w:tr w:rsidR="00D0065D" w:rsidRPr="00D0065D" w:rsidTr="00C83C6D">
        <w:trPr>
          <w:trHeight w:val="352"/>
        </w:trPr>
        <w:tc>
          <w:tcPr>
            <w:tcW w:w="657"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center"/>
              <w:rPr>
                <w:rFonts w:eastAsiaTheme="minorHAnsi"/>
                <w:sz w:val="18"/>
                <w:szCs w:val="18"/>
                <w:lang w:eastAsia="en-US"/>
              </w:rPr>
            </w:pPr>
            <w:r w:rsidRPr="00D0065D">
              <w:rPr>
                <w:rFonts w:eastAsiaTheme="minorHAnsi"/>
                <w:sz w:val="18"/>
                <w:szCs w:val="18"/>
                <w:lang w:eastAsia="en-US"/>
              </w:rPr>
              <w:t>3.1.</w:t>
            </w:r>
          </w:p>
        </w:tc>
        <w:tc>
          <w:tcPr>
            <w:tcW w:w="3312"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both"/>
              <w:rPr>
                <w:rFonts w:cstheme="minorBidi"/>
                <w:sz w:val="18"/>
                <w:szCs w:val="18"/>
              </w:rPr>
            </w:pPr>
            <w:r w:rsidRPr="00D0065D">
              <w:rPr>
                <w:rFonts w:cstheme="minorBidi"/>
                <w:sz w:val="18"/>
                <w:szCs w:val="18"/>
              </w:rPr>
              <w:t>Содержание сетей уличного освещения</w:t>
            </w:r>
            <w:r w:rsidRPr="00D0065D">
              <w:rPr>
                <w:rFonts w:cstheme="minorBidi"/>
                <w:sz w:val="28"/>
                <w:szCs w:val="28"/>
              </w:rPr>
              <w:t xml:space="preserve"> </w:t>
            </w:r>
            <w:r w:rsidRPr="00D0065D">
              <w:rPr>
                <w:rFonts w:cstheme="minorBidi"/>
                <w:sz w:val="18"/>
                <w:szCs w:val="18"/>
              </w:rPr>
              <w:t>км</w:t>
            </w:r>
          </w:p>
        </w:tc>
        <w:tc>
          <w:tcPr>
            <w:tcW w:w="1418" w:type="dxa"/>
            <w:vMerge w:val="restart"/>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both"/>
              <w:rPr>
                <w:rFonts w:eastAsiaTheme="minorHAnsi"/>
                <w:sz w:val="22"/>
                <w:szCs w:val="22"/>
                <w:lang w:eastAsia="ar-SA"/>
              </w:rPr>
            </w:pPr>
            <w:r w:rsidRPr="00D0065D">
              <w:rPr>
                <w:sz w:val="18"/>
                <w:szCs w:val="18"/>
              </w:rPr>
              <w:t>Отдел жилищно-коммунального и городского хозяйства Администрации муниципального образования «</w:t>
            </w:r>
            <w:proofErr w:type="spellStart"/>
            <w:r w:rsidRPr="00D0065D">
              <w:rPr>
                <w:sz w:val="18"/>
                <w:szCs w:val="18"/>
              </w:rPr>
              <w:t>Велижский</w:t>
            </w:r>
            <w:proofErr w:type="spellEnd"/>
            <w:r w:rsidRPr="00D0065D">
              <w:rPr>
                <w:sz w:val="18"/>
                <w:szCs w:val="18"/>
              </w:rPr>
              <w:t xml:space="preserve"> район»»   </w:t>
            </w:r>
          </w:p>
          <w:p w:rsidR="00D0065D" w:rsidRPr="00D0065D" w:rsidRDefault="00D0065D" w:rsidP="00D0065D">
            <w:pPr>
              <w:spacing w:after="160" w:line="259" w:lineRule="auto"/>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center"/>
              <w:rPr>
                <w:rFonts w:eastAsiaTheme="minorHAnsi"/>
                <w:bCs/>
                <w:sz w:val="18"/>
                <w:szCs w:val="18"/>
                <w:lang w:eastAsia="en-US"/>
              </w:rPr>
            </w:pPr>
            <w:r w:rsidRPr="00D0065D">
              <w:rPr>
                <w:rFonts w:eastAsiaTheme="minorHAnsi"/>
                <w:b/>
                <w:sz w:val="22"/>
                <w:szCs w:val="22"/>
                <w:lang w:eastAsia="en-US"/>
              </w:rPr>
              <w:t>х</w:t>
            </w:r>
          </w:p>
        </w:tc>
        <w:tc>
          <w:tcPr>
            <w:tcW w:w="1559"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sz w:val="22"/>
                <w:szCs w:val="22"/>
                <w:lang w:eastAsia="en-US"/>
              </w:rPr>
            </w:pPr>
            <w:r w:rsidRPr="00D0065D">
              <w:rPr>
                <w:rFonts w:eastAsiaTheme="minorHAnsi"/>
                <w:b/>
                <w:sz w:val="22"/>
                <w:szCs w:val="22"/>
                <w:lang w:eastAsia="en-US"/>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en-US"/>
              </w:rPr>
            </w:pPr>
            <w:r w:rsidRPr="00D0065D">
              <w:rPr>
                <w:rFonts w:eastAsiaTheme="minorHAnsi"/>
                <w:b/>
                <w:sz w:val="22"/>
                <w:szCs w:val="22"/>
                <w:lang w:eastAsia="en-US"/>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en-US"/>
              </w:rPr>
            </w:pPr>
            <w:r w:rsidRPr="00D0065D">
              <w:rPr>
                <w:rFonts w:eastAsiaTheme="minorHAnsi"/>
                <w:b/>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en-US"/>
              </w:rPr>
            </w:pPr>
            <w:r w:rsidRPr="00D0065D">
              <w:rPr>
                <w:rFonts w:cstheme="minorBidi"/>
                <w:sz w:val="22"/>
                <w:szCs w:val="22"/>
              </w:rPr>
              <w:t xml:space="preserve">53,4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en-US"/>
              </w:rPr>
            </w:pPr>
            <w:r w:rsidRPr="00D0065D">
              <w:rPr>
                <w:rFonts w:cstheme="minorBidi"/>
                <w:sz w:val="22"/>
                <w:szCs w:val="22"/>
              </w:rPr>
              <w:t>53,4</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en-US"/>
              </w:rPr>
            </w:pPr>
            <w:r w:rsidRPr="00D0065D">
              <w:rPr>
                <w:rFonts w:cstheme="minorBidi"/>
                <w:sz w:val="22"/>
                <w:szCs w:val="22"/>
              </w:rPr>
              <w:t>53,4</w:t>
            </w:r>
          </w:p>
        </w:tc>
      </w:tr>
      <w:tr w:rsidR="00D0065D" w:rsidRPr="00D0065D" w:rsidTr="00C83C6D">
        <w:trPr>
          <w:trHeight w:val="352"/>
        </w:trPr>
        <w:tc>
          <w:tcPr>
            <w:tcW w:w="657"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center"/>
              <w:rPr>
                <w:rFonts w:eastAsiaTheme="minorHAnsi"/>
                <w:sz w:val="18"/>
                <w:szCs w:val="18"/>
                <w:lang w:eastAsia="en-US"/>
              </w:rPr>
            </w:pPr>
            <w:r w:rsidRPr="00D0065D">
              <w:rPr>
                <w:rFonts w:eastAsiaTheme="minorHAnsi"/>
                <w:sz w:val="18"/>
                <w:szCs w:val="18"/>
                <w:lang w:eastAsia="en-US"/>
              </w:rPr>
              <w:t>3.2.</w:t>
            </w:r>
          </w:p>
        </w:tc>
        <w:tc>
          <w:tcPr>
            <w:tcW w:w="3312"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both"/>
              <w:rPr>
                <w:rFonts w:cstheme="minorBidi"/>
                <w:sz w:val="18"/>
                <w:szCs w:val="18"/>
              </w:rPr>
            </w:pPr>
            <w:r w:rsidRPr="00D0065D">
              <w:rPr>
                <w:rFonts w:cstheme="minorBidi"/>
                <w:sz w:val="18"/>
                <w:szCs w:val="18"/>
              </w:rPr>
              <w:t>Содержание зелёных насаждений поселения</w:t>
            </w:r>
            <w:r w:rsidRPr="00D0065D">
              <w:rPr>
                <w:rFonts w:cstheme="minorBidi"/>
                <w:sz w:val="28"/>
                <w:szCs w:val="28"/>
              </w:rPr>
              <w:t xml:space="preserve"> </w:t>
            </w:r>
            <w:r w:rsidRPr="00D0065D">
              <w:rPr>
                <w:rFonts w:cstheme="minorBidi"/>
                <w:sz w:val="18"/>
                <w:szCs w:val="18"/>
              </w:rPr>
              <w:t>тыс.м</w:t>
            </w:r>
            <w:r w:rsidRPr="00D0065D">
              <w:rPr>
                <w:rFonts w:cstheme="minorBidi"/>
                <w:sz w:val="18"/>
                <w:szCs w:val="18"/>
                <w:vertAlign w:val="superscript"/>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center"/>
              <w:rPr>
                <w:rFonts w:eastAsiaTheme="minorHAnsi"/>
                <w:bCs/>
                <w:sz w:val="18"/>
                <w:szCs w:val="18"/>
                <w:lang w:eastAsia="en-US"/>
              </w:rPr>
            </w:pPr>
            <w:r w:rsidRPr="00D0065D">
              <w:rPr>
                <w:rFonts w:eastAsiaTheme="minorHAnsi"/>
                <w:b/>
                <w:sz w:val="22"/>
                <w:szCs w:val="22"/>
                <w:lang w:eastAsia="en-US"/>
              </w:rPr>
              <w:t>х</w:t>
            </w:r>
          </w:p>
        </w:tc>
        <w:tc>
          <w:tcPr>
            <w:tcW w:w="1559"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sz w:val="22"/>
                <w:szCs w:val="22"/>
                <w:lang w:eastAsia="en-US"/>
              </w:rPr>
            </w:pPr>
            <w:r w:rsidRPr="00D0065D">
              <w:rPr>
                <w:rFonts w:eastAsiaTheme="minorHAnsi"/>
                <w:b/>
                <w:sz w:val="22"/>
                <w:szCs w:val="22"/>
                <w:lang w:eastAsia="en-US"/>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en-US"/>
              </w:rPr>
            </w:pPr>
            <w:r w:rsidRPr="00D0065D">
              <w:rPr>
                <w:rFonts w:eastAsiaTheme="minorHAnsi"/>
                <w:b/>
                <w:sz w:val="22"/>
                <w:szCs w:val="22"/>
                <w:lang w:eastAsia="en-US"/>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en-US"/>
              </w:rPr>
            </w:pPr>
            <w:r w:rsidRPr="00D0065D">
              <w:rPr>
                <w:rFonts w:eastAsiaTheme="minorHAnsi"/>
                <w:b/>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en-US"/>
              </w:rPr>
            </w:pPr>
            <w:r w:rsidRPr="00D0065D">
              <w:rPr>
                <w:rFonts w:cstheme="minorBidi"/>
                <w:sz w:val="22"/>
                <w:szCs w:val="22"/>
              </w:rPr>
              <w:t>63,6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en-US"/>
              </w:rPr>
            </w:pPr>
            <w:r w:rsidRPr="00D0065D">
              <w:rPr>
                <w:rFonts w:cstheme="minorBidi"/>
                <w:sz w:val="22"/>
                <w:szCs w:val="22"/>
              </w:rPr>
              <w:t>63,6</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en-US"/>
              </w:rPr>
            </w:pPr>
            <w:r w:rsidRPr="00D0065D">
              <w:rPr>
                <w:rFonts w:cstheme="minorBidi"/>
                <w:sz w:val="22"/>
                <w:szCs w:val="22"/>
              </w:rPr>
              <w:t>63,6</w:t>
            </w:r>
          </w:p>
        </w:tc>
      </w:tr>
      <w:tr w:rsidR="00D0065D" w:rsidRPr="00D0065D" w:rsidTr="00C83C6D">
        <w:trPr>
          <w:trHeight w:val="352"/>
        </w:trPr>
        <w:tc>
          <w:tcPr>
            <w:tcW w:w="657"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center"/>
              <w:rPr>
                <w:rFonts w:eastAsiaTheme="minorHAnsi"/>
                <w:sz w:val="18"/>
                <w:szCs w:val="18"/>
                <w:lang w:eastAsia="en-US"/>
              </w:rPr>
            </w:pPr>
            <w:r w:rsidRPr="00D0065D">
              <w:rPr>
                <w:rFonts w:eastAsiaTheme="minorHAnsi"/>
                <w:sz w:val="18"/>
                <w:szCs w:val="18"/>
                <w:lang w:eastAsia="en-US"/>
              </w:rPr>
              <w:t>3.3.</w:t>
            </w:r>
          </w:p>
        </w:tc>
        <w:tc>
          <w:tcPr>
            <w:tcW w:w="3312"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both"/>
              <w:rPr>
                <w:rFonts w:cstheme="minorBidi"/>
                <w:sz w:val="18"/>
                <w:szCs w:val="18"/>
              </w:rPr>
            </w:pPr>
            <w:r w:rsidRPr="00D0065D">
              <w:rPr>
                <w:rFonts w:cstheme="minorBidi"/>
                <w:sz w:val="18"/>
                <w:szCs w:val="18"/>
              </w:rPr>
              <w:t>Благоустройство мест захоронения 4,8 га.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center"/>
              <w:rPr>
                <w:rFonts w:eastAsiaTheme="minorHAnsi"/>
                <w:bCs/>
                <w:sz w:val="18"/>
                <w:szCs w:val="18"/>
                <w:lang w:eastAsia="en-US"/>
              </w:rPr>
            </w:pPr>
            <w:r w:rsidRPr="00D0065D">
              <w:rPr>
                <w:rFonts w:eastAsiaTheme="minorHAnsi"/>
                <w:b/>
                <w:sz w:val="22"/>
                <w:szCs w:val="22"/>
                <w:lang w:eastAsia="en-US"/>
              </w:rPr>
              <w:t>х</w:t>
            </w:r>
          </w:p>
        </w:tc>
        <w:tc>
          <w:tcPr>
            <w:tcW w:w="1559"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sz w:val="22"/>
                <w:szCs w:val="22"/>
                <w:lang w:eastAsia="en-US"/>
              </w:rPr>
            </w:pPr>
            <w:r w:rsidRPr="00D0065D">
              <w:rPr>
                <w:rFonts w:eastAsiaTheme="minorHAnsi"/>
                <w:b/>
                <w:sz w:val="22"/>
                <w:szCs w:val="22"/>
                <w:lang w:eastAsia="en-US"/>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en-US"/>
              </w:rPr>
            </w:pPr>
            <w:r w:rsidRPr="00D0065D">
              <w:rPr>
                <w:rFonts w:eastAsiaTheme="minorHAnsi"/>
                <w:b/>
                <w:sz w:val="22"/>
                <w:szCs w:val="22"/>
                <w:lang w:eastAsia="en-US"/>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en-US"/>
              </w:rPr>
            </w:pPr>
            <w:r w:rsidRPr="00D0065D">
              <w:rPr>
                <w:rFonts w:eastAsiaTheme="minorHAnsi"/>
                <w:b/>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en-US"/>
              </w:rPr>
            </w:pPr>
            <w:r w:rsidRPr="00D0065D">
              <w:rPr>
                <w:rFonts w:cstheme="minorBidi"/>
                <w:sz w:val="22"/>
                <w:szCs w:val="22"/>
              </w:rPr>
              <w:t>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en-US"/>
              </w:rPr>
            </w:pPr>
            <w:r w:rsidRPr="00D0065D">
              <w:rPr>
                <w:rFonts w:cstheme="minorBidi"/>
                <w:sz w:val="22"/>
                <w:szCs w:val="22"/>
              </w:rPr>
              <w:t>4,8</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en-US"/>
              </w:rPr>
            </w:pPr>
            <w:r w:rsidRPr="00D0065D">
              <w:rPr>
                <w:rFonts w:cstheme="minorBidi"/>
                <w:sz w:val="22"/>
                <w:szCs w:val="22"/>
              </w:rPr>
              <w:t>4,8</w:t>
            </w:r>
          </w:p>
        </w:tc>
      </w:tr>
      <w:tr w:rsidR="00D0065D" w:rsidRPr="00D0065D" w:rsidTr="00C83C6D">
        <w:trPr>
          <w:trHeight w:val="352"/>
        </w:trPr>
        <w:tc>
          <w:tcPr>
            <w:tcW w:w="3969" w:type="dxa"/>
            <w:gridSpan w:val="2"/>
            <w:tcBorders>
              <w:top w:val="single" w:sz="4" w:space="0" w:color="auto"/>
              <w:left w:val="single" w:sz="4" w:space="0" w:color="auto"/>
              <w:bottom w:val="single" w:sz="4" w:space="0" w:color="auto"/>
              <w:right w:val="single" w:sz="4" w:space="0" w:color="auto"/>
            </w:tcBorders>
          </w:tcPr>
          <w:p w:rsidR="00D0065D" w:rsidRPr="00D0065D" w:rsidRDefault="00D0065D" w:rsidP="00D0065D">
            <w:pPr>
              <w:rPr>
                <w:rFonts w:eastAsia="Calibri"/>
                <w:sz w:val="18"/>
                <w:szCs w:val="18"/>
                <w:lang w:eastAsia="en-US"/>
              </w:rPr>
            </w:pPr>
            <w:r w:rsidRPr="00D0065D">
              <w:rPr>
                <w:rFonts w:eastAsiaTheme="minorHAnsi"/>
                <w:b/>
                <w:sz w:val="18"/>
                <w:szCs w:val="18"/>
                <w:lang w:eastAsia="en-US"/>
              </w:rPr>
              <w:t xml:space="preserve">Всего по комплексу процессных мероприятий </w:t>
            </w:r>
            <w:r w:rsidRPr="00D0065D">
              <w:rPr>
                <w:b/>
                <w:sz w:val="18"/>
                <w:szCs w:val="18"/>
              </w:rPr>
              <w:t>№ 3 «Благоустройство»</w:t>
            </w:r>
            <w:r w:rsidRPr="00D0065D">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Cs/>
                <w:sz w:val="18"/>
                <w:szCs w:val="18"/>
                <w:lang w:eastAsia="ar-SA"/>
              </w:rPr>
            </w:pPr>
            <w:r w:rsidRPr="00D0065D">
              <w:rPr>
                <w:rFonts w:eastAsiaTheme="minorHAnsi"/>
                <w:bCs/>
                <w:sz w:val="18"/>
                <w:szCs w:val="18"/>
                <w:lang w:eastAsia="en-US"/>
              </w:rPr>
              <w:t>Бюджет муниципального образования «</w:t>
            </w:r>
            <w:proofErr w:type="spellStart"/>
            <w:r w:rsidRPr="00D0065D">
              <w:rPr>
                <w:rFonts w:eastAsiaTheme="minorHAnsi"/>
                <w:bCs/>
                <w:sz w:val="18"/>
                <w:szCs w:val="18"/>
                <w:lang w:eastAsia="en-US"/>
              </w:rPr>
              <w:t>Велижский</w:t>
            </w:r>
            <w:proofErr w:type="spellEnd"/>
            <w:r w:rsidRPr="00D0065D">
              <w:rPr>
                <w:rFonts w:eastAsiaTheme="minorHAnsi"/>
                <w:bCs/>
                <w:sz w:val="18"/>
                <w:szCs w:val="18"/>
                <w:lang w:eastAsia="en-US"/>
              </w:rPr>
              <w:t xml:space="preserve"> район»</w:t>
            </w:r>
          </w:p>
        </w:tc>
        <w:tc>
          <w:tcPr>
            <w:tcW w:w="1559"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color w:val="000000"/>
                <w:sz w:val="22"/>
                <w:szCs w:val="22"/>
                <w:lang w:val="en-US" w:eastAsia="en-US"/>
              </w:rPr>
            </w:pPr>
            <w:r w:rsidRPr="00D0065D">
              <w:rPr>
                <w:rFonts w:eastAsiaTheme="minorHAnsi"/>
                <w:b/>
                <w:color w:val="000000"/>
                <w:sz w:val="22"/>
                <w:szCs w:val="22"/>
                <w:lang w:val="en-US" w:eastAsia="en-US"/>
              </w:rPr>
              <w:t>4945</w:t>
            </w:r>
            <w:r w:rsidRPr="00D0065D">
              <w:rPr>
                <w:rFonts w:eastAsiaTheme="minorHAnsi"/>
                <w:b/>
                <w:color w:val="000000"/>
                <w:sz w:val="22"/>
                <w:szCs w:val="22"/>
                <w:lang w:eastAsia="en-US"/>
              </w:rPr>
              <w:t>,</w:t>
            </w:r>
            <w:r w:rsidRPr="00D0065D">
              <w:rPr>
                <w:rFonts w:eastAsiaTheme="minorHAnsi"/>
                <w:b/>
                <w:color w:val="000000"/>
                <w:sz w:val="22"/>
                <w:szCs w:val="22"/>
                <w:lang w:val="en-US" w:eastAsia="en-US"/>
              </w:rPr>
              <w:t>2</w:t>
            </w:r>
          </w:p>
        </w:tc>
        <w:tc>
          <w:tcPr>
            <w:tcW w:w="1559" w:type="dxa"/>
            <w:tcBorders>
              <w:top w:val="single" w:sz="4" w:space="0" w:color="auto"/>
              <w:left w:val="single" w:sz="4" w:space="0" w:color="auto"/>
              <w:bottom w:val="single" w:sz="4" w:space="0" w:color="auto"/>
              <w:right w:val="single" w:sz="4" w:space="0" w:color="auto"/>
            </w:tcBorders>
            <w:vAlign w:val="bottom"/>
            <w:hideMark/>
          </w:tcPr>
          <w:p w:rsidR="00D0065D" w:rsidRPr="00D0065D" w:rsidRDefault="00D0065D" w:rsidP="00D0065D">
            <w:pPr>
              <w:spacing w:after="160" w:line="259" w:lineRule="auto"/>
              <w:jc w:val="center"/>
              <w:rPr>
                <w:rFonts w:eastAsiaTheme="minorHAnsi"/>
                <w:b/>
                <w:color w:val="000000"/>
                <w:sz w:val="22"/>
                <w:szCs w:val="22"/>
                <w:lang w:val="en-US" w:eastAsia="en-US"/>
              </w:rPr>
            </w:pPr>
            <w:r w:rsidRPr="00D0065D">
              <w:rPr>
                <w:rFonts w:eastAsiaTheme="minorHAnsi"/>
                <w:b/>
                <w:color w:val="000000"/>
                <w:sz w:val="22"/>
                <w:szCs w:val="22"/>
                <w:lang w:val="en-US" w:eastAsia="en-US"/>
              </w:rPr>
              <w:t>7417</w:t>
            </w:r>
            <w:r w:rsidRPr="00D0065D">
              <w:rPr>
                <w:rFonts w:eastAsiaTheme="minorHAnsi"/>
                <w:b/>
                <w:color w:val="000000"/>
                <w:sz w:val="22"/>
                <w:szCs w:val="22"/>
                <w:lang w:eastAsia="en-US"/>
              </w:rPr>
              <w:t>,</w:t>
            </w:r>
            <w:r w:rsidRPr="00D0065D">
              <w:rPr>
                <w:rFonts w:eastAsiaTheme="minorHAnsi"/>
                <w:b/>
                <w:color w:val="000000"/>
                <w:sz w:val="22"/>
                <w:szCs w:val="22"/>
                <w:lang w:val="en-US" w:eastAsia="en-US"/>
              </w:rPr>
              <w:t>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0065D" w:rsidRPr="00D0065D" w:rsidRDefault="00D0065D" w:rsidP="00D0065D">
            <w:pPr>
              <w:spacing w:after="160" w:line="259" w:lineRule="auto"/>
              <w:jc w:val="center"/>
              <w:rPr>
                <w:rFonts w:eastAsiaTheme="minorHAnsi"/>
                <w:b/>
                <w:color w:val="000000"/>
                <w:sz w:val="22"/>
                <w:szCs w:val="22"/>
                <w:lang w:eastAsia="en-US"/>
              </w:rPr>
            </w:pPr>
            <w:r w:rsidRPr="00D0065D">
              <w:rPr>
                <w:rFonts w:eastAsiaTheme="minorHAnsi"/>
                <w:b/>
                <w:color w:val="000000"/>
                <w:sz w:val="22"/>
                <w:szCs w:val="22"/>
                <w:lang w:eastAsia="en-US"/>
              </w:rPr>
              <w:t>9890,4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r>
      <w:tr w:rsidR="00D0065D" w:rsidRPr="00D0065D" w:rsidTr="00C83C6D">
        <w:trPr>
          <w:trHeight w:val="352"/>
        </w:trPr>
        <w:tc>
          <w:tcPr>
            <w:tcW w:w="3969" w:type="dxa"/>
            <w:gridSpan w:val="2"/>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both"/>
              <w:rPr>
                <w:rFonts w:eastAsiaTheme="minorHAnsi"/>
                <w:b/>
                <w:sz w:val="18"/>
                <w:szCs w:val="18"/>
                <w:lang w:eastAsia="ar-SA"/>
              </w:rPr>
            </w:pPr>
            <w:r w:rsidRPr="00D0065D">
              <w:rPr>
                <w:rFonts w:eastAsiaTheme="minorHAnsi"/>
                <w:b/>
                <w:sz w:val="18"/>
                <w:szCs w:val="18"/>
                <w:lang w:eastAsia="en-US"/>
              </w:rPr>
              <w:t>Итого 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Cs/>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bCs/>
                <w:sz w:val="22"/>
                <w:szCs w:val="22"/>
                <w:lang w:val="en-US" w:eastAsia="ar-SA"/>
              </w:rPr>
            </w:pPr>
            <w:r w:rsidRPr="00D0065D">
              <w:rPr>
                <w:rFonts w:eastAsiaTheme="minorHAnsi"/>
                <w:b/>
                <w:bCs/>
                <w:sz w:val="22"/>
                <w:szCs w:val="22"/>
                <w:lang w:val="en-US" w:eastAsia="ar-SA"/>
              </w:rPr>
              <w:t>7680,2</w:t>
            </w:r>
          </w:p>
        </w:tc>
        <w:tc>
          <w:tcPr>
            <w:tcW w:w="1559"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
                <w:bCs/>
                <w:sz w:val="18"/>
                <w:szCs w:val="18"/>
                <w:lang w:eastAsia="ar-SA"/>
              </w:rPr>
            </w:pPr>
          </w:p>
          <w:p w:rsidR="00D0065D" w:rsidRPr="00D0065D" w:rsidRDefault="00D0065D" w:rsidP="00D0065D">
            <w:pPr>
              <w:spacing w:after="160" w:line="259" w:lineRule="auto"/>
              <w:jc w:val="center"/>
              <w:rPr>
                <w:rFonts w:eastAsiaTheme="minorHAnsi"/>
                <w:b/>
                <w:bCs/>
                <w:sz w:val="22"/>
                <w:szCs w:val="22"/>
                <w:lang w:val="en-US" w:eastAsia="ar-SA"/>
              </w:rPr>
            </w:pPr>
            <w:r w:rsidRPr="00D0065D">
              <w:rPr>
                <w:rFonts w:eastAsiaTheme="minorHAnsi"/>
                <w:b/>
                <w:bCs/>
                <w:sz w:val="22"/>
                <w:szCs w:val="22"/>
                <w:lang w:val="en-US" w:eastAsia="en-US"/>
              </w:rPr>
              <w:t>11521</w:t>
            </w:r>
            <w:r w:rsidRPr="00D0065D">
              <w:rPr>
                <w:rFonts w:eastAsiaTheme="minorHAnsi"/>
                <w:b/>
                <w:bCs/>
                <w:sz w:val="22"/>
                <w:szCs w:val="22"/>
                <w:lang w:eastAsia="en-US"/>
              </w:rPr>
              <w:t>,</w:t>
            </w:r>
            <w:r w:rsidRPr="00D0065D">
              <w:rPr>
                <w:rFonts w:eastAsiaTheme="minorHAnsi"/>
                <w:b/>
                <w:bCs/>
                <w:sz w:val="22"/>
                <w:szCs w:val="22"/>
                <w:lang w:val="en-US" w:eastAsia="en-US"/>
              </w:rPr>
              <w:t>4</w:t>
            </w:r>
          </w:p>
        </w:tc>
        <w:tc>
          <w:tcPr>
            <w:tcW w:w="1560"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
                <w:bCs/>
                <w:sz w:val="18"/>
                <w:szCs w:val="18"/>
                <w:lang w:val="en-US" w:eastAsia="ar-SA"/>
              </w:rPr>
            </w:pPr>
            <w:r w:rsidRPr="00D0065D">
              <w:rPr>
                <w:rFonts w:eastAsiaTheme="minorHAnsi"/>
                <w:b/>
                <w:bCs/>
                <w:sz w:val="18"/>
                <w:szCs w:val="18"/>
                <w:lang w:eastAsia="en-US"/>
              </w:rPr>
              <w:t>90584,</w:t>
            </w:r>
            <w:r w:rsidRPr="00D0065D">
              <w:rPr>
                <w:rFonts w:eastAsiaTheme="minorHAnsi"/>
                <w:b/>
                <w:bCs/>
                <w:sz w:val="18"/>
                <w:szCs w:val="18"/>
                <w:lang w:val="en-US" w:eastAsia="en-US"/>
              </w:rPr>
              <w:t>157</w:t>
            </w:r>
            <w:r w:rsidRPr="00D0065D">
              <w:rPr>
                <w:rFonts w:eastAsiaTheme="minorHAnsi"/>
                <w:b/>
                <w:sz w:val="18"/>
                <w:szCs w:val="18"/>
                <w:lang w:val="en-US" w:eastAsia="en-US"/>
              </w:rPr>
              <w:t xml:space="preserve"> </w:t>
            </w:r>
            <w:r w:rsidRPr="00D0065D">
              <w:rPr>
                <w:rFonts w:eastAsiaTheme="minorHAnsi"/>
                <w:b/>
                <w:sz w:val="18"/>
                <w:szCs w:val="18"/>
                <w:lang w:eastAsia="en-US"/>
              </w:rPr>
              <w:t>тыс. руб. 60 копеек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r>
      <w:tr w:rsidR="00D0065D" w:rsidRPr="00D0065D" w:rsidTr="00C83C6D">
        <w:trPr>
          <w:trHeight w:val="352"/>
        </w:trPr>
        <w:tc>
          <w:tcPr>
            <w:tcW w:w="3969" w:type="dxa"/>
            <w:gridSpan w:val="2"/>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both"/>
              <w:rPr>
                <w:rFonts w:eastAsiaTheme="minorHAnsi"/>
                <w:b/>
                <w:sz w:val="18"/>
                <w:szCs w:val="18"/>
                <w:lang w:eastAsia="en-US"/>
              </w:rPr>
            </w:pPr>
            <w:r w:rsidRPr="00D0065D">
              <w:rPr>
                <w:rFonts w:eastAsia="Calibri"/>
                <w:b/>
                <w:sz w:val="18"/>
                <w:szCs w:val="18"/>
                <w:lang w:eastAsia="en-US"/>
              </w:rPr>
              <w:t>Местный бюджет (МБ)</w:t>
            </w:r>
          </w:p>
        </w:tc>
        <w:tc>
          <w:tcPr>
            <w:tcW w:w="1418"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Cs/>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bCs/>
                <w:sz w:val="22"/>
                <w:szCs w:val="22"/>
                <w:lang w:val="en-US" w:eastAsia="ar-SA"/>
              </w:rPr>
            </w:pPr>
            <w:r w:rsidRPr="00D0065D">
              <w:rPr>
                <w:rFonts w:eastAsiaTheme="minorHAnsi"/>
                <w:b/>
                <w:bCs/>
                <w:sz w:val="22"/>
                <w:szCs w:val="22"/>
                <w:lang w:val="en-US" w:eastAsia="ar-SA"/>
              </w:rPr>
              <w:t>7450,2</w:t>
            </w:r>
          </w:p>
        </w:tc>
        <w:tc>
          <w:tcPr>
            <w:tcW w:w="1559" w:type="dxa"/>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center"/>
              <w:rPr>
                <w:rFonts w:eastAsiaTheme="minorHAnsi"/>
                <w:b/>
                <w:bCs/>
                <w:sz w:val="22"/>
                <w:szCs w:val="22"/>
                <w:lang w:val="en-US" w:eastAsia="ar-SA"/>
              </w:rPr>
            </w:pPr>
            <w:r w:rsidRPr="00D0065D">
              <w:rPr>
                <w:rFonts w:eastAsiaTheme="minorHAnsi"/>
                <w:b/>
                <w:bCs/>
                <w:sz w:val="22"/>
                <w:szCs w:val="22"/>
                <w:lang w:val="en-US" w:eastAsia="en-US"/>
              </w:rPr>
              <w:t>11175</w:t>
            </w:r>
            <w:r w:rsidRPr="00D0065D">
              <w:rPr>
                <w:rFonts w:eastAsiaTheme="minorHAnsi"/>
                <w:b/>
                <w:bCs/>
                <w:sz w:val="22"/>
                <w:szCs w:val="22"/>
                <w:lang w:eastAsia="en-US"/>
              </w:rPr>
              <w:t>,</w:t>
            </w:r>
            <w:r w:rsidRPr="00D0065D">
              <w:rPr>
                <w:rFonts w:eastAsiaTheme="minorHAnsi"/>
                <w:b/>
                <w:bCs/>
                <w:sz w:val="22"/>
                <w:szCs w:val="22"/>
                <w:lang w:val="en-US" w:eastAsia="en-US"/>
              </w:rPr>
              <w:t>3</w:t>
            </w:r>
          </w:p>
        </w:tc>
        <w:tc>
          <w:tcPr>
            <w:tcW w:w="1560"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
                <w:bCs/>
                <w:sz w:val="18"/>
                <w:szCs w:val="18"/>
                <w:lang w:eastAsia="ar-SA"/>
              </w:rPr>
            </w:pPr>
            <w:r w:rsidRPr="00D0065D">
              <w:rPr>
                <w:rFonts w:eastAsiaTheme="minorHAnsi"/>
                <w:b/>
                <w:bCs/>
                <w:sz w:val="18"/>
                <w:szCs w:val="18"/>
                <w:lang w:val="en-US" w:eastAsia="en-US"/>
              </w:rPr>
              <w:t>1</w:t>
            </w:r>
            <w:r w:rsidRPr="00D0065D">
              <w:rPr>
                <w:rFonts w:eastAsiaTheme="minorHAnsi"/>
                <w:b/>
                <w:bCs/>
                <w:sz w:val="18"/>
                <w:szCs w:val="18"/>
                <w:lang w:eastAsia="en-US"/>
              </w:rPr>
              <w:t>4926,</w:t>
            </w:r>
            <w:r w:rsidRPr="00D0065D">
              <w:rPr>
                <w:rFonts w:eastAsiaTheme="minorHAnsi"/>
                <w:b/>
                <w:bCs/>
                <w:sz w:val="18"/>
                <w:szCs w:val="18"/>
                <w:lang w:val="en-US" w:eastAsia="en-US"/>
              </w:rPr>
              <w:t>057</w:t>
            </w:r>
            <w:r w:rsidRPr="00D0065D">
              <w:rPr>
                <w:rFonts w:eastAsiaTheme="minorHAnsi"/>
                <w:b/>
                <w:sz w:val="18"/>
                <w:szCs w:val="18"/>
                <w:lang w:val="en-US" w:eastAsia="en-US"/>
              </w:rPr>
              <w:t xml:space="preserve"> </w:t>
            </w:r>
            <w:r w:rsidRPr="00D0065D">
              <w:rPr>
                <w:rFonts w:eastAsiaTheme="minorHAnsi"/>
                <w:b/>
                <w:sz w:val="18"/>
                <w:szCs w:val="18"/>
                <w:lang w:eastAsia="en-US"/>
              </w:rPr>
              <w:t>тыс. руб. 60 копеек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r>
      <w:tr w:rsidR="00D0065D" w:rsidRPr="00D0065D" w:rsidTr="00C83C6D">
        <w:trPr>
          <w:trHeight w:val="352"/>
        </w:trPr>
        <w:tc>
          <w:tcPr>
            <w:tcW w:w="3969" w:type="dxa"/>
            <w:gridSpan w:val="2"/>
            <w:tcBorders>
              <w:top w:val="single" w:sz="4" w:space="0" w:color="auto"/>
              <w:left w:val="single" w:sz="4" w:space="0" w:color="auto"/>
              <w:bottom w:val="single" w:sz="4" w:space="0" w:color="auto"/>
              <w:right w:val="single" w:sz="4" w:space="0" w:color="auto"/>
            </w:tcBorders>
            <w:hideMark/>
          </w:tcPr>
          <w:p w:rsidR="00D0065D" w:rsidRPr="00D0065D" w:rsidRDefault="00D0065D" w:rsidP="00D0065D">
            <w:pPr>
              <w:spacing w:after="160" w:line="259" w:lineRule="auto"/>
              <w:jc w:val="both"/>
              <w:rPr>
                <w:rFonts w:eastAsiaTheme="minorHAnsi"/>
                <w:b/>
                <w:sz w:val="18"/>
                <w:szCs w:val="18"/>
                <w:lang w:eastAsia="en-US"/>
              </w:rPr>
            </w:pPr>
            <w:r w:rsidRPr="00D0065D">
              <w:rPr>
                <w:rFonts w:eastAsia="Calibri"/>
                <w:b/>
                <w:sz w:val="18"/>
                <w:szCs w:val="18"/>
                <w:lang w:eastAsia="en-US"/>
              </w:rPr>
              <w:t>Областной бюджет (ОБ)</w:t>
            </w:r>
          </w:p>
        </w:tc>
        <w:tc>
          <w:tcPr>
            <w:tcW w:w="1418"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Cs/>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
                <w:bCs/>
                <w:sz w:val="18"/>
                <w:szCs w:val="18"/>
                <w:lang w:eastAsia="en-US"/>
              </w:rPr>
            </w:pPr>
            <w:r w:rsidRPr="00D0065D">
              <w:rPr>
                <w:b/>
                <w:sz w:val="20"/>
                <w:szCs w:val="20"/>
                <w:lang w:val="en-US"/>
              </w:rPr>
              <w:t>230,0</w:t>
            </w:r>
          </w:p>
        </w:tc>
        <w:tc>
          <w:tcPr>
            <w:tcW w:w="1559"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
                <w:bCs/>
                <w:sz w:val="20"/>
                <w:szCs w:val="20"/>
                <w:lang w:eastAsia="en-US"/>
              </w:rPr>
            </w:pPr>
            <w:r w:rsidRPr="00D0065D">
              <w:rPr>
                <w:rFonts w:eastAsiaTheme="minorHAnsi"/>
                <w:b/>
                <w:bCs/>
                <w:sz w:val="22"/>
                <w:szCs w:val="22"/>
                <w:lang w:val="en-US" w:eastAsia="en-US"/>
              </w:rPr>
              <w:t>346,1</w:t>
            </w:r>
          </w:p>
        </w:tc>
        <w:tc>
          <w:tcPr>
            <w:tcW w:w="1560"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
                <w:bCs/>
                <w:sz w:val="18"/>
                <w:szCs w:val="18"/>
                <w:lang w:eastAsia="en-US"/>
              </w:rPr>
            </w:pPr>
            <w:r w:rsidRPr="00D0065D">
              <w:rPr>
                <w:b/>
                <w:sz w:val="20"/>
                <w:szCs w:val="20"/>
                <w:lang w:val="en-US"/>
              </w:rPr>
              <w:t>23642</w:t>
            </w:r>
            <w:r w:rsidRPr="00D0065D">
              <w:rPr>
                <w:b/>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065D" w:rsidRPr="00D0065D" w:rsidRDefault="00D0065D" w:rsidP="00D0065D">
            <w:pPr>
              <w:spacing w:after="160" w:line="259" w:lineRule="auto"/>
              <w:jc w:val="center"/>
              <w:rPr>
                <w:rFonts w:eastAsiaTheme="minorHAnsi"/>
                <w:b/>
                <w:sz w:val="22"/>
                <w:szCs w:val="22"/>
                <w:lang w:eastAsia="ar-SA"/>
              </w:rPr>
            </w:pPr>
            <w:r w:rsidRPr="00D0065D">
              <w:rPr>
                <w:rFonts w:eastAsiaTheme="minorHAnsi"/>
                <w:b/>
                <w:sz w:val="22"/>
                <w:szCs w:val="22"/>
                <w:lang w:eastAsia="en-US"/>
              </w:rPr>
              <w:t>х</w:t>
            </w:r>
          </w:p>
        </w:tc>
      </w:tr>
      <w:tr w:rsidR="00D0065D" w:rsidRPr="00D0065D" w:rsidTr="00C83C6D">
        <w:trPr>
          <w:trHeight w:val="352"/>
        </w:trPr>
        <w:tc>
          <w:tcPr>
            <w:tcW w:w="3969" w:type="dxa"/>
            <w:gridSpan w:val="2"/>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both"/>
              <w:rPr>
                <w:rFonts w:eastAsia="Calibri"/>
                <w:b/>
                <w:sz w:val="18"/>
                <w:szCs w:val="18"/>
                <w:lang w:eastAsia="en-US"/>
              </w:rPr>
            </w:pPr>
            <w:r w:rsidRPr="00D0065D">
              <w:rPr>
                <w:rFonts w:eastAsia="Calibri"/>
                <w:b/>
                <w:sz w:val="18"/>
                <w:szCs w:val="18"/>
                <w:lang w:eastAsia="en-US"/>
              </w:rPr>
              <w:t>Федеральный бюджет (ФБ)</w:t>
            </w:r>
          </w:p>
        </w:tc>
        <w:tc>
          <w:tcPr>
            <w:tcW w:w="1418"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Cs/>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b/>
                <w:sz w:val="20"/>
                <w:szCs w:val="20"/>
                <w:lang w:val="en-US"/>
              </w:rPr>
            </w:pPr>
            <w:r w:rsidRPr="00D0065D">
              <w:rPr>
                <w:b/>
                <w:sz w:val="20"/>
                <w:szCs w:val="20"/>
                <w:lang w:val="en-US"/>
              </w:rPr>
              <w:t>0</w:t>
            </w:r>
          </w:p>
        </w:tc>
        <w:tc>
          <w:tcPr>
            <w:tcW w:w="1559"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rFonts w:eastAsiaTheme="minorHAnsi"/>
                <w:b/>
                <w:bCs/>
                <w:sz w:val="20"/>
                <w:szCs w:val="20"/>
                <w:lang w:val="en-US" w:eastAsia="en-US"/>
              </w:rPr>
            </w:pPr>
            <w:r w:rsidRPr="00D0065D">
              <w:rPr>
                <w:rFonts w:eastAsiaTheme="minorHAnsi"/>
                <w:b/>
                <w:bCs/>
                <w:sz w:val="20"/>
                <w:szCs w:val="20"/>
                <w:lang w:val="en-US" w:eastAsia="en-US"/>
              </w:rPr>
              <w:t>0</w:t>
            </w:r>
          </w:p>
        </w:tc>
        <w:tc>
          <w:tcPr>
            <w:tcW w:w="1560" w:type="dxa"/>
            <w:tcBorders>
              <w:top w:val="single" w:sz="4" w:space="0" w:color="auto"/>
              <w:left w:val="single" w:sz="4" w:space="0" w:color="auto"/>
              <w:bottom w:val="single" w:sz="4" w:space="0" w:color="auto"/>
              <w:right w:val="single" w:sz="4" w:space="0" w:color="auto"/>
            </w:tcBorders>
          </w:tcPr>
          <w:p w:rsidR="00D0065D" w:rsidRPr="00D0065D" w:rsidRDefault="00D0065D" w:rsidP="00D0065D">
            <w:pPr>
              <w:spacing w:after="160" w:line="259" w:lineRule="auto"/>
              <w:jc w:val="center"/>
              <w:rPr>
                <w:b/>
                <w:sz w:val="20"/>
                <w:szCs w:val="20"/>
                <w:lang w:val="en-US"/>
              </w:rPr>
            </w:pPr>
            <w:r w:rsidRPr="00D0065D">
              <w:rPr>
                <w:b/>
                <w:sz w:val="20"/>
                <w:szCs w:val="20"/>
              </w:rPr>
              <w:t>52016</w:t>
            </w:r>
            <w:r w:rsidRPr="00D0065D">
              <w:rPr>
                <w:b/>
                <w:sz w:val="20"/>
                <w:szCs w:val="20"/>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sz w:val="22"/>
                <w:szCs w:val="22"/>
                <w:lang w:eastAsia="en-US"/>
              </w:rPr>
            </w:pPr>
          </w:p>
        </w:tc>
        <w:tc>
          <w:tcPr>
            <w:tcW w:w="1033" w:type="dxa"/>
            <w:tcBorders>
              <w:top w:val="single" w:sz="4" w:space="0" w:color="auto"/>
              <w:left w:val="single" w:sz="4" w:space="0" w:color="auto"/>
              <w:bottom w:val="single" w:sz="4" w:space="0" w:color="auto"/>
              <w:right w:val="single" w:sz="4" w:space="0" w:color="auto"/>
            </w:tcBorders>
            <w:vAlign w:val="center"/>
          </w:tcPr>
          <w:p w:rsidR="00D0065D" w:rsidRPr="00D0065D" w:rsidRDefault="00D0065D" w:rsidP="00D0065D">
            <w:pPr>
              <w:spacing w:after="160" w:line="259" w:lineRule="auto"/>
              <w:jc w:val="center"/>
              <w:rPr>
                <w:rFonts w:eastAsiaTheme="minorHAnsi"/>
                <w:b/>
                <w:sz w:val="22"/>
                <w:szCs w:val="22"/>
                <w:lang w:eastAsia="en-US"/>
              </w:rPr>
            </w:pPr>
          </w:p>
        </w:tc>
      </w:tr>
    </w:tbl>
    <w:p w:rsidR="00D0065D" w:rsidRPr="00D0065D" w:rsidRDefault="00D0065D" w:rsidP="00D0065D">
      <w:pPr>
        <w:spacing w:after="160" w:line="259" w:lineRule="auto"/>
        <w:jc w:val="center"/>
        <w:rPr>
          <w:rFonts w:eastAsiaTheme="minorHAnsi"/>
          <w:b/>
          <w:sz w:val="28"/>
          <w:szCs w:val="28"/>
          <w:lang w:eastAsia="ar-SA"/>
        </w:rPr>
      </w:pPr>
      <w:bookmarkStart w:id="0" w:name="_GoBack"/>
      <w:bookmarkEnd w:id="0"/>
    </w:p>
    <w:p w:rsidR="00D0065D" w:rsidRPr="00D0065D" w:rsidRDefault="00D0065D" w:rsidP="00D0065D">
      <w:pPr>
        <w:rPr>
          <w:rFonts w:cstheme="minorBidi"/>
        </w:rPr>
      </w:pPr>
    </w:p>
    <w:p w:rsidR="00D0065D" w:rsidRPr="00D0065D" w:rsidRDefault="00D0065D" w:rsidP="00D0065D">
      <w:pPr>
        <w:widowControl w:val="0"/>
        <w:autoSpaceDE w:val="0"/>
        <w:autoSpaceDN w:val="0"/>
        <w:jc w:val="both"/>
        <w:rPr>
          <w:rFonts w:ascii="Calibri" w:eastAsiaTheme="minorEastAsia" w:hAnsi="Calibri" w:cs="Calibri"/>
          <w:sz w:val="22"/>
          <w:szCs w:val="22"/>
        </w:rPr>
      </w:pPr>
    </w:p>
    <w:p w:rsidR="00D0065D" w:rsidRDefault="00D0065D" w:rsidP="00400A72">
      <w:pPr>
        <w:ind w:left="-567"/>
        <w:jc w:val="both"/>
        <w:rPr>
          <w:sz w:val="28"/>
          <w:szCs w:val="28"/>
        </w:rPr>
      </w:pPr>
    </w:p>
    <w:sectPr w:rsidR="00D0065D" w:rsidSect="00D0065D">
      <w:pgSz w:w="16840" w:h="11907" w:orient="landscape" w:code="9"/>
      <w:pgMar w:top="1701" w:right="1134" w:bottom="567" w:left="1134"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B84" w:rsidRDefault="00963B84">
      <w:r>
        <w:separator/>
      </w:r>
    </w:p>
  </w:endnote>
  <w:endnote w:type="continuationSeparator" w:id="0">
    <w:p w:rsidR="00963B84" w:rsidRDefault="0096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B84" w:rsidRDefault="00963B84">
      <w:r>
        <w:separator/>
      </w:r>
    </w:p>
  </w:footnote>
  <w:footnote w:type="continuationSeparator" w:id="0">
    <w:p w:rsidR="00963B84" w:rsidRDefault="00963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D5C" w:rsidRDefault="00C75D5C" w:rsidP="003F116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75D5C" w:rsidRDefault="00C75D5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D5C" w:rsidRDefault="00C75D5C" w:rsidP="00852439">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pStyle w:val="a"/>
      <w:lvlText w:val="%1."/>
      <w:lvlJc w:val="left"/>
      <w:pPr>
        <w:tabs>
          <w:tab w:val="num" w:pos="0"/>
        </w:tabs>
        <w:ind w:left="720" w:hanging="360"/>
      </w:pPr>
      <w:rPr>
        <w:rFonts w:hint="default"/>
        <w:b/>
      </w:rPr>
    </w:lvl>
  </w:abstractNum>
  <w:abstractNum w:abstractNumId="1" w15:restartNumberingAfterBreak="0">
    <w:nsid w:val="0000000C"/>
    <w:multiLevelType w:val="singleLevel"/>
    <w:tmpl w:val="0000000C"/>
    <w:name w:val="WW8Num12"/>
    <w:lvl w:ilvl="0">
      <w:start w:val="5"/>
      <w:numFmt w:val="decimal"/>
      <w:pStyle w:val="1"/>
      <w:lvlText w:val="%1."/>
      <w:lvlJc w:val="left"/>
      <w:pPr>
        <w:tabs>
          <w:tab w:val="num" w:pos="0"/>
        </w:tabs>
        <w:ind w:left="720" w:hanging="360"/>
      </w:pPr>
      <w:rPr>
        <w:rFonts w:hint="default"/>
        <w:b/>
      </w:rPr>
    </w:lvl>
  </w:abstractNum>
  <w:abstractNum w:abstractNumId="2" w15:restartNumberingAfterBreak="0">
    <w:nsid w:val="0D540F97"/>
    <w:multiLevelType w:val="hybridMultilevel"/>
    <w:tmpl w:val="8B2EEE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9213C0B"/>
    <w:multiLevelType w:val="hybridMultilevel"/>
    <w:tmpl w:val="DC321FAE"/>
    <w:lvl w:ilvl="0" w:tplc="758046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7736142F"/>
    <w:multiLevelType w:val="hybridMultilevel"/>
    <w:tmpl w:val="6F384B4C"/>
    <w:lvl w:ilvl="0" w:tplc="6D664EAC">
      <w:start w:val="1"/>
      <w:numFmt w:val="decimal"/>
      <w:suff w:val="space"/>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05"/>
    <w:rsid w:val="00061E4B"/>
    <w:rsid w:val="00090500"/>
    <w:rsid w:val="000928EC"/>
    <w:rsid w:val="00094562"/>
    <w:rsid w:val="000954AC"/>
    <w:rsid w:val="000B1D13"/>
    <w:rsid w:val="000C3E39"/>
    <w:rsid w:val="000C611B"/>
    <w:rsid w:val="000F10CF"/>
    <w:rsid w:val="000F5287"/>
    <w:rsid w:val="001070A3"/>
    <w:rsid w:val="001257D5"/>
    <w:rsid w:val="0014095F"/>
    <w:rsid w:val="00153446"/>
    <w:rsid w:val="001714D5"/>
    <w:rsid w:val="0017268E"/>
    <w:rsid w:val="001756DC"/>
    <w:rsid w:val="00182CC0"/>
    <w:rsid w:val="00192DA4"/>
    <w:rsid w:val="001C5F83"/>
    <w:rsid w:val="001C7094"/>
    <w:rsid w:val="001D0E03"/>
    <w:rsid w:val="001D7468"/>
    <w:rsid w:val="001F126A"/>
    <w:rsid w:val="001F41DE"/>
    <w:rsid w:val="001F4A9C"/>
    <w:rsid w:val="00213B1B"/>
    <w:rsid w:val="002457D8"/>
    <w:rsid w:val="002678A8"/>
    <w:rsid w:val="00296F18"/>
    <w:rsid w:val="00297A09"/>
    <w:rsid w:val="002A03A5"/>
    <w:rsid w:val="002A0AF5"/>
    <w:rsid w:val="002A4522"/>
    <w:rsid w:val="002B5A78"/>
    <w:rsid w:val="002D5317"/>
    <w:rsid w:val="002E300E"/>
    <w:rsid w:val="002F3F37"/>
    <w:rsid w:val="003118AE"/>
    <w:rsid w:val="003309E8"/>
    <w:rsid w:val="0034122E"/>
    <w:rsid w:val="0034640B"/>
    <w:rsid w:val="00351DEA"/>
    <w:rsid w:val="00353537"/>
    <w:rsid w:val="003C1445"/>
    <w:rsid w:val="003D1F2C"/>
    <w:rsid w:val="003F01A1"/>
    <w:rsid w:val="003F0A2B"/>
    <w:rsid w:val="003F1161"/>
    <w:rsid w:val="00400A72"/>
    <w:rsid w:val="00400BBC"/>
    <w:rsid w:val="00406BCE"/>
    <w:rsid w:val="00411F0E"/>
    <w:rsid w:val="00432396"/>
    <w:rsid w:val="00435988"/>
    <w:rsid w:val="00471A1C"/>
    <w:rsid w:val="00491501"/>
    <w:rsid w:val="004A72E1"/>
    <w:rsid w:val="004B2F73"/>
    <w:rsid w:val="004B37CB"/>
    <w:rsid w:val="004E471B"/>
    <w:rsid w:val="004F5E74"/>
    <w:rsid w:val="00504F08"/>
    <w:rsid w:val="00506228"/>
    <w:rsid w:val="005433B7"/>
    <w:rsid w:val="00567ECF"/>
    <w:rsid w:val="005715F9"/>
    <w:rsid w:val="00591FFC"/>
    <w:rsid w:val="005C7F07"/>
    <w:rsid w:val="005D3404"/>
    <w:rsid w:val="005E67BC"/>
    <w:rsid w:val="005F1B52"/>
    <w:rsid w:val="00614F0E"/>
    <w:rsid w:val="00615AF0"/>
    <w:rsid w:val="0063140B"/>
    <w:rsid w:val="00636EB7"/>
    <w:rsid w:val="006539CB"/>
    <w:rsid w:val="006727A6"/>
    <w:rsid w:val="006C0D87"/>
    <w:rsid w:val="006C2AE0"/>
    <w:rsid w:val="006D2315"/>
    <w:rsid w:val="006D2797"/>
    <w:rsid w:val="006E14D0"/>
    <w:rsid w:val="006F0B3A"/>
    <w:rsid w:val="006F5B9F"/>
    <w:rsid w:val="00716198"/>
    <w:rsid w:val="007171BD"/>
    <w:rsid w:val="00731851"/>
    <w:rsid w:val="00737AA5"/>
    <w:rsid w:val="007520B8"/>
    <w:rsid w:val="007753EE"/>
    <w:rsid w:val="0078207A"/>
    <w:rsid w:val="007848DF"/>
    <w:rsid w:val="00785B75"/>
    <w:rsid w:val="007930C0"/>
    <w:rsid w:val="007A049A"/>
    <w:rsid w:val="007A0D4B"/>
    <w:rsid w:val="007A4980"/>
    <w:rsid w:val="007C0084"/>
    <w:rsid w:val="007D6379"/>
    <w:rsid w:val="007E0B0C"/>
    <w:rsid w:val="007E103A"/>
    <w:rsid w:val="007F1187"/>
    <w:rsid w:val="007F7BAD"/>
    <w:rsid w:val="00822DAC"/>
    <w:rsid w:val="0083086B"/>
    <w:rsid w:val="00840142"/>
    <w:rsid w:val="008435B0"/>
    <w:rsid w:val="00852439"/>
    <w:rsid w:val="00853DAF"/>
    <w:rsid w:val="00857BE0"/>
    <w:rsid w:val="0087646F"/>
    <w:rsid w:val="008765F3"/>
    <w:rsid w:val="008870AA"/>
    <w:rsid w:val="0089089E"/>
    <w:rsid w:val="008A2FA9"/>
    <w:rsid w:val="008B75EE"/>
    <w:rsid w:val="008C501E"/>
    <w:rsid w:val="008C6191"/>
    <w:rsid w:val="008C62EE"/>
    <w:rsid w:val="008D3D85"/>
    <w:rsid w:val="009232EE"/>
    <w:rsid w:val="00925FF7"/>
    <w:rsid w:val="00963B84"/>
    <w:rsid w:val="00965AD4"/>
    <w:rsid w:val="009742DC"/>
    <w:rsid w:val="009C2F35"/>
    <w:rsid w:val="009D1729"/>
    <w:rsid w:val="00A322E0"/>
    <w:rsid w:val="00A56D31"/>
    <w:rsid w:val="00A57F1C"/>
    <w:rsid w:val="00A667CC"/>
    <w:rsid w:val="00A94B4E"/>
    <w:rsid w:val="00AC0072"/>
    <w:rsid w:val="00AC5AEE"/>
    <w:rsid w:val="00AC73EB"/>
    <w:rsid w:val="00AD6C18"/>
    <w:rsid w:val="00AF033E"/>
    <w:rsid w:val="00AF17B1"/>
    <w:rsid w:val="00B04ED2"/>
    <w:rsid w:val="00B21C8F"/>
    <w:rsid w:val="00B26936"/>
    <w:rsid w:val="00B629B6"/>
    <w:rsid w:val="00BC135C"/>
    <w:rsid w:val="00BE35C1"/>
    <w:rsid w:val="00C028B3"/>
    <w:rsid w:val="00C03975"/>
    <w:rsid w:val="00C23AC8"/>
    <w:rsid w:val="00C309A1"/>
    <w:rsid w:val="00C30D93"/>
    <w:rsid w:val="00C44458"/>
    <w:rsid w:val="00C53D2A"/>
    <w:rsid w:val="00C56983"/>
    <w:rsid w:val="00C74DA1"/>
    <w:rsid w:val="00C75D5C"/>
    <w:rsid w:val="00C84CCE"/>
    <w:rsid w:val="00CA046C"/>
    <w:rsid w:val="00CB40EB"/>
    <w:rsid w:val="00CC6A15"/>
    <w:rsid w:val="00CC727B"/>
    <w:rsid w:val="00CD33E7"/>
    <w:rsid w:val="00CF5946"/>
    <w:rsid w:val="00D0065D"/>
    <w:rsid w:val="00D030AC"/>
    <w:rsid w:val="00D07D10"/>
    <w:rsid w:val="00D111CC"/>
    <w:rsid w:val="00D12F43"/>
    <w:rsid w:val="00D140FB"/>
    <w:rsid w:val="00D429B7"/>
    <w:rsid w:val="00D550D8"/>
    <w:rsid w:val="00D84C20"/>
    <w:rsid w:val="00D96A74"/>
    <w:rsid w:val="00DA2CF8"/>
    <w:rsid w:val="00DA472F"/>
    <w:rsid w:val="00DD195E"/>
    <w:rsid w:val="00DE1983"/>
    <w:rsid w:val="00DF6FDB"/>
    <w:rsid w:val="00E01469"/>
    <w:rsid w:val="00E10867"/>
    <w:rsid w:val="00E27B03"/>
    <w:rsid w:val="00E345DA"/>
    <w:rsid w:val="00E718A7"/>
    <w:rsid w:val="00E82648"/>
    <w:rsid w:val="00E90F97"/>
    <w:rsid w:val="00EA113E"/>
    <w:rsid w:val="00EA3C53"/>
    <w:rsid w:val="00EA7BA4"/>
    <w:rsid w:val="00EB48F2"/>
    <w:rsid w:val="00EB67F6"/>
    <w:rsid w:val="00EC0D12"/>
    <w:rsid w:val="00ED5206"/>
    <w:rsid w:val="00EE0444"/>
    <w:rsid w:val="00EE0DF7"/>
    <w:rsid w:val="00F016C0"/>
    <w:rsid w:val="00F255B7"/>
    <w:rsid w:val="00F302F7"/>
    <w:rsid w:val="00F32203"/>
    <w:rsid w:val="00F34B01"/>
    <w:rsid w:val="00F3599E"/>
    <w:rsid w:val="00F43457"/>
    <w:rsid w:val="00F565F7"/>
    <w:rsid w:val="00F567D5"/>
    <w:rsid w:val="00F71601"/>
    <w:rsid w:val="00F76BEA"/>
    <w:rsid w:val="00F85A91"/>
    <w:rsid w:val="00F9247D"/>
    <w:rsid w:val="00FA1305"/>
    <w:rsid w:val="00FF4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24A60"/>
  <w15:docId w15:val="{0664F582-A08E-4566-A5C4-6CA98370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0">
    <w:name w:val="heading 1"/>
    <w:basedOn w:val="a0"/>
    <w:next w:val="a0"/>
    <w:qFormat/>
    <w:rsid w:val="008A2FA9"/>
    <w:pPr>
      <w:keepNext/>
      <w:spacing w:before="240" w:after="60"/>
      <w:outlineLvl w:val="0"/>
    </w:pPr>
    <w:rPr>
      <w:rFonts w:ascii="Arial" w:hAnsi="Arial" w:cs="Arial"/>
      <w:b/>
      <w:bCs/>
      <w:kern w:val="32"/>
      <w:sz w:val="32"/>
      <w:szCs w:val="32"/>
    </w:rPr>
  </w:style>
  <w:style w:type="paragraph" w:styleId="3">
    <w:name w:val="heading 3"/>
    <w:basedOn w:val="a0"/>
    <w:next w:val="a0"/>
    <w:qFormat/>
    <w:rsid w:val="008A2FA9"/>
    <w:pPr>
      <w:keepNext/>
      <w:spacing w:before="240" w:after="60"/>
      <w:outlineLvl w:val="2"/>
    </w:pPr>
    <w:rPr>
      <w:rFonts w:ascii="Arial" w:hAnsi="Arial" w:cs="Arial"/>
      <w:b/>
      <w:bCs/>
      <w:sz w:val="26"/>
      <w:szCs w:val="26"/>
    </w:rPr>
  </w:style>
  <w:style w:type="paragraph" w:styleId="4">
    <w:name w:val="heading 4"/>
    <w:basedOn w:val="a0"/>
    <w:next w:val="a0"/>
    <w:qFormat/>
    <w:rsid w:val="00614F0E"/>
    <w:pPr>
      <w:keepNext/>
      <w:jc w:val="right"/>
      <w:outlineLvl w:val="3"/>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C30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8A2FA9"/>
    <w:pPr>
      <w:widowControl w:val="0"/>
      <w:autoSpaceDE w:val="0"/>
      <w:autoSpaceDN w:val="0"/>
      <w:adjustRightInd w:val="0"/>
      <w:ind w:right="19772"/>
    </w:pPr>
    <w:rPr>
      <w:rFonts w:ascii="Courier New" w:hAnsi="Courier New" w:cs="Courier New"/>
    </w:rPr>
  </w:style>
  <w:style w:type="paragraph" w:styleId="a5">
    <w:name w:val="header"/>
    <w:basedOn w:val="a0"/>
    <w:rsid w:val="00C75D5C"/>
    <w:pPr>
      <w:tabs>
        <w:tab w:val="center" w:pos="4677"/>
        <w:tab w:val="right" w:pos="9355"/>
      </w:tabs>
    </w:pPr>
  </w:style>
  <w:style w:type="character" w:styleId="a6">
    <w:name w:val="page number"/>
    <w:basedOn w:val="a1"/>
    <w:rsid w:val="00C75D5C"/>
  </w:style>
  <w:style w:type="paragraph" w:customStyle="1" w:styleId="ConsTitle">
    <w:name w:val="ConsTitle"/>
    <w:rsid w:val="004A72E1"/>
    <w:pPr>
      <w:widowControl w:val="0"/>
      <w:autoSpaceDE w:val="0"/>
      <w:autoSpaceDN w:val="0"/>
      <w:adjustRightInd w:val="0"/>
    </w:pPr>
    <w:rPr>
      <w:rFonts w:ascii="Arial" w:hAnsi="Arial" w:cs="Arial"/>
      <w:b/>
      <w:bCs/>
    </w:rPr>
  </w:style>
  <w:style w:type="paragraph" w:styleId="a7">
    <w:name w:val="Balloon Text"/>
    <w:basedOn w:val="a0"/>
    <w:link w:val="a8"/>
    <w:rsid w:val="00F3599E"/>
    <w:rPr>
      <w:rFonts w:ascii="Tahoma" w:hAnsi="Tahoma" w:cs="Tahoma"/>
      <w:sz w:val="16"/>
      <w:szCs w:val="16"/>
    </w:rPr>
  </w:style>
  <w:style w:type="character" w:customStyle="1" w:styleId="a8">
    <w:name w:val="Текст выноски Знак"/>
    <w:link w:val="a7"/>
    <w:rsid w:val="00F3599E"/>
    <w:rPr>
      <w:rFonts w:ascii="Tahoma" w:hAnsi="Tahoma" w:cs="Tahoma"/>
      <w:sz w:val="16"/>
      <w:szCs w:val="16"/>
    </w:rPr>
  </w:style>
  <w:style w:type="paragraph" w:customStyle="1" w:styleId="ConsNormal">
    <w:name w:val="ConsNormal"/>
    <w:rsid w:val="001C5F83"/>
    <w:pPr>
      <w:widowControl w:val="0"/>
      <w:snapToGrid w:val="0"/>
      <w:ind w:firstLine="720"/>
    </w:pPr>
    <w:rPr>
      <w:rFonts w:ascii="Arial" w:hAnsi="Arial"/>
    </w:rPr>
  </w:style>
  <w:style w:type="paragraph" w:styleId="a">
    <w:name w:val="footer"/>
    <w:basedOn w:val="a0"/>
    <w:link w:val="a9"/>
    <w:rsid w:val="001714D5"/>
    <w:pPr>
      <w:numPr>
        <w:numId w:val="2"/>
      </w:numPr>
      <w:tabs>
        <w:tab w:val="center" w:pos="4677"/>
        <w:tab w:val="right" w:pos="9355"/>
      </w:tabs>
      <w:suppressAutoHyphens/>
      <w:ind w:left="0" w:firstLine="0"/>
    </w:pPr>
    <w:rPr>
      <w:rFonts w:ascii="Liberation Serif" w:eastAsia="SimSun" w:hAnsi="Liberation Serif" w:cs="Arial"/>
      <w:kern w:val="2"/>
      <w:lang w:val="x-none" w:eastAsia="zh-CN" w:bidi="hi-IN"/>
    </w:rPr>
  </w:style>
  <w:style w:type="character" w:customStyle="1" w:styleId="a9">
    <w:name w:val="Нижний колонтитул Знак"/>
    <w:link w:val="a"/>
    <w:rsid w:val="001714D5"/>
    <w:rPr>
      <w:rFonts w:ascii="Liberation Serif" w:eastAsia="SimSun" w:hAnsi="Liberation Serif" w:cs="Arial"/>
      <w:kern w:val="2"/>
      <w:sz w:val="24"/>
      <w:szCs w:val="24"/>
      <w:lang w:val="x-none" w:eastAsia="zh-CN" w:bidi="hi-IN"/>
    </w:rPr>
  </w:style>
  <w:style w:type="paragraph" w:customStyle="1" w:styleId="1">
    <w:name w:val="Стиль1"/>
    <w:basedOn w:val="a0"/>
    <w:rsid w:val="001714D5"/>
    <w:pPr>
      <w:keepNext/>
      <w:keepLines/>
      <w:widowControl w:val="0"/>
      <w:numPr>
        <w:numId w:val="3"/>
      </w:numPr>
      <w:suppressLineNumbers/>
      <w:suppressAutoHyphens/>
      <w:spacing w:after="60"/>
    </w:pPr>
    <w:rPr>
      <w:rFonts w:ascii="Liberation Serif" w:eastAsia="SimSun" w:hAnsi="Liberation Serif" w:cs="Arial"/>
      <w:b/>
      <w:kern w:val="2"/>
      <w:sz w:val="28"/>
      <w:lang w:eastAsia="zh-CN" w:bidi="hi-IN"/>
    </w:rPr>
  </w:style>
  <w:style w:type="character" w:customStyle="1" w:styleId="fontstyle01">
    <w:name w:val="fontstyle01"/>
    <w:rsid w:val="00435988"/>
    <w:rPr>
      <w:rFonts w:ascii="TimesNewRomanPS-BoldMT" w:hAnsi="TimesNewRomanPS-BoldMT" w:hint="default"/>
      <w:b/>
      <w:bCs/>
      <w:i w:val="0"/>
      <w:iCs w:val="0"/>
      <w:color w:val="000000"/>
      <w:sz w:val="22"/>
      <w:szCs w:val="22"/>
    </w:rPr>
  </w:style>
  <w:style w:type="paragraph" w:customStyle="1" w:styleId="ConsPlusNormal">
    <w:name w:val="ConsPlusNormal"/>
    <w:rsid w:val="00C028B3"/>
    <w:pPr>
      <w:widowControl w:val="0"/>
      <w:autoSpaceDE w:val="0"/>
      <w:autoSpaceDN w:val="0"/>
      <w:adjustRightInd w:val="0"/>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36EB7"/>
    <w:pPr>
      <w:spacing w:before="100" w:beforeAutospacing="1" w:after="100" w:afterAutospacing="1"/>
    </w:pPr>
    <w:rPr>
      <w:rFonts w:ascii="Tahoma" w:hAnsi="Tahoma"/>
      <w:sz w:val="20"/>
      <w:szCs w:val="20"/>
      <w:lang w:val="en-US" w:eastAsia="en-US"/>
    </w:rPr>
  </w:style>
  <w:style w:type="character" w:customStyle="1" w:styleId="11">
    <w:name w:val="Основной текст1"/>
    <w:rsid w:val="0012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5935">
      <w:bodyDiv w:val="1"/>
      <w:marLeft w:val="0"/>
      <w:marRight w:val="0"/>
      <w:marTop w:val="0"/>
      <w:marBottom w:val="0"/>
      <w:divBdr>
        <w:top w:val="none" w:sz="0" w:space="0" w:color="auto"/>
        <w:left w:val="none" w:sz="0" w:space="0" w:color="auto"/>
        <w:bottom w:val="none" w:sz="0" w:space="0" w:color="auto"/>
        <w:right w:val="none" w:sz="0" w:space="0" w:color="auto"/>
      </w:divBdr>
    </w:div>
    <w:div w:id="13068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87FD8-7BB7-4904-9B39-699E69DD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ВЕЛИЖСКИЙ РАЙОННЫЙ СОВЕТ ДЕПУТАТОВ</vt:lpstr>
    </vt:vector>
  </TitlesOfParts>
  <Company>XJT36-B8T7W-9C3FV-9C9Y8-MJ226</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ВЕЛИЖСКИЙ РАЙОННЫЙ СОВЕТ ДЕПУТАТОВ</dc:title>
  <dc:subject/>
  <dc:creator>BMW</dc:creator>
  <cp:keywords/>
  <dc:description/>
  <cp:lastModifiedBy>JURKOV_IM</cp:lastModifiedBy>
  <cp:revision>6</cp:revision>
  <cp:lastPrinted>2023-03-17T06:12:00Z</cp:lastPrinted>
  <dcterms:created xsi:type="dcterms:W3CDTF">2023-03-16T13:27:00Z</dcterms:created>
  <dcterms:modified xsi:type="dcterms:W3CDTF">2023-03-20T05:24:00Z</dcterms:modified>
</cp:coreProperties>
</file>