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F22" w:rsidRDefault="00FA2F22" w:rsidP="00FA2F22">
      <w:pPr>
        <w:spacing w:after="0" w:line="240" w:lineRule="auto"/>
        <w:jc w:val="right"/>
        <w:rPr>
          <w:rFonts w:ascii="Times New Roman" w:eastAsia="Times New Roman" w:hAnsi="Times New Roman" w:cs="Times New Roman"/>
          <w:bCs/>
          <w:color w:val="000000"/>
          <w:sz w:val="28"/>
          <w:szCs w:val="28"/>
          <w:lang w:eastAsia="ru-RU"/>
        </w:rPr>
      </w:pPr>
    </w:p>
    <w:p w:rsidR="00FE4338" w:rsidRPr="00FA2F22" w:rsidRDefault="00FE4338" w:rsidP="00FA2F22">
      <w:pPr>
        <w:spacing w:after="0" w:line="240" w:lineRule="auto"/>
        <w:jc w:val="right"/>
        <w:rPr>
          <w:rFonts w:ascii="Times New Roman" w:eastAsia="Times New Roman" w:hAnsi="Times New Roman" w:cs="Times New Roman"/>
          <w:bCs/>
          <w:color w:val="000000"/>
          <w:sz w:val="28"/>
          <w:szCs w:val="28"/>
          <w:lang w:eastAsia="ru-RU"/>
        </w:rPr>
      </w:pPr>
    </w:p>
    <w:p w:rsidR="00B4356B" w:rsidRPr="000E304D" w:rsidRDefault="00370516" w:rsidP="007872A6">
      <w:pPr>
        <w:spacing w:after="0" w:line="240" w:lineRule="auto"/>
        <w:jc w:val="center"/>
        <w:rPr>
          <w:rFonts w:ascii="Times New Roman" w:eastAsia="Times New Roman" w:hAnsi="Times New Roman" w:cs="Times New Roman"/>
          <w:b/>
          <w:bCs/>
          <w:color w:val="000000"/>
          <w:sz w:val="32"/>
          <w:szCs w:val="32"/>
          <w:lang w:eastAsia="ru-RU"/>
        </w:rPr>
      </w:pPr>
      <w:r w:rsidRPr="000E304D">
        <w:rPr>
          <w:rFonts w:ascii="Times New Roman" w:eastAsia="Times New Roman" w:hAnsi="Times New Roman" w:cs="Times New Roman"/>
          <w:b/>
          <w:bCs/>
          <w:color w:val="000000"/>
          <w:sz w:val="32"/>
          <w:szCs w:val="32"/>
          <w:lang w:eastAsia="ru-RU"/>
        </w:rPr>
        <w:t>ВЕЛИЖС</w:t>
      </w:r>
      <w:r w:rsidR="00D06A63" w:rsidRPr="000E304D">
        <w:rPr>
          <w:rFonts w:ascii="Times New Roman" w:eastAsia="Times New Roman" w:hAnsi="Times New Roman" w:cs="Times New Roman"/>
          <w:b/>
          <w:bCs/>
          <w:color w:val="000000"/>
          <w:sz w:val="32"/>
          <w:szCs w:val="32"/>
          <w:lang w:eastAsia="ru-RU"/>
        </w:rPr>
        <w:t>К</w:t>
      </w:r>
      <w:r w:rsidRPr="000E304D">
        <w:rPr>
          <w:rFonts w:ascii="Times New Roman" w:eastAsia="Times New Roman" w:hAnsi="Times New Roman" w:cs="Times New Roman"/>
          <w:b/>
          <w:bCs/>
          <w:color w:val="000000"/>
          <w:sz w:val="32"/>
          <w:szCs w:val="32"/>
          <w:lang w:eastAsia="ru-RU"/>
        </w:rPr>
        <w:t>ИЙ ОКРУЖНОЙ СОВЕТ ДЕПУТАТОВ</w:t>
      </w:r>
    </w:p>
    <w:p w:rsidR="00B4356B" w:rsidRPr="000E304D" w:rsidRDefault="00B4356B" w:rsidP="007872A6">
      <w:pPr>
        <w:spacing w:after="0" w:line="240" w:lineRule="auto"/>
        <w:jc w:val="center"/>
        <w:rPr>
          <w:rFonts w:ascii="Times New Roman" w:eastAsia="Times New Roman" w:hAnsi="Times New Roman" w:cs="Times New Roman"/>
          <w:b/>
          <w:bCs/>
          <w:color w:val="000000"/>
          <w:sz w:val="32"/>
          <w:szCs w:val="32"/>
          <w:lang w:eastAsia="ru-RU"/>
        </w:rPr>
      </w:pPr>
    </w:p>
    <w:p w:rsidR="00B4356B" w:rsidRPr="000E304D" w:rsidRDefault="00B4356B" w:rsidP="007872A6">
      <w:pPr>
        <w:spacing w:after="0" w:line="240" w:lineRule="auto"/>
        <w:jc w:val="center"/>
        <w:rPr>
          <w:rFonts w:ascii="Times New Roman" w:eastAsia="Times New Roman" w:hAnsi="Times New Roman" w:cs="Times New Roman"/>
          <w:b/>
          <w:bCs/>
          <w:color w:val="000000"/>
          <w:sz w:val="32"/>
          <w:szCs w:val="32"/>
          <w:lang w:eastAsia="ru-RU"/>
        </w:rPr>
      </w:pPr>
      <w:r w:rsidRPr="000E304D">
        <w:rPr>
          <w:rFonts w:ascii="Times New Roman" w:eastAsia="Times New Roman" w:hAnsi="Times New Roman" w:cs="Times New Roman"/>
          <w:b/>
          <w:bCs/>
          <w:color w:val="000000"/>
          <w:sz w:val="32"/>
          <w:szCs w:val="32"/>
          <w:lang w:eastAsia="ru-RU"/>
        </w:rPr>
        <w:t>РЕШЕНИЕ</w:t>
      </w:r>
    </w:p>
    <w:p w:rsidR="00B4356B" w:rsidRPr="00987DFA" w:rsidRDefault="00B4356B" w:rsidP="007872A6">
      <w:pPr>
        <w:spacing w:after="0" w:line="240" w:lineRule="auto"/>
        <w:rPr>
          <w:rFonts w:ascii="Times New Roman" w:eastAsia="Times New Roman" w:hAnsi="Times New Roman" w:cs="Times New Roman"/>
          <w:bCs/>
          <w:color w:val="000000"/>
          <w:sz w:val="28"/>
          <w:szCs w:val="28"/>
          <w:lang w:eastAsia="ru-RU"/>
        </w:rPr>
      </w:pPr>
      <w:r w:rsidRPr="00987DFA">
        <w:rPr>
          <w:rFonts w:ascii="Times New Roman" w:eastAsia="Times New Roman" w:hAnsi="Times New Roman" w:cs="Times New Roman"/>
          <w:bCs/>
          <w:color w:val="000000"/>
          <w:sz w:val="28"/>
          <w:szCs w:val="28"/>
          <w:lang w:eastAsia="ru-RU"/>
        </w:rPr>
        <w:t xml:space="preserve">от </w:t>
      </w:r>
      <w:r w:rsidR="00FE4338">
        <w:rPr>
          <w:rFonts w:ascii="Times New Roman" w:eastAsia="Times New Roman" w:hAnsi="Times New Roman" w:cs="Times New Roman"/>
          <w:bCs/>
          <w:color w:val="000000"/>
          <w:sz w:val="28"/>
          <w:szCs w:val="28"/>
          <w:lang w:eastAsia="ru-RU"/>
        </w:rPr>
        <w:t>27 августа 2025</w:t>
      </w:r>
      <w:r w:rsidR="00987DFA">
        <w:rPr>
          <w:rFonts w:ascii="Times New Roman" w:eastAsia="Times New Roman" w:hAnsi="Times New Roman" w:cs="Times New Roman"/>
          <w:bCs/>
          <w:color w:val="000000"/>
          <w:sz w:val="28"/>
          <w:szCs w:val="28"/>
          <w:lang w:eastAsia="ru-RU"/>
        </w:rPr>
        <w:t xml:space="preserve"> года № </w:t>
      </w:r>
      <w:r w:rsidR="00FE4338">
        <w:rPr>
          <w:rFonts w:ascii="Times New Roman" w:eastAsia="Times New Roman" w:hAnsi="Times New Roman" w:cs="Times New Roman"/>
          <w:bCs/>
          <w:color w:val="000000"/>
          <w:sz w:val="28"/>
          <w:szCs w:val="28"/>
          <w:lang w:eastAsia="ru-RU"/>
        </w:rPr>
        <w:t>100</w:t>
      </w:r>
      <w:r w:rsidR="00370516" w:rsidRPr="00987DFA">
        <w:rPr>
          <w:rFonts w:ascii="Times New Roman" w:eastAsia="Times New Roman" w:hAnsi="Times New Roman" w:cs="Times New Roman"/>
          <w:bCs/>
          <w:color w:val="000000"/>
          <w:sz w:val="28"/>
          <w:szCs w:val="28"/>
          <w:lang w:eastAsia="ru-RU"/>
        </w:rPr>
        <w:t xml:space="preserve">  </w:t>
      </w:r>
    </w:p>
    <w:p w:rsidR="003C15AE" w:rsidRPr="00987DFA" w:rsidRDefault="003C15AE" w:rsidP="007872A6">
      <w:pPr>
        <w:spacing w:after="0" w:line="240" w:lineRule="auto"/>
        <w:rPr>
          <w:rFonts w:ascii="Times New Roman" w:eastAsia="Times New Roman" w:hAnsi="Times New Roman" w:cs="Times New Roman"/>
          <w:bCs/>
          <w:color w:val="000000"/>
          <w:sz w:val="28"/>
          <w:szCs w:val="28"/>
          <w:lang w:eastAsia="ru-RU"/>
        </w:rPr>
      </w:pPr>
    </w:p>
    <w:p w:rsidR="003C15AE" w:rsidRPr="00987DFA" w:rsidRDefault="006A0F2D" w:rsidP="007872A6">
      <w:pPr>
        <w:spacing w:after="0" w:line="240" w:lineRule="auto"/>
        <w:ind w:right="5244"/>
        <w:jc w:val="both"/>
        <w:rPr>
          <w:rFonts w:ascii="Times New Roman" w:eastAsia="Times New Roman" w:hAnsi="Times New Roman" w:cs="Times New Roman"/>
          <w:bCs/>
          <w:color w:val="000000"/>
          <w:sz w:val="28"/>
          <w:szCs w:val="28"/>
          <w:lang w:eastAsia="ru-RU"/>
        </w:rPr>
      </w:pPr>
      <w:r w:rsidRPr="009964D2">
        <w:rPr>
          <w:rFonts w:ascii="Times New Roman" w:eastAsia="Calibri" w:hAnsi="Times New Roman" w:cs="Times New Roman"/>
          <w:bCs/>
          <w:iCs/>
          <w:sz w:val="28"/>
          <w:szCs w:val="28"/>
        </w:rPr>
        <w:t xml:space="preserve">О внесении изменений в </w:t>
      </w:r>
      <w:r w:rsidR="00C9779B">
        <w:rPr>
          <w:rFonts w:ascii="Times New Roman" w:eastAsia="Times New Roman" w:hAnsi="Times New Roman" w:cs="Times New Roman"/>
          <w:sz w:val="28"/>
          <w:szCs w:val="24"/>
          <w:lang w:eastAsia="ru-RU"/>
        </w:rPr>
        <w:t>Положение</w:t>
      </w:r>
      <w:r w:rsidR="00C9779B" w:rsidRPr="00C9779B">
        <w:rPr>
          <w:rFonts w:ascii="Times New Roman" w:eastAsia="Times New Roman" w:hAnsi="Times New Roman" w:cs="Times New Roman"/>
          <w:sz w:val="28"/>
          <w:szCs w:val="24"/>
          <w:lang w:eastAsia="ru-RU"/>
        </w:rPr>
        <w:t xml:space="preserve"> о муниципальном земельном контроле в границах муниципального образования «Велижский муниципальный округ»</w:t>
      </w:r>
      <w:r w:rsidR="00C9779B" w:rsidRPr="00C9779B">
        <w:rPr>
          <w:rFonts w:ascii="Times New Roman" w:eastAsia="Times New Roman" w:hAnsi="Times New Roman" w:cs="Times New Roman"/>
          <w:sz w:val="28"/>
          <w:szCs w:val="28"/>
          <w:lang w:eastAsia="ru-RU"/>
        </w:rPr>
        <w:t xml:space="preserve"> Смоленской области</w:t>
      </w:r>
      <w:r w:rsidR="00AF63EE">
        <w:rPr>
          <w:rFonts w:ascii="Times New Roman" w:eastAsia="Times New Roman" w:hAnsi="Times New Roman" w:cs="Times New Roman"/>
          <w:bCs/>
          <w:color w:val="000000"/>
          <w:sz w:val="28"/>
          <w:szCs w:val="28"/>
          <w:lang w:eastAsia="ru-RU"/>
        </w:rPr>
        <w:t xml:space="preserve"> утвержденное </w:t>
      </w:r>
      <w:r>
        <w:rPr>
          <w:rFonts w:ascii="Times New Roman" w:eastAsia="Times New Roman" w:hAnsi="Times New Roman" w:cs="Times New Roman"/>
          <w:bCs/>
          <w:color w:val="000000"/>
          <w:sz w:val="28"/>
          <w:szCs w:val="28"/>
          <w:lang w:eastAsia="ru-RU"/>
        </w:rPr>
        <w:t xml:space="preserve">решением Велижского </w:t>
      </w:r>
      <w:r w:rsidR="00C9779B">
        <w:rPr>
          <w:rFonts w:ascii="Times New Roman" w:eastAsia="Times New Roman" w:hAnsi="Times New Roman" w:cs="Times New Roman"/>
          <w:bCs/>
          <w:color w:val="000000"/>
          <w:sz w:val="28"/>
          <w:szCs w:val="28"/>
          <w:lang w:eastAsia="ru-RU"/>
        </w:rPr>
        <w:t>окружного Совета депутатов от 28.01.2025 №</w:t>
      </w:r>
      <w:r w:rsidR="000462D9">
        <w:rPr>
          <w:rFonts w:ascii="Times New Roman" w:eastAsia="Times New Roman" w:hAnsi="Times New Roman" w:cs="Times New Roman"/>
          <w:bCs/>
          <w:color w:val="000000"/>
          <w:sz w:val="28"/>
          <w:szCs w:val="28"/>
          <w:lang w:eastAsia="ru-RU"/>
        </w:rPr>
        <w:t xml:space="preserve"> </w:t>
      </w:r>
      <w:r w:rsidR="00C9779B">
        <w:rPr>
          <w:rFonts w:ascii="Times New Roman" w:eastAsia="Times New Roman" w:hAnsi="Times New Roman" w:cs="Times New Roman"/>
          <w:bCs/>
          <w:color w:val="000000"/>
          <w:sz w:val="28"/>
          <w:szCs w:val="28"/>
          <w:lang w:eastAsia="ru-RU"/>
        </w:rPr>
        <w:t>11</w:t>
      </w:r>
    </w:p>
    <w:p w:rsidR="002A4219" w:rsidRDefault="002A4219" w:rsidP="00370516">
      <w:pPr>
        <w:spacing w:after="0" w:line="240" w:lineRule="auto"/>
        <w:jc w:val="both"/>
        <w:rPr>
          <w:rFonts w:ascii="Times New Roman" w:eastAsia="Times New Roman" w:hAnsi="Times New Roman" w:cs="Times New Roman"/>
          <w:bCs/>
          <w:color w:val="000000"/>
          <w:sz w:val="28"/>
          <w:szCs w:val="28"/>
          <w:lang w:eastAsia="ru-RU"/>
        </w:rPr>
      </w:pPr>
    </w:p>
    <w:p w:rsidR="00804747" w:rsidRPr="00987DFA" w:rsidRDefault="00804747" w:rsidP="00370516">
      <w:pPr>
        <w:spacing w:after="0" w:line="240" w:lineRule="auto"/>
        <w:jc w:val="both"/>
        <w:rPr>
          <w:rFonts w:ascii="Times New Roman" w:eastAsia="Times New Roman" w:hAnsi="Times New Roman" w:cs="Times New Roman"/>
          <w:bCs/>
          <w:color w:val="000000"/>
          <w:sz w:val="28"/>
          <w:szCs w:val="28"/>
          <w:lang w:eastAsia="ru-RU"/>
        </w:rPr>
      </w:pPr>
    </w:p>
    <w:p w:rsidR="00E70340" w:rsidRDefault="000462D9" w:rsidP="000462D9">
      <w:pPr>
        <w:shd w:val="clear" w:color="auto" w:fill="FFFFFF"/>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sz w:val="28"/>
          <w:szCs w:val="28"/>
        </w:rPr>
        <w:t xml:space="preserve">         </w:t>
      </w:r>
      <w:r w:rsidR="00A85F6D">
        <w:rPr>
          <w:rFonts w:ascii="Times New Roman" w:hAnsi="Times New Roman" w:cs="Times New Roman"/>
          <w:sz w:val="28"/>
          <w:szCs w:val="28"/>
        </w:rPr>
        <w:t xml:space="preserve"> </w:t>
      </w:r>
      <w:r>
        <w:rPr>
          <w:rFonts w:ascii="Times New Roman" w:hAnsi="Times New Roman" w:cs="Times New Roman"/>
          <w:sz w:val="28"/>
          <w:szCs w:val="28"/>
        </w:rPr>
        <w:t>В</w:t>
      </w:r>
      <w:r w:rsidR="00804747" w:rsidRPr="00AA3B4D">
        <w:rPr>
          <w:rFonts w:ascii="Times New Roman" w:hAnsi="Times New Roman" w:cs="Times New Roman"/>
          <w:sz w:val="28"/>
          <w:szCs w:val="28"/>
        </w:rPr>
        <w:t xml:space="preserve"> соответствии с положениями </w:t>
      </w:r>
      <w:r w:rsidR="00804747" w:rsidRPr="00E76815">
        <w:rPr>
          <w:rFonts w:ascii="Times New Roman" w:hAnsi="Times New Roman" w:cs="Times New Roman"/>
          <w:sz w:val="28"/>
          <w:szCs w:val="28"/>
        </w:rPr>
        <w:t>Федерального закона от 31.07.2020 №</w:t>
      </w:r>
      <w:r w:rsidR="00A85F6D">
        <w:rPr>
          <w:rFonts w:ascii="Times New Roman" w:hAnsi="Times New Roman" w:cs="Times New Roman"/>
          <w:sz w:val="28"/>
          <w:szCs w:val="28"/>
        </w:rPr>
        <w:t xml:space="preserve"> </w:t>
      </w:r>
      <w:r w:rsidR="00804747" w:rsidRPr="00E76815">
        <w:rPr>
          <w:rFonts w:ascii="Times New Roman" w:hAnsi="Times New Roman" w:cs="Times New Roman"/>
          <w:sz w:val="28"/>
          <w:szCs w:val="28"/>
        </w:rPr>
        <w:t>248-ФЗ «О государственном контроле (надзоре) и муниципальном контроле в Российской Федерации»</w:t>
      </w:r>
      <w:r w:rsidR="00370516" w:rsidRPr="00987DFA">
        <w:rPr>
          <w:rFonts w:ascii="Times New Roman" w:hAnsi="Times New Roman" w:cs="Times New Roman"/>
          <w:color w:val="000000" w:themeColor="text1"/>
          <w:sz w:val="28"/>
          <w:szCs w:val="28"/>
        </w:rPr>
        <w:t xml:space="preserve">, Уставом муниципального образования </w:t>
      </w:r>
      <w:r w:rsidR="00B21035" w:rsidRPr="00987DFA">
        <w:rPr>
          <w:rFonts w:ascii="Times New Roman" w:hAnsi="Times New Roman" w:cs="Times New Roman"/>
          <w:color w:val="000000" w:themeColor="text1"/>
          <w:sz w:val="28"/>
          <w:szCs w:val="28"/>
        </w:rPr>
        <w:t>«Велижский муниципальный округ»</w:t>
      </w:r>
      <w:r w:rsidR="00370516" w:rsidRPr="00987DFA">
        <w:rPr>
          <w:rFonts w:ascii="Times New Roman" w:hAnsi="Times New Roman" w:cs="Times New Roman"/>
          <w:i/>
          <w:iCs/>
          <w:color w:val="000000" w:themeColor="text1"/>
          <w:sz w:val="28"/>
          <w:szCs w:val="28"/>
        </w:rPr>
        <w:t xml:space="preserve"> </w:t>
      </w:r>
      <w:r w:rsidR="00370516" w:rsidRPr="00987DFA">
        <w:rPr>
          <w:rFonts w:ascii="Times New Roman" w:hAnsi="Times New Roman" w:cs="Times New Roman"/>
          <w:iCs/>
          <w:color w:val="000000" w:themeColor="text1"/>
          <w:sz w:val="28"/>
          <w:szCs w:val="28"/>
        </w:rPr>
        <w:t>Смоленской области</w:t>
      </w:r>
      <w:r>
        <w:rPr>
          <w:rFonts w:ascii="Times New Roman" w:hAnsi="Times New Roman" w:cs="Times New Roman"/>
          <w:iCs/>
          <w:color w:val="000000" w:themeColor="text1"/>
          <w:sz w:val="28"/>
          <w:szCs w:val="28"/>
        </w:rPr>
        <w:t xml:space="preserve"> и рассмотрев </w:t>
      </w:r>
      <w:r>
        <w:rPr>
          <w:rFonts w:ascii="Times New Roman" w:hAnsi="Times New Roman" w:cs="Times New Roman"/>
          <w:sz w:val="28"/>
          <w:szCs w:val="28"/>
        </w:rPr>
        <w:t xml:space="preserve">протест </w:t>
      </w:r>
      <w:r w:rsidRPr="00AA3B4D">
        <w:rPr>
          <w:rFonts w:ascii="Times New Roman" w:hAnsi="Times New Roman" w:cs="Times New Roman"/>
          <w:sz w:val="28"/>
          <w:szCs w:val="28"/>
        </w:rPr>
        <w:t xml:space="preserve">прокурора </w:t>
      </w:r>
      <w:r>
        <w:rPr>
          <w:rFonts w:ascii="Times New Roman" w:hAnsi="Times New Roman" w:cs="Times New Roman"/>
          <w:sz w:val="28"/>
          <w:szCs w:val="28"/>
        </w:rPr>
        <w:t xml:space="preserve">Велижского района Смоленской </w:t>
      </w:r>
      <w:r w:rsidRPr="00AA3B4D">
        <w:rPr>
          <w:rFonts w:ascii="Times New Roman" w:hAnsi="Times New Roman" w:cs="Times New Roman"/>
          <w:sz w:val="28"/>
          <w:szCs w:val="28"/>
        </w:rPr>
        <w:t>области от 2</w:t>
      </w:r>
      <w:r>
        <w:rPr>
          <w:rFonts w:ascii="Times New Roman" w:hAnsi="Times New Roman" w:cs="Times New Roman"/>
          <w:sz w:val="28"/>
          <w:szCs w:val="28"/>
        </w:rPr>
        <w:t>6</w:t>
      </w:r>
      <w:r w:rsidRPr="00AA3B4D">
        <w:rPr>
          <w:rFonts w:ascii="Times New Roman" w:hAnsi="Times New Roman" w:cs="Times New Roman"/>
          <w:sz w:val="28"/>
          <w:szCs w:val="28"/>
        </w:rPr>
        <w:t>.0</w:t>
      </w:r>
      <w:r>
        <w:rPr>
          <w:rFonts w:ascii="Times New Roman" w:hAnsi="Times New Roman" w:cs="Times New Roman"/>
          <w:sz w:val="28"/>
          <w:szCs w:val="28"/>
        </w:rPr>
        <w:t>6</w:t>
      </w:r>
      <w:r w:rsidRPr="00AA3B4D">
        <w:rPr>
          <w:rFonts w:ascii="Times New Roman" w:hAnsi="Times New Roman" w:cs="Times New Roman"/>
          <w:sz w:val="28"/>
          <w:szCs w:val="28"/>
        </w:rPr>
        <w:t>.202</w:t>
      </w:r>
      <w:r w:rsidR="00FE4338">
        <w:rPr>
          <w:rFonts w:ascii="Times New Roman" w:hAnsi="Times New Roman" w:cs="Times New Roman"/>
          <w:sz w:val="28"/>
          <w:szCs w:val="28"/>
        </w:rPr>
        <w:t>5</w:t>
      </w:r>
      <w:r>
        <w:rPr>
          <w:rFonts w:ascii="Times New Roman" w:hAnsi="Times New Roman" w:cs="Times New Roman"/>
          <w:sz w:val="28"/>
          <w:szCs w:val="28"/>
        </w:rPr>
        <w:t xml:space="preserve"> № 02-16-80</w:t>
      </w:r>
      <w:r w:rsidR="00FE4338">
        <w:rPr>
          <w:rFonts w:ascii="Times New Roman" w:hAnsi="Times New Roman" w:cs="Times New Roman"/>
          <w:sz w:val="28"/>
          <w:szCs w:val="28"/>
        </w:rPr>
        <w:t>,</w:t>
      </w:r>
      <w:r w:rsidR="00370516" w:rsidRPr="00987DFA">
        <w:rPr>
          <w:rFonts w:ascii="Times New Roman" w:hAnsi="Times New Roman" w:cs="Times New Roman"/>
          <w:iCs/>
          <w:color w:val="000000" w:themeColor="text1"/>
          <w:sz w:val="28"/>
          <w:szCs w:val="28"/>
        </w:rPr>
        <w:t xml:space="preserve"> Велижский окружной Совет депутатов </w:t>
      </w:r>
      <w:r w:rsidR="00804747">
        <w:rPr>
          <w:rFonts w:ascii="Times New Roman" w:hAnsi="Times New Roman" w:cs="Times New Roman"/>
          <w:iCs/>
          <w:color w:val="000000" w:themeColor="text1"/>
          <w:sz w:val="28"/>
          <w:szCs w:val="28"/>
        </w:rPr>
        <w:t xml:space="preserve"> </w:t>
      </w:r>
    </w:p>
    <w:p w:rsidR="00B4356B" w:rsidRPr="000462D9" w:rsidRDefault="00B4356B" w:rsidP="00804747">
      <w:pPr>
        <w:shd w:val="clear" w:color="auto" w:fill="FFFFFF"/>
        <w:spacing w:after="120" w:line="240" w:lineRule="auto"/>
        <w:ind w:firstLine="709"/>
        <w:jc w:val="both"/>
        <w:rPr>
          <w:rFonts w:ascii="Times New Roman" w:eastAsia="Times New Roman" w:hAnsi="Times New Roman" w:cs="Times New Roman"/>
          <w:b/>
          <w:bCs/>
          <w:color w:val="000000"/>
          <w:sz w:val="28"/>
          <w:szCs w:val="28"/>
          <w:lang w:eastAsia="ru-RU"/>
        </w:rPr>
      </w:pPr>
      <w:r w:rsidRPr="000462D9">
        <w:rPr>
          <w:rFonts w:ascii="Times New Roman" w:eastAsia="Times New Roman" w:hAnsi="Times New Roman" w:cs="Times New Roman"/>
          <w:b/>
          <w:bCs/>
          <w:color w:val="000000"/>
          <w:sz w:val="28"/>
          <w:szCs w:val="28"/>
          <w:lang w:eastAsia="ru-RU"/>
        </w:rPr>
        <w:t>РЕШИЛ:</w:t>
      </w:r>
    </w:p>
    <w:p w:rsidR="000462D9" w:rsidRDefault="00DF244F" w:rsidP="000462D9">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2238BD" w:rsidRPr="00987DFA">
        <w:rPr>
          <w:rFonts w:ascii="Times New Roman" w:hAnsi="Times New Roman" w:cs="Times New Roman"/>
          <w:color w:val="000000" w:themeColor="text1"/>
          <w:sz w:val="28"/>
          <w:szCs w:val="28"/>
        </w:rPr>
        <w:t xml:space="preserve">1. </w:t>
      </w:r>
      <w:r>
        <w:rPr>
          <w:rFonts w:ascii="Times New Roman" w:hAnsi="Times New Roman" w:cs="Times New Roman"/>
          <w:sz w:val="28"/>
          <w:szCs w:val="28"/>
        </w:rPr>
        <w:t>Внести в</w:t>
      </w:r>
      <w:r w:rsidRPr="00E76815">
        <w:rPr>
          <w:rFonts w:ascii="Times New Roman" w:hAnsi="Times New Roman" w:cs="Times New Roman"/>
          <w:sz w:val="28"/>
          <w:szCs w:val="28"/>
        </w:rPr>
        <w:t xml:space="preserve"> </w:t>
      </w:r>
      <w:r w:rsidR="00C9779B">
        <w:rPr>
          <w:rFonts w:ascii="Times New Roman" w:eastAsia="Times New Roman" w:hAnsi="Times New Roman" w:cs="Times New Roman"/>
          <w:sz w:val="28"/>
          <w:szCs w:val="24"/>
          <w:lang w:eastAsia="ru-RU"/>
        </w:rPr>
        <w:t>Положение</w:t>
      </w:r>
      <w:r w:rsidR="00C9779B" w:rsidRPr="00C9779B">
        <w:rPr>
          <w:rFonts w:ascii="Times New Roman" w:eastAsia="Times New Roman" w:hAnsi="Times New Roman" w:cs="Times New Roman"/>
          <w:sz w:val="28"/>
          <w:szCs w:val="24"/>
          <w:lang w:eastAsia="ru-RU"/>
        </w:rPr>
        <w:t xml:space="preserve"> о муниципальном земельном контроле в границах муниципального образования «Велижский муниципальный округ»</w:t>
      </w:r>
      <w:r w:rsidR="00C9779B" w:rsidRPr="00C9779B">
        <w:rPr>
          <w:rFonts w:ascii="Times New Roman" w:eastAsia="Times New Roman" w:hAnsi="Times New Roman" w:cs="Times New Roman"/>
          <w:sz w:val="28"/>
          <w:szCs w:val="28"/>
          <w:lang w:eastAsia="ru-RU"/>
        </w:rPr>
        <w:t xml:space="preserve"> Смоленской области</w:t>
      </w:r>
      <w:r w:rsidR="001678AB">
        <w:rPr>
          <w:rFonts w:ascii="Times New Roman" w:eastAsia="Times New Roman" w:hAnsi="Times New Roman" w:cs="Times New Roman"/>
          <w:bCs/>
          <w:color w:val="000000"/>
          <w:sz w:val="28"/>
          <w:szCs w:val="28"/>
          <w:lang w:eastAsia="ru-RU"/>
        </w:rPr>
        <w:t xml:space="preserve">, утвержденное </w:t>
      </w:r>
      <w:r>
        <w:rPr>
          <w:rFonts w:ascii="Times New Roman" w:eastAsia="Times New Roman" w:hAnsi="Times New Roman" w:cs="Times New Roman"/>
          <w:bCs/>
          <w:color w:val="000000"/>
          <w:sz w:val="28"/>
          <w:szCs w:val="28"/>
          <w:lang w:eastAsia="ru-RU"/>
        </w:rPr>
        <w:t xml:space="preserve">решением Велижского </w:t>
      </w:r>
      <w:r w:rsidR="00C9779B">
        <w:rPr>
          <w:rFonts w:ascii="Times New Roman" w:eastAsia="Times New Roman" w:hAnsi="Times New Roman" w:cs="Times New Roman"/>
          <w:bCs/>
          <w:color w:val="000000"/>
          <w:sz w:val="28"/>
          <w:szCs w:val="28"/>
          <w:lang w:eastAsia="ru-RU"/>
        </w:rPr>
        <w:t>окружного Совета депутатов от 28.01.2025 №11</w:t>
      </w:r>
      <w:r w:rsidRPr="00587A3F">
        <w:rPr>
          <w:rFonts w:ascii="Times New Roman" w:hAnsi="Times New Roman" w:cs="Times New Roman"/>
          <w:sz w:val="28"/>
          <w:szCs w:val="28"/>
        </w:rPr>
        <w:t>, следующие изменения:</w:t>
      </w:r>
    </w:p>
    <w:p w:rsidR="004224A4" w:rsidRPr="000462D9" w:rsidRDefault="000462D9" w:rsidP="000462D9">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721C">
        <w:rPr>
          <w:rFonts w:ascii="Times New Roman" w:eastAsia="Times New Roman" w:hAnsi="Times New Roman" w:cs="Times New Roman"/>
          <w:color w:val="000000"/>
          <w:sz w:val="28"/>
          <w:szCs w:val="28"/>
          <w:lang w:eastAsia="zh-CN"/>
        </w:rPr>
        <w:t>1</w:t>
      </w:r>
      <w:r w:rsidR="005B4837">
        <w:rPr>
          <w:rFonts w:ascii="Times New Roman" w:eastAsia="Times New Roman" w:hAnsi="Times New Roman" w:cs="Times New Roman"/>
          <w:color w:val="000000"/>
          <w:sz w:val="28"/>
          <w:szCs w:val="28"/>
          <w:lang w:eastAsia="zh-CN"/>
        </w:rPr>
        <w:t>) пункт 1.7. изложить в следующей редакции</w:t>
      </w:r>
      <w:r w:rsidR="004224A4">
        <w:rPr>
          <w:rFonts w:ascii="Times New Roman" w:eastAsia="Times New Roman" w:hAnsi="Times New Roman" w:cs="Times New Roman"/>
          <w:color w:val="000000"/>
          <w:sz w:val="28"/>
          <w:szCs w:val="28"/>
          <w:lang w:eastAsia="zh-CN"/>
        </w:rPr>
        <w:t>:</w:t>
      </w:r>
    </w:p>
    <w:p w:rsidR="005B4837" w:rsidRPr="005B4837" w:rsidRDefault="005B4837" w:rsidP="000462D9">
      <w:pPr>
        <w:spacing w:after="0" w:line="240" w:lineRule="auto"/>
        <w:ind w:firstLine="708"/>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w:t>
      </w:r>
      <w:r w:rsidR="000462D9">
        <w:rPr>
          <w:rFonts w:ascii="Times New Roman" w:eastAsia="Calibri" w:hAnsi="Times New Roman" w:cs="Times New Roman"/>
          <w:kern w:val="2"/>
          <w:sz w:val="28"/>
          <w:szCs w:val="28"/>
          <w14:ligatures w14:val="standardContextual"/>
        </w:rPr>
        <w:t xml:space="preserve">1.7. </w:t>
      </w:r>
      <w:r>
        <w:rPr>
          <w:rFonts w:ascii="Times New Roman" w:eastAsia="Calibri" w:hAnsi="Times New Roman" w:cs="Times New Roman"/>
          <w:kern w:val="2"/>
          <w:sz w:val="28"/>
          <w:szCs w:val="28"/>
          <w14:ligatures w14:val="standardContextual"/>
        </w:rPr>
        <w:t xml:space="preserve">Администрацией </w:t>
      </w:r>
      <w:r w:rsidRPr="005B4837">
        <w:rPr>
          <w:rFonts w:ascii="Times New Roman" w:eastAsia="Calibri" w:hAnsi="Times New Roman" w:cs="Times New Roman"/>
          <w:kern w:val="2"/>
          <w:sz w:val="28"/>
          <w:szCs w:val="28"/>
          <w14:ligatures w14:val="standardContextual"/>
        </w:rPr>
        <w:t>в рамках осуществления муниципального</w:t>
      </w:r>
      <w:r>
        <w:rPr>
          <w:rFonts w:ascii="Times New Roman" w:eastAsia="Calibri" w:hAnsi="Times New Roman" w:cs="Times New Roman"/>
          <w:kern w:val="2"/>
          <w:sz w:val="28"/>
          <w:szCs w:val="28"/>
          <w14:ligatures w14:val="standardContextual"/>
        </w:rPr>
        <w:t xml:space="preserve"> земельного </w:t>
      </w:r>
      <w:r w:rsidRPr="005B4837">
        <w:rPr>
          <w:rFonts w:ascii="Times New Roman" w:eastAsia="Calibri" w:hAnsi="Times New Roman" w:cs="Times New Roman"/>
          <w:kern w:val="2"/>
          <w:sz w:val="28"/>
          <w:szCs w:val="28"/>
          <w14:ligatures w14:val="standardContextual"/>
        </w:rPr>
        <w:t>контроля обеспечивается учет объектов муниципального контроля путем ведения перечня объектов контроля.</w:t>
      </w:r>
    </w:p>
    <w:p w:rsidR="005B4837" w:rsidRPr="005B4837" w:rsidRDefault="005B4837" w:rsidP="000462D9">
      <w:pPr>
        <w:spacing w:after="0" w:line="240" w:lineRule="auto"/>
        <w:ind w:firstLine="708"/>
        <w:jc w:val="both"/>
        <w:rPr>
          <w:rFonts w:ascii="Times New Roman" w:eastAsia="Calibri" w:hAnsi="Times New Roman" w:cs="Times New Roman"/>
          <w:kern w:val="2"/>
          <w:sz w:val="28"/>
          <w:szCs w:val="28"/>
          <w14:ligatures w14:val="standardContextual"/>
        </w:rPr>
      </w:pPr>
      <w:r w:rsidRPr="005B4837">
        <w:rPr>
          <w:rFonts w:ascii="Times New Roman" w:eastAsia="Calibri" w:hAnsi="Times New Roman" w:cs="Times New Roman"/>
          <w:kern w:val="2"/>
          <w:sz w:val="28"/>
          <w:szCs w:val="28"/>
          <w14:ligatures w14:val="standardContextual"/>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(надзорным) органом в течение 5 дней со дня поступления соответствующей информации.</w:t>
      </w:r>
    </w:p>
    <w:p w:rsidR="005B4837" w:rsidRPr="005B4837" w:rsidRDefault="005B4837" w:rsidP="000462D9">
      <w:pPr>
        <w:spacing w:after="0" w:line="240" w:lineRule="auto"/>
        <w:ind w:firstLine="708"/>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Администрация </w:t>
      </w:r>
      <w:r w:rsidRPr="005B4837">
        <w:rPr>
          <w:rFonts w:ascii="Times New Roman" w:eastAsia="Calibri" w:hAnsi="Times New Roman" w:cs="Times New Roman"/>
          <w:kern w:val="2"/>
          <w:sz w:val="28"/>
          <w:szCs w:val="28"/>
          <w14:ligatures w14:val="standardContextual"/>
        </w:rPr>
        <w:t>при сборе, обработке, анализе и учете сведений об объектах контроля для целей их учета используе</w:t>
      </w:r>
      <w:r w:rsidR="00450783">
        <w:rPr>
          <w:rFonts w:ascii="Times New Roman" w:eastAsia="Calibri" w:hAnsi="Times New Roman" w:cs="Times New Roman"/>
          <w:kern w:val="2"/>
          <w:sz w:val="28"/>
          <w:szCs w:val="28"/>
          <w14:ligatures w14:val="standardContextual"/>
        </w:rPr>
        <w:t>т информацию, представляемую ей</w:t>
      </w:r>
      <w:r w:rsidRPr="005B4837">
        <w:rPr>
          <w:rFonts w:ascii="Times New Roman" w:eastAsia="Calibri" w:hAnsi="Times New Roman" w:cs="Times New Roman"/>
          <w:kern w:val="2"/>
          <w:sz w:val="28"/>
          <w:szCs w:val="28"/>
          <w14:ligatures w14:val="standardContextual"/>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00334D81">
        <w:rPr>
          <w:rFonts w:ascii="Times New Roman" w:eastAsia="Calibri" w:hAnsi="Times New Roman" w:cs="Times New Roman"/>
          <w:kern w:val="2"/>
          <w:sz w:val="28"/>
          <w:szCs w:val="28"/>
          <w14:ligatures w14:val="standardContextual"/>
        </w:rPr>
        <w:t xml:space="preserve"> </w:t>
      </w:r>
      <w:r w:rsidR="00334D81" w:rsidRPr="00334D81">
        <w:rPr>
          <w:rFonts w:ascii="Times New Roman" w:eastAsia="Calibri" w:hAnsi="Times New Roman" w:cs="Times New Roman"/>
          <w:kern w:val="2"/>
          <w:sz w:val="28"/>
          <w:szCs w:val="28"/>
          <w14:ligatures w14:val="standardContextual"/>
        </w:rPr>
        <w:t>Информация о перечне объектов контроля размещается в Едином реестре контрольных (надзорных) мероприятий</w:t>
      </w:r>
      <w:r w:rsidR="00334D81">
        <w:rPr>
          <w:rFonts w:ascii="Times New Roman" w:eastAsia="Calibri" w:hAnsi="Times New Roman" w:cs="Times New Roman"/>
          <w:kern w:val="2"/>
          <w:sz w:val="28"/>
          <w:szCs w:val="28"/>
          <w14:ligatures w14:val="standardContextual"/>
        </w:rPr>
        <w:t>.»;</w:t>
      </w:r>
    </w:p>
    <w:p w:rsidR="00E723D5" w:rsidRDefault="004224A4" w:rsidP="000462D9">
      <w:pPr>
        <w:tabs>
          <w:tab w:val="left" w:pos="709"/>
          <w:tab w:val="left" w:pos="10206"/>
        </w:tabs>
        <w:spacing w:after="0" w:line="240" w:lineRule="auto"/>
        <w:jc w:val="both"/>
        <w:rPr>
          <w:rFonts w:ascii="Times New Roman" w:eastAsia="Times New Roman" w:hAnsi="Times New Roman" w:cs="Times New Roman"/>
          <w:color w:val="000000"/>
          <w:sz w:val="28"/>
          <w:szCs w:val="28"/>
          <w:lang w:eastAsia="zh-CN"/>
        </w:rPr>
      </w:pPr>
      <w:r>
        <w:rPr>
          <w:rFonts w:ascii="Times New Roman" w:hAnsi="Times New Roman" w:cs="Times New Roman"/>
          <w:sz w:val="28"/>
          <w:szCs w:val="28"/>
        </w:rPr>
        <w:tab/>
      </w:r>
      <w:r w:rsidR="000462D9">
        <w:rPr>
          <w:rFonts w:ascii="Times New Roman" w:eastAsia="Times New Roman" w:hAnsi="Times New Roman" w:cs="Times New Roman"/>
          <w:color w:val="000000"/>
          <w:sz w:val="28"/>
          <w:szCs w:val="28"/>
          <w:lang w:eastAsia="zh-CN"/>
        </w:rPr>
        <w:t xml:space="preserve"> </w:t>
      </w:r>
      <w:r w:rsidR="00334D81">
        <w:rPr>
          <w:rFonts w:ascii="Times New Roman" w:eastAsia="Times New Roman" w:hAnsi="Times New Roman" w:cs="Times New Roman"/>
          <w:color w:val="000000"/>
          <w:sz w:val="28"/>
          <w:szCs w:val="28"/>
          <w:lang w:eastAsia="zh-CN"/>
        </w:rPr>
        <w:t>2</w:t>
      </w:r>
      <w:r w:rsidR="00E723D5">
        <w:rPr>
          <w:rFonts w:ascii="Times New Roman" w:eastAsia="Times New Roman" w:hAnsi="Times New Roman" w:cs="Times New Roman"/>
          <w:color w:val="000000"/>
          <w:sz w:val="28"/>
          <w:szCs w:val="28"/>
          <w:lang w:eastAsia="zh-CN"/>
        </w:rPr>
        <w:t>) дополнить</w:t>
      </w:r>
      <w:r w:rsidR="00CA2684">
        <w:rPr>
          <w:rFonts w:ascii="Times New Roman" w:eastAsia="Times New Roman" w:hAnsi="Times New Roman" w:cs="Times New Roman"/>
          <w:color w:val="000000"/>
          <w:sz w:val="28"/>
          <w:szCs w:val="28"/>
          <w:lang w:eastAsia="zh-CN"/>
        </w:rPr>
        <w:t xml:space="preserve"> пунктом 1.8</w:t>
      </w:r>
      <w:r w:rsidR="00E723D5">
        <w:rPr>
          <w:rFonts w:ascii="Times New Roman" w:eastAsia="Times New Roman" w:hAnsi="Times New Roman" w:cs="Times New Roman"/>
          <w:color w:val="000000"/>
          <w:sz w:val="28"/>
          <w:szCs w:val="28"/>
          <w:lang w:eastAsia="zh-CN"/>
        </w:rPr>
        <w:t>. следующего содержания:</w:t>
      </w:r>
    </w:p>
    <w:p w:rsidR="00287E60" w:rsidRDefault="00CA2684" w:rsidP="000462D9">
      <w:pPr>
        <w:suppressAutoHyphens/>
        <w:autoSpaceDE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«1.8</w:t>
      </w:r>
      <w:r w:rsidR="00E723D5" w:rsidRPr="00E759F5">
        <w:rPr>
          <w:rFonts w:ascii="Times New Roman" w:eastAsia="Times New Roman" w:hAnsi="Times New Roman" w:cs="Times New Roman"/>
          <w:color w:val="000000"/>
          <w:sz w:val="28"/>
          <w:szCs w:val="28"/>
          <w:lang w:eastAsia="zh-CN"/>
        </w:rPr>
        <w:t>.</w:t>
      </w:r>
      <w:r w:rsidR="004B4F6B" w:rsidRPr="00E759F5">
        <w:rPr>
          <w:rFonts w:ascii="Times New Roman" w:eastAsia="Times New Roman" w:hAnsi="Times New Roman" w:cs="Times New Roman"/>
          <w:color w:val="000000"/>
          <w:sz w:val="28"/>
          <w:szCs w:val="28"/>
          <w:lang w:eastAsia="zh-CN"/>
        </w:rPr>
        <w:t xml:space="preserve"> Администрация </w:t>
      </w:r>
      <w:r w:rsidR="004B4F6B" w:rsidRPr="00E759F5">
        <w:rPr>
          <w:rFonts w:ascii="Times New Roman" w:hAnsi="Times New Roman" w:cs="Times New Roman"/>
          <w:sz w:val="28"/>
          <w:szCs w:val="28"/>
        </w:rPr>
        <w:t xml:space="preserve">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w:t>
      </w:r>
      <w:r w:rsidR="004B4F6B" w:rsidRPr="00D42E00">
        <w:rPr>
          <w:rFonts w:ascii="Times New Roman" w:eastAsia="Times New Roman" w:hAnsi="Times New Roman" w:cs="Times New Roman"/>
          <w:color w:val="000000"/>
          <w:sz w:val="28"/>
          <w:szCs w:val="28"/>
          <w:lang w:eastAsia="zh-CN"/>
        </w:rPr>
        <w:t xml:space="preserve">контроля в сфере благоустройства, </w:t>
      </w:r>
      <w:r w:rsidR="004B4F6B" w:rsidRPr="00D42E00">
        <w:rPr>
          <w:rFonts w:ascii="Times New Roman" w:hAnsi="Times New Roman" w:cs="Times New Roman"/>
          <w:sz w:val="28"/>
          <w:szCs w:val="28"/>
        </w:rPr>
        <w:t>в том числе о влиянии профилактических мероприятий и контрольных мероприятий на достижение ключевых показателей, а также</w:t>
      </w:r>
      <w:r w:rsidR="00D42E00">
        <w:rPr>
          <w:rFonts w:ascii="Times New Roman" w:hAnsi="Times New Roman" w:cs="Times New Roman"/>
          <w:sz w:val="28"/>
          <w:szCs w:val="28"/>
        </w:rPr>
        <w:t xml:space="preserve"> с указанием</w:t>
      </w:r>
      <w:r w:rsidR="004B4F6B" w:rsidRPr="00D42E00">
        <w:rPr>
          <w:rFonts w:ascii="Times New Roman" w:hAnsi="Times New Roman" w:cs="Times New Roman"/>
          <w:sz w:val="28"/>
          <w:szCs w:val="28"/>
        </w:rPr>
        <w:t xml:space="preserve"> предложени</w:t>
      </w:r>
      <w:r w:rsidR="00D42E00">
        <w:rPr>
          <w:rFonts w:ascii="Times New Roman" w:hAnsi="Times New Roman" w:cs="Times New Roman"/>
          <w:sz w:val="28"/>
          <w:szCs w:val="28"/>
        </w:rPr>
        <w:t>й</w:t>
      </w:r>
      <w:r w:rsidR="004B4F6B" w:rsidRPr="00D42E00">
        <w:rPr>
          <w:rFonts w:ascii="Times New Roman" w:hAnsi="Times New Roman" w:cs="Times New Roman"/>
          <w:sz w:val="28"/>
          <w:szCs w:val="28"/>
        </w:rPr>
        <w:t xml:space="preserve"> по результатам обобщения правоприменительной практики.</w:t>
      </w:r>
    </w:p>
    <w:p w:rsidR="004B4F6B" w:rsidRDefault="00287E60" w:rsidP="000462D9">
      <w:pPr>
        <w:suppressAutoHyphens/>
        <w:autoSpaceDE w:val="0"/>
        <w:spacing w:after="0" w:line="240" w:lineRule="auto"/>
        <w:ind w:firstLine="709"/>
        <w:jc w:val="both"/>
        <w:rPr>
          <w:rFonts w:ascii="Times New Roman" w:hAnsi="Times New Roman" w:cs="Times New Roman"/>
          <w:sz w:val="28"/>
          <w:szCs w:val="28"/>
        </w:rPr>
      </w:pPr>
      <w:r w:rsidRPr="00BD4CBB">
        <w:rPr>
          <w:rFonts w:ascii="Times New Roman" w:eastAsia="Times New Roman" w:hAnsi="Times New Roman" w:cs="Times New Roman"/>
          <w:sz w:val="28"/>
          <w:szCs w:val="28"/>
          <w:lang w:eastAsia="zh-CN"/>
        </w:rPr>
        <w:lastRenderedPageBreak/>
        <w:t xml:space="preserve">Доклад </w:t>
      </w:r>
      <w:r w:rsidRPr="00BD4CBB">
        <w:rPr>
          <w:rFonts w:ascii="Times New Roman" w:hAnsi="Times New Roman" w:cs="Times New Roman"/>
          <w:sz w:val="28"/>
          <w:szCs w:val="28"/>
        </w:rPr>
        <w:t>о виде контроля</w:t>
      </w:r>
      <w:r w:rsidRPr="00BD4CBB">
        <w:rPr>
          <w:rFonts w:ascii="Times New Roman" w:eastAsia="Times New Roman" w:hAnsi="Times New Roman" w:cs="Times New Roman"/>
          <w:sz w:val="28"/>
          <w:szCs w:val="28"/>
          <w:lang w:eastAsia="zh-CN"/>
        </w:rPr>
        <w:t xml:space="preserve"> подписывается Главой </w:t>
      </w:r>
      <w:r w:rsidRPr="00BD4CBB">
        <w:rPr>
          <w:rFonts w:ascii="Times New Roman" w:eastAsia="Times New Roman" w:hAnsi="Times New Roman" w:cs="Times New Roman"/>
          <w:bCs/>
          <w:sz w:val="28"/>
          <w:szCs w:val="28"/>
          <w:lang w:eastAsia="ru-RU"/>
        </w:rPr>
        <w:t>муниципального образования «Велижский муниципальный округ» Смоленской области</w:t>
      </w:r>
      <w:r w:rsidRPr="00BD4CBB">
        <w:rPr>
          <w:rFonts w:ascii="Times New Roman" w:eastAsia="Times New Roman" w:hAnsi="Times New Roman" w:cs="Times New Roman"/>
          <w:sz w:val="28"/>
          <w:szCs w:val="28"/>
          <w:lang w:eastAsia="zh-CN"/>
        </w:rPr>
        <w:t xml:space="preserve"> и размещается в срок до 15 марта года, следующего за отчетным годом, </w:t>
      </w:r>
      <w:r w:rsidR="009B1D7F" w:rsidRPr="00BD4CBB">
        <w:rPr>
          <w:rFonts w:ascii="Times New Roman" w:eastAsia="Times New Roman" w:hAnsi="Times New Roman" w:cs="Times New Roman"/>
          <w:sz w:val="28"/>
          <w:szCs w:val="28"/>
          <w:lang w:eastAsia="zh-CN"/>
        </w:rPr>
        <w:t>в электронной форме</w:t>
      </w:r>
      <w:r w:rsidR="009B1D7F" w:rsidRPr="00BD4CBB">
        <w:rPr>
          <w:rFonts w:ascii="Times New Roman" w:hAnsi="Times New Roman" w:cs="Times New Roman"/>
          <w:sz w:val="28"/>
          <w:szCs w:val="28"/>
          <w:shd w:val="clear" w:color="auto" w:fill="FFFFFF"/>
        </w:rPr>
        <w:t xml:space="preserve"> посредством подсистемы сбора отчетности, установленной Правительством РФ</w:t>
      </w:r>
      <w:r w:rsidR="00BD4CBB" w:rsidRPr="00BD4CBB">
        <w:rPr>
          <w:rFonts w:ascii="Times New Roman" w:eastAsia="Times New Roman" w:hAnsi="Times New Roman" w:cs="Times New Roman"/>
          <w:sz w:val="28"/>
          <w:szCs w:val="28"/>
          <w:lang w:eastAsia="zh-CN"/>
        </w:rPr>
        <w:t>.</w:t>
      </w:r>
      <w:r w:rsidR="00D42E00" w:rsidRPr="00BD4CBB">
        <w:rPr>
          <w:rFonts w:ascii="Times New Roman" w:hAnsi="Times New Roman" w:cs="Times New Roman"/>
          <w:sz w:val="28"/>
          <w:szCs w:val="28"/>
        </w:rPr>
        <w:t>»;</w:t>
      </w:r>
    </w:p>
    <w:p w:rsidR="00912ED7" w:rsidRDefault="00912ED7" w:rsidP="000462D9">
      <w:pPr>
        <w:suppressAutoHyphen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пункт 2.1. изложить в следующей редакции:</w:t>
      </w:r>
    </w:p>
    <w:p w:rsidR="00912ED7" w:rsidRPr="0024152B" w:rsidRDefault="00912ED7" w:rsidP="000462D9">
      <w:pPr>
        <w:suppressAutoHyphen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При осуществлении муниципального земельного контроля применяется система оценки и управления рисками причинения вреда (ущерба).</w:t>
      </w:r>
      <w:r w:rsidR="00215558">
        <w:rPr>
          <w:rFonts w:ascii="Times New Roman" w:hAnsi="Times New Roman" w:cs="Times New Roman"/>
          <w:sz w:val="28"/>
          <w:szCs w:val="28"/>
        </w:rPr>
        <w:t>»;</w:t>
      </w:r>
    </w:p>
    <w:p w:rsidR="00D24E88" w:rsidRDefault="00D24E88" w:rsidP="000462D9">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Pr>
          <w:rFonts w:ascii="Times New Roman" w:hAnsi="Times New Roman" w:cs="Times New Roman"/>
          <w:sz w:val="28"/>
          <w:szCs w:val="28"/>
        </w:rPr>
        <w:t>пункт</w:t>
      </w:r>
      <w:r w:rsidR="008B1F1E">
        <w:rPr>
          <w:rFonts w:ascii="Times New Roman" w:hAnsi="Times New Roman" w:cs="Times New Roman"/>
          <w:sz w:val="28"/>
          <w:szCs w:val="28"/>
        </w:rPr>
        <w:t xml:space="preserve"> </w:t>
      </w:r>
      <w:r w:rsidR="00CA2684">
        <w:rPr>
          <w:rFonts w:ascii="Times New Roman" w:hAnsi="Times New Roman" w:cs="Times New Roman"/>
          <w:sz w:val="28"/>
          <w:szCs w:val="28"/>
        </w:rPr>
        <w:t>2.6</w:t>
      </w:r>
      <w:r>
        <w:rPr>
          <w:rFonts w:ascii="Times New Roman" w:hAnsi="Times New Roman" w:cs="Times New Roman"/>
          <w:sz w:val="28"/>
          <w:szCs w:val="28"/>
        </w:rPr>
        <w:t>. изложить в следующей редакции:</w:t>
      </w:r>
    </w:p>
    <w:p w:rsidR="00D24E88" w:rsidRDefault="00CA2684" w:rsidP="000462D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«2.6</w:t>
      </w:r>
      <w:r w:rsidR="00D24E88" w:rsidRPr="00C752D8">
        <w:rPr>
          <w:rFonts w:ascii="Times New Roman" w:eastAsia="Times New Roman" w:hAnsi="Times New Roman" w:cs="Times New Roman"/>
          <w:color w:val="000000"/>
          <w:sz w:val="28"/>
          <w:szCs w:val="28"/>
          <w:lang w:eastAsia="zh-CN"/>
        </w:rPr>
        <w:t xml:space="preserve">. Проведение Администрацией плановых контрольных мероприятий </w:t>
      </w:r>
      <w:r w:rsidR="00C752D8" w:rsidRPr="00C752D8">
        <w:rPr>
          <w:rFonts w:ascii="Times New Roman" w:eastAsia="Times New Roman" w:hAnsi="Times New Roman" w:cs="Times New Roman"/>
          <w:color w:val="000000"/>
          <w:sz w:val="28"/>
          <w:szCs w:val="28"/>
          <w:lang w:eastAsia="zh-CN"/>
        </w:rPr>
        <w:t xml:space="preserve">и </w:t>
      </w:r>
      <w:r w:rsidR="00C752D8" w:rsidRPr="00C752D8">
        <w:rPr>
          <w:rFonts w:ascii="Times New Roman" w:hAnsi="Times New Roman" w:cs="Times New Roman"/>
          <w:sz w:val="28"/>
          <w:szCs w:val="28"/>
        </w:rPr>
        <w:t>проведение обязательных профилактических визитов,</w:t>
      </w:r>
      <w:r w:rsidR="00C752D8" w:rsidRPr="00C752D8">
        <w:rPr>
          <w:rFonts w:ascii="Times New Roman" w:eastAsia="Times New Roman" w:hAnsi="Times New Roman" w:cs="Times New Roman"/>
          <w:color w:val="000000"/>
          <w:sz w:val="28"/>
          <w:szCs w:val="28"/>
          <w:lang w:eastAsia="zh-CN"/>
        </w:rPr>
        <w:t xml:space="preserve"> </w:t>
      </w:r>
      <w:r w:rsidR="00D24E88" w:rsidRPr="00C752D8">
        <w:rPr>
          <w:rFonts w:ascii="Times New Roman" w:eastAsia="Times New Roman" w:hAnsi="Times New Roman" w:cs="Times New Roman"/>
          <w:color w:val="000000"/>
          <w:sz w:val="28"/>
          <w:szCs w:val="28"/>
          <w:lang w:eastAsia="zh-CN"/>
        </w:rPr>
        <w:t>в зависимости от присвоенной категории риска</w:t>
      </w:r>
      <w:r w:rsidR="00C752D8" w:rsidRPr="00C752D8">
        <w:rPr>
          <w:rFonts w:ascii="Times New Roman" w:eastAsia="Times New Roman" w:hAnsi="Times New Roman" w:cs="Times New Roman"/>
          <w:color w:val="000000"/>
          <w:sz w:val="28"/>
          <w:szCs w:val="28"/>
          <w:lang w:eastAsia="zh-CN"/>
        </w:rPr>
        <w:t>,</w:t>
      </w:r>
      <w:r w:rsidR="00D24E88" w:rsidRPr="00C752D8">
        <w:rPr>
          <w:rFonts w:ascii="Times New Roman" w:eastAsia="Times New Roman" w:hAnsi="Times New Roman" w:cs="Times New Roman"/>
          <w:color w:val="000000"/>
          <w:sz w:val="28"/>
          <w:szCs w:val="28"/>
          <w:lang w:eastAsia="zh-CN"/>
        </w:rPr>
        <w:t xml:space="preserve"> осуществляется со следующей периодичностью:</w:t>
      </w:r>
    </w:p>
    <w:p w:rsidR="0084167A" w:rsidRDefault="00C752D8" w:rsidP="0084167A">
      <w:pPr>
        <w:pStyle w:val="af0"/>
        <w:spacing w:before="0" w:beforeAutospacing="0" w:after="0" w:afterAutospacing="0"/>
        <w:ind w:firstLine="709"/>
        <w:jc w:val="both"/>
        <w:rPr>
          <w:sz w:val="28"/>
          <w:szCs w:val="28"/>
        </w:rPr>
      </w:pPr>
      <w:r w:rsidRPr="00C752D8">
        <w:rPr>
          <w:sz w:val="28"/>
          <w:szCs w:val="28"/>
        </w:rP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r w:rsidR="0084167A">
        <w:rPr>
          <w:sz w:val="28"/>
          <w:szCs w:val="28"/>
        </w:rPr>
        <w:t>.</w:t>
      </w:r>
    </w:p>
    <w:p w:rsidR="00C752D8" w:rsidRPr="0084167A" w:rsidRDefault="0084167A" w:rsidP="000462D9">
      <w:pPr>
        <w:pStyle w:val="af0"/>
        <w:spacing w:before="0" w:beforeAutospacing="0" w:after="0" w:afterAutospacing="0"/>
        <w:ind w:firstLine="709"/>
        <w:jc w:val="both"/>
        <w:rPr>
          <w:sz w:val="28"/>
          <w:szCs w:val="28"/>
        </w:rPr>
      </w:pPr>
      <w:r w:rsidRPr="0084167A">
        <w:rPr>
          <w:sz w:val="28"/>
          <w:szCs w:val="28"/>
        </w:rPr>
        <w:t>Администрация вправе провести вместо планового контрольного мероприятия, указанного в настоящем подпункте, обязательный профилактический визит</w:t>
      </w:r>
      <w:r>
        <w:rPr>
          <w:sz w:val="28"/>
          <w:szCs w:val="28"/>
        </w:rPr>
        <w:t>;</w:t>
      </w:r>
    </w:p>
    <w:p w:rsidR="00C752D8" w:rsidRPr="00C752D8" w:rsidRDefault="00C752D8" w:rsidP="000462D9">
      <w:pPr>
        <w:pStyle w:val="af0"/>
        <w:spacing w:before="0" w:beforeAutospacing="0" w:after="0" w:afterAutospacing="0"/>
        <w:ind w:firstLine="709"/>
        <w:jc w:val="both"/>
        <w:rPr>
          <w:sz w:val="28"/>
          <w:szCs w:val="28"/>
        </w:rPr>
      </w:pPr>
      <w:r w:rsidRPr="00C752D8">
        <w:rPr>
          <w:sz w:val="28"/>
          <w:szCs w:val="28"/>
        </w:rPr>
        <w:t xml:space="preserve">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 </w:t>
      </w:r>
    </w:p>
    <w:p w:rsidR="00C752D8" w:rsidRPr="00C752D8" w:rsidRDefault="00C752D8" w:rsidP="00C752D8">
      <w:pPr>
        <w:pStyle w:val="af0"/>
        <w:spacing w:before="0" w:beforeAutospacing="0" w:after="0" w:afterAutospacing="0"/>
        <w:ind w:firstLine="709"/>
        <w:jc w:val="both"/>
        <w:rPr>
          <w:sz w:val="28"/>
          <w:szCs w:val="28"/>
        </w:rPr>
      </w:pPr>
      <w:r w:rsidRPr="00C752D8">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D24E88" w:rsidRPr="00A85F6D" w:rsidRDefault="000462D9" w:rsidP="00A85F6D">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 xml:space="preserve">2.6.1. </w:t>
      </w:r>
      <w:r w:rsidR="00D24E88" w:rsidRPr="00987DFA">
        <w:rPr>
          <w:rFonts w:ascii="Times New Roman" w:eastAsia="Times New Roman" w:hAnsi="Times New Roman" w:cs="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r w:rsidR="00A85F6D">
        <w:rPr>
          <w:rFonts w:ascii="Times New Roman" w:eastAsia="Times New Roman" w:hAnsi="Times New Roman" w:cs="Times New Roman"/>
          <w:sz w:val="28"/>
          <w:szCs w:val="28"/>
          <w:lang w:eastAsia="zh-CN"/>
        </w:rPr>
        <w:t xml:space="preserve"> </w:t>
      </w:r>
      <w:r w:rsidR="00D24E88" w:rsidRPr="00987DFA">
        <w:rPr>
          <w:rFonts w:ascii="Times New Roman" w:eastAsia="Times New Roman" w:hAnsi="Times New Roman" w:cs="Times New Roman"/>
          <w:color w:val="000000"/>
          <w:sz w:val="28"/>
          <w:szCs w:val="28"/>
          <w:lang w:eastAsia="zh-CN"/>
        </w:rPr>
        <w:t>Принятие решения об отнесении объектов контроля к катег</w:t>
      </w:r>
      <w:r w:rsidR="00863B96">
        <w:rPr>
          <w:rFonts w:ascii="Times New Roman" w:eastAsia="Times New Roman" w:hAnsi="Times New Roman" w:cs="Times New Roman"/>
          <w:color w:val="000000"/>
          <w:sz w:val="28"/>
          <w:szCs w:val="28"/>
          <w:lang w:eastAsia="zh-CN"/>
        </w:rPr>
        <w:t>ории низкого риска не требуется</w:t>
      </w:r>
      <w:r w:rsidR="00273B3C" w:rsidRPr="00273B3C">
        <w:rPr>
          <w:sz w:val="28"/>
          <w:szCs w:val="28"/>
        </w:rPr>
        <w:t>.</w:t>
      </w:r>
      <w:r w:rsidR="00A373B2" w:rsidRPr="00273B3C">
        <w:rPr>
          <w:color w:val="000000"/>
          <w:sz w:val="28"/>
          <w:szCs w:val="28"/>
          <w:lang w:eastAsia="zh-CN"/>
        </w:rPr>
        <w:t>»;</w:t>
      </w:r>
    </w:p>
    <w:p w:rsidR="008507D9" w:rsidRDefault="008507D9" w:rsidP="00863B96">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5</w:t>
      </w:r>
      <w:r w:rsidR="00D440F7">
        <w:rPr>
          <w:rFonts w:ascii="Times New Roman" w:eastAsia="Times New Roman" w:hAnsi="Times New Roman" w:cs="Times New Roman"/>
          <w:color w:val="000000"/>
          <w:sz w:val="28"/>
          <w:szCs w:val="28"/>
          <w:lang w:eastAsia="zh-CN"/>
        </w:rPr>
        <w:t xml:space="preserve">) </w:t>
      </w:r>
      <w:r w:rsidR="00863B96">
        <w:rPr>
          <w:rFonts w:ascii="Times New Roman" w:eastAsia="Times New Roman" w:hAnsi="Times New Roman" w:cs="Times New Roman"/>
          <w:color w:val="000000"/>
          <w:sz w:val="28"/>
          <w:szCs w:val="28"/>
          <w:lang w:eastAsia="zh-CN"/>
        </w:rPr>
        <w:t xml:space="preserve"> абзац два</w:t>
      </w:r>
      <w:r w:rsidR="000E304D">
        <w:rPr>
          <w:rFonts w:ascii="Times New Roman" w:eastAsia="Times New Roman" w:hAnsi="Times New Roman" w:cs="Times New Roman"/>
          <w:color w:val="000000"/>
          <w:sz w:val="28"/>
          <w:szCs w:val="28"/>
          <w:lang w:eastAsia="zh-CN"/>
        </w:rPr>
        <w:t xml:space="preserve"> </w:t>
      </w:r>
      <w:r w:rsidR="000E304D">
        <w:rPr>
          <w:rFonts w:ascii="Times New Roman" w:hAnsi="Times New Roman" w:cs="Times New Roman"/>
          <w:sz w:val="28"/>
          <w:szCs w:val="28"/>
        </w:rPr>
        <w:t>пункта 2.8</w:t>
      </w:r>
      <w:r>
        <w:rPr>
          <w:rFonts w:ascii="Times New Roman" w:hAnsi="Times New Roman" w:cs="Times New Roman"/>
          <w:sz w:val="28"/>
          <w:szCs w:val="28"/>
        </w:rPr>
        <w:t>. изложить в следующей редакции:</w:t>
      </w:r>
    </w:p>
    <w:p w:rsidR="008507D9" w:rsidRDefault="00E81BD3" w:rsidP="00863B96">
      <w:pPr>
        <w:suppressAutoHyphens/>
        <w:autoSpaceDE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w:t>
      </w:r>
      <w:r w:rsidR="00A16E10" w:rsidRPr="009B1FE9">
        <w:rPr>
          <w:rFonts w:ascii="Times New Roman" w:hAnsi="Times New Roman" w:cs="Times New Roman"/>
          <w:sz w:val="28"/>
          <w:szCs w:val="28"/>
        </w:rPr>
        <w:t>Контролируемое лицо</w:t>
      </w:r>
      <w:r w:rsidR="00A16E10" w:rsidRPr="00C752D8">
        <w:rPr>
          <w:rFonts w:ascii="Times New Roman" w:hAnsi="Times New Roman" w:cs="Times New Roman"/>
          <w:sz w:val="28"/>
          <w:szCs w:val="28"/>
        </w:rPr>
        <w:t xml:space="preserve">, в том числе с использованием единого портала государственных и муниципальных услуг (функций), </w:t>
      </w:r>
      <w:r w:rsidR="008507D9" w:rsidRPr="00987DFA">
        <w:rPr>
          <w:rFonts w:ascii="Times New Roman" w:eastAsia="Times New Roman" w:hAnsi="Times New Roman" w:cs="Times New Roman"/>
          <w:color w:val="000000"/>
          <w:sz w:val="28"/>
          <w:szCs w:val="28"/>
          <w:lang w:eastAsia="zh-CN"/>
        </w:rPr>
        <w:t xml:space="preserve">вправе подать в Администрацию заявление об </w:t>
      </w:r>
      <w:r w:rsidR="008507D9" w:rsidRPr="00A16E10">
        <w:rPr>
          <w:rFonts w:ascii="Times New Roman" w:eastAsia="Times New Roman" w:hAnsi="Times New Roman" w:cs="Times New Roman"/>
          <w:color w:val="000000"/>
          <w:sz w:val="28"/>
          <w:szCs w:val="28"/>
          <w:lang w:eastAsia="zh-CN"/>
        </w:rPr>
        <w:t xml:space="preserve">изменении </w:t>
      </w:r>
      <w:r w:rsidR="00A16E10" w:rsidRPr="00A16E10">
        <w:rPr>
          <w:rFonts w:ascii="Times New Roman" w:hAnsi="Times New Roman" w:cs="Times New Roman"/>
          <w:sz w:val="28"/>
          <w:szCs w:val="28"/>
        </w:rPr>
        <w:t>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8B1F1E" w:rsidRDefault="004C4E8E" w:rsidP="00863B96">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E304D">
        <w:rPr>
          <w:rFonts w:ascii="Times New Roman" w:hAnsi="Times New Roman" w:cs="Times New Roman"/>
          <w:sz w:val="28"/>
          <w:szCs w:val="28"/>
        </w:rPr>
        <w:t>6</w:t>
      </w:r>
      <w:r w:rsidR="008B1F1E">
        <w:rPr>
          <w:rFonts w:ascii="Times New Roman" w:hAnsi="Times New Roman" w:cs="Times New Roman"/>
          <w:sz w:val="28"/>
          <w:szCs w:val="28"/>
        </w:rPr>
        <w:t>)</w:t>
      </w:r>
      <w:r w:rsidR="009F5ADB">
        <w:rPr>
          <w:rFonts w:ascii="Times New Roman" w:hAnsi="Times New Roman" w:cs="Times New Roman"/>
          <w:sz w:val="28"/>
          <w:szCs w:val="28"/>
        </w:rPr>
        <w:t xml:space="preserve"> пункт </w:t>
      </w:r>
      <w:r w:rsidR="0030302C">
        <w:rPr>
          <w:rFonts w:ascii="Times New Roman" w:hAnsi="Times New Roman" w:cs="Times New Roman"/>
          <w:sz w:val="28"/>
          <w:szCs w:val="28"/>
        </w:rPr>
        <w:t>3.5.5</w:t>
      </w:r>
      <w:r>
        <w:rPr>
          <w:rFonts w:ascii="Times New Roman" w:hAnsi="Times New Roman" w:cs="Times New Roman"/>
          <w:sz w:val="28"/>
          <w:szCs w:val="28"/>
        </w:rPr>
        <w:t>. изложить в следующей редакции:</w:t>
      </w:r>
    </w:p>
    <w:p w:rsidR="00AC1BCE" w:rsidRPr="00A042B7" w:rsidRDefault="00AC1BCE" w:rsidP="00863B9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A042B7">
        <w:rPr>
          <w:rFonts w:ascii="Times New Roman" w:hAnsi="Times New Roman" w:cs="Times New Roman"/>
          <w:sz w:val="28"/>
          <w:szCs w:val="28"/>
          <w:lang w:eastAsia="zh-CN"/>
        </w:rPr>
        <w:t>«</w:t>
      </w:r>
      <w:r w:rsidR="00A042B7" w:rsidRPr="00A042B7">
        <w:rPr>
          <w:rFonts w:ascii="Times New Roman" w:hAnsi="Times New Roman" w:cs="Times New Roman"/>
          <w:sz w:val="28"/>
          <w:szCs w:val="28"/>
          <w:lang w:eastAsia="zh-CN"/>
        </w:rPr>
        <w:t>3.5</w:t>
      </w:r>
      <w:r w:rsidR="0030302C" w:rsidRPr="00A042B7">
        <w:rPr>
          <w:rFonts w:ascii="Times New Roman" w:hAnsi="Times New Roman" w:cs="Times New Roman"/>
          <w:sz w:val="28"/>
          <w:szCs w:val="28"/>
          <w:lang w:eastAsia="zh-CN"/>
        </w:rPr>
        <w:t>.5</w:t>
      </w:r>
      <w:r w:rsidRPr="00A042B7">
        <w:rPr>
          <w:rFonts w:ascii="Times New Roman" w:hAnsi="Times New Roman" w:cs="Times New Roman"/>
          <w:sz w:val="28"/>
          <w:szCs w:val="28"/>
          <w:lang w:eastAsia="zh-CN"/>
        </w:rPr>
        <w:t xml:space="preserve">. </w:t>
      </w:r>
      <w:r w:rsidRPr="00A042B7">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0302C" w:rsidRDefault="0021038F" w:rsidP="00F31A6B">
      <w:pPr>
        <w:suppressAutoHyphens/>
        <w:autoSpaceDE w:val="0"/>
        <w:spacing w:after="80" w:line="240" w:lineRule="auto"/>
        <w:ind w:firstLine="709"/>
        <w:jc w:val="both"/>
        <w:rPr>
          <w:rFonts w:ascii="Times New Roman" w:hAnsi="Times New Roman" w:cs="Times New Roman"/>
          <w:sz w:val="28"/>
          <w:szCs w:val="28"/>
        </w:rPr>
      </w:pPr>
      <w:r w:rsidRPr="0021038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863B96">
        <w:rPr>
          <w:rFonts w:ascii="Times New Roman" w:hAnsi="Times New Roman" w:cs="Times New Roman"/>
          <w:sz w:val="28"/>
          <w:szCs w:val="28"/>
        </w:rPr>
        <w:t>»;</w:t>
      </w:r>
    </w:p>
    <w:p w:rsidR="00AC1BCE" w:rsidRPr="0021038F" w:rsidRDefault="0030302C" w:rsidP="00A85F6D">
      <w:pPr>
        <w:suppressAutoHyphens/>
        <w:autoSpaceDE w:val="0"/>
        <w:spacing w:after="0" w:line="240" w:lineRule="auto"/>
        <w:ind w:firstLine="709"/>
        <w:jc w:val="both"/>
        <w:rPr>
          <w:rFonts w:ascii="Times New Roman" w:hAnsi="Times New Roman" w:cs="Times New Roman"/>
          <w:sz w:val="28"/>
          <w:szCs w:val="28"/>
        </w:rPr>
      </w:pPr>
      <w:r w:rsidRPr="0030302C">
        <w:rPr>
          <w:rFonts w:ascii="Times New Roman" w:eastAsia="Times New Roman" w:hAnsi="Times New Roman" w:cs="Times New Roman"/>
          <w:color w:val="000000"/>
          <w:sz w:val="28"/>
          <w:szCs w:val="28"/>
          <w:lang w:eastAsia="zh-CN"/>
        </w:rPr>
        <w:t xml:space="preserve"> </w:t>
      </w:r>
      <w:r w:rsidR="000E304D">
        <w:rPr>
          <w:rFonts w:ascii="Times New Roman" w:eastAsia="Times New Roman" w:hAnsi="Times New Roman" w:cs="Times New Roman"/>
          <w:color w:val="000000"/>
          <w:sz w:val="28"/>
          <w:szCs w:val="28"/>
          <w:lang w:eastAsia="zh-CN"/>
        </w:rPr>
        <w:t>7</w:t>
      </w:r>
      <w:r>
        <w:rPr>
          <w:rFonts w:ascii="Times New Roman" w:eastAsia="Times New Roman" w:hAnsi="Times New Roman" w:cs="Times New Roman"/>
          <w:color w:val="000000"/>
          <w:sz w:val="28"/>
          <w:szCs w:val="28"/>
          <w:lang w:eastAsia="zh-CN"/>
        </w:rPr>
        <w:t xml:space="preserve">)  дополнить пунктами </w:t>
      </w:r>
      <w:r w:rsidR="00A042B7">
        <w:rPr>
          <w:rFonts w:ascii="Times New Roman" w:hAnsi="Times New Roman" w:cs="Times New Roman"/>
          <w:sz w:val="28"/>
          <w:szCs w:val="28"/>
        </w:rPr>
        <w:t xml:space="preserve">  3.5.6 -3.5.10. </w:t>
      </w:r>
      <w:r>
        <w:rPr>
          <w:rFonts w:ascii="Times New Roman" w:hAnsi="Times New Roman" w:cs="Times New Roman"/>
          <w:sz w:val="28"/>
          <w:szCs w:val="28"/>
        </w:rPr>
        <w:t>в следующей редакции</w:t>
      </w:r>
      <w:r w:rsidR="00A042B7">
        <w:rPr>
          <w:rFonts w:ascii="Times New Roman" w:hAnsi="Times New Roman" w:cs="Times New Roman"/>
          <w:sz w:val="28"/>
          <w:szCs w:val="28"/>
        </w:rPr>
        <w:t>:</w:t>
      </w:r>
    </w:p>
    <w:p w:rsidR="00C9041A" w:rsidRPr="00C9041A" w:rsidRDefault="00A042B7" w:rsidP="00A85F6D">
      <w:pPr>
        <w:pStyle w:val="af0"/>
        <w:spacing w:before="0" w:beforeAutospacing="0" w:after="0" w:afterAutospacing="0" w:line="288" w:lineRule="atLeast"/>
        <w:ind w:firstLine="709"/>
        <w:jc w:val="both"/>
        <w:rPr>
          <w:sz w:val="28"/>
          <w:szCs w:val="28"/>
        </w:rPr>
      </w:pPr>
      <w:r>
        <w:rPr>
          <w:sz w:val="28"/>
          <w:szCs w:val="28"/>
        </w:rPr>
        <w:lastRenderedPageBreak/>
        <w:t>«3.5.6</w:t>
      </w:r>
      <w:r w:rsidR="00173079">
        <w:rPr>
          <w:sz w:val="28"/>
          <w:szCs w:val="28"/>
        </w:rPr>
        <w:t xml:space="preserve">. </w:t>
      </w:r>
      <w:r w:rsidR="00C9041A" w:rsidRPr="00C9041A">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14B30" w:rsidRPr="00314B30" w:rsidRDefault="00A042B7" w:rsidP="00A85F6D">
      <w:pPr>
        <w:pStyle w:val="af0"/>
        <w:spacing w:before="0" w:beforeAutospacing="0" w:after="0" w:afterAutospacing="0" w:line="288" w:lineRule="atLeast"/>
        <w:ind w:firstLine="709"/>
        <w:jc w:val="both"/>
        <w:rPr>
          <w:sz w:val="28"/>
          <w:szCs w:val="28"/>
        </w:rPr>
      </w:pPr>
      <w:r>
        <w:rPr>
          <w:sz w:val="28"/>
          <w:szCs w:val="28"/>
          <w:lang w:eastAsia="zh-CN"/>
        </w:rPr>
        <w:t>3.5.7</w:t>
      </w:r>
      <w:r w:rsidR="00173079">
        <w:rPr>
          <w:sz w:val="28"/>
          <w:szCs w:val="28"/>
          <w:lang w:eastAsia="zh-CN"/>
        </w:rPr>
        <w:t xml:space="preserve">. </w:t>
      </w:r>
      <w:r w:rsidR="00540007" w:rsidRPr="00314B30">
        <w:rPr>
          <w:sz w:val="28"/>
          <w:szCs w:val="28"/>
          <w:lang w:eastAsia="zh-CN"/>
        </w:rPr>
        <w:t xml:space="preserve">Обязательный профилактический визит проводится в отношении контролируемых лиц в случаях и порядке, предусмотренных в ст.52.1 </w:t>
      </w:r>
      <w:r w:rsidR="00540007" w:rsidRPr="00314B30">
        <w:rPr>
          <w:sz w:val="28"/>
          <w:szCs w:val="28"/>
        </w:rPr>
        <w:t xml:space="preserve">Федерального закона </w:t>
      </w:r>
      <w:r w:rsidR="00540007" w:rsidRPr="00314B30">
        <w:rPr>
          <w:color w:val="000000"/>
          <w:sz w:val="28"/>
          <w:szCs w:val="28"/>
        </w:rPr>
        <w:t xml:space="preserve">№248-ФЗ. </w:t>
      </w:r>
      <w:r w:rsidR="00540007" w:rsidRPr="00314B30">
        <w:rPr>
          <w:sz w:val="28"/>
          <w:szCs w:val="28"/>
        </w:rPr>
        <w:t>Обязательный профилактический визит не предусматривает отказ контролируемого лица от его проведения.</w:t>
      </w:r>
      <w:r w:rsidR="00314B30" w:rsidRPr="00314B30">
        <w:rPr>
          <w:sz w:val="28"/>
          <w:szCs w:val="28"/>
        </w:rPr>
        <w:t xml:space="preserve">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14B30" w:rsidRPr="00314B30" w:rsidRDefault="00314B30" w:rsidP="009532FE">
      <w:pPr>
        <w:pStyle w:val="af0"/>
        <w:spacing w:before="0" w:beforeAutospacing="0" w:after="0" w:afterAutospacing="0"/>
        <w:ind w:firstLine="709"/>
        <w:jc w:val="both"/>
        <w:rPr>
          <w:sz w:val="28"/>
          <w:szCs w:val="28"/>
        </w:rPr>
      </w:pPr>
      <w:r w:rsidRPr="00314B30">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14B30" w:rsidRDefault="00314B30" w:rsidP="009532FE">
      <w:pPr>
        <w:pStyle w:val="af0"/>
        <w:spacing w:before="0" w:beforeAutospacing="0" w:after="0" w:afterAutospacing="0"/>
        <w:ind w:firstLine="709"/>
        <w:jc w:val="both"/>
        <w:rPr>
          <w:sz w:val="28"/>
          <w:szCs w:val="28"/>
        </w:rPr>
      </w:pPr>
      <w:r w:rsidRPr="00314B30">
        <w:rPr>
          <w:sz w:val="28"/>
          <w:szCs w:val="28"/>
        </w:rPr>
        <w:t>По окончании проведения обязательного профилактического визита составляется акт о проведении обязате</w:t>
      </w:r>
      <w:r w:rsidR="00D54907">
        <w:rPr>
          <w:sz w:val="28"/>
          <w:szCs w:val="28"/>
        </w:rPr>
        <w:t>льного профилактического визита</w:t>
      </w:r>
      <w:r w:rsidRPr="00314B30">
        <w:rPr>
          <w:sz w:val="28"/>
          <w:szCs w:val="28"/>
        </w:rPr>
        <w:t xml:space="preserve"> в порядке, предусмотренном ст</w:t>
      </w:r>
      <w:r w:rsidR="00A544EC">
        <w:rPr>
          <w:sz w:val="28"/>
          <w:szCs w:val="28"/>
        </w:rPr>
        <w:t>.</w:t>
      </w:r>
      <w:r w:rsidRPr="00314B30">
        <w:rPr>
          <w:sz w:val="28"/>
          <w:szCs w:val="28"/>
        </w:rPr>
        <w:t xml:space="preserve">90 Федерального закона </w:t>
      </w:r>
      <w:r w:rsidRPr="00314B30">
        <w:rPr>
          <w:color w:val="000000"/>
          <w:sz w:val="28"/>
          <w:szCs w:val="28"/>
        </w:rPr>
        <w:t>№</w:t>
      </w:r>
      <w:r w:rsidR="00A85F6D">
        <w:rPr>
          <w:color w:val="000000"/>
          <w:sz w:val="28"/>
          <w:szCs w:val="28"/>
        </w:rPr>
        <w:t xml:space="preserve"> </w:t>
      </w:r>
      <w:r w:rsidRPr="00314B30">
        <w:rPr>
          <w:color w:val="000000"/>
          <w:sz w:val="28"/>
          <w:szCs w:val="28"/>
        </w:rPr>
        <w:t>248-ФЗ</w:t>
      </w:r>
      <w:r w:rsidRPr="00314B30">
        <w:rPr>
          <w:sz w:val="28"/>
          <w:szCs w:val="28"/>
        </w:rPr>
        <w:t xml:space="preserve"> 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Pr>
          <w:sz w:val="28"/>
          <w:szCs w:val="28"/>
        </w:rPr>
        <w:t xml:space="preserve">ст.88 </w:t>
      </w:r>
      <w:r w:rsidRPr="00314B30">
        <w:rPr>
          <w:sz w:val="28"/>
          <w:szCs w:val="28"/>
        </w:rPr>
        <w:t xml:space="preserve">Федерального закона </w:t>
      </w:r>
      <w:r w:rsidRPr="00314B30">
        <w:rPr>
          <w:color w:val="000000"/>
          <w:sz w:val="28"/>
          <w:szCs w:val="28"/>
        </w:rPr>
        <w:t>№</w:t>
      </w:r>
      <w:r w:rsidR="00A85F6D">
        <w:rPr>
          <w:color w:val="000000"/>
          <w:sz w:val="28"/>
          <w:szCs w:val="28"/>
        </w:rPr>
        <w:t xml:space="preserve"> </w:t>
      </w:r>
      <w:r w:rsidRPr="00314B30">
        <w:rPr>
          <w:color w:val="000000"/>
          <w:sz w:val="28"/>
          <w:szCs w:val="28"/>
        </w:rPr>
        <w:t>248-ФЗ</w:t>
      </w:r>
      <w:r w:rsidRPr="00314B30">
        <w:rPr>
          <w:sz w:val="28"/>
          <w:szCs w:val="28"/>
        </w:rPr>
        <w:t xml:space="preserve"> </w:t>
      </w:r>
      <w:r w:rsidRPr="005C204C">
        <w:rPr>
          <w:sz w:val="28"/>
          <w:szCs w:val="28"/>
        </w:rPr>
        <w:t>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sz w:val="28"/>
          <w:szCs w:val="28"/>
        </w:rPr>
        <w:t xml:space="preserve">ч.10 ст.65 </w:t>
      </w:r>
      <w:r w:rsidRPr="00314B30">
        <w:rPr>
          <w:sz w:val="28"/>
          <w:szCs w:val="28"/>
        </w:rPr>
        <w:t xml:space="preserve">Федерального закона </w:t>
      </w:r>
      <w:r w:rsidRPr="00314B30">
        <w:rPr>
          <w:color w:val="000000"/>
          <w:sz w:val="28"/>
          <w:szCs w:val="28"/>
        </w:rPr>
        <w:t>№</w:t>
      </w:r>
      <w:r w:rsidR="00A85F6D">
        <w:rPr>
          <w:color w:val="000000"/>
          <w:sz w:val="28"/>
          <w:szCs w:val="28"/>
        </w:rPr>
        <w:t xml:space="preserve"> </w:t>
      </w:r>
      <w:r w:rsidRPr="00314B30">
        <w:rPr>
          <w:color w:val="000000"/>
          <w:sz w:val="28"/>
          <w:szCs w:val="28"/>
        </w:rPr>
        <w:t>248-ФЗ</w:t>
      </w:r>
      <w:r w:rsidRPr="005C204C">
        <w:rPr>
          <w:sz w:val="28"/>
          <w:szCs w:val="28"/>
        </w:rPr>
        <w:t xml:space="preserve"> 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14B30" w:rsidRPr="00314B30" w:rsidRDefault="00314B30" w:rsidP="00863B96">
      <w:pPr>
        <w:pStyle w:val="af0"/>
        <w:spacing w:before="0" w:beforeAutospacing="0" w:after="0" w:afterAutospacing="0"/>
        <w:ind w:firstLine="709"/>
        <w:jc w:val="both"/>
        <w:rPr>
          <w:sz w:val="28"/>
          <w:szCs w:val="28"/>
        </w:rPr>
      </w:pPr>
      <w:r w:rsidRPr="00314B30">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ст.90.1 Федерального закона </w:t>
      </w:r>
      <w:r w:rsidRPr="00314B30">
        <w:rPr>
          <w:color w:val="000000"/>
          <w:sz w:val="28"/>
          <w:szCs w:val="28"/>
        </w:rPr>
        <w:t>№</w:t>
      </w:r>
      <w:r w:rsidR="00A85F6D">
        <w:rPr>
          <w:color w:val="000000"/>
          <w:sz w:val="28"/>
          <w:szCs w:val="28"/>
        </w:rPr>
        <w:t xml:space="preserve"> </w:t>
      </w:r>
      <w:r w:rsidRPr="00314B30">
        <w:rPr>
          <w:color w:val="000000"/>
          <w:sz w:val="28"/>
          <w:szCs w:val="28"/>
        </w:rPr>
        <w:t>248-ФЗ.</w:t>
      </w:r>
    </w:p>
    <w:p w:rsidR="00403868" w:rsidRPr="00403868" w:rsidRDefault="00A042B7" w:rsidP="00863B96">
      <w:pPr>
        <w:pStyle w:val="af0"/>
        <w:spacing w:before="0" w:beforeAutospacing="0" w:after="0" w:afterAutospacing="0" w:line="288" w:lineRule="atLeast"/>
        <w:ind w:firstLine="709"/>
        <w:jc w:val="both"/>
        <w:rPr>
          <w:sz w:val="28"/>
          <w:szCs w:val="28"/>
        </w:rPr>
      </w:pPr>
      <w:r>
        <w:rPr>
          <w:sz w:val="28"/>
          <w:szCs w:val="28"/>
          <w:lang w:eastAsia="zh-CN"/>
        </w:rPr>
        <w:t>3.5.8</w:t>
      </w:r>
      <w:r w:rsidR="00A544EC" w:rsidRPr="005760EE">
        <w:rPr>
          <w:sz w:val="28"/>
          <w:szCs w:val="28"/>
          <w:lang w:eastAsia="zh-CN"/>
        </w:rPr>
        <w:t>.</w:t>
      </w:r>
      <w:r w:rsidR="005760EE" w:rsidRPr="005760EE">
        <w:rPr>
          <w:sz w:val="28"/>
          <w:szCs w:val="28"/>
          <w:lang w:eastAsia="zh-CN"/>
        </w:rPr>
        <w:t xml:space="preserve"> </w:t>
      </w:r>
      <w:r w:rsidR="005760EE" w:rsidRPr="005760E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Pr>
          <w:sz w:val="28"/>
          <w:szCs w:val="28"/>
        </w:rPr>
        <w:t xml:space="preserve"> </w:t>
      </w:r>
      <w:r w:rsidR="00403868" w:rsidRPr="00403868">
        <w:rPr>
          <w:sz w:val="28"/>
          <w:szCs w:val="28"/>
        </w:rPr>
        <w:t>Контролируемое лицо подает заявление о пров</w:t>
      </w:r>
      <w:r>
        <w:rPr>
          <w:sz w:val="28"/>
          <w:szCs w:val="28"/>
        </w:rPr>
        <w:t>едении профилактического визита</w:t>
      </w:r>
      <w:r w:rsidR="00403868" w:rsidRPr="00403868">
        <w:rPr>
          <w:sz w:val="28"/>
          <w:szCs w:val="28"/>
        </w:rPr>
        <w:t xml:space="preserve">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618CA" w:rsidRDefault="005618CA" w:rsidP="00863B96">
      <w:pPr>
        <w:pStyle w:val="af0"/>
        <w:spacing w:before="0" w:beforeAutospacing="0" w:after="0" w:afterAutospacing="0" w:line="288" w:lineRule="atLeast"/>
        <w:ind w:firstLine="709"/>
        <w:jc w:val="both"/>
        <w:rPr>
          <w:sz w:val="28"/>
          <w:szCs w:val="28"/>
        </w:rPr>
      </w:pPr>
      <w:r w:rsidRPr="005618C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73921" w:rsidRPr="00073921" w:rsidRDefault="00073921" w:rsidP="00863B96">
      <w:pPr>
        <w:pStyle w:val="af0"/>
        <w:spacing w:before="0" w:beforeAutospacing="0" w:after="0" w:afterAutospacing="0" w:line="288" w:lineRule="atLeast"/>
        <w:ind w:firstLine="709"/>
        <w:jc w:val="both"/>
        <w:rPr>
          <w:sz w:val="28"/>
          <w:szCs w:val="28"/>
        </w:rPr>
      </w:pPr>
      <w:r w:rsidRPr="00073921">
        <w:rPr>
          <w:sz w:val="28"/>
          <w:szCs w:val="28"/>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5618CA" w:rsidRPr="005618CA" w:rsidRDefault="00A042B7" w:rsidP="005618CA">
      <w:pPr>
        <w:pStyle w:val="af0"/>
        <w:spacing w:before="0" w:beforeAutospacing="0" w:after="0" w:afterAutospacing="0"/>
        <w:ind w:firstLine="709"/>
        <w:jc w:val="both"/>
        <w:rPr>
          <w:sz w:val="28"/>
          <w:szCs w:val="28"/>
        </w:rPr>
      </w:pPr>
      <w:r>
        <w:rPr>
          <w:sz w:val="28"/>
          <w:szCs w:val="28"/>
          <w:lang w:eastAsia="zh-CN"/>
        </w:rPr>
        <w:t>3.5.9</w:t>
      </w:r>
      <w:r w:rsidR="005618CA" w:rsidRPr="005618CA">
        <w:rPr>
          <w:sz w:val="28"/>
          <w:szCs w:val="28"/>
          <w:lang w:eastAsia="zh-CN"/>
        </w:rPr>
        <w:t>.</w:t>
      </w:r>
      <w:r w:rsidR="005618CA" w:rsidRPr="005618CA">
        <w:rPr>
          <w:sz w:val="28"/>
          <w:szCs w:val="28"/>
        </w:rPr>
        <w:t xml:space="preserve"> Решение об отказе в проведении профилактического визита принимается в следующих случаях:</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rPr>
        <w:t xml:space="preserve">1) от контролируемого лица поступило уведомление об отзыве заявления; </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863B96" w:rsidRDefault="005618CA" w:rsidP="00863B96">
      <w:pPr>
        <w:pStyle w:val="af0"/>
        <w:spacing w:before="0" w:beforeAutospacing="0" w:after="0" w:afterAutospacing="0"/>
        <w:ind w:firstLine="709"/>
        <w:jc w:val="both"/>
        <w:rPr>
          <w:sz w:val="28"/>
          <w:szCs w:val="28"/>
        </w:rPr>
      </w:pPr>
      <w:r w:rsidRPr="005618CA">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5618CA" w:rsidRPr="005618CA" w:rsidRDefault="005618CA" w:rsidP="00863B96">
      <w:pPr>
        <w:pStyle w:val="af0"/>
        <w:spacing w:before="0" w:beforeAutospacing="0" w:after="0" w:afterAutospacing="0"/>
        <w:ind w:firstLine="709"/>
        <w:jc w:val="both"/>
        <w:rPr>
          <w:sz w:val="28"/>
          <w:szCs w:val="28"/>
        </w:rPr>
      </w:pPr>
      <w:r w:rsidRPr="005618CA">
        <w:rPr>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863B96" w:rsidRDefault="005618CA" w:rsidP="00863B96">
      <w:pPr>
        <w:pStyle w:val="af0"/>
        <w:spacing w:before="0" w:beforeAutospacing="0" w:after="0" w:afterAutospacing="0"/>
        <w:ind w:firstLine="709"/>
        <w:jc w:val="both"/>
        <w:rPr>
          <w:sz w:val="28"/>
          <w:szCs w:val="28"/>
        </w:rPr>
      </w:pPr>
      <w:r w:rsidRPr="005618CA">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w:t>
      </w:r>
      <w:r w:rsidRPr="00314B30">
        <w:rPr>
          <w:sz w:val="28"/>
          <w:szCs w:val="28"/>
        </w:rPr>
        <w:t>Федеральн</w:t>
      </w:r>
      <w:r>
        <w:rPr>
          <w:sz w:val="28"/>
          <w:szCs w:val="28"/>
        </w:rPr>
        <w:t>ым</w:t>
      </w:r>
      <w:r w:rsidRPr="00314B30">
        <w:rPr>
          <w:sz w:val="28"/>
          <w:szCs w:val="28"/>
        </w:rPr>
        <w:t xml:space="preserve"> закон</w:t>
      </w:r>
      <w:r>
        <w:rPr>
          <w:sz w:val="28"/>
          <w:szCs w:val="28"/>
        </w:rPr>
        <w:t>ом</w:t>
      </w:r>
      <w:r w:rsidRPr="00314B30">
        <w:rPr>
          <w:sz w:val="28"/>
          <w:szCs w:val="28"/>
        </w:rPr>
        <w:t xml:space="preserve"> </w:t>
      </w:r>
      <w:r w:rsidRPr="00314B30">
        <w:rPr>
          <w:color w:val="000000"/>
          <w:sz w:val="28"/>
          <w:szCs w:val="28"/>
        </w:rPr>
        <w:t>№</w:t>
      </w:r>
      <w:r w:rsidR="00A85F6D">
        <w:rPr>
          <w:color w:val="000000"/>
          <w:sz w:val="28"/>
          <w:szCs w:val="28"/>
        </w:rPr>
        <w:t xml:space="preserve"> </w:t>
      </w:r>
      <w:r w:rsidRPr="00314B30">
        <w:rPr>
          <w:color w:val="000000"/>
          <w:sz w:val="28"/>
          <w:szCs w:val="28"/>
        </w:rPr>
        <w:t>248-ФЗ</w:t>
      </w:r>
      <w:r w:rsidRPr="005618CA">
        <w:rPr>
          <w:sz w:val="28"/>
          <w:szCs w:val="28"/>
        </w:rPr>
        <w:t>.</w:t>
      </w:r>
      <w:r w:rsidR="00A042B7" w:rsidRPr="00A042B7">
        <w:rPr>
          <w:sz w:val="28"/>
          <w:szCs w:val="28"/>
        </w:rPr>
        <w:t xml:space="preserve"> </w:t>
      </w:r>
    </w:p>
    <w:p w:rsidR="00F76EE4" w:rsidRDefault="00A042B7" w:rsidP="00863B96">
      <w:pPr>
        <w:pStyle w:val="af0"/>
        <w:spacing w:before="0" w:beforeAutospacing="0" w:after="0" w:afterAutospacing="0"/>
        <w:ind w:firstLine="709"/>
        <w:jc w:val="both"/>
        <w:rPr>
          <w:sz w:val="28"/>
          <w:szCs w:val="28"/>
        </w:rPr>
      </w:pPr>
      <w:r>
        <w:rPr>
          <w:sz w:val="28"/>
          <w:szCs w:val="28"/>
        </w:rPr>
        <w:t>3.5.10</w:t>
      </w:r>
      <w:r w:rsidRPr="00A042B7">
        <w:rPr>
          <w:sz w:val="28"/>
          <w:szCs w:val="28"/>
        </w:rPr>
        <w:t>.</w:t>
      </w:r>
      <w:r>
        <w:rPr>
          <w:sz w:val="28"/>
          <w:szCs w:val="28"/>
        </w:rPr>
        <w:t xml:space="preserve"> </w:t>
      </w:r>
      <w:r w:rsidRPr="00A042B7">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76EE4" w:rsidRDefault="00F76EE4" w:rsidP="00863B96">
      <w:pPr>
        <w:pStyle w:val="af0"/>
        <w:spacing w:before="0" w:beforeAutospacing="0" w:after="0" w:afterAutospacing="0"/>
        <w:ind w:firstLine="709"/>
        <w:jc w:val="both"/>
        <w:rPr>
          <w:sz w:val="28"/>
          <w:szCs w:val="28"/>
        </w:rPr>
      </w:pPr>
      <w:r>
        <w:rPr>
          <w:sz w:val="28"/>
          <w:szCs w:val="28"/>
        </w:rPr>
        <w:t xml:space="preserve">  </w:t>
      </w:r>
      <w:r w:rsidR="000E304D">
        <w:rPr>
          <w:sz w:val="28"/>
          <w:szCs w:val="28"/>
        </w:rPr>
        <w:t>8</w:t>
      </w:r>
      <w:r>
        <w:rPr>
          <w:sz w:val="28"/>
          <w:szCs w:val="28"/>
        </w:rPr>
        <w:t>)</w:t>
      </w:r>
      <w:r w:rsidRPr="00F76EE4">
        <w:rPr>
          <w:sz w:val="28"/>
          <w:szCs w:val="28"/>
        </w:rPr>
        <w:t xml:space="preserve"> </w:t>
      </w:r>
      <w:r w:rsidRPr="00026FF7">
        <w:rPr>
          <w:sz w:val="28"/>
          <w:szCs w:val="28"/>
        </w:rPr>
        <w:t>пункт 4.2. дополнить абзацем следующего содержания:</w:t>
      </w:r>
    </w:p>
    <w:p w:rsidR="004A1DD6" w:rsidRDefault="00F76EE4" w:rsidP="00863B96">
      <w:pPr>
        <w:pStyle w:val="af0"/>
        <w:spacing w:before="0" w:beforeAutospacing="0" w:after="0" w:afterAutospacing="0"/>
        <w:ind w:firstLine="709"/>
        <w:jc w:val="both"/>
        <w:rPr>
          <w:sz w:val="28"/>
          <w:szCs w:val="28"/>
        </w:rPr>
      </w:pPr>
      <w:r w:rsidRPr="00026FF7">
        <w:rPr>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Pr>
          <w:sz w:val="28"/>
          <w:szCs w:val="28"/>
        </w:rPr>
        <w:t>зованием мобильного приложения «Инспектор»</w:t>
      </w:r>
      <w:r w:rsidRPr="00026FF7">
        <w:rPr>
          <w:sz w:val="28"/>
          <w:szCs w:val="28"/>
        </w:rPr>
        <w:t>.</w:t>
      </w:r>
      <w:r>
        <w:rPr>
          <w:sz w:val="28"/>
          <w:szCs w:val="28"/>
        </w:rPr>
        <w:t>»;</w:t>
      </w:r>
    </w:p>
    <w:p w:rsidR="00863B96" w:rsidRDefault="000E304D" w:rsidP="00863B96">
      <w:pPr>
        <w:pStyle w:val="af0"/>
        <w:spacing w:before="0" w:beforeAutospacing="0" w:after="0" w:afterAutospacing="0"/>
        <w:ind w:firstLine="709"/>
        <w:jc w:val="both"/>
        <w:rPr>
          <w:sz w:val="28"/>
          <w:szCs w:val="28"/>
        </w:rPr>
      </w:pPr>
      <w:r>
        <w:rPr>
          <w:sz w:val="28"/>
          <w:szCs w:val="28"/>
        </w:rPr>
        <w:t>9</w:t>
      </w:r>
      <w:r w:rsidR="00707D81" w:rsidRPr="00026FF7">
        <w:rPr>
          <w:sz w:val="28"/>
          <w:szCs w:val="28"/>
        </w:rPr>
        <w:t>) пункт 4.</w:t>
      </w:r>
      <w:r w:rsidR="00E81BD3">
        <w:rPr>
          <w:sz w:val="28"/>
          <w:szCs w:val="28"/>
        </w:rPr>
        <w:t>4</w:t>
      </w:r>
      <w:r w:rsidR="00707D81" w:rsidRPr="00026FF7">
        <w:rPr>
          <w:sz w:val="28"/>
          <w:szCs w:val="28"/>
        </w:rPr>
        <w:t>. дополнить абзац</w:t>
      </w:r>
      <w:r w:rsidR="0064751B">
        <w:rPr>
          <w:sz w:val="28"/>
          <w:szCs w:val="28"/>
        </w:rPr>
        <w:t>ами</w:t>
      </w:r>
      <w:r w:rsidR="00707D81" w:rsidRPr="00026FF7">
        <w:rPr>
          <w:sz w:val="28"/>
          <w:szCs w:val="28"/>
        </w:rPr>
        <w:t xml:space="preserve"> следующего содержания:</w:t>
      </w:r>
    </w:p>
    <w:p w:rsidR="0064751B" w:rsidRDefault="00707D81" w:rsidP="00863B96">
      <w:pPr>
        <w:pStyle w:val="af0"/>
        <w:spacing w:before="0" w:beforeAutospacing="0" w:after="0" w:afterAutospacing="0"/>
        <w:ind w:firstLine="709"/>
        <w:jc w:val="both"/>
        <w:rPr>
          <w:sz w:val="28"/>
          <w:szCs w:val="28"/>
        </w:rPr>
      </w:pPr>
      <w:r w:rsidRPr="00707D81">
        <w:rPr>
          <w:sz w:val="28"/>
          <w:szCs w:val="28"/>
        </w:rPr>
        <w:t>«Решение контрольного органа о проведении контрольного мер</w:t>
      </w:r>
      <w:r w:rsidR="004A1DD6">
        <w:rPr>
          <w:sz w:val="28"/>
          <w:szCs w:val="28"/>
        </w:rPr>
        <w:t>оприятия принимается в случаях</w:t>
      </w:r>
      <w:r w:rsidRPr="00707D81">
        <w:rPr>
          <w:sz w:val="28"/>
          <w:szCs w:val="28"/>
        </w:rPr>
        <w:t>, предусмотренных стать</w:t>
      </w:r>
      <w:r>
        <w:rPr>
          <w:sz w:val="28"/>
          <w:szCs w:val="28"/>
        </w:rPr>
        <w:t>ей</w:t>
      </w:r>
      <w:r w:rsidRPr="00707D81">
        <w:rPr>
          <w:sz w:val="28"/>
          <w:szCs w:val="28"/>
        </w:rPr>
        <w:t xml:space="preserve"> 60 Федерального закона </w:t>
      </w:r>
      <w:r w:rsidRPr="00707D81">
        <w:rPr>
          <w:color w:val="000000"/>
          <w:sz w:val="28"/>
          <w:szCs w:val="28"/>
        </w:rPr>
        <w:t>№ 248-ФЗ</w:t>
      </w:r>
      <w:r>
        <w:rPr>
          <w:sz w:val="28"/>
          <w:szCs w:val="28"/>
        </w:rPr>
        <w:t>.</w:t>
      </w:r>
    </w:p>
    <w:p w:rsidR="00707D81" w:rsidRPr="0064751B" w:rsidRDefault="0064751B" w:rsidP="00863B96">
      <w:pPr>
        <w:pStyle w:val="ConsPlusNormal"/>
        <w:ind w:firstLine="709"/>
        <w:jc w:val="both"/>
        <w:rPr>
          <w:rFonts w:ascii="Times New Roman" w:hAnsi="Times New Roman" w:cs="Times New Roman"/>
          <w:sz w:val="28"/>
          <w:szCs w:val="28"/>
        </w:rPr>
      </w:pPr>
      <w:r w:rsidRPr="0064751B">
        <w:rPr>
          <w:rFonts w:ascii="Times New Roman" w:hAnsi="Times New Roman" w:cs="Times New Roman"/>
          <w:sz w:val="28"/>
          <w:szCs w:val="28"/>
        </w:rPr>
        <w:t>Контрольный орган при поступлении сведений, предусмотренны</w:t>
      </w:r>
      <w:r w:rsidR="00863B96">
        <w:rPr>
          <w:rFonts w:ascii="Times New Roman" w:hAnsi="Times New Roman" w:cs="Times New Roman"/>
          <w:sz w:val="28"/>
          <w:szCs w:val="28"/>
        </w:rPr>
        <w:t xml:space="preserve">х частью 1 статьи 60 </w:t>
      </w:r>
      <w:r w:rsidRPr="0064751B">
        <w:rPr>
          <w:rFonts w:ascii="Times New Roman" w:hAnsi="Times New Roman" w:cs="Times New Roman"/>
          <w:sz w:val="28"/>
          <w:szCs w:val="28"/>
        </w:rPr>
        <w:t>Федерального закона</w:t>
      </w:r>
      <w:r w:rsidR="00863B96">
        <w:rPr>
          <w:rFonts w:ascii="Times New Roman" w:hAnsi="Times New Roman" w:cs="Times New Roman"/>
          <w:sz w:val="28"/>
          <w:szCs w:val="28"/>
        </w:rPr>
        <w:t xml:space="preserve"> </w:t>
      </w:r>
      <w:r w:rsidR="00863B96" w:rsidRPr="00863B96">
        <w:rPr>
          <w:rFonts w:ascii="Times New Roman" w:hAnsi="Times New Roman" w:cs="Times New Roman"/>
          <w:color w:val="000000"/>
          <w:sz w:val="28"/>
          <w:szCs w:val="28"/>
        </w:rPr>
        <w:t>№</w:t>
      </w:r>
      <w:r w:rsidR="00A85F6D">
        <w:rPr>
          <w:rFonts w:ascii="Times New Roman" w:hAnsi="Times New Roman" w:cs="Times New Roman"/>
          <w:color w:val="000000"/>
          <w:sz w:val="28"/>
          <w:szCs w:val="28"/>
        </w:rPr>
        <w:t xml:space="preserve"> </w:t>
      </w:r>
      <w:r w:rsidR="00863B96" w:rsidRPr="00863B96">
        <w:rPr>
          <w:rFonts w:ascii="Times New Roman" w:hAnsi="Times New Roman" w:cs="Times New Roman"/>
          <w:color w:val="000000"/>
          <w:sz w:val="28"/>
          <w:szCs w:val="28"/>
        </w:rPr>
        <w:t>248-ФЗ</w:t>
      </w:r>
      <w:r w:rsidRPr="0064751B">
        <w:rPr>
          <w:rFonts w:ascii="Times New Roman" w:hAnsi="Times New Roman" w:cs="Times New Roman"/>
          <w:sz w:val="28"/>
          <w:szCs w:val="28"/>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w:t>
      </w:r>
      <w:r>
        <w:rPr>
          <w:rFonts w:ascii="Times New Roman" w:hAnsi="Times New Roman" w:cs="Times New Roman"/>
          <w:sz w:val="28"/>
          <w:szCs w:val="28"/>
        </w:rPr>
        <w:t>указанной</w:t>
      </w:r>
      <w:r w:rsidRPr="0064751B">
        <w:rPr>
          <w:rFonts w:ascii="Times New Roman" w:hAnsi="Times New Roman" w:cs="Times New Roman"/>
          <w:sz w:val="28"/>
          <w:szCs w:val="28"/>
        </w:rPr>
        <w:t xml:space="preserve"> статьи. В этом случае контролируемое лицо может не уведомляться о проведении внепланового контрольного мероприятия.</w:t>
      </w:r>
      <w:r w:rsidR="00707D81" w:rsidRPr="0064751B">
        <w:rPr>
          <w:rFonts w:ascii="Times New Roman" w:hAnsi="Times New Roman" w:cs="Times New Roman"/>
          <w:sz w:val="28"/>
          <w:szCs w:val="28"/>
        </w:rPr>
        <w:t>»;</w:t>
      </w:r>
    </w:p>
    <w:p w:rsidR="00C71EBB" w:rsidRPr="006C4167" w:rsidRDefault="000C35AB" w:rsidP="00863B96">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E304D" w:rsidRPr="006C4167">
        <w:rPr>
          <w:rFonts w:ascii="Times New Roman" w:hAnsi="Times New Roman" w:cs="Times New Roman"/>
          <w:sz w:val="28"/>
          <w:szCs w:val="28"/>
        </w:rPr>
        <w:t>10</w:t>
      </w:r>
      <w:r w:rsidR="00E81BD3" w:rsidRPr="006C4167">
        <w:rPr>
          <w:rFonts w:ascii="Times New Roman" w:hAnsi="Times New Roman" w:cs="Times New Roman"/>
          <w:sz w:val="28"/>
          <w:szCs w:val="28"/>
        </w:rPr>
        <w:t>) в пункте 4.7</w:t>
      </w:r>
      <w:r w:rsidR="00C71EBB" w:rsidRPr="006C4167">
        <w:rPr>
          <w:rFonts w:ascii="Times New Roman" w:hAnsi="Times New Roman" w:cs="Times New Roman"/>
          <w:sz w:val="28"/>
          <w:szCs w:val="28"/>
        </w:rPr>
        <w:t>.:</w:t>
      </w:r>
    </w:p>
    <w:p w:rsidR="00C71EBB" w:rsidRDefault="00C71EBB" w:rsidP="00215558">
      <w:pPr>
        <w:pStyle w:val="af0"/>
        <w:spacing w:before="0" w:beforeAutospacing="0" w:after="0" w:afterAutospacing="0" w:line="288" w:lineRule="atLeast"/>
        <w:ind w:firstLine="709"/>
        <w:jc w:val="both"/>
        <w:rPr>
          <w:sz w:val="28"/>
          <w:szCs w:val="28"/>
        </w:rPr>
      </w:pPr>
      <w:r>
        <w:rPr>
          <w:sz w:val="28"/>
          <w:szCs w:val="28"/>
        </w:rPr>
        <w:t xml:space="preserve"> подпункт 1 изложить в следующей редакции:</w:t>
      </w:r>
    </w:p>
    <w:p w:rsidR="00C71EBB" w:rsidRDefault="00C71EBB" w:rsidP="00215558">
      <w:pPr>
        <w:pStyle w:val="af0"/>
        <w:spacing w:before="0" w:beforeAutospacing="0" w:after="0" w:afterAutospacing="0" w:line="288" w:lineRule="atLeast"/>
        <w:ind w:firstLine="709"/>
        <w:jc w:val="both"/>
        <w:rPr>
          <w:sz w:val="28"/>
          <w:szCs w:val="28"/>
        </w:rPr>
      </w:pPr>
      <w:r>
        <w:rPr>
          <w:color w:val="000000"/>
          <w:sz w:val="28"/>
          <w:szCs w:val="28"/>
          <w:lang w:eastAsia="zh-CN"/>
        </w:rPr>
        <w:t>«</w:t>
      </w:r>
      <w:r w:rsidRPr="00987DFA">
        <w:rPr>
          <w:color w:val="000000"/>
          <w:sz w:val="28"/>
          <w:szCs w:val="28"/>
          <w:lang w:eastAsia="zh-CN"/>
        </w:rPr>
        <w:t xml:space="preserve">1) наличие у Администрации сведений </w:t>
      </w:r>
      <w:r w:rsidRPr="009B1FE9">
        <w:rPr>
          <w:sz w:val="28"/>
          <w:szCs w:val="28"/>
        </w:rPr>
        <w:t xml:space="preserve">о причинении вреда (ущерба) или об угрозе причинения вреда (ущерба) охраняемым законом ценностям </w:t>
      </w:r>
      <w:r w:rsidRPr="004316F8">
        <w:rPr>
          <w:sz w:val="28"/>
          <w:szCs w:val="28"/>
        </w:rPr>
        <w:t xml:space="preserve">с учетом положений статьи 60 </w:t>
      </w:r>
      <w:r w:rsidRPr="009E3493">
        <w:rPr>
          <w:sz w:val="28"/>
          <w:szCs w:val="28"/>
        </w:rPr>
        <w:t>Федеральн</w:t>
      </w:r>
      <w:r>
        <w:rPr>
          <w:sz w:val="28"/>
          <w:szCs w:val="28"/>
        </w:rPr>
        <w:t>ого</w:t>
      </w:r>
      <w:r w:rsidRPr="009E3493">
        <w:rPr>
          <w:sz w:val="28"/>
          <w:szCs w:val="28"/>
        </w:rPr>
        <w:t xml:space="preserve"> закон</w:t>
      </w:r>
      <w:r>
        <w:rPr>
          <w:sz w:val="28"/>
          <w:szCs w:val="28"/>
        </w:rPr>
        <w:t>а</w:t>
      </w:r>
      <w:r w:rsidRPr="009E3493">
        <w:rPr>
          <w:sz w:val="28"/>
          <w:szCs w:val="28"/>
        </w:rPr>
        <w:t xml:space="preserve"> </w:t>
      </w:r>
      <w:r w:rsidRPr="009E3493">
        <w:rPr>
          <w:color w:val="000000"/>
          <w:sz w:val="28"/>
          <w:szCs w:val="28"/>
        </w:rPr>
        <w:t>№ 248-ФЗ</w:t>
      </w:r>
      <w:r w:rsidRPr="009B1FE9">
        <w:rPr>
          <w:sz w:val="28"/>
          <w:szCs w:val="28"/>
        </w:rPr>
        <w:t>;</w:t>
      </w:r>
      <w:r>
        <w:rPr>
          <w:sz w:val="28"/>
          <w:szCs w:val="28"/>
        </w:rPr>
        <w:t>»;</w:t>
      </w:r>
    </w:p>
    <w:p w:rsidR="00C71EBB" w:rsidRPr="004316F8" w:rsidRDefault="00863B96" w:rsidP="00863B96">
      <w:pPr>
        <w:pStyle w:val="af0"/>
        <w:spacing w:before="0" w:beforeAutospacing="0" w:after="0" w:afterAutospacing="0" w:line="288" w:lineRule="atLeast"/>
        <w:jc w:val="both"/>
        <w:rPr>
          <w:color w:val="000000"/>
          <w:sz w:val="28"/>
          <w:szCs w:val="28"/>
          <w:lang w:eastAsia="zh-CN"/>
        </w:rPr>
      </w:pPr>
      <w:r>
        <w:rPr>
          <w:sz w:val="28"/>
          <w:szCs w:val="28"/>
        </w:rPr>
        <w:t xml:space="preserve">         </w:t>
      </w:r>
      <w:r w:rsidR="00C71EBB">
        <w:rPr>
          <w:sz w:val="28"/>
          <w:szCs w:val="28"/>
        </w:rPr>
        <w:t xml:space="preserve"> дополнить подпунктами 7-9 следующего содержания:</w:t>
      </w:r>
    </w:p>
    <w:p w:rsidR="00C71EBB" w:rsidRPr="006F22C5" w:rsidRDefault="00C71EBB" w:rsidP="00C71EBB">
      <w:pPr>
        <w:pStyle w:val="af0"/>
        <w:spacing w:before="0" w:beforeAutospacing="0" w:after="0" w:afterAutospacing="0" w:line="288" w:lineRule="atLeast"/>
        <w:ind w:firstLine="709"/>
        <w:jc w:val="both"/>
        <w:rPr>
          <w:sz w:val="28"/>
          <w:szCs w:val="28"/>
        </w:rPr>
      </w:pPr>
      <w:r w:rsidRPr="006F22C5">
        <w:rPr>
          <w:sz w:val="28"/>
          <w:szCs w:val="28"/>
          <w:lang w:eastAsia="zh-CN"/>
        </w:rPr>
        <w:lastRenderedPageBreak/>
        <w:t>«</w:t>
      </w:r>
      <w:r w:rsidRPr="006F22C5">
        <w:rPr>
          <w:color w:val="000000"/>
          <w:sz w:val="28"/>
          <w:szCs w:val="28"/>
          <w:lang w:eastAsia="zh-CN"/>
        </w:rPr>
        <w:t xml:space="preserve">7) </w:t>
      </w:r>
      <w:r w:rsidRPr="006F22C5">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1EBB" w:rsidRPr="006F22C5" w:rsidRDefault="00C71EBB" w:rsidP="00C71EBB">
      <w:pPr>
        <w:pStyle w:val="af0"/>
        <w:spacing w:before="0" w:beforeAutospacing="0" w:after="0" w:afterAutospacing="0" w:line="288" w:lineRule="atLeast"/>
        <w:ind w:firstLine="709"/>
        <w:jc w:val="both"/>
        <w:rPr>
          <w:sz w:val="28"/>
          <w:szCs w:val="28"/>
        </w:rPr>
      </w:pPr>
      <w:r w:rsidRPr="006F22C5">
        <w:rPr>
          <w:sz w:val="28"/>
          <w:szCs w:val="28"/>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w:t>
      </w:r>
      <w:r>
        <w:rPr>
          <w:sz w:val="28"/>
          <w:szCs w:val="28"/>
        </w:rPr>
        <w:t>№</w:t>
      </w:r>
      <w:r w:rsidRPr="006F22C5">
        <w:rPr>
          <w:sz w:val="28"/>
          <w:szCs w:val="28"/>
        </w:rPr>
        <w:t xml:space="preserve">294-ФЗ </w:t>
      </w:r>
      <w:r>
        <w:rPr>
          <w:sz w:val="28"/>
          <w:szCs w:val="28"/>
        </w:rPr>
        <w:t>«</w:t>
      </w:r>
      <w:r w:rsidRPr="006F22C5">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6F22C5">
        <w:rPr>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r w:rsidRPr="005E747D">
        <w:rPr>
          <w:sz w:val="28"/>
          <w:szCs w:val="28"/>
        </w:rPr>
        <w:t>пунктах 6</w:t>
      </w:r>
      <w:r w:rsidRPr="006F22C5">
        <w:rPr>
          <w:sz w:val="28"/>
          <w:szCs w:val="28"/>
        </w:rPr>
        <w:t xml:space="preserve"> - </w:t>
      </w:r>
      <w:r w:rsidRPr="005E747D">
        <w:rPr>
          <w:sz w:val="28"/>
          <w:szCs w:val="28"/>
        </w:rPr>
        <w:t>9.1</w:t>
      </w:r>
      <w:r w:rsidRPr="006F22C5">
        <w:rPr>
          <w:sz w:val="28"/>
          <w:szCs w:val="28"/>
        </w:rPr>
        <w:t xml:space="preserve">, </w:t>
      </w:r>
      <w:r w:rsidRPr="005E747D">
        <w:rPr>
          <w:sz w:val="28"/>
          <w:szCs w:val="28"/>
        </w:rPr>
        <w:t>11</w:t>
      </w:r>
      <w:r w:rsidRPr="006F22C5">
        <w:rPr>
          <w:sz w:val="28"/>
          <w:szCs w:val="28"/>
        </w:rPr>
        <w:t xml:space="preserve">, </w:t>
      </w:r>
      <w:r w:rsidRPr="005E747D">
        <w:rPr>
          <w:sz w:val="28"/>
          <w:szCs w:val="28"/>
        </w:rPr>
        <w:t>12</w:t>
      </w:r>
      <w:r w:rsidRPr="006F22C5">
        <w:rPr>
          <w:sz w:val="28"/>
          <w:szCs w:val="28"/>
        </w:rPr>
        <w:t xml:space="preserve">, </w:t>
      </w:r>
      <w:r w:rsidRPr="005E747D">
        <w:rPr>
          <w:sz w:val="28"/>
          <w:szCs w:val="28"/>
        </w:rPr>
        <w:t>14</w:t>
      </w:r>
      <w:r w:rsidRPr="006F22C5">
        <w:rPr>
          <w:sz w:val="28"/>
          <w:szCs w:val="28"/>
        </w:rPr>
        <w:t xml:space="preserve"> - </w:t>
      </w:r>
      <w:r w:rsidRPr="005E747D">
        <w:rPr>
          <w:sz w:val="28"/>
          <w:szCs w:val="28"/>
        </w:rPr>
        <w:t>17</w:t>
      </w:r>
      <w:r w:rsidRPr="006F22C5">
        <w:rPr>
          <w:sz w:val="28"/>
          <w:szCs w:val="28"/>
        </w:rPr>
        <w:t xml:space="preserve">, </w:t>
      </w:r>
      <w:r w:rsidRPr="005E747D">
        <w:rPr>
          <w:sz w:val="28"/>
          <w:szCs w:val="28"/>
        </w:rPr>
        <w:t>19</w:t>
      </w:r>
      <w:r w:rsidRPr="006F22C5">
        <w:rPr>
          <w:sz w:val="28"/>
          <w:szCs w:val="28"/>
        </w:rPr>
        <w:t xml:space="preserve"> - </w:t>
      </w:r>
      <w:r w:rsidRPr="005E747D">
        <w:rPr>
          <w:sz w:val="28"/>
          <w:szCs w:val="28"/>
        </w:rPr>
        <w:t>21</w:t>
      </w:r>
      <w:r w:rsidRPr="006F22C5">
        <w:rPr>
          <w:sz w:val="28"/>
          <w:szCs w:val="28"/>
        </w:rPr>
        <w:t xml:space="preserve">, </w:t>
      </w:r>
      <w:r w:rsidRPr="005E747D">
        <w:rPr>
          <w:sz w:val="28"/>
          <w:szCs w:val="28"/>
        </w:rPr>
        <w:t>24</w:t>
      </w:r>
      <w:r w:rsidRPr="006F22C5">
        <w:rPr>
          <w:sz w:val="28"/>
          <w:szCs w:val="28"/>
        </w:rPr>
        <w:t xml:space="preserve"> - </w:t>
      </w:r>
      <w:r w:rsidRPr="005E747D">
        <w:rPr>
          <w:sz w:val="28"/>
          <w:szCs w:val="28"/>
        </w:rPr>
        <w:t>31</w:t>
      </w:r>
      <w:r w:rsidRPr="006F22C5">
        <w:rPr>
          <w:sz w:val="28"/>
          <w:szCs w:val="28"/>
        </w:rPr>
        <w:t xml:space="preserve">, </w:t>
      </w:r>
      <w:r w:rsidRPr="005E747D">
        <w:rPr>
          <w:sz w:val="28"/>
          <w:szCs w:val="28"/>
        </w:rPr>
        <w:t>34</w:t>
      </w:r>
      <w:r w:rsidRPr="006F22C5">
        <w:rPr>
          <w:sz w:val="28"/>
          <w:szCs w:val="28"/>
        </w:rPr>
        <w:t xml:space="preserve"> - </w:t>
      </w:r>
      <w:r w:rsidRPr="005E747D">
        <w:rPr>
          <w:sz w:val="28"/>
          <w:szCs w:val="28"/>
        </w:rPr>
        <w:t>36</w:t>
      </w:r>
      <w:r w:rsidRPr="006F22C5">
        <w:rPr>
          <w:sz w:val="28"/>
          <w:szCs w:val="28"/>
        </w:rPr>
        <w:t xml:space="preserve">, </w:t>
      </w:r>
      <w:r w:rsidRPr="005E747D">
        <w:rPr>
          <w:sz w:val="28"/>
          <w:szCs w:val="28"/>
        </w:rPr>
        <w:t>39</w:t>
      </w:r>
      <w:r w:rsidRPr="006F22C5">
        <w:rPr>
          <w:sz w:val="28"/>
          <w:szCs w:val="28"/>
        </w:rPr>
        <w:t xml:space="preserve">, </w:t>
      </w:r>
      <w:r w:rsidRPr="005E747D">
        <w:rPr>
          <w:sz w:val="28"/>
          <w:szCs w:val="28"/>
        </w:rPr>
        <w:t>40</w:t>
      </w:r>
      <w:r w:rsidRPr="006F22C5">
        <w:rPr>
          <w:sz w:val="28"/>
          <w:szCs w:val="28"/>
        </w:rPr>
        <w:t xml:space="preserve">, </w:t>
      </w:r>
      <w:r w:rsidRPr="005E747D">
        <w:rPr>
          <w:sz w:val="28"/>
          <w:szCs w:val="28"/>
        </w:rPr>
        <w:t>42</w:t>
      </w:r>
      <w:r w:rsidRPr="006F22C5">
        <w:rPr>
          <w:sz w:val="28"/>
          <w:szCs w:val="28"/>
        </w:rPr>
        <w:t xml:space="preserve"> - </w:t>
      </w:r>
      <w:r w:rsidRPr="005E747D">
        <w:rPr>
          <w:sz w:val="28"/>
          <w:szCs w:val="28"/>
        </w:rPr>
        <w:t>55</w:t>
      </w:r>
      <w:r w:rsidRPr="006F22C5">
        <w:rPr>
          <w:sz w:val="28"/>
          <w:szCs w:val="28"/>
        </w:rPr>
        <w:t xml:space="preserve"> и </w:t>
      </w:r>
      <w:r w:rsidRPr="005E747D">
        <w:rPr>
          <w:sz w:val="28"/>
          <w:szCs w:val="28"/>
        </w:rPr>
        <w:t>59 части 1 статьи 12</w:t>
      </w:r>
      <w:r w:rsidR="00863B96">
        <w:rPr>
          <w:sz w:val="28"/>
          <w:szCs w:val="28"/>
        </w:rPr>
        <w:t xml:space="preserve"> Федерального закона от </w:t>
      </w:r>
      <w:r w:rsidR="00215558">
        <w:rPr>
          <w:sz w:val="28"/>
          <w:szCs w:val="28"/>
        </w:rPr>
        <w:t>04.05.</w:t>
      </w:r>
      <w:r w:rsidR="00863B96">
        <w:rPr>
          <w:sz w:val="28"/>
          <w:szCs w:val="28"/>
        </w:rPr>
        <w:t>2011</w:t>
      </w:r>
      <w:r w:rsidRPr="006F22C5">
        <w:rPr>
          <w:sz w:val="28"/>
          <w:szCs w:val="28"/>
        </w:rPr>
        <w:t xml:space="preserve"> </w:t>
      </w:r>
      <w:r>
        <w:rPr>
          <w:sz w:val="28"/>
          <w:szCs w:val="28"/>
        </w:rPr>
        <w:t>№</w:t>
      </w:r>
      <w:r w:rsidRPr="006F22C5">
        <w:rPr>
          <w:sz w:val="28"/>
          <w:szCs w:val="28"/>
        </w:rPr>
        <w:t xml:space="preserve">99-ФЗ </w:t>
      </w:r>
      <w:r>
        <w:rPr>
          <w:sz w:val="28"/>
          <w:szCs w:val="28"/>
        </w:rPr>
        <w:t>«</w:t>
      </w:r>
      <w:r w:rsidRPr="006F22C5">
        <w:rPr>
          <w:sz w:val="28"/>
          <w:szCs w:val="28"/>
        </w:rPr>
        <w:t>О лицензировании отдельных видов деятельности</w:t>
      </w:r>
      <w:r>
        <w:rPr>
          <w:sz w:val="28"/>
          <w:szCs w:val="28"/>
        </w:rPr>
        <w:t>»</w:t>
      </w:r>
      <w:r w:rsidRPr="006F22C5">
        <w:rPr>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w:t>
      </w:r>
      <w:r>
        <w:rPr>
          <w:sz w:val="28"/>
          <w:szCs w:val="28"/>
        </w:rPr>
        <w:t xml:space="preserve"> </w:t>
      </w:r>
      <w:r w:rsidRPr="006F22C5">
        <w:rPr>
          <w:sz w:val="28"/>
          <w:szCs w:val="28"/>
        </w:rPr>
        <w:t>по месту нахождения объекта контроля;</w:t>
      </w:r>
    </w:p>
    <w:p w:rsidR="00C71EBB" w:rsidRDefault="00215558" w:rsidP="00863B96">
      <w:pPr>
        <w:pStyle w:val="af0"/>
        <w:tabs>
          <w:tab w:val="left" w:pos="709"/>
        </w:tabs>
        <w:spacing w:before="0" w:beforeAutospacing="0" w:after="0" w:afterAutospacing="0"/>
        <w:ind w:firstLine="709"/>
        <w:jc w:val="both"/>
        <w:rPr>
          <w:sz w:val="28"/>
          <w:szCs w:val="28"/>
        </w:rPr>
      </w:pPr>
      <w:r>
        <w:rPr>
          <w:sz w:val="28"/>
          <w:szCs w:val="28"/>
        </w:rPr>
        <w:t xml:space="preserve">9) </w:t>
      </w:r>
      <w:r w:rsidR="00C71EBB" w:rsidRPr="005E747D">
        <w:rPr>
          <w:sz w:val="28"/>
          <w:szCs w:val="28"/>
        </w:rPr>
        <w:t>уклонение контролируемого лица от проведения обязательного профилактического визита.</w:t>
      </w:r>
      <w:r w:rsidR="00C71EBB">
        <w:rPr>
          <w:sz w:val="28"/>
          <w:szCs w:val="28"/>
        </w:rPr>
        <w:t>»;</w:t>
      </w:r>
    </w:p>
    <w:p w:rsidR="009A124C" w:rsidRDefault="000E304D" w:rsidP="00863B96">
      <w:pPr>
        <w:pStyle w:val="af0"/>
        <w:tabs>
          <w:tab w:val="left" w:pos="709"/>
        </w:tabs>
        <w:spacing w:before="0" w:beforeAutospacing="0" w:after="0" w:afterAutospacing="0"/>
        <w:ind w:firstLine="709"/>
        <w:jc w:val="both"/>
        <w:rPr>
          <w:sz w:val="28"/>
          <w:szCs w:val="28"/>
        </w:rPr>
      </w:pPr>
      <w:r>
        <w:rPr>
          <w:sz w:val="28"/>
          <w:szCs w:val="28"/>
        </w:rPr>
        <w:t>11</w:t>
      </w:r>
      <w:r w:rsidR="00E81BD3">
        <w:rPr>
          <w:sz w:val="28"/>
          <w:szCs w:val="28"/>
        </w:rPr>
        <w:t>) пункт 4.11</w:t>
      </w:r>
      <w:r w:rsidR="009A124C">
        <w:rPr>
          <w:sz w:val="28"/>
          <w:szCs w:val="28"/>
        </w:rPr>
        <w:t>. дополнить абзацем следующего содержания:</w:t>
      </w:r>
    </w:p>
    <w:p w:rsidR="009A124C" w:rsidRDefault="009A124C" w:rsidP="00863B96">
      <w:pPr>
        <w:pStyle w:val="af0"/>
        <w:spacing w:before="0" w:beforeAutospacing="0" w:after="0" w:afterAutospacing="0" w:line="288" w:lineRule="atLeast"/>
        <w:ind w:firstLine="709"/>
        <w:jc w:val="both"/>
        <w:rPr>
          <w:sz w:val="28"/>
          <w:szCs w:val="28"/>
        </w:rPr>
      </w:pPr>
      <w:r w:rsidRPr="009A124C">
        <w:rPr>
          <w:sz w:val="28"/>
          <w:szCs w:val="28"/>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статьей 64 Федерального закона </w:t>
      </w:r>
      <w:r w:rsidR="00A85F6D">
        <w:rPr>
          <w:color w:val="000000"/>
          <w:sz w:val="28"/>
          <w:szCs w:val="28"/>
        </w:rPr>
        <w:t xml:space="preserve">№ </w:t>
      </w:r>
      <w:r w:rsidRPr="009A124C">
        <w:rPr>
          <w:color w:val="000000"/>
          <w:sz w:val="28"/>
          <w:szCs w:val="28"/>
        </w:rPr>
        <w:t>248-ФЗ</w:t>
      </w:r>
      <w:r w:rsidRPr="009A124C">
        <w:rPr>
          <w:sz w:val="28"/>
          <w:szCs w:val="28"/>
        </w:rPr>
        <w:t>.»;</w:t>
      </w:r>
    </w:p>
    <w:p w:rsidR="009974F6" w:rsidRDefault="000E304D" w:rsidP="00863B96">
      <w:pPr>
        <w:pStyle w:val="af0"/>
        <w:tabs>
          <w:tab w:val="left" w:pos="709"/>
        </w:tabs>
        <w:spacing w:before="0" w:beforeAutospacing="0" w:after="0" w:afterAutospacing="0" w:line="288" w:lineRule="atLeast"/>
        <w:ind w:firstLine="709"/>
        <w:jc w:val="both"/>
        <w:rPr>
          <w:sz w:val="28"/>
          <w:szCs w:val="28"/>
        </w:rPr>
      </w:pPr>
      <w:r>
        <w:rPr>
          <w:sz w:val="28"/>
          <w:szCs w:val="28"/>
        </w:rPr>
        <w:t>12</w:t>
      </w:r>
      <w:r w:rsidR="009974F6">
        <w:rPr>
          <w:sz w:val="28"/>
          <w:szCs w:val="28"/>
        </w:rPr>
        <w:t>)</w:t>
      </w:r>
      <w:r w:rsidR="009974F6" w:rsidRPr="009974F6">
        <w:rPr>
          <w:sz w:val="28"/>
          <w:szCs w:val="28"/>
        </w:rPr>
        <w:t xml:space="preserve"> </w:t>
      </w:r>
      <w:r w:rsidR="009974F6">
        <w:rPr>
          <w:sz w:val="28"/>
          <w:szCs w:val="28"/>
        </w:rPr>
        <w:t>пункт 4.1</w:t>
      </w:r>
      <w:r w:rsidR="00C0144C">
        <w:rPr>
          <w:sz w:val="28"/>
          <w:szCs w:val="28"/>
        </w:rPr>
        <w:t>8</w:t>
      </w:r>
      <w:r w:rsidR="009974F6">
        <w:rPr>
          <w:sz w:val="28"/>
          <w:szCs w:val="28"/>
        </w:rPr>
        <w:t>. дополнить абзац</w:t>
      </w:r>
      <w:r w:rsidR="00C0144C">
        <w:rPr>
          <w:sz w:val="28"/>
          <w:szCs w:val="28"/>
        </w:rPr>
        <w:t>а</w:t>
      </w:r>
      <w:r w:rsidR="009974F6">
        <w:rPr>
          <w:sz w:val="28"/>
          <w:szCs w:val="28"/>
        </w:rPr>
        <w:t>м</w:t>
      </w:r>
      <w:r w:rsidR="00C0144C">
        <w:rPr>
          <w:sz w:val="28"/>
          <w:szCs w:val="28"/>
        </w:rPr>
        <w:t>и</w:t>
      </w:r>
      <w:r w:rsidR="009974F6">
        <w:rPr>
          <w:sz w:val="28"/>
          <w:szCs w:val="28"/>
        </w:rPr>
        <w:t xml:space="preserve"> следующего содержания:</w:t>
      </w:r>
    </w:p>
    <w:p w:rsidR="009974F6" w:rsidRPr="00C0144C" w:rsidRDefault="00215558" w:rsidP="00863B96">
      <w:pPr>
        <w:pStyle w:val="af0"/>
        <w:spacing w:before="0" w:beforeAutospacing="0" w:after="0" w:afterAutospacing="0" w:line="288" w:lineRule="atLeast"/>
        <w:ind w:firstLine="709"/>
        <w:jc w:val="both"/>
        <w:rPr>
          <w:sz w:val="28"/>
          <w:szCs w:val="28"/>
        </w:rPr>
      </w:pPr>
      <w:r>
        <w:rPr>
          <w:sz w:val="28"/>
          <w:szCs w:val="28"/>
        </w:rPr>
        <w:t xml:space="preserve"> «</w:t>
      </w:r>
      <w:r w:rsidR="009974F6" w:rsidRPr="00C0144C">
        <w:rPr>
          <w:sz w:val="28"/>
          <w:szCs w:val="28"/>
        </w:rPr>
        <w:t xml:space="preserve">В случае проведения контрольных мероприятий с использованием мобильного приложения </w:t>
      </w:r>
      <w:r w:rsidR="00C0144C">
        <w:rPr>
          <w:sz w:val="28"/>
          <w:szCs w:val="28"/>
        </w:rPr>
        <w:t>«Инспектор»</w:t>
      </w:r>
      <w:r w:rsidR="009974F6" w:rsidRPr="00C0144C">
        <w:rPr>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w:t>
      </w:r>
      <w:r w:rsidR="00C0144C" w:rsidRPr="009A124C">
        <w:rPr>
          <w:sz w:val="28"/>
          <w:szCs w:val="28"/>
        </w:rPr>
        <w:t xml:space="preserve">Федерального закона </w:t>
      </w:r>
      <w:r w:rsidR="00C0144C" w:rsidRPr="009A124C">
        <w:rPr>
          <w:color w:val="000000"/>
          <w:sz w:val="28"/>
          <w:szCs w:val="28"/>
        </w:rPr>
        <w:t>№ 248-ФЗ</w:t>
      </w:r>
      <w:r w:rsidR="009974F6" w:rsidRPr="00C0144C">
        <w:rPr>
          <w:sz w:val="28"/>
          <w:szCs w:val="28"/>
        </w:rPr>
        <w:t xml:space="preserve">, или в иных случаях, установленных настоящим Федеральным законом, контрольный орган направляет акт контролируемому лицу в порядке, установленном </w:t>
      </w:r>
      <w:r w:rsidR="009974F6" w:rsidRPr="0059417E">
        <w:rPr>
          <w:sz w:val="28"/>
          <w:szCs w:val="28"/>
        </w:rPr>
        <w:t>статьей 21</w:t>
      </w:r>
      <w:r w:rsidR="009974F6"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009974F6" w:rsidRPr="00C0144C">
        <w:rPr>
          <w:sz w:val="28"/>
          <w:szCs w:val="28"/>
        </w:rPr>
        <w:t>.</w:t>
      </w:r>
      <w:r w:rsidR="0059417E">
        <w:rPr>
          <w:sz w:val="28"/>
          <w:szCs w:val="28"/>
        </w:rPr>
        <w:t xml:space="preserve"> </w:t>
      </w:r>
    </w:p>
    <w:p w:rsidR="009974F6" w:rsidRPr="00C0144C" w:rsidRDefault="00215558" w:rsidP="00863B96">
      <w:pPr>
        <w:pStyle w:val="af0"/>
        <w:spacing w:before="0" w:beforeAutospacing="0" w:after="0" w:afterAutospacing="0" w:line="288" w:lineRule="atLeast"/>
        <w:ind w:firstLine="539"/>
        <w:jc w:val="both"/>
        <w:rPr>
          <w:sz w:val="28"/>
          <w:szCs w:val="28"/>
        </w:rPr>
      </w:pPr>
      <w:r>
        <w:rPr>
          <w:sz w:val="28"/>
          <w:szCs w:val="28"/>
        </w:rPr>
        <w:t xml:space="preserve"> </w:t>
      </w:r>
      <w:r w:rsidR="009974F6" w:rsidRPr="00C0144C">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sidR="009974F6" w:rsidRPr="0059417E">
        <w:rPr>
          <w:sz w:val="28"/>
          <w:szCs w:val="28"/>
        </w:rPr>
        <w:t>частью 3 статьи 87</w:t>
      </w:r>
      <w:r w:rsidR="009974F6"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0059417E" w:rsidRPr="00C0144C">
        <w:rPr>
          <w:sz w:val="28"/>
          <w:szCs w:val="28"/>
        </w:rPr>
        <w:t xml:space="preserve"> </w:t>
      </w:r>
      <w:r w:rsidR="009974F6" w:rsidRPr="00C0144C">
        <w:rPr>
          <w:sz w:val="28"/>
          <w:szCs w:val="28"/>
        </w:rPr>
        <w:t xml:space="preserve">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w:t>
      </w:r>
      <w:r w:rsidR="009974F6" w:rsidRPr="0059417E">
        <w:rPr>
          <w:sz w:val="28"/>
          <w:szCs w:val="28"/>
        </w:rPr>
        <w:t>пунктом 2 части 5 статьи 21</w:t>
      </w:r>
      <w:r w:rsidR="009974F6"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009974F6" w:rsidRPr="00C0144C">
        <w:rPr>
          <w:sz w:val="28"/>
          <w:szCs w:val="28"/>
        </w:rPr>
        <w:t>.</w:t>
      </w:r>
      <w:r w:rsidR="0059417E">
        <w:rPr>
          <w:sz w:val="28"/>
          <w:szCs w:val="28"/>
        </w:rPr>
        <w:t xml:space="preserve">»; </w:t>
      </w:r>
    </w:p>
    <w:p w:rsidR="009C0A01" w:rsidRDefault="009C0A01" w:rsidP="00863B96">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0E304D">
        <w:rPr>
          <w:rFonts w:ascii="Times New Roman" w:eastAsia="Times New Roman" w:hAnsi="Times New Roman" w:cs="Times New Roman"/>
          <w:color w:val="000000"/>
          <w:sz w:val="28"/>
          <w:szCs w:val="28"/>
          <w:lang w:eastAsia="zh-CN"/>
        </w:rPr>
        <w:t>13</w:t>
      </w:r>
      <w:r>
        <w:rPr>
          <w:rFonts w:ascii="Times New Roman" w:eastAsia="Times New Roman" w:hAnsi="Times New Roman" w:cs="Times New Roman"/>
          <w:color w:val="000000"/>
          <w:sz w:val="28"/>
          <w:szCs w:val="28"/>
          <w:lang w:eastAsia="zh-CN"/>
        </w:rPr>
        <w:t xml:space="preserve">) </w:t>
      </w:r>
      <w:r w:rsidR="004C6A5D">
        <w:rPr>
          <w:rFonts w:ascii="Times New Roman" w:hAnsi="Times New Roman" w:cs="Times New Roman"/>
          <w:sz w:val="28"/>
          <w:szCs w:val="28"/>
        </w:rPr>
        <w:t>пункт 4.20. дополнить абзацами</w:t>
      </w:r>
      <w:r>
        <w:rPr>
          <w:rFonts w:ascii="Times New Roman" w:hAnsi="Times New Roman" w:cs="Times New Roman"/>
          <w:sz w:val="28"/>
          <w:szCs w:val="28"/>
        </w:rPr>
        <w:t xml:space="preserve"> следующего содержания:</w:t>
      </w:r>
    </w:p>
    <w:p w:rsidR="004C6A5D" w:rsidRDefault="009C0A01" w:rsidP="004C6A5D">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t>«</w:t>
      </w:r>
      <w:r w:rsidRPr="009B1FE9">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r w:rsidR="009E3493">
        <w:rPr>
          <w:rFonts w:ascii="Times New Roman" w:hAnsi="Times New Roman" w:cs="Times New Roman"/>
          <w:sz w:val="28"/>
          <w:szCs w:val="28"/>
        </w:rPr>
        <w:t xml:space="preserve">, </w:t>
      </w:r>
      <w:r w:rsidRPr="009E3493">
        <w:rPr>
          <w:rFonts w:ascii="Times New Roman" w:hAnsi="Times New Roman" w:cs="Times New Roman"/>
          <w:sz w:val="28"/>
          <w:szCs w:val="28"/>
        </w:rPr>
        <w:t>если иное не предусмотрено Федеральным законом</w:t>
      </w:r>
      <w:r w:rsidR="009E3493" w:rsidRPr="009E3493">
        <w:rPr>
          <w:rFonts w:ascii="Times New Roman" w:hAnsi="Times New Roman" w:cs="Times New Roman"/>
          <w:sz w:val="28"/>
          <w:szCs w:val="28"/>
        </w:rPr>
        <w:t xml:space="preserve"> </w:t>
      </w:r>
      <w:r w:rsidR="009E3493" w:rsidRPr="009E3493">
        <w:rPr>
          <w:rFonts w:ascii="Times New Roman" w:eastAsia="Times New Roman" w:hAnsi="Times New Roman" w:cs="Times New Roman"/>
          <w:color w:val="000000"/>
          <w:sz w:val="28"/>
          <w:szCs w:val="28"/>
          <w:lang w:eastAsia="ru-RU"/>
        </w:rPr>
        <w:t>№ 248-ФЗ</w:t>
      </w:r>
      <w:r w:rsidRPr="009E3493">
        <w:rPr>
          <w:rFonts w:ascii="Times New Roman" w:hAnsi="Times New Roman" w:cs="Times New Roman"/>
          <w:sz w:val="28"/>
          <w:szCs w:val="28"/>
        </w:rPr>
        <w:t>.</w:t>
      </w:r>
    </w:p>
    <w:p w:rsidR="00E81BD3" w:rsidRPr="00707D81" w:rsidRDefault="00215558" w:rsidP="00D924D3">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BD3" w:rsidRPr="000C35AB">
        <w:rPr>
          <w:rFonts w:ascii="Times New Roman" w:hAnsi="Times New Roman" w:cs="Times New Roman"/>
          <w:sz w:val="28"/>
          <w:szCs w:val="28"/>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w:t>
      </w:r>
      <w:r w:rsidR="00E81BD3" w:rsidRPr="000C35AB">
        <w:rPr>
          <w:rFonts w:ascii="Times New Roman" w:hAnsi="Times New Roman" w:cs="Times New Roman"/>
          <w:sz w:val="28"/>
          <w:szCs w:val="28"/>
        </w:rPr>
        <w:lastRenderedPageBreak/>
        <w:t>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00E81BD3">
        <w:rPr>
          <w:rFonts w:ascii="Times New Roman" w:hAnsi="Times New Roman" w:cs="Times New Roman"/>
          <w:sz w:val="28"/>
          <w:szCs w:val="28"/>
        </w:rPr>
        <w:t>»;</w:t>
      </w:r>
    </w:p>
    <w:p w:rsidR="006504F6" w:rsidRPr="006504F6" w:rsidRDefault="004C6A5D" w:rsidP="00D924D3">
      <w:pPr>
        <w:tabs>
          <w:tab w:val="left" w:pos="709"/>
          <w:tab w:val="left" w:pos="10206"/>
        </w:tabs>
        <w:spacing w:after="0" w:line="240" w:lineRule="auto"/>
        <w:jc w:val="both"/>
        <w:rPr>
          <w:rFonts w:ascii="Times New Roman" w:hAnsi="Times New Roman" w:cs="Times New Roman"/>
          <w:sz w:val="28"/>
          <w:szCs w:val="28"/>
        </w:rPr>
      </w:pPr>
      <w:r w:rsidRPr="006504F6">
        <w:rPr>
          <w:rFonts w:ascii="Times New Roman" w:hAnsi="Times New Roman" w:cs="Times New Roman"/>
          <w:sz w:val="28"/>
          <w:szCs w:val="28"/>
        </w:rPr>
        <w:t xml:space="preserve"> </w:t>
      </w:r>
      <w:r w:rsidR="006504F6" w:rsidRPr="006504F6">
        <w:rPr>
          <w:rFonts w:ascii="Times New Roman" w:hAnsi="Times New Roman" w:cs="Times New Roman"/>
          <w:sz w:val="28"/>
          <w:szCs w:val="28"/>
        </w:rPr>
        <w:t xml:space="preserve">       </w:t>
      </w:r>
      <w:r w:rsidR="000E304D">
        <w:rPr>
          <w:rFonts w:ascii="Times New Roman" w:eastAsia="Times New Roman" w:hAnsi="Times New Roman" w:cs="Times New Roman"/>
          <w:color w:val="000000"/>
          <w:sz w:val="28"/>
          <w:szCs w:val="28"/>
          <w:lang w:eastAsia="zh-CN"/>
        </w:rPr>
        <w:t>14</w:t>
      </w:r>
      <w:r w:rsidR="00B40303" w:rsidRPr="006504F6">
        <w:rPr>
          <w:rFonts w:ascii="Times New Roman" w:eastAsia="Times New Roman" w:hAnsi="Times New Roman" w:cs="Times New Roman"/>
          <w:color w:val="000000"/>
          <w:sz w:val="28"/>
          <w:szCs w:val="28"/>
          <w:lang w:eastAsia="zh-CN"/>
        </w:rPr>
        <w:t xml:space="preserve">) дополнить </w:t>
      </w:r>
      <w:r w:rsidRPr="006504F6">
        <w:rPr>
          <w:rFonts w:ascii="Times New Roman" w:hAnsi="Times New Roman" w:cs="Times New Roman"/>
          <w:sz w:val="28"/>
          <w:szCs w:val="28"/>
        </w:rPr>
        <w:t>пунктом 4.28</w:t>
      </w:r>
      <w:r w:rsidR="00B40303" w:rsidRPr="006504F6">
        <w:rPr>
          <w:rFonts w:ascii="Times New Roman" w:hAnsi="Times New Roman" w:cs="Times New Roman"/>
          <w:sz w:val="28"/>
          <w:szCs w:val="28"/>
        </w:rPr>
        <w:t>. следующего содержания:</w:t>
      </w:r>
    </w:p>
    <w:p w:rsidR="000E2AB3" w:rsidRPr="006504F6" w:rsidRDefault="006504F6" w:rsidP="00D924D3">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C6A5D" w:rsidRPr="006504F6">
        <w:rPr>
          <w:rFonts w:ascii="Times New Roman" w:hAnsi="Times New Roman" w:cs="Times New Roman"/>
          <w:sz w:val="28"/>
          <w:szCs w:val="28"/>
        </w:rPr>
        <w:t>«4.28</w:t>
      </w:r>
      <w:r w:rsidR="000E2AB3" w:rsidRPr="006504F6">
        <w:rPr>
          <w:rFonts w:ascii="Times New Roman" w:hAnsi="Times New Roman" w:cs="Times New Roman"/>
          <w:sz w:val="28"/>
          <w:szCs w:val="28"/>
        </w:rPr>
        <w:t xml:space="preserve">. Контролируемое лицо, в отношении которого выявлены нарушения обязательных требований, вправе подать </w:t>
      </w:r>
      <w:r w:rsidR="006C4167">
        <w:rPr>
          <w:rFonts w:ascii="Times New Roman" w:hAnsi="Times New Roman" w:cs="Times New Roman"/>
          <w:sz w:val="28"/>
          <w:szCs w:val="28"/>
        </w:rPr>
        <w:t xml:space="preserve">ходатайство о заключении с </w:t>
      </w:r>
      <w:r>
        <w:rPr>
          <w:rFonts w:ascii="Times New Roman" w:hAnsi="Times New Roman" w:cs="Times New Roman"/>
          <w:sz w:val="28"/>
          <w:szCs w:val="28"/>
        </w:rPr>
        <w:t>Администрацией</w:t>
      </w:r>
      <w:r w:rsidR="000E2AB3" w:rsidRPr="006504F6">
        <w:rPr>
          <w:rFonts w:ascii="Times New Roman" w:hAnsi="Times New Roman" w:cs="Times New Roman"/>
          <w:sz w:val="28"/>
          <w:szCs w:val="28"/>
        </w:rPr>
        <w:t xml:space="preserve"> соглашения о надлежащем устранении выявленных нарушений обязательных требований (далее - соглашение).</w:t>
      </w:r>
    </w:p>
    <w:p w:rsidR="000E2AB3" w:rsidRPr="000E2AB3" w:rsidRDefault="000E2AB3" w:rsidP="000E2AB3">
      <w:pPr>
        <w:pStyle w:val="af0"/>
        <w:spacing w:before="0" w:beforeAutospacing="0" w:after="0" w:afterAutospacing="0" w:line="288" w:lineRule="atLeast"/>
        <w:ind w:firstLine="709"/>
        <w:jc w:val="both"/>
        <w:rPr>
          <w:sz w:val="28"/>
          <w:szCs w:val="28"/>
        </w:rPr>
      </w:pPr>
      <w:r w:rsidRPr="000E2AB3">
        <w:rPr>
          <w:sz w:val="28"/>
          <w:szCs w:val="28"/>
        </w:rPr>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0E2AB3" w:rsidRPr="000E2AB3" w:rsidRDefault="000E2AB3" w:rsidP="000E2AB3">
      <w:pPr>
        <w:pStyle w:val="af0"/>
        <w:spacing w:before="0" w:beforeAutospacing="0" w:after="0" w:afterAutospacing="0" w:line="288" w:lineRule="atLeast"/>
        <w:ind w:firstLine="709"/>
        <w:jc w:val="both"/>
        <w:rPr>
          <w:sz w:val="28"/>
          <w:szCs w:val="28"/>
        </w:rPr>
      </w:pPr>
      <w:r w:rsidRPr="000E2AB3">
        <w:rPr>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5E0DD5" w:rsidRDefault="000E2AB3" w:rsidP="00D924D3">
      <w:pPr>
        <w:pStyle w:val="af0"/>
        <w:spacing w:before="0" w:beforeAutospacing="0" w:after="0" w:afterAutospacing="0"/>
        <w:ind w:firstLine="709"/>
        <w:jc w:val="both"/>
        <w:rPr>
          <w:sz w:val="28"/>
          <w:szCs w:val="28"/>
        </w:rPr>
      </w:pPr>
      <w:r w:rsidRPr="000E2AB3">
        <w:rPr>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w:t>
      </w:r>
      <w:r w:rsidRPr="009E3493">
        <w:rPr>
          <w:sz w:val="28"/>
          <w:szCs w:val="28"/>
        </w:rPr>
        <w:t>Федеральн</w:t>
      </w:r>
      <w:r>
        <w:rPr>
          <w:sz w:val="28"/>
          <w:szCs w:val="28"/>
        </w:rPr>
        <w:t xml:space="preserve">ого </w:t>
      </w:r>
      <w:r w:rsidRPr="009E3493">
        <w:rPr>
          <w:sz w:val="28"/>
          <w:szCs w:val="28"/>
        </w:rPr>
        <w:t>закон</w:t>
      </w:r>
      <w:r>
        <w:rPr>
          <w:sz w:val="28"/>
          <w:szCs w:val="28"/>
        </w:rPr>
        <w:t>а</w:t>
      </w:r>
      <w:r w:rsidRPr="009E3493">
        <w:rPr>
          <w:sz w:val="28"/>
          <w:szCs w:val="28"/>
        </w:rPr>
        <w:t xml:space="preserve"> </w:t>
      </w:r>
      <w:r w:rsidRPr="009E3493">
        <w:rPr>
          <w:color w:val="000000"/>
          <w:sz w:val="28"/>
          <w:szCs w:val="28"/>
        </w:rPr>
        <w:t>№</w:t>
      </w:r>
      <w:r w:rsidR="00A85F6D">
        <w:rPr>
          <w:color w:val="000000"/>
          <w:sz w:val="28"/>
          <w:szCs w:val="28"/>
        </w:rPr>
        <w:t xml:space="preserve"> </w:t>
      </w:r>
      <w:r w:rsidRPr="009E3493">
        <w:rPr>
          <w:color w:val="000000"/>
          <w:sz w:val="28"/>
          <w:szCs w:val="28"/>
        </w:rPr>
        <w:t>248-ФЗ</w:t>
      </w:r>
      <w:r w:rsidRPr="000E2AB3">
        <w:rPr>
          <w:sz w:val="28"/>
          <w:szCs w:val="28"/>
        </w:rPr>
        <w:t>, при этом осуществляя поэтапную оценку исполнения контролируемым лицом соглашения.</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По истечении срока исполнения со</w:t>
      </w:r>
      <w:r w:rsidR="008905E6">
        <w:rPr>
          <w:sz w:val="28"/>
          <w:szCs w:val="28"/>
        </w:rPr>
        <w:t>глашения контрольный</w:t>
      </w:r>
      <w:r w:rsidRPr="005E0DD5">
        <w:rPr>
          <w:sz w:val="28"/>
          <w:szCs w:val="28"/>
        </w:rPr>
        <w:t xml:space="preserve"> орган принимает решение о признании соглашения исполненным или неисполненным.</w:t>
      </w:r>
    </w:p>
    <w:p w:rsidR="000E2AB3" w:rsidRPr="005E0DD5" w:rsidRDefault="005E0DD5" w:rsidP="00993A08">
      <w:pPr>
        <w:pStyle w:val="af0"/>
        <w:spacing w:before="0" w:beforeAutospacing="0" w:after="0" w:afterAutospacing="0" w:line="288" w:lineRule="atLeast"/>
        <w:ind w:firstLine="709"/>
        <w:jc w:val="both"/>
        <w:rPr>
          <w:sz w:val="28"/>
          <w:szCs w:val="28"/>
        </w:rPr>
      </w:pPr>
      <w:r w:rsidRPr="005E0DD5">
        <w:rPr>
          <w:sz w:val="28"/>
          <w:szCs w:val="28"/>
        </w:rPr>
        <w:t>Контролируемое лицо не имеет права отказаться от исполнения соглашения в одностороннем порядке.</w:t>
      </w:r>
      <w:r w:rsidR="000E2AB3" w:rsidRPr="005E0DD5">
        <w:rPr>
          <w:sz w:val="28"/>
          <w:szCs w:val="28"/>
        </w:rPr>
        <w:t xml:space="preserve">»; </w:t>
      </w:r>
    </w:p>
    <w:p w:rsidR="008905E6" w:rsidRDefault="002A3295" w:rsidP="00993A08">
      <w:pPr>
        <w:tabs>
          <w:tab w:val="left" w:pos="709"/>
          <w:tab w:val="left" w:pos="10206"/>
        </w:tabs>
        <w:spacing w:after="0" w:line="240" w:lineRule="auto"/>
        <w:jc w:val="both"/>
        <w:rPr>
          <w:rFonts w:ascii="Times New Roman" w:hAnsi="Times New Roman" w:cs="Times New Roman"/>
          <w:sz w:val="28"/>
          <w:szCs w:val="28"/>
        </w:rPr>
      </w:pPr>
      <w:r w:rsidRPr="002A3295">
        <w:rPr>
          <w:rFonts w:ascii="Times New Roman" w:hAnsi="Times New Roman" w:cs="Times New Roman"/>
          <w:sz w:val="28"/>
          <w:szCs w:val="28"/>
        </w:rPr>
        <w:tab/>
      </w:r>
    </w:p>
    <w:p w:rsidR="008905E6" w:rsidRDefault="008905E6" w:rsidP="00993A08">
      <w:pPr>
        <w:tabs>
          <w:tab w:val="left" w:pos="709"/>
          <w:tab w:val="left" w:pos="10206"/>
        </w:tabs>
        <w:spacing w:after="0" w:line="240" w:lineRule="auto"/>
        <w:jc w:val="both"/>
        <w:rPr>
          <w:rFonts w:ascii="Times New Roman" w:hAnsi="Times New Roman" w:cs="Times New Roman"/>
          <w:sz w:val="28"/>
          <w:szCs w:val="28"/>
        </w:rPr>
      </w:pPr>
    </w:p>
    <w:p w:rsidR="002A3295" w:rsidRPr="002A3295" w:rsidRDefault="008905E6" w:rsidP="00993A08">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4D">
        <w:rPr>
          <w:rFonts w:ascii="Times New Roman" w:hAnsi="Times New Roman" w:cs="Times New Roman"/>
          <w:sz w:val="28"/>
          <w:szCs w:val="28"/>
        </w:rPr>
        <w:t>15</w:t>
      </w:r>
      <w:r w:rsidR="001740AC" w:rsidRPr="002A3295">
        <w:rPr>
          <w:rFonts w:ascii="Times New Roman" w:hAnsi="Times New Roman" w:cs="Times New Roman"/>
          <w:sz w:val="28"/>
          <w:szCs w:val="28"/>
        </w:rPr>
        <w:t>)</w:t>
      </w:r>
      <w:r w:rsidR="00D54907">
        <w:rPr>
          <w:rFonts w:ascii="Times New Roman" w:hAnsi="Times New Roman" w:cs="Times New Roman"/>
          <w:sz w:val="28"/>
          <w:szCs w:val="28"/>
        </w:rPr>
        <w:t xml:space="preserve"> пункт </w:t>
      </w:r>
      <w:r w:rsidR="002A3295">
        <w:rPr>
          <w:rFonts w:ascii="Times New Roman" w:hAnsi="Times New Roman" w:cs="Times New Roman"/>
          <w:sz w:val="28"/>
          <w:szCs w:val="28"/>
        </w:rPr>
        <w:t>5</w:t>
      </w:r>
      <w:r w:rsidR="002A3295" w:rsidRPr="002A3295">
        <w:rPr>
          <w:rFonts w:ascii="Times New Roman" w:hAnsi="Times New Roman" w:cs="Times New Roman"/>
          <w:sz w:val="28"/>
          <w:szCs w:val="28"/>
        </w:rPr>
        <w:t>.</w:t>
      </w:r>
      <w:r w:rsidR="002A3295">
        <w:rPr>
          <w:rFonts w:ascii="Times New Roman" w:hAnsi="Times New Roman" w:cs="Times New Roman"/>
          <w:sz w:val="28"/>
          <w:szCs w:val="28"/>
        </w:rPr>
        <w:t>2</w:t>
      </w:r>
      <w:r w:rsidR="002A3295" w:rsidRPr="002A3295">
        <w:rPr>
          <w:rFonts w:ascii="Times New Roman" w:hAnsi="Times New Roman" w:cs="Times New Roman"/>
          <w:sz w:val="28"/>
          <w:szCs w:val="28"/>
        </w:rPr>
        <w:t>. изложить в следующей редакции:</w:t>
      </w:r>
    </w:p>
    <w:p w:rsidR="00137E8E" w:rsidRPr="00137E8E" w:rsidRDefault="002A3295" w:rsidP="00137E8E">
      <w:pPr>
        <w:pStyle w:val="af0"/>
        <w:spacing w:before="0" w:beforeAutospacing="0" w:after="0" w:afterAutospacing="0"/>
        <w:ind w:firstLine="709"/>
        <w:jc w:val="both"/>
        <w:rPr>
          <w:sz w:val="28"/>
          <w:szCs w:val="28"/>
        </w:rPr>
      </w:pPr>
      <w:r w:rsidRPr="00137E8E">
        <w:rPr>
          <w:sz w:val="28"/>
          <w:szCs w:val="28"/>
        </w:rPr>
        <w:t xml:space="preserve">«5.2. </w:t>
      </w:r>
      <w:r w:rsidR="00137E8E" w:rsidRPr="00137E8E">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 xml:space="preserve">1) решений о проведении контрольных мероприятий и обязательных профилактических визитов; </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2) актов контрольных мероприятий и обязательных профилактических визитов, предписаний об устранении выявленных нарушений;</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4) решений об отнесении объектов контроля к соответствующей категории риска;</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5) решений об отказе в проведении обязательных профилактических визитов по заявлениям контролируемых лиц;</w:t>
      </w:r>
    </w:p>
    <w:p w:rsidR="00137E8E" w:rsidRDefault="00137E8E" w:rsidP="00993A08">
      <w:pPr>
        <w:pStyle w:val="af0"/>
        <w:spacing w:before="0" w:beforeAutospacing="0" w:after="0" w:afterAutospacing="0"/>
        <w:ind w:firstLine="709"/>
        <w:jc w:val="both"/>
        <w:rPr>
          <w:sz w:val="28"/>
          <w:szCs w:val="28"/>
        </w:rPr>
      </w:pPr>
      <w:r w:rsidRPr="00137E8E">
        <w:rPr>
          <w:sz w:val="28"/>
          <w:szCs w:val="28"/>
        </w:rPr>
        <w:t>6) иных р</w:t>
      </w:r>
      <w:r>
        <w:rPr>
          <w:sz w:val="28"/>
          <w:szCs w:val="28"/>
        </w:rPr>
        <w:t>ешений, принимаемых контрольным</w:t>
      </w:r>
      <w:r w:rsidRPr="00137E8E">
        <w:rPr>
          <w:sz w:val="28"/>
          <w:szCs w:val="28"/>
        </w:rPr>
        <w:t xml:space="preserve"> орган</w:t>
      </w:r>
      <w:r>
        <w:rPr>
          <w:sz w:val="28"/>
          <w:szCs w:val="28"/>
        </w:rPr>
        <w:t>о</w:t>
      </w:r>
      <w:r w:rsidRPr="00137E8E">
        <w:rPr>
          <w:sz w:val="28"/>
          <w:szCs w:val="28"/>
        </w:rPr>
        <w:t xml:space="preserve">м по итогам профилактических и (или) контрольных мероприятий, предусмотренных </w:t>
      </w:r>
      <w:r w:rsidRPr="009E3493">
        <w:rPr>
          <w:sz w:val="28"/>
          <w:szCs w:val="28"/>
        </w:rPr>
        <w:t xml:space="preserve">Федеральным законом </w:t>
      </w:r>
      <w:r w:rsidRPr="009E3493">
        <w:rPr>
          <w:color w:val="000000"/>
          <w:sz w:val="28"/>
          <w:szCs w:val="28"/>
        </w:rPr>
        <w:t>№ 248-ФЗ</w:t>
      </w:r>
      <w:r w:rsidRPr="00137E8E">
        <w:rPr>
          <w:sz w:val="28"/>
          <w:szCs w:val="28"/>
        </w:rPr>
        <w:t>, в отношении контролируемых лиц или объектов контроля.</w:t>
      </w:r>
      <w:r>
        <w:rPr>
          <w:sz w:val="28"/>
          <w:szCs w:val="28"/>
        </w:rPr>
        <w:t>»;</w:t>
      </w:r>
    </w:p>
    <w:p w:rsidR="005F4525" w:rsidRDefault="00993A08" w:rsidP="00993A08">
      <w:pPr>
        <w:pStyle w:val="af0"/>
        <w:spacing w:before="0" w:beforeAutospacing="0" w:after="0" w:afterAutospacing="0"/>
        <w:jc w:val="both"/>
        <w:rPr>
          <w:sz w:val="28"/>
          <w:szCs w:val="28"/>
        </w:rPr>
      </w:pPr>
      <w:r>
        <w:rPr>
          <w:sz w:val="28"/>
          <w:szCs w:val="28"/>
        </w:rPr>
        <w:t xml:space="preserve">          </w:t>
      </w:r>
      <w:r w:rsidR="000E304D">
        <w:rPr>
          <w:sz w:val="28"/>
          <w:szCs w:val="28"/>
        </w:rPr>
        <w:t>16</w:t>
      </w:r>
      <w:r w:rsidR="005F4525">
        <w:rPr>
          <w:sz w:val="28"/>
          <w:szCs w:val="28"/>
        </w:rPr>
        <w:t>) пункт 5.6. изложить в следующей редакции:</w:t>
      </w:r>
    </w:p>
    <w:p w:rsidR="005F4525" w:rsidRDefault="005F4525" w:rsidP="008905E6">
      <w:pPr>
        <w:pStyle w:val="af0"/>
        <w:spacing w:before="0" w:beforeAutospacing="0" w:after="0" w:afterAutospacing="0"/>
        <w:ind w:firstLine="709"/>
        <w:jc w:val="both"/>
        <w:rPr>
          <w:color w:val="000000" w:themeColor="text1"/>
          <w:sz w:val="28"/>
          <w:szCs w:val="28"/>
        </w:rPr>
      </w:pPr>
      <w:r>
        <w:rPr>
          <w:sz w:val="28"/>
          <w:szCs w:val="28"/>
        </w:rPr>
        <w:t>«</w:t>
      </w:r>
      <w:r w:rsidRPr="00987DFA">
        <w:rPr>
          <w:color w:val="000000" w:themeColor="text1"/>
          <w:sz w:val="28"/>
          <w:szCs w:val="28"/>
        </w:rPr>
        <w:t>5.6. Жалоба на предписание Администрации может быть подана в течение 10 рабочих дней с момента получения контролируемым лицом предписания.</w:t>
      </w:r>
      <w:r>
        <w:rPr>
          <w:color w:val="000000" w:themeColor="text1"/>
          <w:sz w:val="28"/>
          <w:szCs w:val="28"/>
        </w:rPr>
        <w:t>»</w:t>
      </w:r>
      <w:r w:rsidR="008847EE">
        <w:rPr>
          <w:color w:val="000000" w:themeColor="text1"/>
          <w:sz w:val="28"/>
          <w:szCs w:val="28"/>
        </w:rPr>
        <w:t>;</w:t>
      </w:r>
    </w:p>
    <w:p w:rsidR="008847EE" w:rsidRPr="00987DFA" w:rsidRDefault="000E304D" w:rsidP="008905E6">
      <w:pPr>
        <w:pStyle w:val="af0"/>
        <w:spacing w:before="0" w:beforeAutospacing="0" w:after="0" w:afterAutospacing="0"/>
        <w:ind w:firstLine="709"/>
        <w:jc w:val="both"/>
        <w:rPr>
          <w:color w:val="000000" w:themeColor="text1"/>
          <w:sz w:val="28"/>
          <w:szCs w:val="28"/>
        </w:rPr>
      </w:pPr>
      <w:r>
        <w:rPr>
          <w:color w:val="000000" w:themeColor="text1"/>
          <w:sz w:val="28"/>
          <w:szCs w:val="28"/>
        </w:rPr>
        <w:t>17</w:t>
      </w:r>
      <w:r w:rsidR="008847EE">
        <w:rPr>
          <w:color w:val="000000" w:themeColor="text1"/>
          <w:sz w:val="28"/>
          <w:szCs w:val="28"/>
        </w:rPr>
        <w:t>) дополнить пунктами 5.7-</w:t>
      </w:r>
      <w:r w:rsidR="0074141A">
        <w:rPr>
          <w:color w:val="000000" w:themeColor="text1"/>
          <w:sz w:val="28"/>
          <w:szCs w:val="28"/>
        </w:rPr>
        <w:t>5.</w:t>
      </w:r>
      <w:r w:rsidR="008847EE">
        <w:rPr>
          <w:color w:val="000000" w:themeColor="text1"/>
          <w:sz w:val="28"/>
          <w:szCs w:val="28"/>
        </w:rPr>
        <w:t>12 следующего содержания:</w:t>
      </w:r>
    </w:p>
    <w:p w:rsidR="008847EE" w:rsidRPr="008847EE" w:rsidRDefault="008847EE" w:rsidP="008847EE">
      <w:pPr>
        <w:pStyle w:val="af0"/>
        <w:spacing w:before="0" w:beforeAutospacing="0" w:after="0" w:afterAutospacing="0"/>
        <w:ind w:firstLine="709"/>
        <w:jc w:val="both"/>
        <w:rPr>
          <w:sz w:val="28"/>
          <w:szCs w:val="28"/>
        </w:rPr>
      </w:pPr>
      <w:r>
        <w:rPr>
          <w:sz w:val="28"/>
          <w:szCs w:val="28"/>
        </w:rPr>
        <w:t>«</w:t>
      </w:r>
      <w:r w:rsidRPr="008847EE">
        <w:rPr>
          <w:sz w:val="28"/>
          <w:szCs w:val="28"/>
        </w:rPr>
        <w:t xml:space="preserve">5.7. В случае пропуска по уважительной причине срока подачи жалобы этот срок по ходатайству лица, подающего жалобу, может быть восстановлен </w:t>
      </w:r>
      <w:r w:rsidR="00640E63">
        <w:rPr>
          <w:sz w:val="28"/>
          <w:szCs w:val="28"/>
        </w:rPr>
        <w:t>Администрацией</w:t>
      </w:r>
      <w:r w:rsidRPr="008847EE">
        <w:rPr>
          <w:sz w:val="28"/>
          <w:szCs w:val="28"/>
        </w:rPr>
        <w:t>.</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 xml:space="preserve">5.8.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5.9. Жалоба может содержать ходатайство о приостановлении исполнения обжалуемого решения контрольного органа.</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5.10.</w:t>
      </w:r>
      <w:r w:rsidR="004A1DD6">
        <w:rPr>
          <w:sz w:val="28"/>
          <w:szCs w:val="28"/>
        </w:rPr>
        <w:t xml:space="preserve"> </w:t>
      </w:r>
      <w:r w:rsidRPr="008847EE">
        <w:rPr>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5.11.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059D3" w:rsidRDefault="0074141A" w:rsidP="00215558">
      <w:pPr>
        <w:pStyle w:val="af0"/>
        <w:spacing w:before="0" w:beforeAutospacing="0" w:after="0" w:afterAutospacing="0"/>
        <w:ind w:firstLine="709"/>
        <w:jc w:val="both"/>
        <w:rPr>
          <w:sz w:val="28"/>
          <w:szCs w:val="28"/>
        </w:rPr>
      </w:pPr>
      <w:r>
        <w:rPr>
          <w:sz w:val="28"/>
          <w:szCs w:val="28"/>
        </w:rPr>
        <w:t>5.12. Администрация</w:t>
      </w:r>
      <w:r w:rsidR="008847EE" w:rsidRPr="008847EE">
        <w:rPr>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sidR="008D2533">
        <w:rPr>
          <w:sz w:val="28"/>
          <w:szCs w:val="28"/>
        </w:rPr>
        <w:t>»;</w:t>
      </w:r>
    </w:p>
    <w:p w:rsidR="008D2533" w:rsidRDefault="001F6847" w:rsidP="008D2533">
      <w:pPr>
        <w:pStyle w:val="af0"/>
        <w:spacing w:after="0"/>
        <w:ind w:firstLine="709"/>
        <w:jc w:val="both"/>
        <w:rPr>
          <w:sz w:val="28"/>
          <w:szCs w:val="28"/>
        </w:rPr>
      </w:pPr>
      <w:r>
        <w:rPr>
          <w:sz w:val="28"/>
          <w:szCs w:val="28"/>
        </w:rPr>
        <w:lastRenderedPageBreak/>
        <w:t>18</w:t>
      </w:r>
      <w:r w:rsidR="008D2533">
        <w:rPr>
          <w:sz w:val="28"/>
          <w:szCs w:val="28"/>
        </w:rPr>
        <w:t xml:space="preserve">) </w:t>
      </w:r>
      <w:r w:rsidR="008D2533" w:rsidRPr="008D2533">
        <w:t xml:space="preserve"> </w:t>
      </w:r>
      <w:r w:rsidR="008D2533" w:rsidRPr="008D2533">
        <w:rPr>
          <w:sz w:val="28"/>
          <w:szCs w:val="28"/>
        </w:rPr>
        <w:t>Приложение 2</w:t>
      </w:r>
      <w:r w:rsidR="008D2533">
        <w:rPr>
          <w:sz w:val="28"/>
          <w:szCs w:val="28"/>
        </w:rPr>
        <w:t xml:space="preserve"> к Положению о </w:t>
      </w:r>
      <w:r w:rsidR="008D2533" w:rsidRPr="008D2533">
        <w:rPr>
          <w:sz w:val="28"/>
          <w:szCs w:val="28"/>
        </w:rPr>
        <w:t>муниципальном земельном</w:t>
      </w:r>
      <w:r w:rsidR="008D2533">
        <w:rPr>
          <w:sz w:val="28"/>
          <w:szCs w:val="28"/>
        </w:rPr>
        <w:t xml:space="preserve"> </w:t>
      </w:r>
      <w:r w:rsidR="008D2533" w:rsidRPr="008D2533">
        <w:rPr>
          <w:sz w:val="28"/>
          <w:szCs w:val="28"/>
        </w:rPr>
        <w:t>кон</w:t>
      </w:r>
      <w:r w:rsidR="008D2533">
        <w:rPr>
          <w:sz w:val="28"/>
          <w:szCs w:val="28"/>
        </w:rPr>
        <w:t xml:space="preserve">троле в границах муниципального </w:t>
      </w:r>
      <w:r w:rsidR="008D2533" w:rsidRPr="008D2533">
        <w:rPr>
          <w:sz w:val="28"/>
          <w:szCs w:val="28"/>
        </w:rPr>
        <w:t>образования «Велижский муниципальный округ» Смоленской области</w:t>
      </w:r>
      <w:r w:rsidR="008D2533">
        <w:rPr>
          <w:sz w:val="28"/>
          <w:szCs w:val="28"/>
        </w:rPr>
        <w:t xml:space="preserve"> изложить в следующей редакции:</w:t>
      </w:r>
    </w:p>
    <w:p w:rsidR="004204DD" w:rsidRPr="004204DD" w:rsidRDefault="00E92E56" w:rsidP="004204DD">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4"/>
          <w:szCs w:val="24"/>
          <w:lang w:eastAsia="zh-CN"/>
        </w:rPr>
        <w:t>«</w:t>
      </w:r>
      <w:r w:rsidR="004204DD" w:rsidRPr="004204DD">
        <w:rPr>
          <w:rFonts w:ascii="Times New Roman" w:eastAsia="Times New Roman" w:hAnsi="Times New Roman" w:cs="Times New Roman"/>
          <w:color w:val="000000"/>
          <w:sz w:val="24"/>
          <w:szCs w:val="24"/>
          <w:lang w:eastAsia="zh-CN"/>
        </w:rPr>
        <w:t>Приложение 2</w:t>
      </w:r>
    </w:p>
    <w:p w:rsidR="004204DD" w:rsidRPr="004204DD" w:rsidRDefault="004204DD" w:rsidP="004204DD">
      <w:pPr>
        <w:spacing w:after="0" w:line="240" w:lineRule="auto"/>
        <w:jc w:val="right"/>
        <w:rPr>
          <w:rFonts w:ascii="Times New Roman" w:eastAsia="Times New Roman" w:hAnsi="Times New Roman" w:cs="Times New Roman"/>
          <w:color w:val="000000"/>
          <w:sz w:val="24"/>
          <w:szCs w:val="24"/>
          <w:lang w:eastAsia="zh-CN"/>
        </w:rPr>
      </w:pPr>
      <w:r w:rsidRPr="004204DD">
        <w:rPr>
          <w:rFonts w:ascii="Times New Roman" w:eastAsia="Times New Roman" w:hAnsi="Times New Roman" w:cs="Times New Roman"/>
          <w:color w:val="000000"/>
          <w:sz w:val="24"/>
          <w:szCs w:val="24"/>
          <w:lang w:eastAsia="zh-CN"/>
        </w:rPr>
        <w:t>к Положению о муниципальном земельном</w:t>
      </w:r>
    </w:p>
    <w:p w:rsidR="004204DD" w:rsidRPr="004204DD" w:rsidRDefault="004204DD" w:rsidP="004204DD">
      <w:pPr>
        <w:spacing w:after="0" w:line="240" w:lineRule="auto"/>
        <w:jc w:val="right"/>
        <w:rPr>
          <w:rFonts w:ascii="Times New Roman" w:eastAsia="Times New Roman" w:hAnsi="Times New Roman" w:cs="Times New Roman"/>
          <w:color w:val="000000"/>
          <w:sz w:val="24"/>
          <w:szCs w:val="24"/>
          <w:lang w:eastAsia="zh-CN"/>
        </w:rPr>
      </w:pPr>
      <w:r w:rsidRPr="004204DD">
        <w:rPr>
          <w:rFonts w:ascii="Times New Roman" w:eastAsia="Times New Roman" w:hAnsi="Times New Roman" w:cs="Times New Roman"/>
          <w:color w:val="000000"/>
          <w:sz w:val="24"/>
          <w:szCs w:val="24"/>
          <w:lang w:eastAsia="zh-CN"/>
        </w:rPr>
        <w:t xml:space="preserve">контроля в границах муниципального </w:t>
      </w:r>
    </w:p>
    <w:p w:rsidR="004204DD" w:rsidRPr="004204DD" w:rsidRDefault="004204DD" w:rsidP="004204DD">
      <w:pPr>
        <w:spacing w:after="0" w:line="240" w:lineRule="auto"/>
        <w:jc w:val="right"/>
        <w:rPr>
          <w:rFonts w:ascii="Times New Roman" w:eastAsia="Times New Roman" w:hAnsi="Times New Roman" w:cs="Times New Roman"/>
          <w:color w:val="000000"/>
          <w:sz w:val="24"/>
          <w:szCs w:val="24"/>
          <w:lang w:eastAsia="zh-CN"/>
        </w:rPr>
      </w:pPr>
      <w:r w:rsidRPr="004204DD">
        <w:rPr>
          <w:rFonts w:ascii="Times New Roman" w:eastAsia="Times New Roman" w:hAnsi="Times New Roman" w:cs="Times New Roman"/>
          <w:color w:val="000000"/>
          <w:sz w:val="24"/>
          <w:szCs w:val="24"/>
          <w:lang w:eastAsia="zh-CN"/>
        </w:rPr>
        <w:t>образования «Велижский</w:t>
      </w:r>
    </w:p>
    <w:p w:rsidR="004204DD" w:rsidRPr="004204DD" w:rsidRDefault="004204DD" w:rsidP="004204DD">
      <w:pPr>
        <w:spacing w:after="0" w:line="240" w:lineRule="auto"/>
        <w:jc w:val="right"/>
        <w:rPr>
          <w:rFonts w:ascii="Times New Roman" w:eastAsia="Times New Roman" w:hAnsi="Times New Roman" w:cs="Times New Roman"/>
          <w:color w:val="000000"/>
          <w:sz w:val="24"/>
          <w:szCs w:val="24"/>
          <w:lang w:eastAsia="zh-CN"/>
        </w:rPr>
      </w:pPr>
      <w:r w:rsidRPr="004204DD">
        <w:rPr>
          <w:rFonts w:ascii="Times New Roman" w:eastAsia="Times New Roman" w:hAnsi="Times New Roman" w:cs="Times New Roman"/>
          <w:color w:val="000000"/>
          <w:sz w:val="24"/>
          <w:szCs w:val="24"/>
          <w:lang w:eastAsia="zh-CN"/>
        </w:rPr>
        <w:t xml:space="preserve"> муниципальный округ» Смоленской области</w:t>
      </w:r>
    </w:p>
    <w:p w:rsidR="0000488B" w:rsidRPr="0000488B" w:rsidRDefault="004204DD" w:rsidP="004204DD">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color w:val="000000"/>
          <w:sz w:val="28"/>
          <w:szCs w:val="28"/>
          <w:lang w:eastAsia="ru-RU"/>
        </w:rPr>
        <w:t xml:space="preserve"> И</w:t>
      </w:r>
      <w:r w:rsidR="0000488B">
        <w:rPr>
          <w:rFonts w:ascii="Times New Roman" w:eastAsia="Times New Roman" w:hAnsi="Times New Roman" w:cs="Times New Roman"/>
          <w:b/>
          <w:bCs/>
          <w:color w:val="000000"/>
          <w:sz w:val="28"/>
          <w:szCs w:val="28"/>
          <w:lang w:eastAsia="ru-RU"/>
        </w:rPr>
        <w:t>н</w:t>
      </w:r>
      <w:r w:rsidR="0000488B" w:rsidRPr="0000488B">
        <w:rPr>
          <w:rFonts w:ascii="Times New Roman" w:eastAsia="Times New Roman" w:hAnsi="Times New Roman" w:cs="Times New Roman"/>
          <w:b/>
          <w:bCs/>
          <w:color w:val="000000"/>
          <w:sz w:val="28"/>
          <w:szCs w:val="28"/>
          <w:lang w:eastAsia="ru-RU"/>
        </w:rPr>
        <w:t>дикаторы риска</w:t>
      </w:r>
    </w:p>
    <w:p w:rsidR="0000488B" w:rsidRPr="0000488B" w:rsidRDefault="0000488B" w:rsidP="0000488B">
      <w:pPr>
        <w:spacing w:after="0" w:line="240" w:lineRule="auto"/>
        <w:jc w:val="center"/>
        <w:rPr>
          <w:rFonts w:ascii="Times New Roman" w:eastAsia="Times New Roman" w:hAnsi="Times New Roman" w:cs="Times New Roman"/>
          <w:b/>
          <w:bCs/>
          <w:color w:val="000000"/>
          <w:sz w:val="28"/>
          <w:szCs w:val="28"/>
          <w:lang w:eastAsia="ru-RU"/>
        </w:rPr>
      </w:pPr>
      <w:r w:rsidRPr="0000488B">
        <w:rPr>
          <w:rFonts w:ascii="Times New Roman" w:eastAsia="Times New Roman" w:hAnsi="Times New Roman" w:cs="Times New Roman"/>
          <w:b/>
          <w:bCs/>
          <w:color w:val="000000"/>
          <w:sz w:val="28"/>
          <w:szCs w:val="28"/>
          <w:lang w:eastAsia="ru-RU"/>
        </w:rPr>
        <w:t>нарушения обязательных требований при осуществлении</w:t>
      </w:r>
    </w:p>
    <w:p w:rsidR="0000488B" w:rsidRPr="0000488B" w:rsidRDefault="0000488B" w:rsidP="0000488B">
      <w:pPr>
        <w:spacing w:after="0" w:line="240" w:lineRule="auto"/>
        <w:jc w:val="center"/>
        <w:rPr>
          <w:rFonts w:ascii="Times New Roman" w:eastAsia="Times New Roman" w:hAnsi="Times New Roman" w:cs="Times New Roman"/>
          <w:b/>
          <w:bCs/>
          <w:color w:val="000000"/>
          <w:sz w:val="24"/>
          <w:szCs w:val="24"/>
          <w:lang w:eastAsia="ru-RU"/>
        </w:rPr>
      </w:pPr>
      <w:r w:rsidRPr="0000488B">
        <w:rPr>
          <w:rFonts w:ascii="Times New Roman" w:eastAsia="Times New Roman" w:hAnsi="Times New Roman" w:cs="Times New Roman"/>
          <w:b/>
          <w:bCs/>
          <w:color w:val="000000"/>
          <w:sz w:val="28"/>
          <w:szCs w:val="28"/>
          <w:lang w:eastAsia="ru-RU"/>
        </w:rPr>
        <w:t>Администрацией муниципального образования «Велижский муниципальный округ» Смоленской области</w:t>
      </w:r>
      <w:r w:rsidRPr="0000488B">
        <w:rPr>
          <w:rFonts w:ascii="Times New Roman" w:eastAsia="Times New Roman" w:hAnsi="Times New Roman" w:cs="Times New Roman"/>
          <w:color w:val="000000"/>
          <w:sz w:val="28"/>
          <w:szCs w:val="28"/>
          <w:lang w:eastAsia="ru-RU"/>
        </w:rPr>
        <w:t xml:space="preserve"> </w:t>
      </w:r>
      <w:r w:rsidRPr="0000488B">
        <w:rPr>
          <w:rFonts w:ascii="Times New Roman" w:eastAsia="Times New Roman" w:hAnsi="Times New Roman" w:cs="Times New Roman"/>
          <w:b/>
          <w:bCs/>
          <w:color w:val="000000"/>
          <w:sz w:val="28"/>
          <w:szCs w:val="28"/>
          <w:lang w:eastAsia="ru-RU"/>
        </w:rPr>
        <w:t>муниципального земельного контроля</w:t>
      </w:r>
    </w:p>
    <w:p w:rsidR="0000488B" w:rsidRPr="0000488B" w:rsidRDefault="0000488B" w:rsidP="0000488B">
      <w:pPr>
        <w:spacing w:after="0" w:line="240" w:lineRule="auto"/>
        <w:jc w:val="right"/>
        <w:rPr>
          <w:rFonts w:ascii="Times New Roman" w:eastAsia="Times New Roman" w:hAnsi="Times New Roman" w:cs="Times New Roman"/>
          <w:color w:val="000000"/>
          <w:sz w:val="24"/>
          <w:szCs w:val="24"/>
          <w:lang w:eastAsia="ru-RU"/>
        </w:rPr>
      </w:pP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4"/>
          <w:szCs w:val="24"/>
          <w:lang w:eastAsia="ru-RU"/>
        </w:rPr>
        <w:t xml:space="preserve">      </w:t>
      </w:r>
      <w:r w:rsidRPr="0000488B">
        <w:rPr>
          <w:rFonts w:ascii="Times New Roman" w:eastAsia="Times New Roman" w:hAnsi="Times New Roman" w:cs="Times New Roman"/>
          <w:sz w:val="28"/>
          <w:szCs w:val="28"/>
          <w:lang w:eastAsia="ru-RU"/>
        </w:rPr>
        <w:t xml:space="preserve">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proofErr w:type="spellStart"/>
      <w:r w:rsidRPr="0000488B">
        <w:rPr>
          <w:rFonts w:ascii="Times New Roman" w:eastAsia="Times New Roman" w:hAnsi="Times New Roman" w:cs="Times New Roman"/>
          <w:sz w:val="28"/>
          <w:szCs w:val="28"/>
          <w:lang w:eastAsia="ru-RU"/>
        </w:rPr>
        <w:t>квадратической</w:t>
      </w:r>
      <w:proofErr w:type="spellEnd"/>
      <w:r w:rsidRPr="0000488B">
        <w:rPr>
          <w:rFonts w:ascii="Times New Roman" w:eastAsia="Times New Roman" w:hAnsi="Times New Roman" w:cs="Times New Roman"/>
          <w:sz w:val="28"/>
          <w:szCs w:val="28"/>
          <w:lang w:eastAsia="ru-RU"/>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w:t>
      </w:r>
      <w:r w:rsidR="004204DD">
        <w:rPr>
          <w:rFonts w:ascii="Times New Roman" w:eastAsia="Times New Roman" w:hAnsi="Times New Roman" w:cs="Times New Roman"/>
          <w:sz w:val="28"/>
          <w:szCs w:val="28"/>
          <w:lang w:eastAsia="ru-RU"/>
        </w:rPr>
        <w:t xml:space="preserve">тографии от 23 октября 2020 </w:t>
      </w:r>
      <w:r w:rsidRPr="0000488B">
        <w:rPr>
          <w:rFonts w:ascii="Times New Roman" w:eastAsia="Times New Roman" w:hAnsi="Times New Roman" w:cs="Times New Roman"/>
          <w:sz w:val="28"/>
          <w:szCs w:val="28"/>
          <w:lang w:eastAsia="ru-RU"/>
        </w:rPr>
        <w:t xml:space="preserve">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w:t>
      </w:r>
      <w:r w:rsidR="004204DD">
        <w:rPr>
          <w:rFonts w:ascii="Times New Roman" w:eastAsia="Times New Roman" w:hAnsi="Times New Roman" w:cs="Times New Roman"/>
          <w:sz w:val="28"/>
          <w:szCs w:val="28"/>
          <w:lang w:eastAsia="ru-RU"/>
        </w:rPr>
        <w:t xml:space="preserve">ния, помещения, </w:t>
      </w:r>
      <w:proofErr w:type="spellStart"/>
      <w:r w:rsidR="004204DD">
        <w:rPr>
          <w:rFonts w:ascii="Times New Roman" w:eastAsia="Times New Roman" w:hAnsi="Times New Roman" w:cs="Times New Roman"/>
          <w:sz w:val="28"/>
          <w:szCs w:val="28"/>
          <w:lang w:eastAsia="ru-RU"/>
        </w:rPr>
        <w:t>машино</w:t>
      </w:r>
      <w:proofErr w:type="spellEnd"/>
      <w:r w:rsidR="004204DD">
        <w:rPr>
          <w:rFonts w:ascii="Times New Roman" w:eastAsia="Times New Roman" w:hAnsi="Times New Roman" w:cs="Times New Roman"/>
          <w:sz w:val="28"/>
          <w:szCs w:val="28"/>
          <w:lang w:eastAsia="ru-RU"/>
        </w:rPr>
        <w:t>-места» (</w:t>
      </w:r>
      <w:r w:rsidRPr="0000488B">
        <w:rPr>
          <w:rFonts w:ascii="Times New Roman" w:eastAsia="Times New Roman" w:hAnsi="Times New Roman" w:cs="Times New Roman"/>
          <w:sz w:val="28"/>
          <w:szCs w:val="28"/>
          <w:lang w:eastAsia="ru-RU"/>
        </w:rPr>
        <w:t xml:space="preserve"> указать источник данных)</w:t>
      </w:r>
      <w:r w:rsidR="004204DD">
        <w:rPr>
          <w:rFonts w:ascii="Times New Roman" w:eastAsia="Times New Roman" w:hAnsi="Times New Roman" w:cs="Times New Roman"/>
          <w:sz w:val="28"/>
          <w:szCs w:val="28"/>
          <w:lang w:eastAsia="ru-RU"/>
        </w:rPr>
        <w:t>.</w:t>
      </w:r>
      <w:r w:rsidRPr="0000488B">
        <w:rPr>
          <w:rFonts w:ascii="Times New Roman" w:eastAsia="Times New Roman" w:hAnsi="Times New Roman" w:cs="Times New Roman"/>
          <w:sz w:val="28"/>
          <w:szCs w:val="28"/>
          <w:lang w:eastAsia="ru-RU"/>
        </w:rPr>
        <w:t xml:space="preserve"> </w:t>
      </w: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 xml:space="preserve">2. Факт нахождения в собственности у физического лица одного или нескольких земельных участков общей площадью не менее (указать значение) гектаров при одновременном наличии следующих условий: </w:t>
      </w:r>
    </w:p>
    <w:p w:rsidR="0000488B" w:rsidRPr="0000488B" w:rsidRDefault="004204DD"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488B" w:rsidRPr="0000488B">
        <w:rPr>
          <w:rFonts w:ascii="Times New Roman" w:eastAsia="Times New Roman" w:hAnsi="Times New Roman" w:cs="Times New Roman"/>
          <w:sz w:val="28"/>
          <w:szCs w:val="28"/>
          <w:lang w:eastAsia="ru-RU"/>
        </w:rPr>
        <w:t xml:space="preserve">1) каждый из указанных участков находится в собственности более трех лет; </w:t>
      </w:r>
    </w:p>
    <w:p w:rsidR="0000488B" w:rsidRPr="0000488B" w:rsidRDefault="004204DD"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488B" w:rsidRPr="0000488B">
        <w:rPr>
          <w:rFonts w:ascii="Times New Roman" w:eastAsia="Times New Roman" w:hAnsi="Times New Roman" w:cs="Times New Roman"/>
          <w:sz w:val="28"/>
          <w:szCs w:val="28"/>
          <w:lang w:eastAsia="ru-RU"/>
        </w:rPr>
        <w:t xml:space="preserve">2) лицо имеет постоянную регистрацию на территории иного субъекта Российской Федерации, не имеющего общую административную границу с земельным участком; </w:t>
      </w:r>
    </w:p>
    <w:p w:rsidR="0000488B" w:rsidRPr="0000488B" w:rsidRDefault="004204DD"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488B" w:rsidRPr="0000488B">
        <w:rPr>
          <w:rFonts w:ascii="Times New Roman" w:eastAsia="Times New Roman" w:hAnsi="Times New Roman" w:cs="Times New Roman"/>
          <w:sz w:val="28"/>
          <w:szCs w:val="28"/>
          <w:lang w:eastAsia="ru-RU"/>
        </w:rPr>
        <w:t>3) земельные участки не переданы во владение или пользование иным лицам по договорам, подлеж</w:t>
      </w:r>
      <w:r w:rsidR="002E7557">
        <w:rPr>
          <w:rFonts w:ascii="Times New Roman" w:eastAsia="Times New Roman" w:hAnsi="Times New Roman" w:cs="Times New Roman"/>
          <w:sz w:val="28"/>
          <w:szCs w:val="28"/>
          <w:lang w:eastAsia="ru-RU"/>
        </w:rPr>
        <w:t xml:space="preserve">ащим регистрации по данным... </w:t>
      </w:r>
      <w:r>
        <w:rPr>
          <w:rFonts w:ascii="Times New Roman" w:eastAsia="Times New Roman" w:hAnsi="Times New Roman" w:cs="Times New Roman"/>
          <w:sz w:val="28"/>
          <w:szCs w:val="28"/>
          <w:lang w:eastAsia="ru-RU"/>
        </w:rPr>
        <w:t>(</w:t>
      </w:r>
      <w:r w:rsidR="0000488B" w:rsidRPr="0000488B">
        <w:rPr>
          <w:rFonts w:ascii="Times New Roman" w:eastAsia="Times New Roman" w:hAnsi="Times New Roman" w:cs="Times New Roman"/>
          <w:sz w:val="28"/>
          <w:szCs w:val="28"/>
          <w:lang w:eastAsia="ru-RU"/>
        </w:rPr>
        <w:t>указать источник информации)</w:t>
      </w:r>
      <w:r>
        <w:rPr>
          <w:rFonts w:ascii="Times New Roman" w:eastAsia="Times New Roman" w:hAnsi="Times New Roman" w:cs="Times New Roman"/>
          <w:sz w:val="28"/>
          <w:szCs w:val="28"/>
          <w:lang w:eastAsia="ru-RU"/>
        </w:rPr>
        <w:t>.</w:t>
      </w:r>
      <w:r w:rsidR="0000488B" w:rsidRPr="0000488B">
        <w:rPr>
          <w:rFonts w:ascii="Times New Roman" w:eastAsia="Times New Roman" w:hAnsi="Times New Roman" w:cs="Times New Roman"/>
          <w:sz w:val="28"/>
          <w:szCs w:val="28"/>
          <w:lang w:eastAsia="ru-RU"/>
        </w:rPr>
        <w:t xml:space="preserve"> </w:t>
      </w: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3. Наличие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w:t>
      </w:r>
      <w:r w:rsidR="002E7557">
        <w:rPr>
          <w:rFonts w:ascii="Times New Roman" w:eastAsia="Times New Roman" w:hAnsi="Times New Roman" w:cs="Times New Roman"/>
          <w:sz w:val="28"/>
          <w:szCs w:val="28"/>
          <w:lang w:eastAsia="ru-RU"/>
        </w:rPr>
        <w:t>и производства и потребления) (</w:t>
      </w:r>
      <w:r w:rsidRPr="0000488B">
        <w:rPr>
          <w:rFonts w:ascii="Times New Roman" w:eastAsia="Times New Roman" w:hAnsi="Times New Roman" w:cs="Times New Roman"/>
          <w:sz w:val="28"/>
          <w:szCs w:val="28"/>
          <w:lang w:eastAsia="ru-RU"/>
        </w:rPr>
        <w:t>указать источник данных и периодичность их оценки)</w:t>
      </w:r>
      <w:r w:rsidR="004204DD">
        <w:rPr>
          <w:rFonts w:ascii="Times New Roman" w:eastAsia="Times New Roman" w:hAnsi="Times New Roman" w:cs="Times New Roman"/>
          <w:sz w:val="28"/>
          <w:szCs w:val="28"/>
          <w:lang w:eastAsia="ru-RU"/>
        </w:rPr>
        <w:t>.</w:t>
      </w:r>
      <w:r w:rsidRPr="0000488B">
        <w:rPr>
          <w:rFonts w:ascii="Times New Roman" w:eastAsia="Times New Roman" w:hAnsi="Times New Roman" w:cs="Times New Roman"/>
          <w:sz w:val="28"/>
          <w:szCs w:val="28"/>
          <w:lang w:eastAsia="ru-RU"/>
        </w:rPr>
        <w:t xml:space="preserve"> </w:t>
      </w: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4. 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...(указать) лет с даты государственной регистрации права собственности на такой земельный участок лица, являющегося собственни</w:t>
      </w:r>
      <w:r w:rsidR="004204DD">
        <w:rPr>
          <w:rFonts w:ascii="Times New Roman" w:eastAsia="Times New Roman" w:hAnsi="Times New Roman" w:cs="Times New Roman"/>
          <w:sz w:val="28"/>
          <w:szCs w:val="28"/>
          <w:lang w:eastAsia="ru-RU"/>
        </w:rPr>
        <w:t>ком такого земельного участка (</w:t>
      </w:r>
      <w:r w:rsidRPr="0000488B">
        <w:rPr>
          <w:rFonts w:ascii="Times New Roman" w:eastAsia="Times New Roman" w:hAnsi="Times New Roman" w:cs="Times New Roman"/>
          <w:sz w:val="28"/>
          <w:szCs w:val="28"/>
          <w:lang w:eastAsia="ru-RU"/>
        </w:rPr>
        <w:t>указать источник данных)</w:t>
      </w:r>
      <w:r w:rsidR="004204DD">
        <w:rPr>
          <w:rFonts w:ascii="Times New Roman" w:eastAsia="Times New Roman" w:hAnsi="Times New Roman" w:cs="Times New Roman"/>
          <w:sz w:val="28"/>
          <w:szCs w:val="28"/>
          <w:lang w:eastAsia="ru-RU"/>
        </w:rPr>
        <w:t>.</w:t>
      </w:r>
      <w:r w:rsidRPr="0000488B">
        <w:rPr>
          <w:rFonts w:ascii="Times New Roman" w:eastAsia="Times New Roman" w:hAnsi="Times New Roman" w:cs="Times New Roman"/>
          <w:sz w:val="28"/>
          <w:szCs w:val="28"/>
          <w:lang w:eastAsia="ru-RU"/>
        </w:rPr>
        <w:t xml:space="preserve"> </w:t>
      </w: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 xml:space="preserve">5. Наличие по состоянию на начало года, следующего за отчетным,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 что в перечне видов экономической деятельности данного лица в ЕГРЮЛ/ЕГРИП отсутствуют </w:t>
      </w:r>
      <w:r w:rsidRPr="0000488B">
        <w:rPr>
          <w:rFonts w:ascii="Times New Roman" w:eastAsia="Times New Roman" w:hAnsi="Times New Roman" w:cs="Times New Roman"/>
          <w:sz w:val="28"/>
          <w:szCs w:val="28"/>
          <w:lang w:eastAsia="ru-RU"/>
        </w:rPr>
        <w:lastRenderedPageBreak/>
        <w:t>виды деятельности, указанные в</w:t>
      </w:r>
      <w:r w:rsidR="002E7557">
        <w:rPr>
          <w:rFonts w:ascii="Times New Roman" w:eastAsia="Times New Roman" w:hAnsi="Times New Roman" w:cs="Times New Roman"/>
          <w:sz w:val="28"/>
          <w:szCs w:val="28"/>
          <w:lang w:eastAsia="ru-RU"/>
        </w:rPr>
        <w:t xml:space="preserve"> подразделах 01.1-01.6 раздела А «Сельское хозяйство, охота, рыболовство и рыбоводство»</w:t>
      </w:r>
      <w:r w:rsidR="004204DD">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указать источник информации)</w:t>
      </w:r>
      <w:r w:rsidR="004204DD">
        <w:rPr>
          <w:rFonts w:ascii="Times New Roman" w:eastAsia="Times New Roman" w:hAnsi="Times New Roman" w:cs="Times New Roman"/>
          <w:sz w:val="28"/>
          <w:szCs w:val="28"/>
          <w:lang w:eastAsia="ru-RU"/>
        </w:rPr>
        <w:t>.</w:t>
      </w:r>
    </w:p>
    <w:p w:rsidR="0000488B" w:rsidRPr="0000488B" w:rsidRDefault="0000488B" w:rsidP="0000488B">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488B">
        <w:rPr>
          <w:rFonts w:ascii="Times New Roman" w:eastAsia="Times New Roman" w:hAnsi="Times New Roman" w:cs="Times New Roman"/>
          <w:sz w:val="28"/>
          <w:szCs w:val="28"/>
          <w:lang w:eastAsia="ru-RU"/>
        </w:rPr>
        <w:t xml:space="preserve">6.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7" w:history="1">
        <w:r w:rsidRPr="00FE4338">
          <w:rPr>
            <w:rFonts w:ascii="Times New Roman" w:eastAsia="Times New Roman" w:hAnsi="Times New Roman" w:cs="Times New Roman"/>
            <w:sz w:val="28"/>
            <w:szCs w:val="28"/>
            <w:lang w:eastAsia="ru-RU"/>
          </w:rPr>
          <w:t>законом</w:t>
        </w:r>
      </w:hyperlink>
      <w:r w:rsidR="002E7557" w:rsidRPr="002E7557">
        <w:rPr>
          <w:rFonts w:ascii="Times New Roman" w:eastAsia="Times New Roman" w:hAnsi="Times New Roman" w:cs="Times New Roman"/>
          <w:sz w:val="28"/>
          <w:szCs w:val="28"/>
          <w:lang w:eastAsia="ru-RU"/>
        </w:rPr>
        <w:t xml:space="preserve"> </w:t>
      </w:r>
      <w:r w:rsidR="002E7557">
        <w:rPr>
          <w:rFonts w:ascii="Times New Roman" w:eastAsia="Times New Roman" w:hAnsi="Times New Roman" w:cs="Times New Roman"/>
          <w:sz w:val="28"/>
          <w:szCs w:val="28"/>
          <w:lang w:eastAsia="ru-RU"/>
        </w:rPr>
        <w:t>от 24 июля 2002 № 101-ФЗ «</w:t>
      </w:r>
      <w:r w:rsidRPr="0000488B">
        <w:rPr>
          <w:rFonts w:ascii="Times New Roman" w:eastAsia="Times New Roman" w:hAnsi="Times New Roman" w:cs="Times New Roman"/>
          <w:sz w:val="28"/>
          <w:szCs w:val="28"/>
          <w:lang w:eastAsia="ru-RU"/>
        </w:rPr>
        <w:t>Об обороте земель с</w:t>
      </w:r>
      <w:r w:rsidR="002E7557">
        <w:rPr>
          <w:rFonts w:ascii="Times New Roman" w:eastAsia="Times New Roman" w:hAnsi="Times New Roman" w:cs="Times New Roman"/>
          <w:sz w:val="28"/>
          <w:szCs w:val="28"/>
          <w:lang w:eastAsia="ru-RU"/>
        </w:rPr>
        <w:t>ельскохозяйственного назначения»</w:t>
      </w:r>
      <w:r w:rsidRPr="0000488B">
        <w:rPr>
          <w:rFonts w:ascii="Times New Roman" w:eastAsia="Times New Roman" w:hAnsi="Times New Roman" w:cs="Times New Roman"/>
          <w:sz w:val="28"/>
          <w:szCs w:val="28"/>
          <w:lang w:eastAsia="ru-RU"/>
        </w:rPr>
        <w:t>,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r>
        <w:rPr>
          <w:rFonts w:ascii="Times New Roman" w:eastAsia="Times New Roman" w:hAnsi="Times New Roman" w:cs="Times New Roman"/>
          <w:sz w:val="28"/>
          <w:szCs w:val="28"/>
          <w:lang w:eastAsia="ru-RU"/>
        </w:rPr>
        <w:t>.»</w:t>
      </w:r>
      <w:r w:rsidR="002E7557">
        <w:rPr>
          <w:rFonts w:ascii="Times New Roman" w:eastAsia="Times New Roman" w:hAnsi="Times New Roman" w:cs="Times New Roman"/>
          <w:sz w:val="28"/>
          <w:szCs w:val="28"/>
          <w:lang w:eastAsia="ru-RU"/>
        </w:rPr>
        <w:t>.</w:t>
      </w:r>
    </w:p>
    <w:p w:rsidR="002238BD" w:rsidRPr="00A7521F" w:rsidRDefault="0000488B" w:rsidP="00215558">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     </w:t>
      </w:r>
      <w:r w:rsidR="002F721C" w:rsidRPr="00A7521F">
        <w:rPr>
          <w:rFonts w:ascii="Times New Roman" w:hAnsi="Times New Roman" w:cs="Times New Roman"/>
          <w:color w:val="000000" w:themeColor="text1"/>
          <w:sz w:val="28"/>
          <w:szCs w:val="28"/>
        </w:rPr>
        <w:t>2</w:t>
      </w:r>
      <w:r w:rsidR="00370516" w:rsidRPr="00A7521F">
        <w:rPr>
          <w:rFonts w:ascii="Times New Roman" w:hAnsi="Times New Roman" w:cs="Times New Roman"/>
          <w:color w:val="000000" w:themeColor="text1"/>
          <w:sz w:val="28"/>
          <w:szCs w:val="28"/>
        </w:rPr>
        <w:t xml:space="preserve">. </w:t>
      </w:r>
      <w:r w:rsidR="008905E6">
        <w:rPr>
          <w:rFonts w:ascii="Times New Roman" w:hAnsi="Times New Roman" w:cs="Times New Roman"/>
          <w:sz w:val="28"/>
          <w:szCs w:val="28"/>
        </w:rPr>
        <w:t xml:space="preserve">Настоящее решение вступает в силу после обнародования путем   официального опубликования </w:t>
      </w:r>
      <w:r w:rsidR="00A7521F" w:rsidRPr="00A7521F">
        <w:rPr>
          <w:rFonts w:ascii="Times New Roman" w:hAnsi="Times New Roman" w:cs="Times New Roman"/>
          <w:sz w:val="28"/>
          <w:szCs w:val="28"/>
        </w:rPr>
        <w:t xml:space="preserve">в газете «Велижская новь» и </w:t>
      </w:r>
      <w:r w:rsidR="008905E6">
        <w:rPr>
          <w:rFonts w:ascii="Times New Roman" w:hAnsi="Times New Roman" w:cs="Times New Roman"/>
          <w:sz w:val="28"/>
          <w:szCs w:val="28"/>
        </w:rPr>
        <w:t xml:space="preserve">подлежит </w:t>
      </w:r>
      <w:r w:rsidR="00A7521F" w:rsidRPr="00A7521F">
        <w:rPr>
          <w:rFonts w:ascii="Times New Roman" w:hAnsi="Times New Roman" w:cs="Times New Roman"/>
          <w:sz w:val="28"/>
          <w:szCs w:val="28"/>
        </w:rPr>
        <w:t>размещению на официальном сайте</w:t>
      </w:r>
      <w:r w:rsidR="00A7521F" w:rsidRPr="00A7521F">
        <w:rPr>
          <w:rFonts w:ascii="Times New Roman" w:hAnsi="Times New Roman" w:cs="Times New Roman"/>
          <w:sz w:val="28"/>
        </w:rPr>
        <w:t xml:space="preserve"> муниципального образования «</w:t>
      </w:r>
      <w:r w:rsidR="00A7521F" w:rsidRPr="00A7521F">
        <w:rPr>
          <w:rFonts w:ascii="Times New Roman" w:hAnsi="Times New Roman" w:cs="Times New Roman"/>
          <w:sz w:val="28"/>
          <w:szCs w:val="28"/>
        </w:rPr>
        <w:t>Велижский муниципальный округ» Смоленской области в информационно-телекоммуникационной сети «Интернет».</w:t>
      </w:r>
    </w:p>
    <w:p w:rsidR="00E70340" w:rsidRPr="00987DFA" w:rsidRDefault="00E70340" w:rsidP="00D06A63">
      <w:pPr>
        <w:spacing w:after="0" w:line="240" w:lineRule="auto"/>
        <w:jc w:val="both"/>
        <w:rPr>
          <w:rFonts w:ascii="Times New Roman" w:hAnsi="Times New Roman" w:cs="Times New Roman"/>
          <w:color w:val="000000" w:themeColor="text1"/>
          <w:sz w:val="28"/>
          <w:szCs w:val="28"/>
        </w:rPr>
      </w:pPr>
      <w:bookmarkStart w:id="0" w:name="_GoBack"/>
      <w:bookmarkEnd w:id="0"/>
    </w:p>
    <w:tbl>
      <w:tblPr>
        <w:tblW w:w="10915" w:type="dxa"/>
        <w:tblLook w:val="04A0" w:firstRow="1" w:lastRow="0" w:firstColumn="1" w:lastColumn="0" w:noHBand="0" w:noVBand="1"/>
      </w:tblPr>
      <w:tblGrid>
        <w:gridCol w:w="5196"/>
        <w:gridCol w:w="5719"/>
      </w:tblGrid>
      <w:tr w:rsidR="00370516" w:rsidRPr="00987DFA" w:rsidTr="002F721C">
        <w:trPr>
          <w:trHeight w:val="623"/>
        </w:trPr>
        <w:tc>
          <w:tcPr>
            <w:tcW w:w="5196" w:type="dxa"/>
          </w:tcPr>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 xml:space="preserve">Председатель </w:t>
            </w:r>
          </w:p>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 xml:space="preserve">Велижского окружного </w:t>
            </w:r>
          </w:p>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Совета депутатов</w:t>
            </w:r>
          </w:p>
          <w:p w:rsidR="00370516" w:rsidRPr="00987DFA" w:rsidRDefault="00370516" w:rsidP="002F721C">
            <w:pPr>
              <w:spacing w:line="240" w:lineRule="auto"/>
              <w:ind w:right="-285"/>
              <w:jc w:val="both"/>
              <w:rPr>
                <w:rFonts w:ascii="Times New Roman" w:eastAsia="Calibri" w:hAnsi="Times New Roman" w:cs="Times New Roman"/>
                <w:color w:val="000000"/>
                <w:sz w:val="28"/>
                <w:szCs w:val="28"/>
              </w:rPr>
            </w:pPr>
          </w:p>
          <w:p w:rsidR="00370516" w:rsidRPr="00987DFA" w:rsidRDefault="00370516" w:rsidP="002F721C">
            <w:pPr>
              <w:spacing w:line="240" w:lineRule="auto"/>
              <w:ind w:right="-285"/>
              <w:jc w:val="both"/>
              <w:rPr>
                <w:rFonts w:ascii="Times New Roman" w:eastAsia="Calibri" w:hAnsi="Times New Roman" w:cs="Times New Roman"/>
                <w:sz w:val="28"/>
                <w:szCs w:val="28"/>
              </w:rPr>
            </w:pPr>
            <w:r w:rsidRPr="00987DFA">
              <w:rPr>
                <w:rFonts w:ascii="Times New Roman" w:eastAsia="Calibri" w:hAnsi="Times New Roman" w:cs="Times New Roman"/>
                <w:color w:val="000000"/>
                <w:sz w:val="28"/>
                <w:szCs w:val="28"/>
              </w:rPr>
              <w:t>________________</w:t>
            </w:r>
            <w:r w:rsidRPr="00987DFA">
              <w:rPr>
                <w:rFonts w:ascii="Times New Roman" w:eastAsia="Calibri" w:hAnsi="Times New Roman" w:cs="Times New Roman"/>
                <w:b/>
                <w:color w:val="000000"/>
                <w:sz w:val="28"/>
                <w:szCs w:val="28"/>
              </w:rPr>
              <w:t xml:space="preserve"> Л.П.</w:t>
            </w:r>
            <w:r w:rsidR="006504F6">
              <w:rPr>
                <w:rFonts w:ascii="Times New Roman" w:eastAsia="Calibri" w:hAnsi="Times New Roman" w:cs="Times New Roman"/>
                <w:b/>
                <w:color w:val="000000"/>
                <w:sz w:val="28"/>
                <w:szCs w:val="28"/>
              </w:rPr>
              <w:t xml:space="preserve"> </w:t>
            </w:r>
            <w:r w:rsidRPr="00987DFA">
              <w:rPr>
                <w:rFonts w:ascii="Times New Roman" w:eastAsia="Calibri" w:hAnsi="Times New Roman" w:cs="Times New Roman"/>
                <w:b/>
                <w:color w:val="000000"/>
                <w:sz w:val="28"/>
                <w:szCs w:val="28"/>
              </w:rPr>
              <w:t>Осипова</w:t>
            </w:r>
          </w:p>
        </w:tc>
        <w:tc>
          <w:tcPr>
            <w:tcW w:w="5719" w:type="dxa"/>
            <w:hideMark/>
          </w:tcPr>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Глава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муниципального образования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«Велижский муниципальный округ»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Смоленской области</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p>
          <w:p w:rsidR="00370516" w:rsidRPr="00987DFA" w:rsidRDefault="00370516" w:rsidP="002F721C">
            <w:pPr>
              <w:tabs>
                <w:tab w:val="left" w:leader="underscore" w:pos="1157"/>
                <w:tab w:val="left" w:leader="underscore" w:pos="2573"/>
              </w:tabs>
              <w:spacing w:line="240" w:lineRule="auto"/>
              <w:ind w:right="-285"/>
              <w:jc w:val="both"/>
              <w:rPr>
                <w:rFonts w:ascii="Times New Roman" w:eastAsia="Calibri" w:hAnsi="Times New Roman" w:cs="Times New Roman"/>
                <w:sz w:val="28"/>
                <w:szCs w:val="28"/>
              </w:rPr>
            </w:pPr>
            <w:r w:rsidRPr="00987DFA">
              <w:rPr>
                <w:rFonts w:ascii="Times New Roman" w:eastAsia="Calibri" w:hAnsi="Times New Roman" w:cs="Times New Roman"/>
                <w:color w:val="000000"/>
                <w:sz w:val="28"/>
                <w:szCs w:val="28"/>
              </w:rPr>
              <w:t xml:space="preserve">______________ </w:t>
            </w:r>
            <w:r w:rsidRPr="00987DFA">
              <w:rPr>
                <w:rFonts w:ascii="Times New Roman" w:eastAsia="Calibri" w:hAnsi="Times New Roman" w:cs="Times New Roman"/>
                <w:b/>
                <w:color w:val="000000"/>
                <w:sz w:val="28"/>
                <w:szCs w:val="28"/>
              </w:rPr>
              <w:t>Г.А.</w:t>
            </w:r>
            <w:r w:rsidR="006504F6">
              <w:rPr>
                <w:rFonts w:ascii="Times New Roman" w:eastAsia="Calibri" w:hAnsi="Times New Roman" w:cs="Times New Roman"/>
                <w:b/>
                <w:color w:val="000000"/>
                <w:sz w:val="28"/>
                <w:szCs w:val="28"/>
              </w:rPr>
              <w:t xml:space="preserve"> </w:t>
            </w:r>
            <w:r w:rsidRPr="00987DFA">
              <w:rPr>
                <w:rFonts w:ascii="Times New Roman" w:eastAsia="Calibri" w:hAnsi="Times New Roman" w:cs="Times New Roman"/>
                <w:b/>
                <w:color w:val="000000"/>
                <w:sz w:val="28"/>
                <w:szCs w:val="28"/>
              </w:rPr>
              <w:t xml:space="preserve">Валикова </w:t>
            </w:r>
          </w:p>
        </w:tc>
      </w:tr>
    </w:tbl>
    <w:p w:rsidR="0054474C" w:rsidRPr="00987DFA" w:rsidRDefault="0054474C" w:rsidP="00D06A63">
      <w:pPr>
        <w:tabs>
          <w:tab w:val="num" w:pos="200"/>
        </w:tabs>
        <w:spacing w:after="0" w:line="240" w:lineRule="auto"/>
        <w:outlineLvl w:val="0"/>
        <w:rPr>
          <w:rFonts w:ascii="Times New Roman" w:eastAsia="Times New Roman" w:hAnsi="Times New Roman" w:cs="Times New Roman"/>
          <w:sz w:val="28"/>
          <w:szCs w:val="28"/>
          <w:lang w:eastAsia="ru-RU"/>
        </w:rPr>
      </w:pPr>
    </w:p>
    <w:sectPr w:rsidR="0054474C" w:rsidRPr="00987DFA" w:rsidSect="002F721C">
      <w:headerReference w:type="even" r:id="rId8"/>
      <w:headerReference w:type="first" r:id="rId9"/>
      <w:pgSz w:w="11906" w:h="16838"/>
      <w:pgMar w:top="-426" w:right="566" w:bottom="568" w:left="1134" w:header="1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1B" w:rsidRDefault="00A62F1B" w:rsidP="000B5EC0">
      <w:pPr>
        <w:spacing w:after="0" w:line="240" w:lineRule="auto"/>
      </w:pPr>
      <w:r>
        <w:separator/>
      </w:r>
    </w:p>
  </w:endnote>
  <w:endnote w:type="continuationSeparator" w:id="0">
    <w:p w:rsidR="00A62F1B" w:rsidRDefault="00A62F1B" w:rsidP="000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1B" w:rsidRDefault="00A62F1B" w:rsidP="000B5EC0">
      <w:pPr>
        <w:spacing w:after="0" w:line="240" w:lineRule="auto"/>
      </w:pPr>
      <w:r>
        <w:separator/>
      </w:r>
    </w:p>
  </w:footnote>
  <w:footnote w:type="continuationSeparator" w:id="0">
    <w:p w:rsidR="00A62F1B" w:rsidRDefault="00A62F1B" w:rsidP="000B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6" w:rsidRDefault="009974F6" w:rsidP="009974F6">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9974F6" w:rsidRDefault="009974F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6" w:rsidRPr="0054474C" w:rsidRDefault="009974F6" w:rsidP="0054474C">
    <w:pPr>
      <w:tabs>
        <w:tab w:val="center" w:pos="4677"/>
        <w:tab w:val="right" w:pos="9355"/>
      </w:tabs>
      <w:spacing w:after="0" w:line="240" w:lineRule="auto"/>
      <w:rPr>
        <w:rFonts w:ascii="Times New Roman" w:eastAsia="Times New Roman" w:hAnsi="Times New Roman" w:cs="Times New Roman"/>
        <w:sz w:val="24"/>
        <w:szCs w:val="24"/>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C0"/>
    <w:rsid w:val="0000488B"/>
    <w:rsid w:val="0001272E"/>
    <w:rsid w:val="00026FF7"/>
    <w:rsid w:val="00032335"/>
    <w:rsid w:val="00042D22"/>
    <w:rsid w:val="000462D9"/>
    <w:rsid w:val="0004648F"/>
    <w:rsid w:val="0007036A"/>
    <w:rsid w:val="000718E6"/>
    <w:rsid w:val="00073921"/>
    <w:rsid w:val="000745F5"/>
    <w:rsid w:val="00075076"/>
    <w:rsid w:val="000A19BD"/>
    <w:rsid w:val="000A3769"/>
    <w:rsid w:val="000B5EC0"/>
    <w:rsid w:val="000B62C2"/>
    <w:rsid w:val="000C35AB"/>
    <w:rsid w:val="000C4CE9"/>
    <w:rsid w:val="000E2AB3"/>
    <w:rsid w:val="000E304D"/>
    <w:rsid w:val="000E621F"/>
    <w:rsid w:val="000F09C9"/>
    <w:rsid w:val="001032A5"/>
    <w:rsid w:val="001061AF"/>
    <w:rsid w:val="00116D27"/>
    <w:rsid w:val="00127F9B"/>
    <w:rsid w:val="00135FD0"/>
    <w:rsid w:val="00137E8E"/>
    <w:rsid w:val="001678AB"/>
    <w:rsid w:val="00170222"/>
    <w:rsid w:val="00173079"/>
    <w:rsid w:val="001740AC"/>
    <w:rsid w:val="00183F62"/>
    <w:rsid w:val="00192FC7"/>
    <w:rsid w:val="001A6273"/>
    <w:rsid w:val="001A6526"/>
    <w:rsid w:val="001A6D2C"/>
    <w:rsid w:val="001B337F"/>
    <w:rsid w:val="001B5374"/>
    <w:rsid w:val="001B64C0"/>
    <w:rsid w:val="001F6847"/>
    <w:rsid w:val="00201118"/>
    <w:rsid w:val="0020168D"/>
    <w:rsid w:val="0021038F"/>
    <w:rsid w:val="00210659"/>
    <w:rsid w:val="00215558"/>
    <w:rsid w:val="002238BD"/>
    <w:rsid w:val="00223F4A"/>
    <w:rsid w:val="002334E0"/>
    <w:rsid w:val="0024152B"/>
    <w:rsid w:val="00273B3C"/>
    <w:rsid w:val="00287E60"/>
    <w:rsid w:val="00291412"/>
    <w:rsid w:val="00295203"/>
    <w:rsid w:val="002A3295"/>
    <w:rsid w:val="002A4219"/>
    <w:rsid w:val="002A4A0C"/>
    <w:rsid w:val="002C13D3"/>
    <w:rsid w:val="002D7E6E"/>
    <w:rsid w:val="002E6384"/>
    <w:rsid w:val="002E7557"/>
    <w:rsid w:val="002F22EF"/>
    <w:rsid w:val="002F721C"/>
    <w:rsid w:val="0030302C"/>
    <w:rsid w:val="003136B6"/>
    <w:rsid w:val="0031371B"/>
    <w:rsid w:val="00314B30"/>
    <w:rsid w:val="00314B95"/>
    <w:rsid w:val="00323E9A"/>
    <w:rsid w:val="00325426"/>
    <w:rsid w:val="00334D81"/>
    <w:rsid w:val="00335F2A"/>
    <w:rsid w:val="003552C9"/>
    <w:rsid w:val="00364E5D"/>
    <w:rsid w:val="00366E2A"/>
    <w:rsid w:val="00370516"/>
    <w:rsid w:val="0038097B"/>
    <w:rsid w:val="00386B24"/>
    <w:rsid w:val="0039159E"/>
    <w:rsid w:val="00393DCF"/>
    <w:rsid w:val="00395707"/>
    <w:rsid w:val="003B077F"/>
    <w:rsid w:val="003B0FFA"/>
    <w:rsid w:val="003C1567"/>
    <w:rsid w:val="003C15AE"/>
    <w:rsid w:val="003C2FC6"/>
    <w:rsid w:val="003C654A"/>
    <w:rsid w:val="003D7BFF"/>
    <w:rsid w:val="00402ABF"/>
    <w:rsid w:val="00403868"/>
    <w:rsid w:val="004106AC"/>
    <w:rsid w:val="00412417"/>
    <w:rsid w:val="00417864"/>
    <w:rsid w:val="0042001C"/>
    <w:rsid w:val="004204DD"/>
    <w:rsid w:val="00421B1D"/>
    <w:rsid w:val="004224A4"/>
    <w:rsid w:val="004316F8"/>
    <w:rsid w:val="00450783"/>
    <w:rsid w:val="004A1DD6"/>
    <w:rsid w:val="004B4F6B"/>
    <w:rsid w:val="004C14B4"/>
    <w:rsid w:val="004C1ED8"/>
    <w:rsid w:val="004C3039"/>
    <w:rsid w:val="004C4E8E"/>
    <w:rsid w:val="004C6A5D"/>
    <w:rsid w:val="004D16D2"/>
    <w:rsid w:val="004D24CC"/>
    <w:rsid w:val="004D47E4"/>
    <w:rsid w:val="004E7795"/>
    <w:rsid w:val="004F33A1"/>
    <w:rsid w:val="00500F6C"/>
    <w:rsid w:val="00503EBD"/>
    <w:rsid w:val="00521299"/>
    <w:rsid w:val="005215DF"/>
    <w:rsid w:val="00521AB6"/>
    <w:rsid w:val="0053643D"/>
    <w:rsid w:val="00540007"/>
    <w:rsid w:val="0054474C"/>
    <w:rsid w:val="00551DCE"/>
    <w:rsid w:val="005552D2"/>
    <w:rsid w:val="005618CA"/>
    <w:rsid w:val="00573FA8"/>
    <w:rsid w:val="005760EE"/>
    <w:rsid w:val="0059417E"/>
    <w:rsid w:val="005979DE"/>
    <w:rsid w:val="005A7E7D"/>
    <w:rsid w:val="005B4837"/>
    <w:rsid w:val="005C204C"/>
    <w:rsid w:val="005C6D02"/>
    <w:rsid w:val="005D2B59"/>
    <w:rsid w:val="005E0DD5"/>
    <w:rsid w:val="005E6DCC"/>
    <w:rsid w:val="005E747D"/>
    <w:rsid w:val="005F1E0B"/>
    <w:rsid w:val="005F4525"/>
    <w:rsid w:val="005F5DA0"/>
    <w:rsid w:val="00605455"/>
    <w:rsid w:val="006102DC"/>
    <w:rsid w:val="00632CBE"/>
    <w:rsid w:val="00640E63"/>
    <w:rsid w:val="0064116C"/>
    <w:rsid w:val="0064571A"/>
    <w:rsid w:val="0064751B"/>
    <w:rsid w:val="006504F6"/>
    <w:rsid w:val="0067149E"/>
    <w:rsid w:val="0067425B"/>
    <w:rsid w:val="006808B8"/>
    <w:rsid w:val="00697EFD"/>
    <w:rsid w:val="006A0F2D"/>
    <w:rsid w:val="006B6370"/>
    <w:rsid w:val="006C4167"/>
    <w:rsid w:val="006C4DE4"/>
    <w:rsid w:val="006D78E6"/>
    <w:rsid w:val="006E4B37"/>
    <w:rsid w:val="006E4D29"/>
    <w:rsid w:val="006F22C5"/>
    <w:rsid w:val="00702982"/>
    <w:rsid w:val="007042BA"/>
    <w:rsid w:val="00707D81"/>
    <w:rsid w:val="00715E8C"/>
    <w:rsid w:val="00732942"/>
    <w:rsid w:val="0074141A"/>
    <w:rsid w:val="00745390"/>
    <w:rsid w:val="00753601"/>
    <w:rsid w:val="0076690A"/>
    <w:rsid w:val="00774893"/>
    <w:rsid w:val="007872A6"/>
    <w:rsid w:val="007A585B"/>
    <w:rsid w:val="007C1386"/>
    <w:rsid w:val="007D50B9"/>
    <w:rsid w:val="007E47C7"/>
    <w:rsid w:val="007E7858"/>
    <w:rsid w:val="00800A01"/>
    <w:rsid w:val="008043BC"/>
    <w:rsid w:val="00804747"/>
    <w:rsid w:val="00824FC2"/>
    <w:rsid w:val="00827722"/>
    <w:rsid w:val="0084167A"/>
    <w:rsid w:val="008507D9"/>
    <w:rsid w:val="008544D5"/>
    <w:rsid w:val="00863793"/>
    <w:rsid w:val="00863B96"/>
    <w:rsid w:val="0088144E"/>
    <w:rsid w:val="008847EE"/>
    <w:rsid w:val="00885AFD"/>
    <w:rsid w:val="008905E6"/>
    <w:rsid w:val="00895368"/>
    <w:rsid w:val="008A253E"/>
    <w:rsid w:val="008B1F1E"/>
    <w:rsid w:val="008B5451"/>
    <w:rsid w:val="008C04A5"/>
    <w:rsid w:val="008C5EC5"/>
    <w:rsid w:val="008C60AD"/>
    <w:rsid w:val="008C74EE"/>
    <w:rsid w:val="008D2533"/>
    <w:rsid w:val="008D4C47"/>
    <w:rsid w:val="008D5730"/>
    <w:rsid w:val="008E29C3"/>
    <w:rsid w:val="008E5048"/>
    <w:rsid w:val="008E5D60"/>
    <w:rsid w:val="008F2305"/>
    <w:rsid w:val="008F2650"/>
    <w:rsid w:val="00900915"/>
    <w:rsid w:val="00902CB1"/>
    <w:rsid w:val="00912ED7"/>
    <w:rsid w:val="00914526"/>
    <w:rsid w:val="00915A29"/>
    <w:rsid w:val="00920044"/>
    <w:rsid w:val="009235B2"/>
    <w:rsid w:val="00932712"/>
    <w:rsid w:val="00935DCC"/>
    <w:rsid w:val="009429FE"/>
    <w:rsid w:val="00946B5A"/>
    <w:rsid w:val="00950E07"/>
    <w:rsid w:val="009532FE"/>
    <w:rsid w:val="00960233"/>
    <w:rsid w:val="00975731"/>
    <w:rsid w:val="00987DFA"/>
    <w:rsid w:val="00987FEC"/>
    <w:rsid w:val="00993A08"/>
    <w:rsid w:val="009974F6"/>
    <w:rsid w:val="00997F36"/>
    <w:rsid w:val="009A124C"/>
    <w:rsid w:val="009B1D7F"/>
    <w:rsid w:val="009C0693"/>
    <w:rsid w:val="009C0A01"/>
    <w:rsid w:val="009C1D25"/>
    <w:rsid w:val="009C29CC"/>
    <w:rsid w:val="009D5523"/>
    <w:rsid w:val="009D63C3"/>
    <w:rsid w:val="009E1C45"/>
    <w:rsid w:val="009E3493"/>
    <w:rsid w:val="009F5ADB"/>
    <w:rsid w:val="00A042B7"/>
    <w:rsid w:val="00A07CE0"/>
    <w:rsid w:val="00A13028"/>
    <w:rsid w:val="00A167CF"/>
    <w:rsid w:val="00A16E10"/>
    <w:rsid w:val="00A2377B"/>
    <w:rsid w:val="00A23FBE"/>
    <w:rsid w:val="00A373B2"/>
    <w:rsid w:val="00A51771"/>
    <w:rsid w:val="00A519DD"/>
    <w:rsid w:val="00A543E8"/>
    <w:rsid w:val="00A544EC"/>
    <w:rsid w:val="00A615BE"/>
    <w:rsid w:val="00A62F1B"/>
    <w:rsid w:val="00A72D7E"/>
    <w:rsid w:val="00A7521F"/>
    <w:rsid w:val="00A85F6D"/>
    <w:rsid w:val="00AA08D3"/>
    <w:rsid w:val="00AA5AB7"/>
    <w:rsid w:val="00AA7FBD"/>
    <w:rsid w:val="00AB4746"/>
    <w:rsid w:val="00AC1BCE"/>
    <w:rsid w:val="00AD4FD2"/>
    <w:rsid w:val="00AD64CF"/>
    <w:rsid w:val="00AE0D51"/>
    <w:rsid w:val="00AF0352"/>
    <w:rsid w:val="00AF63EE"/>
    <w:rsid w:val="00AF749B"/>
    <w:rsid w:val="00B041B8"/>
    <w:rsid w:val="00B21035"/>
    <w:rsid w:val="00B21B51"/>
    <w:rsid w:val="00B25C87"/>
    <w:rsid w:val="00B319F0"/>
    <w:rsid w:val="00B37E79"/>
    <w:rsid w:val="00B40303"/>
    <w:rsid w:val="00B43241"/>
    <w:rsid w:val="00B4356B"/>
    <w:rsid w:val="00B70932"/>
    <w:rsid w:val="00B726DF"/>
    <w:rsid w:val="00B76E92"/>
    <w:rsid w:val="00B91FA3"/>
    <w:rsid w:val="00BB2B97"/>
    <w:rsid w:val="00BC19F8"/>
    <w:rsid w:val="00BC7286"/>
    <w:rsid w:val="00BD39C8"/>
    <w:rsid w:val="00BD4CBB"/>
    <w:rsid w:val="00BE4FAD"/>
    <w:rsid w:val="00C0144C"/>
    <w:rsid w:val="00C0757F"/>
    <w:rsid w:val="00C11827"/>
    <w:rsid w:val="00C11A94"/>
    <w:rsid w:val="00C33362"/>
    <w:rsid w:val="00C354E9"/>
    <w:rsid w:val="00C37619"/>
    <w:rsid w:val="00C537EE"/>
    <w:rsid w:val="00C623CF"/>
    <w:rsid w:val="00C66480"/>
    <w:rsid w:val="00C715CD"/>
    <w:rsid w:val="00C71EBB"/>
    <w:rsid w:val="00C752D8"/>
    <w:rsid w:val="00C9041A"/>
    <w:rsid w:val="00C9779B"/>
    <w:rsid w:val="00CA2684"/>
    <w:rsid w:val="00CA3ED9"/>
    <w:rsid w:val="00CB3C48"/>
    <w:rsid w:val="00CD25BD"/>
    <w:rsid w:val="00CD2828"/>
    <w:rsid w:val="00D058CF"/>
    <w:rsid w:val="00D059D3"/>
    <w:rsid w:val="00D06A11"/>
    <w:rsid w:val="00D06A63"/>
    <w:rsid w:val="00D115BB"/>
    <w:rsid w:val="00D24E88"/>
    <w:rsid w:val="00D250EF"/>
    <w:rsid w:val="00D3448A"/>
    <w:rsid w:val="00D36E2C"/>
    <w:rsid w:val="00D375AC"/>
    <w:rsid w:val="00D4109B"/>
    <w:rsid w:val="00D41F85"/>
    <w:rsid w:val="00D42E00"/>
    <w:rsid w:val="00D43CCF"/>
    <w:rsid w:val="00D440F7"/>
    <w:rsid w:val="00D5349D"/>
    <w:rsid w:val="00D54907"/>
    <w:rsid w:val="00D60B69"/>
    <w:rsid w:val="00D7530D"/>
    <w:rsid w:val="00D81627"/>
    <w:rsid w:val="00D924D3"/>
    <w:rsid w:val="00DB269A"/>
    <w:rsid w:val="00DB7991"/>
    <w:rsid w:val="00DD5697"/>
    <w:rsid w:val="00DE3A63"/>
    <w:rsid w:val="00DF244F"/>
    <w:rsid w:val="00DF6707"/>
    <w:rsid w:val="00E00112"/>
    <w:rsid w:val="00E02FDD"/>
    <w:rsid w:val="00E06A4A"/>
    <w:rsid w:val="00E55E77"/>
    <w:rsid w:val="00E70340"/>
    <w:rsid w:val="00E723D5"/>
    <w:rsid w:val="00E759F5"/>
    <w:rsid w:val="00E81BD3"/>
    <w:rsid w:val="00E92E56"/>
    <w:rsid w:val="00E962F3"/>
    <w:rsid w:val="00EA449D"/>
    <w:rsid w:val="00ED0E16"/>
    <w:rsid w:val="00ED2E48"/>
    <w:rsid w:val="00ED4341"/>
    <w:rsid w:val="00ED7FEF"/>
    <w:rsid w:val="00EE15DE"/>
    <w:rsid w:val="00EF2D52"/>
    <w:rsid w:val="00F00984"/>
    <w:rsid w:val="00F13B9B"/>
    <w:rsid w:val="00F31A6B"/>
    <w:rsid w:val="00F40EDA"/>
    <w:rsid w:val="00F76EE4"/>
    <w:rsid w:val="00F804DC"/>
    <w:rsid w:val="00F80EF2"/>
    <w:rsid w:val="00F82419"/>
    <w:rsid w:val="00F837A1"/>
    <w:rsid w:val="00F87DD9"/>
    <w:rsid w:val="00FA1089"/>
    <w:rsid w:val="00FA2F22"/>
    <w:rsid w:val="00FB2254"/>
    <w:rsid w:val="00FB4D2F"/>
    <w:rsid w:val="00FB61F6"/>
    <w:rsid w:val="00FB7D73"/>
    <w:rsid w:val="00FE151F"/>
    <w:rsid w:val="00FE4338"/>
    <w:rsid w:val="00FF25A9"/>
    <w:rsid w:val="00FF3571"/>
    <w:rsid w:val="00FF4F6C"/>
    <w:rsid w:val="00FF7846"/>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FB6DE"/>
  <w15:docId w15:val="{F1E0222E-B5EA-48BA-A8AA-4528AE40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 w:type="paragraph" w:customStyle="1" w:styleId="ConsPlusNormal">
    <w:name w:val="ConsPlusNormal"/>
    <w:link w:val="ConsPlusNormal1"/>
    <w:rsid w:val="00946B5A"/>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946B5A"/>
    <w:rPr>
      <w:rFonts w:ascii="Arial" w:eastAsia="Times New Roman" w:hAnsi="Arial" w:cs="Arial"/>
      <w:sz w:val="20"/>
      <w:szCs w:val="20"/>
      <w:lang w:eastAsia="zh-CN"/>
    </w:rPr>
  </w:style>
  <w:style w:type="paragraph" w:styleId="af">
    <w:name w:val="List Paragraph"/>
    <w:basedOn w:val="a"/>
    <w:uiPriority w:val="34"/>
    <w:qFormat/>
    <w:rsid w:val="00DF244F"/>
    <w:pPr>
      <w:ind w:left="720"/>
      <w:contextualSpacing/>
    </w:pPr>
  </w:style>
  <w:style w:type="paragraph" w:styleId="af0">
    <w:name w:val="Normal (Web)"/>
    <w:basedOn w:val="a"/>
    <w:uiPriority w:val="99"/>
    <w:unhideWhenUsed/>
    <w:rsid w:val="00B72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84167A"/>
    <w:rPr>
      <w:color w:val="0000FF"/>
      <w:u w:val="single"/>
    </w:rPr>
  </w:style>
  <w:style w:type="character" w:customStyle="1" w:styleId="searchresult">
    <w:name w:val="search_result"/>
    <w:basedOn w:val="a0"/>
    <w:rsid w:val="009B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6657">
      <w:bodyDiv w:val="1"/>
      <w:marLeft w:val="0"/>
      <w:marRight w:val="0"/>
      <w:marTop w:val="0"/>
      <w:marBottom w:val="0"/>
      <w:divBdr>
        <w:top w:val="none" w:sz="0" w:space="0" w:color="auto"/>
        <w:left w:val="none" w:sz="0" w:space="0" w:color="auto"/>
        <w:bottom w:val="none" w:sz="0" w:space="0" w:color="auto"/>
        <w:right w:val="none" w:sz="0" w:space="0" w:color="auto"/>
      </w:divBdr>
    </w:div>
    <w:div w:id="301430344">
      <w:bodyDiv w:val="1"/>
      <w:marLeft w:val="0"/>
      <w:marRight w:val="0"/>
      <w:marTop w:val="0"/>
      <w:marBottom w:val="0"/>
      <w:divBdr>
        <w:top w:val="none" w:sz="0" w:space="0" w:color="auto"/>
        <w:left w:val="none" w:sz="0" w:space="0" w:color="auto"/>
        <w:bottom w:val="none" w:sz="0" w:space="0" w:color="auto"/>
        <w:right w:val="none" w:sz="0" w:space="0" w:color="auto"/>
      </w:divBdr>
    </w:div>
    <w:div w:id="361326374">
      <w:bodyDiv w:val="1"/>
      <w:marLeft w:val="0"/>
      <w:marRight w:val="0"/>
      <w:marTop w:val="0"/>
      <w:marBottom w:val="0"/>
      <w:divBdr>
        <w:top w:val="none" w:sz="0" w:space="0" w:color="auto"/>
        <w:left w:val="none" w:sz="0" w:space="0" w:color="auto"/>
        <w:bottom w:val="none" w:sz="0" w:space="0" w:color="auto"/>
        <w:right w:val="none" w:sz="0" w:space="0" w:color="auto"/>
      </w:divBdr>
    </w:div>
    <w:div w:id="363140801">
      <w:bodyDiv w:val="1"/>
      <w:marLeft w:val="0"/>
      <w:marRight w:val="0"/>
      <w:marTop w:val="0"/>
      <w:marBottom w:val="0"/>
      <w:divBdr>
        <w:top w:val="none" w:sz="0" w:space="0" w:color="auto"/>
        <w:left w:val="none" w:sz="0" w:space="0" w:color="auto"/>
        <w:bottom w:val="none" w:sz="0" w:space="0" w:color="auto"/>
        <w:right w:val="none" w:sz="0" w:space="0" w:color="auto"/>
      </w:divBdr>
    </w:div>
    <w:div w:id="365062464">
      <w:bodyDiv w:val="1"/>
      <w:marLeft w:val="0"/>
      <w:marRight w:val="0"/>
      <w:marTop w:val="0"/>
      <w:marBottom w:val="0"/>
      <w:divBdr>
        <w:top w:val="none" w:sz="0" w:space="0" w:color="auto"/>
        <w:left w:val="none" w:sz="0" w:space="0" w:color="auto"/>
        <w:bottom w:val="none" w:sz="0" w:space="0" w:color="auto"/>
        <w:right w:val="none" w:sz="0" w:space="0" w:color="auto"/>
      </w:divBdr>
    </w:div>
    <w:div w:id="415322091">
      <w:bodyDiv w:val="1"/>
      <w:marLeft w:val="0"/>
      <w:marRight w:val="0"/>
      <w:marTop w:val="0"/>
      <w:marBottom w:val="0"/>
      <w:divBdr>
        <w:top w:val="none" w:sz="0" w:space="0" w:color="auto"/>
        <w:left w:val="none" w:sz="0" w:space="0" w:color="auto"/>
        <w:bottom w:val="none" w:sz="0" w:space="0" w:color="auto"/>
        <w:right w:val="none" w:sz="0" w:space="0" w:color="auto"/>
      </w:divBdr>
    </w:div>
    <w:div w:id="434911272">
      <w:bodyDiv w:val="1"/>
      <w:marLeft w:val="0"/>
      <w:marRight w:val="0"/>
      <w:marTop w:val="0"/>
      <w:marBottom w:val="0"/>
      <w:divBdr>
        <w:top w:val="none" w:sz="0" w:space="0" w:color="auto"/>
        <w:left w:val="none" w:sz="0" w:space="0" w:color="auto"/>
        <w:bottom w:val="none" w:sz="0" w:space="0" w:color="auto"/>
        <w:right w:val="none" w:sz="0" w:space="0" w:color="auto"/>
      </w:divBdr>
    </w:div>
    <w:div w:id="615596169">
      <w:bodyDiv w:val="1"/>
      <w:marLeft w:val="0"/>
      <w:marRight w:val="0"/>
      <w:marTop w:val="0"/>
      <w:marBottom w:val="0"/>
      <w:divBdr>
        <w:top w:val="none" w:sz="0" w:space="0" w:color="auto"/>
        <w:left w:val="none" w:sz="0" w:space="0" w:color="auto"/>
        <w:bottom w:val="none" w:sz="0" w:space="0" w:color="auto"/>
        <w:right w:val="none" w:sz="0" w:space="0" w:color="auto"/>
      </w:divBdr>
    </w:div>
    <w:div w:id="649753402">
      <w:bodyDiv w:val="1"/>
      <w:marLeft w:val="0"/>
      <w:marRight w:val="0"/>
      <w:marTop w:val="0"/>
      <w:marBottom w:val="0"/>
      <w:divBdr>
        <w:top w:val="none" w:sz="0" w:space="0" w:color="auto"/>
        <w:left w:val="none" w:sz="0" w:space="0" w:color="auto"/>
        <w:bottom w:val="none" w:sz="0" w:space="0" w:color="auto"/>
        <w:right w:val="none" w:sz="0" w:space="0" w:color="auto"/>
      </w:divBdr>
    </w:div>
    <w:div w:id="679160820">
      <w:bodyDiv w:val="1"/>
      <w:marLeft w:val="0"/>
      <w:marRight w:val="0"/>
      <w:marTop w:val="0"/>
      <w:marBottom w:val="0"/>
      <w:divBdr>
        <w:top w:val="none" w:sz="0" w:space="0" w:color="auto"/>
        <w:left w:val="none" w:sz="0" w:space="0" w:color="auto"/>
        <w:bottom w:val="none" w:sz="0" w:space="0" w:color="auto"/>
        <w:right w:val="none" w:sz="0" w:space="0" w:color="auto"/>
      </w:divBdr>
    </w:div>
    <w:div w:id="689454828">
      <w:bodyDiv w:val="1"/>
      <w:marLeft w:val="0"/>
      <w:marRight w:val="0"/>
      <w:marTop w:val="0"/>
      <w:marBottom w:val="0"/>
      <w:divBdr>
        <w:top w:val="none" w:sz="0" w:space="0" w:color="auto"/>
        <w:left w:val="none" w:sz="0" w:space="0" w:color="auto"/>
        <w:bottom w:val="none" w:sz="0" w:space="0" w:color="auto"/>
        <w:right w:val="none" w:sz="0" w:space="0" w:color="auto"/>
      </w:divBdr>
    </w:div>
    <w:div w:id="822938898">
      <w:bodyDiv w:val="1"/>
      <w:marLeft w:val="0"/>
      <w:marRight w:val="0"/>
      <w:marTop w:val="0"/>
      <w:marBottom w:val="0"/>
      <w:divBdr>
        <w:top w:val="none" w:sz="0" w:space="0" w:color="auto"/>
        <w:left w:val="none" w:sz="0" w:space="0" w:color="auto"/>
        <w:bottom w:val="none" w:sz="0" w:space="0" w:color="auto"/>
        <w:right w:val="none" w:sz="0" w:space="0" w:color="auto"/>
      </w:divBdr>
    </w:div>
    <w:div w:id="827092444">
      <w:bodyDiv w:val="1"/>
      <w:marLeft w:val="0"/>
      <w:marRight w:val="0"/>
      <w:marTop w:val="0"/>
      <w:marBottom w:val="0"/>
      <w:divBdr>
        <w:top w:val="none" w:sz="0" w:space="0" w:color="auto"/>
        <w:left w:val="none" w:sz="0" w:space="0" w:color="auto"/>
        <w:bottom w:val="none" w:sz="0" w:space="0" w:color="auto"/>
        <w:right w:val="none" w:sz="0" w:space="0" w:color="auto"/>
      </w:divBdr>
    </w:div>
    <w:div w:id="859974392">
      <w:bodyDiv w:val="1"/>
      <w:marLeft w:val="0"/>
      <w:marRight w:val="0"/>
      <w:marTop w:val="0"/>
      <w:marBottom w:val="0"/>
      <w:divBdr>
        <w:top w:val="none" w:sz="0" w:space="0" w:color="auto"/>
        <w:left w:val="none" w:sz="0" w:space="0" w:color="auto"/>
        <w:bottom w:val="none" w:sz="0" w:space="0" w:color="auto"/>
        <w:right w:val="none" w:sz="0" w:space="0" w:color="auto"/>
      </w:divBdr>
    </w:div>
    <w:div w:id="1077704773">
      <w:bodyDiv w:val="1"/>
      <w:marLeft w:val="0"/>
      <w:marRight w:val="0"/>
      <w:marTop w:val="0"/>
      <w:marBottom w:val="0"/>
      <w:divBdr>
        <w:top w:val="none" w:sz="0" w:space="0" w:color="auto"/>
        <w:left w:val="none" w:sz="0" w:space="0" w:color="auto"/>
        <w:bottom w:val="none" w:sz="0" w:space="0" w:color="auto"/>
        <w:right w:val="none" w:sz="0" w:space="0" w:color="auto"/>
      </w:divBdr>
    </w:div>
    <w:div w:id="1225095322">
      <w:bodyDiv w:val="1"/>
      <w:marLeft w:val="0"/>
      <w:marRight w:val="0"/>
      <w:marTop w:val="0"/>
      <w:marBottom w:val="0"/>
      <w:divBdr>
        <w:top w:val="none" w:sz="0" w:space="0" w:color="auto"/>
        <w:left w:val="none" w:sz="0" w:space="0" w:color="auto"/>
        <w:bottom w:val="none" w:sz="0" w:space="0" w:color="auto"/>
        <w:right w:val="none" w:sz="0" w:space="0" w:color="auto"/>
      </w:divBdr>
    </w:div>
    <w:div w:id="1243643227">
      <w:bodyDiv w:val="1"/>
      <w:marLeft w:val="0"/>
      <w:marRight w:val="0"/>
      <w:marTop w:val="0"/>
      <w:marBottom w:val="0"/>
      <w:divBdr>
        <w:top w:val="none" w:sz="0" w:space="0" w:color="auto"/>
        <w:left w:val="none" w:sz="0" w:space="0" w:color="auto"/>
        <w:bottom w:val="none" w:sz="0" w:space="0" w:color="auto"/>
        <w:right w:val="none" w:sz="0" w:space="0" w:color="auto"/>
      </w:divBdr>
    </w:div>
    <w:div w:id="1330595903">
      <w:bodyDiv w:val="1"/>
      <w:marLeft w:val="0"/>
      <w:marRight w:val="0"/>
      <w:marTop w:val="0"/>
      <w:marBottom w:val="0"/>
      <w:divBdr>
        <w:top w:val="none" w:sz="0" w:space="0" w:color="auto"/>
        <w:left w:val="none" w:sz="0" w:space="0" w:color="auto"/>
        <w:bottom w:val="none" w:sz="0" w:space="0" w:color="auto"/>
        <w:right w:val="none" w:sz="0" w:space="0" w:color="auto"/>
      </w:divBdr>
    </w:div>
    <w:div w:id="1404177771">
      <w:bodyDiv w:val="1"/>
      <w:marLeft w:val="0"/>
      <w:marRight w:val="0"/>
      <w:marTop w:val="0"/>
      <w:marBottom w:val="0"/>
      <w:divBdr>
        <w:top w:val="none" w:sz="0" w:space="0" w:color="auto"/>
        <w:left w:val="none" w:sz="0" w:space="0" w:color="auto"/>
        <w:bottom w:val="none" w:sz="0" w:space="0" w:color="auto"/>
        <w:right w:val="none" w:sz="0" w:space="0" w:color="auto"/>
      </w:divBdr>
    </w:div>
    <w:div w:id="1420298809">
      <w:bodyDiv w:val="1"/>
      <w:marLeft w:val="0"/>
      <w:marRight w:val="0"/>
      <w:marTop w:val="0"/>
      <w:marBottom w:val="0"/>
      <w:divBdr>
        <w:top w:val="none" w:sz="0" w:space="0" w:color="auto"/>
        <w:left w:val="none" w:sz="0" w:space="0" w:color="auto"/>
        <w:bottom w:val="none" w:sz="0" w:space="0" w:color="auto"/>
        <w:right w:val="none" w:sz="0" w:space="0" w:color="auto"/>
      </w:divBdr>
    </w:div>
    <w:div w:id="1532844298">
      <w:bodyDiv w:val="1"/>
      <w:marLeft w:val="0"/>
      <w:marRight w:val="0"/>
      <w:marTop w:val="0"/>
      <w:marBottom w:val="0"/>
      <w:divBdr>
        <w:top w:val="none" w:sz="0" w:space="0" w:color="auto"/>
        <w:left w:val="none" w:sz="0" w:space="0" w:color="auto"/>
        <w:bottom w:val="none" w:sz="0" w:space="0" w:color="auto"/>
        <w:right w:val="none" w:sz="0" w:space="0" w:color="auto"/>
      </w:divBdr>
    </w:div>
    <w:div w:id="1607302349">
      <w:bodyDiv w:val="1"/>
      <w:marLeft w:val="0"/>
      <w:marRight w:val="0"/>
      <w:marTop w:val="0"/>
      <w:marBottom w:val="0"/>
      <w:divBdr>
        <w:top w:val="none" w:sz="0" w:space="0" w:color="auto"/>
        <w:left w:val="none" w:sz="0" w:space="0" w:color="auto"/>
        <w:bottom w:val="none" w:sz="0" w:space="0" w:color="auto"/>
        <w:right w:val="none" w:sz="0" w:space="0" w:color="auto"/>
      </w:divBdr>
    </w:div>
    <w:div w:id="1615358308">
      <w:bodyDiv w:val="1"/>
      <w:marLeft w:val="0"/>
      <w:marRight w:val="0"/>
      <w:marTop w:val="0"/>
      <w:marBottom w:val="0"/>
      <w:divBdr>
        <w:top w:val="none" w:sz="0" w:space="0" w:color="auto"/>
        <w:left w:val="none" w:sz="0" w:space="0" w:color="auto"/>
        <w:bottom w:val="none" w:sz="0" w:space="0" w:color="auto"/>
        <w:right w:val="none" w:sz="0" w:space="0" w:color="auto"/>
      </w:divBdr>
    </w:div>
    <w:div w:id="1621455422">
      <w:bodyDiv w:val="1"/>
      <w:marLeft w:val="0"/>
      <w:marRight w:val="0"/>
      <w:marTop w:val="0"/>
      <w:marBottom w:val="0"/>
      <w:divBdr>
        <w:top w:val="none" w:sz="0" w:space="0" w:color="auto"/>
        <w:left w:val="none" w:sz="0" w:space="0" w:color="auto"/>
        <w:bottom w:val="none" w:sz="0" w:space="0" w:color="auto"/>
        <w:right w:val="none" w:sz="0" w:space="0" w:color="auto"/>
      </w:divBdr>
    </w:div>
    <w:div w:id="1622344217">
      <w:bodyDiv w:val="1"/>
      <w:marLeft w:val="0"/>
      <w:marRight w:val="0"/>
      <w:marTop w:val="0"/>
      <w:marBottom w:val="0"/>
      <w:divBdr>
        <w:top w:val="none" w:sz="0" w:space="0" w:color="auto"/>
        <w:left w:val="none" w:sz="0" w:space="0" w:color="auto"/>
        <w:bottom w:val="none" w:sz="0" w:space="0" w:color="auto"/>
        <w:right w:val="none" w:sz="0" w:space="0" w:color="auto"/>
      </w:divBdr>
    </w:div>
    <w:div w:id="1641156371">
      <w:bodyDiv w:val="1"/>
      <w:marLeft w:val="0"/>
      <w:marRight w:val="0"/>
      <w:marTop w:val="0"/>
      <w:marBottom w:val="0"/>
      <w:divBdr>
        <w:top w:val="none" w:sz="0" w:space="0" w:color="auto"/>
        <w:left w:val="none" w:sz="0" w:space="0" w:color="auto"/>
        <w:bottom w:val="none" w:sz="0" w:space="0" w:color="auto"/>
        <w:right w:val="none" w:sz="0" w:space="0" w:color="auto"/>
      </w:divBdr>
    </w:div>
    <w:div w:id="1676104313">
      <w:bodyDiv w:val="1"/>
      <w:marLeft w:val="0"/>
      <w:marRight w:val="0"/>
      <w:marTop w:val="0"/>
      <w:marBottom w:val="0"/>
      <w:divBdr>
        <w:top w:val="none" w:sz="0" w:space="0" w:color="auto"/>
        <w:left w:val="none" w:sz="0" w:space="0" w:color="auto"/>
        <w:bottom w:val="none" w:sz="0" w:space="0" w:color="auto"/>
        <w:right w:val="none" w:sz="0" w:space="0" w:color="auto"/>
      </w:divBdr>
    </w:div>
    <w:div w:id="1727025624">
      <w:bodyDiv w:val="1"/>
      <w:marLeft w:val="0"/>
      <w:marRight w:val="0"/>
      <w:marTop w:val="0"/>
      <w:marBottom w:val="0"/>
      <w:divBdr>
        <w:top w:val="none" w:sz="0" w:space="0" w:color="auto"/>
        <w:left w:val="none" w:sz="0" w:space="0" w:color="auto"/>
        <w:bottom w:val="none" w:sz="0" w:space="0" w:color="auto"/>
        <w:right w:val="none" w:sz="0" w:space="0" w:color="auto"/>
      </w:divBdr>
    </w:div>
    <w:div w:id="1740052136">
      <w:bodyDiv w:val="1"/>
      <w:marLeft w:val="0"/>
      <w:marRight w:val="0"/>
      <w:marTop w:val="0"/>
      <w:marBottom w:val="0"/>
      <w:divBdr>
        <w:top w:val="none" w:sz="0" w:space="0" w:color="auto"/>
        <w:left w:val="none" w:sz="0" w:space="0" w:color="auto"/>
        <w:bottom w:val="none" w:sz="0" w:space="0" w:color="auto"/>
        <w:right w:val="none" w:sz="0" w:space="0" w:color="auto"/>
      </w:divBdr>
    </w:div>
    <w:div w:id="1768305545">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1024289">
      <w:bodyDiv w:val="1"/>
      <w:marLeft w:val="0"/>
      <w:marRight w:val="0"/>
      <w:marTop w:val="0"/>
      <w:marBottom w:val="0"/>
      <w:divBdr>
        <w:top w:val="none" w:sz="0" w:space="0" w:color="auto"/>
        <w:left w:val="none" w:sz="0" w:space="0" w:color="auto"/>
        <w:bottom w:val="none" w:sz="0" w:space="0" w:color="auto"/>
        <w:right w:val="none" w:sz="0" w:space="0" w:color="auto"/>
      </w:divBdr>
    </w:div>
    <w:div w:id="1810896308">
      <w:bodyDiv w:val="1"/>
      <w:marLeft w:val="0"/>
      <w:marRight w:val="0"/>
      <w:marTop w:val="0"/>
      <w:marBottom w:val="0"/>
      <w:divBdr>
        <w:top w:val="none" w:sz="0" w:space="0" w:color="auto"/>
        <w:left w:val="none" w:sz="0" w:space="0" w:color="auto"/>
        <w:bottom w:val="none" w:sz="0" w:space="0" w:color="auto"/>
        <w:right w:val="none" w:sz="0" w:space="0" w:color="auto"/>
      </w:divBdr>
    </w:div>
    <w:div w:id="1931887375">
      <w:bodyDiv w:val="1"/>
      <w:marLeft w:val="0"/>
      <w:marRight w:val="0"/>
      <w:marTop w:val="0"/>
      <w:marBottom w:val="0"/>
      <w:divBdr>
        <w:top w:val="none" w:sz="0" w:space="0" w:color="auto"/>
        <w:left w:val="none" w:sz="0" w:space="0" w:color="auto"/>
        <w:bottom w:val="none" w:sz="0" w:space="0" w:color="auto"/>
        <w:right w:val="none" w:sz="0" w:space="0" w:color="auto"/>
      </w:divBdr>
    </w:div>
    <w:div w:id="1941521940">
      <w:bodyDiv w:val="1"/>
      <w:marLeft w:val="0"/>
      <w:marRight w:val="0"/>
      <w:marTop w:val="0"/>
      <w:marBottom w:val="0"/>
      <w:divBdr>
        <w:top w:val="none" w:sz="0" w:space="0" w:color="auto"/>
        <w:left w:val="none" w:sz="0" w:space="0" w:color="auto"/>
        <w:bottom w:val="none" w:sz="0" w:space="0" w:color="auto"/>
        <w:right w:val="none" w:sz="0" w:space="0" w:color="auto"/>
      </w:divBdr>
    </w:div>
    <w:div w:id="1957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691044E0EC7914D98EFA0A86E158961418A54D81BDE369527A147D9E18DC345990DF475973A7E5783FA70AAA2uExD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166F-D8E0-4441-BCBA-14B34744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Гаранина Лика Андреевна</dc:creator>
  <cp:lastModifiedBy>USER</cp:lastModifiedBy>
  <cp:revision>3</cp:revision>
  <cp:lastPrinted>2025-08-20T06:03:00Z</cp:lastPrinted>
  <dcterms:created xsi:type="dcterms:W3CDTF">2025-08-20T08:15:00Z</dcterms:created>
  <dcterms:modified xsi:type="dcterms:W3CDTF">2025-08-27T07:20:00Z</dcterms:modified>
</cp:coreProperties>
</file>