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Default="008E0A03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F078297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D86ADC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bookmarkStart w:id="0" w:name="_GoBack"/>
      <w:r w:rsidRPr="00D86ADC">
        <w:rPr>
          <w:b/>
          <w:sz w:val="32"/>
          <w:szCs w:val="32"/>
        </w:rPr>
        <w:t>ВЕЛИЖСКИЙ</w:t>
      </w:r>
      <w:r w:rsidR="00652C52" w:rsidRPr="00D86ADC">
        <w:rPr>
          <w:b/>
          <w:sz w:val="32"/>
          <w:szCs w:val="32"/>
        </w:rPr>
        <w:t xml:space="preserve"> ОКРУЖНОЙ СОВЕТ ДЕПУТАТОВ</w:t>
      </w:r>
    </w:p>
    <w:p w:rsidR="00901625" w:rsidRPr="00D86ADC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091C73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D86ADC">
        <w:rPr>
          <w:b/>
          <w:sz w:val="32"/>
          <w:szCs w:val="32"/>
        </w:rPr>
        <w:t>РЕШЕНИЕ</w:t>
      </w:r>
      <w:r w:rsidRPr="00091C73">
        <w:rPr>
          <w:sz w:val="24"/>
          <w:szCs w:val="24"/>
        </w:rPr>
        <w:t xml:space="preserve">                              </w:t>
      </w:r>
      <w:bookmarkEnd w:id="0"/>
    </w:p>
    <w:p w:rsidR="00652C52" w:rsidRPr="00091C73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074BDC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№ </w:t>
      </w:r>
      <w:r w:rsidR="00074BDC">
        <w:rPr>
          <w:sz w:val="28"/>
          <w:szCs w:val="28"/>
        </w:rPr>
        <w:t>119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62157E">
              <w:rPr>
                <w:sz w:val="28"/>
                <w:szCs w:val="28"/>
              </w:rPr>
              <w:t>Колотовщина</w:t>
            </w:r>
            <w:r w:rsidR="0063120E">
              <w:rPr>
                <w:sz w:val="28"/>
                <w:szCs w:val="28"/>
              </w:rPr>
              <w:t xml:space="preserve"> </w:t>
            </w:r>
            <w:r w:rsidR="00D517C8">
              <w:rPr>
                <w:sz w:val="28"/>
                <w:szCs w:val="28"/>
              </w:rPr>
              <w:t>(код ОКАТО</w:t>
            </w:r>
            <w:r w:rsidR="0063120E" w:rsidRPr="0063120E">
              <w:rPr>
                <w:sz w:val="28"/>
                <w:szCs w:val="28"/>
              </w:rPr>
              <w:t xml:space="preserve"> </w:t>
            </w:r>
            <w:r w:rsidR="00D316C6" w:rsidRPr="00D316C6">
              <w:rPr>
                <w:sz w:val="28"/>
                <w:szCs w:val="28"/>
              </w:rPr>
              <w:t>66 203 000 077</w:t>
            </w:r>
            <w:r w:rsidR="0063120E" w:rsidRPr="0063120E">
              <w:rPr>
                <w:sz w:val="28"/>
                <w:szCs w:val="28"/>
              </w:rPr>
              <w:t>)</w:t>
            </w:r>
            <w:r w:rsidR="0063120E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30BFD" w:rsidRPr="000E555C">
        <w:rPr>
          <w:rFonts w:ascii="Times New Roman" w:hAnsi="Times New Roman" w:cs="Times New Roman"/>
          <w:sz w:val="28"/>
          <w:szCs w:val="28"/>
        </w:rPr>
        <w:t xml:space="preserve">с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62157E">
        <w:rPr>
          <w:sz w:val="28"/>
          <w:szCs w:val="28"/>
        </w:rPr>
        <w:t>Колотовщина</w:t>
      </w:r>
      <w:r w:rsidR="0063120E">
        <w:rPr>
          <w:sz w:val="28"/>
          <w:szCs w:val="28"/>
        </w:rPr>
        <w:t xml:space="preserve"> </w:t>
      </w:r>
      <w:r w:rsidR="00D517C8">
        <w:rPr>
          <w:sz w:val="28"/>
          <w:szCs w:val="28"/>
        </w:rPr>
        <w:t>(код ОКАТО</w:t>
      </w:r>
      <w:r w:rsidR="0063120E" w:rsidRPr="0063120E">
        <w:rPr>
          <w:sz w:val="28"/>
          <w:szCs w:val="28"/>
        </w:rPr>
        <w:t xml:space="preserve"> </w:t>
      </w:r>
      <w:r w:rsidR="00D316C6" w:rsidRPr="00D316C6">
        <w:rPr>
          <w:sz w:val="28"/>
          <w:szCs w:val="28"/>
        </w:rPr>
        <w:t>66 203 000 077</w:t>
      </w:r>
      <w:r w:rsidR="0063120E" w:rsidRPr="0063120E">
        <w:rPr>
          <w:sz w:val="28"/>
          <w:szCs w:val="28"/>
        </w:rPr>
        <w:t>)</w:t>
      </w:r>
      <w:r w:rsidR="0063120E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62157E">
        <w:rPr>
          <w:sz w:val="28"/>
          <w:szCs w:val="28"/>
        </w:rPr>
        <w:t>Колотовщина</w:t>
      </w:r>
      <w:r w:rsidR="0063120E">
        <w:rPr>
          <w:sz w:val="28"/>
          <w:szCs w:val="28"/>
        </w:rPr>
        <w:t xml:space="preserve"> </w:t>
      </w:r>
      <w:r w:rsidR="00D517C8">
        <w:rPr>
          <w:sz w:val="28"/>
          <w:szCs w:val="28"/>
        </w:rPr>
        <w:t>(код ОКАТО</w:t>
      </w:r>
      <w:r w:rsidR="0063120E" w:rsidRPr="0063120E">
        <w:rPr>
          <w:sz w:val="28"/>
          <w:szCs w:val="28"/>
        </w:rPr>
        <w:t xml:space="preserve"> </w:t>
      </w:r>
      <w:r w:rsidR="00D316C6" w:rsidRPr="00D316C6">
        <w:rPr>
          <w:sz w:val="28"/>
          <w:szCs w:val="28"/>
        </w:rPr>
        <w:t>66 203 000 077</w:t>
      </w:r>
      <w:r w:rsidR="0063120E" w:rsidRPr="0063120E">
        <w:rPr>
          <w:sz w:val="28"/>
          <w:szCs w:val="28"/>
        </w:rPr>
        <w:t>)</w:t>
      </w:r>
      <w:r w:rsidR="0063120E">
        <w:rPr>
          <w:sz w:val="28"/>
          <w:szCs w:val="28"/>
        </w:rPr>
        <w:t xml:space="preserve">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62157E">
        <w:rPr>
          <w:sz w:val="28"/>
          <w:szCs w:val="28"/>
        </w:rPr>
        <w:t>Колотовщина</w:t>
      </w:r>
      <w:r w:rsidR="0063120E">
        <w:rPr>
          <w:sz w:val="28"/>
          <w:szCs w:val="28"/>
        </w:rPr>
        <w:t xml:space="preserve"> </w:t>
      </w:r>
      <w:r w:rsidR="00D517C8">
        <w:rPr>
          <w:sz w:val="28"/>
          <w:szCs w:val="28"/>
        </w:rPr>
        <w:t xml:space="preserve">(код ОКАТО </w:t>
      </w:r>
      <w:r w:rsidR="00D316C6" w:rsidRPr="00D316C6">
        <w:rPr>
          <w:sz w:val="28"/>
          <w:szCs w:val="28"/>
        </w:rPr>
        <w:t>66 203 000 077</w:t>
      </w:r>
      <w:r w:rsidR="0063120E" w:rsidRPr="0063120E">
        <w:rPr>
          <w:sz w:val="28"/>
          <w:szCs w:val="28"/>
        </w:rPr>
        <w:t>)</w:t>
      </w:r>
      <w:r w:rsidR="0063120E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091C73" w:rsidRDefault="006219E7" w:rsidP="00091C73">
      <w:pPr>
        <w:widowControl/>
        <w:autoSpaceDE w:val="0"/>
        <w:ind w:firstLine="709"/>
        <w:jc w:val="both"/>
        <w:rPr>
          <w:sz w:val="28"/>
          <w:szCs w:val="28"/>
        </w:rPr>
      </w:pPr>
      <w:r w:rsidRPr="00091C73">
        <w:rPr>
          <w:sz w:val="28"/>
          <w:szCs w:val="28"/>
        </w:rPr>
        <w:t xml:space="preserve">4. Определить официальным представителем </w:t>
      </w:r>
      <w:r w:rsidR="00A30BFD" w:rsidRPr="00091C73">
        <w:rPr>
          <w:sz w:val="28"/>
          <w:szCs w:val="28"/>
        </w:rPr>
        <w:t>Велижского</w:t>
      </w:r>
      <w:r w:rsidR="005B0390" w:rsidRPr="00091C73">
        <w:rPr>
          <w:sz w:val="28"/>
          <w:szCs w:val="28"/>
        </w:rPr>
        <w:t xml:space="preserve"> окружного Совета </w:t>
      </w:r>
      <w:r w:rsidR="00A30BFD" w:rsidRPr="00091C73">
        <w:rPr>
          <w:sz w:val="28"/>
          <w:szCs w:val="28"/>
        </w:rPr>
        <w:t>депутатов в</w:t>
      </w:r>
      <w:r w:rsidRPr="00091C73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 w:rsidRPr="00091C73">
        <w:rPr>
          <w:sz w:val="28"/>
          <w:szCs w:val="28"/>
        </w:rPr>
        <w:t>вопроса</w:t>
      </w:r>
      <w:r w:rsidR="009E1964" w:rsidRPr="00091C73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A30BFD" w:rsidRPr="00091C73">
        <w:rPr>
          <w:sz w:val="28"/>
          <w:szCs w:val="28"/>
        </w:rPr>
        <w:t>Велижский</w:t>
      </w:r>
      <w:r w:rsidR="009E1964" w:rsidRPr="00091C73">
        <w:rPr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62157E" w:rsidRPr="00091C73">
        <w:rPr>
          <w:sz w:val="28"/>
          <w:szCs w:val="28"/>
        </w:rPr>
        <w:t>Колотовщина</w:t>
      </w:r>
      <w:r w:rsidR="00D517C8">
        <w:rPr>
          <w:sz w:val="28"/>
          <w:szCs w:val="28"/>
        </w:rPr>
        <w:t xml:space="preserve"> (код ОКАТО</w:t>
      </w:r>
      <w:r w:rsidR="0063120E" w:rsidRPr="00091C73">
        <w:rPr>
          <w:sz w:val="28"/>
          <w:szCs w:val="28"/>
        </w:rPr>
        <w:t xml:space="preserve"> </w:t>
      </w:r>
      <w:r w:rsidR="00D316C6" w:rsidRPr="00091C73">
        <w:rPr>
          <w:sz w:val="28"/>
          <w:szCs w:val="28"/>
        </w:rPr>
        <w:t>66 203 000 077</w:t>
      </w:r>
      <w:r w:rsidR="0063120E" w:rsidRPr="00091C73">
        <w:rPr>
          <w:sz w:val="28"/>
          <w:szCs w:val="28"/>
        </w:rPr>
        <w:t>)</w:t>
      </w:r>
      <w:r w:rsidR="009E1964" w:rsidRPr="00091C73">
        <w:rPr>
          <w:sz w:val="28"/>
          <w:szCs w:val="28"/>
        </w:rPr>
        <w:t xml:space="preserve"> путем изменения ее категории «деревня» на категорию «</w:t>
      </w:r>
      <w:r w:rsidR="00A30BFD" w:rsidRPr="00091C73">
        <w:rPr>
          <w:sz w:val="28"/>
          <w:szCs w:val="28"/>
        </w:rPr>
        <w:t>хутор</w:t>
      </w:r>
      <w:r w:rsidR="009E1964" w:rsidRPr="00091C73">
        <w:rPr>
          <w:sz w:val="28"/>
          <w:szCs w:val="28"/>
        </w:rPr>
        <w:t xml:space="preserve">» </w:t>
      </w:r>
      <w:r w:rsidRPr="00091C73">
        <w:rPr>
          <w:sz w:val="28"/>
          <w:szCs w:val="28"/>
        </w:rPr>
        <w:t>Главу муниципального образования «</w:t>
      </w:r>
      <w:r w:rsidR="00A30BFD" w:rsidRPr="00091C73">
        <w:rPr>
          <w:sz w:val="28"/>
          <w:szCs w:val="28"/>
        </w:rPr>
        <w:t>Велижский</w:t>
      </w:r>
      <w:r w:rsidRPr="00091C73">
        <w:rPr>
          <w:sz w:val="28"/>
          <w:szCs w:val="28"/>
        </w:rPr>
        <w:t xml:space="preserve"> </w:t>
      </w:r>
      <w:r w:rsidR="00A636F6" w:rsidRPr="00091C73">
        <w:rPr>
          <w:sz w:val="28"/>
          <w:szCs w:val="28"/>
        </w:rPr>
        <w:t>муниципальный округ</w:t>
      </w:r>
      <w:r w:rsidRPr="00091C73">
        <w:rPr>
          <w:sz w:val="28"/>
          <w:szCs w:val="28"/>
        </w:rPr>
        <w:t xml:space="preserve">» Смоленской области </w:t>
      </w:r>
      <w:r w:rsidR="00A30BFD" w:rsidRPr="00091C73">
        <w:rPr>
          <w:sz w:val="28"/>
          <w:szCs w:val="28"/>
        </w:rPr>
        <w:t>Валикову Галину Александровну</w:t>
      </w:r>
      <w:r w:rsidRPr="00091C73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091C73" w:rsidTr="00925B5E">
        <w:trPr>
          <w:cantSplit/>
          <w:trHeight w:val="1"/>
        </w:trPr>
        <w:tc>
          <w:tcPr>
            <w:tcW w:w="4333" w:type="dxa"/>
          </w:tcPr>
          <w:p w:rsidR="00901625" w:rsidRPr="00091C73" w:rsidRDefault="00901625" w:rsidP="00CE2A5E">
            <w:pPr>
              <w:rPr>
                <w:color w:val="000000"/>
                <w:sz w:val="28"/>
                <w:szCs w:val="28"/>
              </w:rPr>
            </w:pPr>
            <w:r w:rsidRPr="00091C73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 w:rsidRPr="00091C73">
              <w:rPr>
                <w:sz w:val="28"/>
                <w:szCs w:val="28"/>
              </w:rPr>
              <w:t>Велижского</w:t>
            </w:r>
          </w:p>
          <w:p w:rsidR="00901625" w:rsidRPr="00091C73" w:rsidRDefault="00901625" w:rsidP="00CE2A5E">
            <w:pPr>
              <w:rPr>
                <w:color w:val="000000"/>
                <w:sz w:val="28"/>
                <w:szCs w:val="28"/>
              </w:rPr>
            </w:pPr>
            <w:r w:rsidRPr="00091C73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091C73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091C73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091C73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 w:rsidRPr="00091C73">
              <w:rPr>
                <w:sz w:val="28"/>
                <w:szCs w:val="28"/>
              </w:rPr>
              <w:t>Велижский</w:t>
            </w:r>
            <w:r w:rsidRPr="00091C73">
              <w:rPr>
                <w:sz w:val="28"/>
                <w:szCs w:val="28"/>
              </w:rPr>
              <w:t xml:space="preserve"> </w:t>
            </w:r>
            <w:r w:rsidRPr="00091C73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091C73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091C73" w:rsidTr="00925B5E">
        <w:trPr>
          <w:cantSplit/>
          <w:trHeight w:val="1"/>
        </w:trPr>
        <w:tc>
          <w:tcPr>
            <w:tcW w:w="4333" w:type="dxa"/>
          </w:tcPr>
          <w:p w:rsidR="00901625" w:rsidRPr="00091C73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091C73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091C73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091C73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091C73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091C73">
              <w:rPr>
                <w:color w:val="000000"/>
                <w:sz w:val="28"/>
                <w:szCs w:val="28"/>
              </w:rPr>
              <w:t xml:space="preserve"> </w:t>
            </w:r>
            <w:r w:rsidRPr="00091C73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Pr="00091C73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63C" w:rsidRDefault="0029763C">
      <w:r>
        <w:separator/>
      </w:r>
    </w:p>
  </w:endnote>
  <w:endnote w:type="continuationSeparator" w:id="0">
    <w:p w:rsidR="0029763C" w:rsidRDefault="0029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63C" w:rsidRDefault="0029763C">
      <w:r>
        <w:separator/>
      </w:r>
    </w:p>
  </w:footnote>
  <w:footnote w:type="continuationSeparator" w:id="0">
    <w:p w:rsidR="0029763C" w:rsidRDefault="0029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86ADC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2139B"/>
    <w:rsid w:val="00033E6D"/>
    <w:rsid w:val="00074BDC"/>
    <w:rsid w:val="00091C73"/>
    <w:rsid w:val="000A1560"/>
    <w:rsid w:val="000A6AA6"/>
    <w:rsid w:val="000B6788"/>
    <w:rsid w:val="000E555C"/>
    <w:rsid w:val="000E7FCB"/>
    <w:rsid w:val="000F378A"/>
    <w:rsid w:val="00154955"/>
    <w:rsid w:val="001706BD"/>
    <w:rsid w:val="001925B0"/>
    <w:rsid w:val="001A32D7"/>
    <w:rsid w:val="001F0FC5"/>
    <w:rsid w:val="00227C54"/>
    <w:rsid w:val="00254B38"/>
    <w:rsid w:val="00274FE7"/>
    <w:rsid w:val="00275B00"/>
    <w:rsid w:val="0029763C"/>
    <w:rsid w:val="00297A08"/>
    <w:rsid w:val="002D4CE3"/>
    <w:rsid w:val="00312A68"/>
    <w:rsid w:val="00324FCE"/>
    <w:rsid w:val="00350B9D"/>
    <w:rsid w:val="00356592"/>
    <w:rsid w:val="003579B8"/>
    <w:rsid w:val="00361C51"/>
    <w:rsid w:val="003C5D91"/>
    <w:rsid w:val="003F0C16"/>
    <w:rsid w:val="00401701"/>
    <w:rsid w:val="0040363C"/>
    <w:rsid w:val="00416897"/>
    <w:rsid w:val="0043523B"/>
    <w:rsid w:val="00487AFC"/>
    <w:rsid w:val="004D148F"/>
    <w:rsid w:val="00532B0E"/>
    <w:rsid w:val="0056767B"/>
    <w:rsid w:val="005766AD"/>
    <w:rsid w:val="005B0390"/>
    <w:rsid w:val="005B5FB8"/>
    <w:rsid w:val="005E2557"/>
    <w:rsid w:val="005E7374"/>
    <w:rsid w:val="0062157E"/>
    <w:rsid w:val="006219E7"/>
    <w:rsid w:val="0063120E"/>
    <w:rsid w:val="00636AF1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82278F"/>
    <w:rsid w:val="00830435"/>
    <w:rsid w:val="00866AA2"/>
    <w:rsid w:val="008761E5"/>
    <w:rsid w:val="008A719E"/>
    <w:rsid w:val="008E0A03"/>
    <w:rsid w:val="00901625"/>
    <w:rsid w:val="00921654"/>
    <w:rsid w:val="00925B5E"/>
    <w:rsid w:val="00954368"/>
    <w:rsid w:val="0096696E"/>
    <w:rsid w:val="009A2C32"/>
    <w:rsid w:val="009E1964"/>
    <w:rsid w:val="00A30BFD"/>
    <w:rsid w:val="00A31567"/>
    <w:rsid w:val="00A349C6"/>
    <w:rsid w:val="00A636F6"/>
    <w:rsid w:val="00A859FE"/>
    <w:rsid w:val="00B04590"/>
    <w:rsid w:val="00B1178A"/>
    <w:rsid w:val="00BB482E"/>
    <w:rsid w:val="00BB5F1C"/>
    <w:rsid w:val="00BD39B9"/>
    <w:rsid w:val="00BE15D1"/>
    <w:rsid w:val="00C05A24"/>
    <w:rsid w:val="00C13B11"/>
    <w:rsid w:val="00C4504C"/>
    <w:rsid w:val="00C965CB"/>
    <w:rsid w:val="00CA0664"/>
    <w:rsid w:val="00CA4CF8"/>
    <w:rsid w:val="00CB24A6"/>
    <w:rsid w:val="00CE2A5E"/>
    <w:rsid w:val="00D316C6"/>
    <w:rsid w:val="00D47060"/>
    <w:rsid w:val="00D517C8"/>
    <w:rsid w:val="00D86ADC"/>
    <w:rsid w:val="00DC439E"/>
    <w:rsid w:val="00DD7A47"/>
    <w:rsid w:val="00E02220"/>
    <w:rsid w:val="00E0437A"/>
    <w:rsid w:val="00EA226F"/>
    <w:rsid w:val="00ED7AC1"/>
    <w:rsid w:val="00EE160B"/>
    <w:rsid w:val="00F635F6"/>
    <w:rsid w:val="00F77BE0"/>
    <w:rsid w:val="00FB615E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13</cp:revision>
  <cp:lastPrinted>2011-06-21T07:38:00Z</cp:lastPrinted>
  <dcterms:created xsi:type="dcterms:W3CDTF">2025-10-06T07:30:00Z</dcterms:created>
  <dcterms:modified xsi:type="dcterms:W3CDTF">2025-10-29T10:08:00Z</dcterms:modified>
</cp:coreProperties>
</file>