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A3" w:rsidRDefault="00D317A3" w:rsidP="00930A2A">
      <w:pPr>
        <w:pStyle w:val="1"/>
        <w:jc w:val="center"/>
        <w:rPr>
          <w:rFonts w:ascii="Arial" w:hAnsi="Arial"/>
          <w:sz w:val="28"/>
        </w:rPr>
      </w:pPr>
      <w:r w:rsidRPr="00A51F74">
        <w:rPr>
          <w:noProof/>
        </w:rPr>
        <w:drawing>
          <wp:inline distT="0" distB="0" distL="0" distR="0">
            <wp:extent cx="575945" cy="7188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A2A" w:rsidRDefault="00930A2A" w:rsidP="00930A2A">
      <w:pPr>
        <w:pStyle w:val="1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АДМИНИСТРАЦИЯ МУНИЦИПАЛЬНОГО ОБРАЗОВАНИЯ</w:t>
      </w:r>
    </w:p>
    <w:p w:rsidR="00D317A3" w:rsidRDefault="00930A2A" w:rsidP="00D317A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 xml:space="preserve">«ВЕЛИЖСКИЙ </w:t>
      </w:r>
      <w:r w:rsidR="00D317A3" w:rsidRPr="00D317A3">
        <w:rPr>
          <w:rFonts w:ascii="Arial" w:hAnsi="Arial" w:cs="Arial"/>
          <w:b/>
          <w:sz w:val="28"/>
          <w:szCs w:val="28"/>
        </w:rPr>
        <w:t>МУНИЦИПАЛЬНЫЙ ОКРУГ»</w:t>
      </w:r>
    </w:p>
    <w:p w:rsidR="00930A2A" w:rsidRPr="00D317A3" w:rsidRDefault="00D317A3" w:rsidP="00D317A3">
      <w:pPr>
        <w:spacing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D317A3">
        <w:rPr>
          <w:rFonts w:ascii="Arial" w:hAnsi="Arial" w:cs="Arial"/>
          <w:b/>
          <w:sz w:val="28"/>
          <w:szCs w:val="28"/>
        </w:rPr>
        <w:t xml:space="preserve"> СМОЛЕНСКОЙ ОБЛАСТИ</w:t>
      </w:r>
    </w:p>
    <w:p w:rsidR="00930A2A" w:rsidRDefault="00930A2A" w:rsidP="00D317A3">
      <w:pPr>
        <w:spacing w:after="100" w:afterAutospacing="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40"/>
        </w:rPr>
        <w:t>ПОСТАНОВЛЕНИЕ</w:t>
      </w:r>
    </w:p>
    <w:p w:rsidR="00F87270" w:rsidRDefault="008A62DC" w:rsidP="00930A2A">
      <w:pPr>
        <w:pStyle w:val="2"/>
      </w:pPr>
      <w:r>
        <w:t xml:space="preserve">от </w:t>
      </w:r>
      <w:bookmarkStart w:id="0" w:name="_GoBack"/>
      <w:bookmarkEnd w:id="0"/>
      <w:r w:rsidR="005C31CD">
        <w:t>23.12.</w:t>
      </w:r>
      <w:r w:rsidR="00930A2A">
        <w:t>202</w:t>
      </w:r>
      <w:r w:rsidR="00F87270">
        <w:t>5</w:t>
      </w:r>
      <w:r w:rsidR="00930A2A">
        <w:t xml:space="preserve"> № </w:t>
      </w:r>
      <w:r w:rsidR="005C31CD">
        <w:t>1329</w:t>
      </w:r>
    </w:p>
    <w:p w:rsidR="00930A2A" w:rsidRDefault="00930A2A" w:rsidP="00930A2A">
      <w:pPr>
        <w:pStyle w:val="2"/>
      </w:pPr>
      <w:r>
        <w:t>г. Велиж</w:t>
      </w:r>
    </w:p>
    <w:p w:rsidR="00930A2A" w:rsidRPr="005F61A9" w:rsidRDefault="00930A2A" w:rsidP="00930A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7A3" w:rsidRDefault="00AB03D7" w:rsidP="002C3C9A">
      <w:pPr>
        <w:pStyle w:val="30"/>
        <w:shd w:val="clear" w:color="auto" w:fill="auto"/>
        <w:spacing w:before="0" w:after="0" w:line="240" w:lineRule="auto"/>
        <w:ind w:right="5243"/>
        <w:rPr>
          <w:b w:val="0"/>
          <w:color w:val="000000"/>
          <w:lang w:eastAsia="ru-RU" w:bidi="ru-RU"/>
        </w:rPr>
      </w:pPr>
      <w:r w:rsidRPr="00AB03D7">
        <w:rPr>
          <w:b w:val="0"/>
          <w:color w:val="000000"/>
          <w:lang w:eastAsia="ru-RU" w:bidi="ru-RU"/>
        </w:rPr>
        <w:t xml:space="preserve">О </w:t>
      </w:r>
      <w:r w:rsidR="00D317A3">
        <w:rPr>
          <w:b w:val="0"/>
          <w:color w:val="000000"/>
          <w:lang w:eastAsia="ru-RU" w:bidi="ru-RU"/>
        </w:rPr>
        <w:t>внесении изменений</w:t>
      </w:r>
    </w:p>
    <w:p w:rsidR="00D317A3" w:rsidRDefault="00D317A3" w:rsidP="00D317A3">
      <w:pPr>
        <w:pStyle w:val="30"/>
        <w:shd w:val="clear" w:color="auto" w:fill="auto"/>
        <w:spacing w:before="0" w:after="0" w:line="240" w:lineRule="auto"/>
        <w:ind w:right="-1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в постановление</w:t>
      </w:r>
      <w:r w:rsidR="00AB03D7" w:rsidRPr="00AB03D7">
        <w:rPr>
          <w:b w:val="0"/>
          <w:color w:val="000000"/>
          <w:lang w:eastAsia="ru-RU" w:bidi="ru-RU"/>
        </w:rPr>
        <w:t xml:space="preserve"> </w:t>
      </w:r>
      <w:r>
        <w:rPr>
          <w:b w:val="0"/>
          <w:color w:val="000000"/>
          <w:lang w:eastAsia="ru-RU" w:bidi="ru-RU"/>
        </w:rPr>
        <w:t>А</w:t>
      </w:r>
      <w:r w:rsidRPr="00C519D1">
        <w:rPr>
          <w:b w:val="0"/>
          <w:color w:val="000000"/>
          <w:lang w:eastAsia="ru-RU" w:bidi="ru-RU"/>
        </w:rPr>
        <w:t>дминистраци</w:t>
      </w:r>
      <w:r>
        <w:rPr>
          <w:b w:val="0"/>
          <w:color w:val="000000"/>
          <w:lang w:eastAsia="ru-RU" w:bidi="ru-RU"/>
        </w:rPr>
        <w:t>и</w:t>
      </w:r>
      <w:r w:rsidRPr="00C519D1">
        <w:rPr>
          <w:b w:val="0"/>
          <w:color w:val="000000"/>
          <w:lang w:eastAsia="ru-RU" w:bidi="ru-RU"/>
        </w:rPr>
        <w:t xml:space="preserve"> </w:t>
      </w:r>
    </w:p>
    <w:p w:rsidR="00D317A3" w:rsidRDefault="00D317A3" w:rsidP="00D317A3">
      <w:pPr>
        <w:pStyle w:val="30"/>
        <w:shd w:val="clear" w:color="auto" w:fill="auto"/>
        <w:spacing w:before="0" w:after="0" w:line="240" w:lineRule="auto"/>
        <w:ind w:right="-1"/>
        <w:jc w:val="both"/>
        <w:rPr>
          <w:b w:val="0"/>
          <w:color w:val="000000"/>
          <w:lang w:eastAsia="ru-RU" w:bidi="ru-RU"/>
        </w:rPr>
      </w:pPr>
      <w:r w:rsidRPr="00C519D1">
        <w:rPr>
          <w:b w:val="0"/>
          <w:color w:val="000000"/>
          <w:lang w:eastAsia="ru-RU" w:bidi="ru-RU"/>
        </w:rPr>
        <w:t xml:space="preserve">муниципального образования </w:t>
      </w:r>
    </w:p>
    <w:p w:rsidR="00D317A3" w:rsidRDefault="00D317A3" w:rsidP="00D317A3">
      <w:pPr>
        <w:pStyle w:val="30"/>
        <w:shd w:val="clear" w:color="auto" w:fill="auto"/>
        <w:spacing w:before="0" w:after="0" w:line="240" w:lineRule="auto"/>
        <w:ind w:right="-1"/>
        <w:jc w:val="both"/>
        <w:rPr>
          <w:b w:val="0"/>
          <w:color w:val="000000"/>
          <w:lang w:eastAsia="ru-RU" w:bidi="ru-RU"/>
        </w:rPr>
      </w:pPr>
      <w:r w:rsidRPr="00C519D1">
        <w:rPr>
          <w:b w:val="0"/>
          <w:color w:val="000000"/>
          <w:lang w:eastAsia="ru-RU" w:bidi="ru-RU"/>
        </w:rPr>
        <w:t xml:space="preserve">«Велижский </w:t>
      </w:r>
      <w:r>
        <w:rPr>
          <w:b w:val="0"/>
          <w:color w:val="000000"/>
          <w:lang w:eastAsia="ru-RU" w:bidi="ru-RU"/>
        </w:rPr>
        <w:t>район</w:t>
      </w:r>
      <w:r w:rsidRPr="00C519D1">
        <w:rPr>
          <w:b w:val="0"/>
          <w:color w:val="000000"/>
          <w:lang w:eastAsia="ru-RU" w:bidi="ru-RU"/>
        </w:rPr>
        <w:t xml:space="preserve">» </w:t>
      </w:r>
    </w:p>
    <w:p w:rsidR="00833594" w:rsidRDefault="00D317A3" w:rsidP="00D317A3">
      <w:pPr>
        <w:pStyle w:val="30"/>
        <w:shd w:val="clear" w:color="auto" w:fill="auto"/>
        <w:spacing w:before="0" w:after="0" w:line="240" w:lineRule="auto"/>
        <w:ind w:right="5243"/>
        <w:rPr>
          <w:b w:val="0"/>
        </w:rPr>
      </w:pPr>
      <w:r w:rsidRPr="00D317A3">
        <w:rPr>
          <w:b w:val="0"/>
        </w:rPr>
        <w:t>от 20.12.2024 № 740</w:t>
      </w:r>
    </w:p>
    <w:p w:rsidR="00D317A3" w:rsidRPr="00D317A3" w:rsidRDefault="00D317A3" w:rsidP="00D317A3">
      <w:pPr>
        <w:pStyle w:val="30"/>
        <w:shd w:val="clear" w:color="auto" w:fill="auto"/>
        <w:spacing w:before="0" w:after="0" w:line="240" w:lineRule="auto"/>
        <w:ind w:right="5243"/>
        <w:rPr>
          <w:b w:val="0"/>
        </w:rPr>
      </w:pPr>
    </w:p>
    <w:p w:rsidR="00AB03D7" w:rsidRPr="00D317A3" w:rsidRDefault="00AB03D7" w:rsidP="00C519D1">
      <w:pPr>
        <w:pStyle w:val="30"/>
        <w:shd w:val="clear" w:color="auto" w:fill="auto"/>
        <w:spacing w:before="0" w:after="0" w:line="240" w:lineRule="auto"/>
        <w:ind w:right="-1" w:firstLine="709"/>
        <w:jc w:val="both"/>
        <w:rPr>
          <w:b w:val="0"/>
          <w:color w:val="000000"/>
          <w:lang w:eastAsia="ru-RU" w:bidi="ru-RU"/>
        </w:rPr>
      </w:pPr>
      <w:r w:rsidRPr="00C519D1">
        <w:rPr>
          <w:b w:val="0"/>
          <w:color w:val="000000"/>
          <w:lang w:eastAsia="ru-RU" w:bidi="ru-RU"/>
        </w:rPr>
        <w:t>В соответствии со стать</w:t>
      </w:r>
      <w:r w:rsidRPr="00C519D1">
        <w:rPr>
          <w:b w:val="0"/>
          <w:color w:val="000000"/>
          <w:lang w:bidi="ru-RU"/>
        </w:rPr>
        <w:t>ё</w:t>
      </w:r>
      <w:r w:rsidRPr="00C519D1">
        <w:rPr>
          <w:b w:val="0"/>
          <w:color w:val="000000"/>
          <w:lang w:eastAsia="ru-RU" w:bidi="ru-RU"/>
        </w:rPr>
        <w:t>й 160.1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23</w:t>
      </w:r>
      <w:r w:rsidR="00157AEF">
        <w:rPr>
          <w:b w:val="0"/>
          <w:color w:val="000000"/>
          <w:lang w:eastAsia="ru-RU" w:bidi="ru-RU"/>
        </w:rPr>
        <w:t>.06.</w:t>
      </w:r>
      <w:r w:rsidRPr="00C519D1">
        <w:rPr>
          <w:b w:val="0"/>
          <w:color w:val="000000"/>
          <w:lang w:eastAsia="ru-RU" w:bidi="ru-RU"/>
        </w:rPr>
        <w:t>2016</w:t>
      </w:r>
      <w:r w:rsidR="00157AEF">
        <w:rPr>
          <w:b w:val="0"/>
          <w:color w:val="000000"/>
          <w:lang w:eastAsia="ru-RU" w:bidi="ru-RU"/>
        </w:rPr>
        <w:t xml:space="preserve"> </w:t>
      </w:r>
      <w:r w:rsidRPr="00C519D1">
        <w:rPr>
          <w:b w:val="0"/>
          <w:color w:val="000000"/>
          <w:lang w:eastAsia="ru-RU" w:bidi="ru-RU"/>
        </w:rPr>
        <w:t xml:space="preserve">№ 574 «Об общих требованиях к методике прогнозирования поступлений доходов в бюджеты бюджетной системы Российской Федерации», </w:t>
      </w:r>
      <w:r w:rsidRPr="00C519D1">
        <w:rPr>
          <w:rStyle w:val="22"/>
          <w:b w:val="0"/>
        </w:rPr>
        <w:t xml:space="preserve">Уставом </w:t>
      </w:r>
      <w:r w:rsidRPr="00C519D1">
        <w:rPr>
          <w:b w:val="0"/>
          <w:color w:val="000000"/>
          <w:lang w:eastAsia="ru-RU" w:bidi="ru-RU"/>
        </w:rPr>
        <w:t xml:space="preserve">муниципального образования «Велижский </w:t>
      </w:r>
      <w:r w:rsidR="00D317A3" w:rsidRPr="00D317A3">
        <w:rPr>
          <w:b w:val="0"/>
        </w:rPr>
        <w:t>муниципальный округ» Смоленской области</w:t>
      </w:r>
      <w:r w:rsidR="00F87270">
        <w:rPr>
          <w:b w:val="0"/>
        </w:rPr>
        <w:t>,</w:t>
      </w:r>
      <w:r w:rsidR="00D317A3" w:rsidRPr="00D317A3">
        <w:rPr>
          <w:b w:val="0"/>
        </w:rPr>
        <w:t xml:space="preserve"> </w:t>
      </w:r>
      <w:r w:rsidR="00157AEF">
        <w:rPr>
          <w:b w:val="0"/>
          <w:color w:val="000000"/>
          <w:lang w:eastAsia="ru-RU" w:bidi="ru-RU"/>
        </w:rPr>
        <w:t>А</w:t>
      </w:r>
      <w:r w:rsidRPr="00C519D1">
        <w:rPr>
          <w:b w:val="0"/>
          <w:color w:val="000000"/>
          <w:lang w:eastAsia="ru-RU" w:bidi="ru-RU"/>
        </w:rPr>
        <w:t xml:space="preserve">дминистрация муниципального образования «Велижский </w:t>
      </w:r>
      <w:r w:rsidR="00D317A3" w:rsidRPr="00D317A3">
        <w:rPr>
          <w:b w:val="0"/>
        </w:rPr>
        <w:t>муниципальный округ» Смоленской области</w:t>
      </w:r>
      <w:r w:rsidRPr="00D317A3">
        <w:rPr>
          <w:b w:val="0"/>
          <w:color w:val="000000"/>
          <w:lang w:eastAsia="ru-RU" w:bidi="ru-RU"/>
        </w:rPr>
        <w:t xml:space="preserve"> </w:t>
      </w:r>
    </w:p>
    <w:p w:rsidR="00AB03D7" w:rsidRDefault="00AB03D7" w:rsidP="00C519D1">
      <w:pPr>
        <w:spacing w:after="59" w:line="280" w:lineRule="exact"/>
        <w:ind w:left="18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519D1">
        <w:rPr>
          <w:rFonts w:ascii="Times New Roman" w:hAnsi="Times New Roman"/>
          <w:color w:val="000000"/>
          <w:sz w:val="28"/>
          <w:szCs w:val="28"/>
          <w:lang w:bidi="ru-RU"/>
        </w:rPr>
        <w:t>ПОСТАНОВЛЯЕТ:</w:t>
      </w:r>
    </w:p>
    <w:p w:rsidR="00D317A3" w:rsidRDefault="007143A2" w:rsidP="007143A2">
      <w:pPr>
        <w:tabs>
          <w:tab w:val="left" w:pos="1276"/>
        </w:tabs>
        <w:spacing w:after="59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317A3" w:rsidRPr="007143A2">
        <w:rPr>
          <w:rFonts w:ascii="Times New Roman" w:hAnsi="Times New Roman"/>
          <w:sz w:val="28"/>
          <w:szCs w:val="28"/>
        </w:rPr>
        <w:t>Внести в</w:t>
      </w:r>
      <w:r w:rsidR="008B3A12" w:rsidRPr="008B3A12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8B3A12" w:rsidRPr="00C519D1">
        <w:rPr>
          <w:rFonts w:ascii="Times New Roman" w:hAnsi="Times New Roman"/>
          <w:color w:val="000000"/>
          <w:sz w:val="28"/>
          <w:szCs w:val="28"/>
          <w:lang w:bidi="ru-RU"/>
        </w:rPr>
        <w:t>Методику прогнозирования поступлений доходов в бюджет муниципального образования «Велижский муниципальный округ» Смоленской области</w:t>
      </w:r>
      <w:r w:rsidR="008B3A12">
        <w:rPr>
          <w:rFonts w:ascii="Times New Roman" w:hAnsi="Times New Roman"/>
          <w:color w:val="000000"/>
          <w:sz w:val="28"/>
          <w:szCs w:val="28"/>
          <w:lang w:bidi="ru-RU"/>
        </w:rPr>
        <w:t>, утверждённую</w:t>
      </w:r>
      <w:r w:rsidR="00D317A3" w:rsidRPr="007143A2">
        <w:rPr>
          <w:rFonts w:ascii="Times New Roman" w:hAnsi="Times New Roman"/>
          <w:sz w:val="28"/>
          <w:szCs w:val="28"/>
        </w:rPr>
        <w:t xml:space="preserve"> постановление</w:t>
      </w:r>
      <w:r w:rsidR="008B3A12">
        <w:rPr>
          <w:rFonts w:ascii="Times New Roman" w:hAnsi="Times New Roman"/>
          <w:sz w:val="28"/>
          <w:szCs w:val="28"/>
        </w:rPr>
        <w:t>м</w:t>
      </w:r>
      <w:r w:rsidR="00D317A3" w:rsidRPr="007143A2">
        <w:rPr>
          <w:rFonts w:ascii="Times New Roman" w:hAnsi="Times New Roman"/>
          <w:sz w:val="28"/>
          <w:szCs w:val="28"/>
        </w:rPr>
        <w:t xml:space="preserve"> </w:t>
      </w:r>
      <w:r w:rsidR="00D317A3" w:rsidRPr="007143A2">
        <w:rPr>
          <w:rFonts w:ascii="Times New Roman" w:hAnsi="Times New Roman"/>
          <w:color w:val="000000"/>
          <w:sz w:val="28"/>
          <w:szCs w:val="28"/>
          <w:lang w:bidi="ru-RU"/>
        </w:rPr>
        <w:t xml:space="preserve">Администрации муниципального образования «Велижский район» </w:t>
      </w:r>
      <w:r w:rsidRPr="007143A2">
        <w:rPr>
          <w:rFonts w:ascii="Times New Roman" w:hAnsi="Times New Roman"/>
          <w:color w:val="000000"/>
          <w:sz w:val="28"/>
          <w:szCs w:val="28"/>
          <w:lang w:bidi="ru-RU"/>
        </w:rPr>
        <w:t>от 20.12.2024 № 740 «Об утверждении методики прогнозирования поступлений доходов в бюджет муниципального образования «Велижский муниципальный округ» Смоленской области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следующие </w:t>
      </w:r>
      <w:r>
        <w:rPr>
          <w:rFonts w:ascii="Times New Roman" w:hAnsi="Times New Roman"/>
          <w:sz w:val="28"/>
          <w:szCs w:val="28"/>
        </w:rPr>
        <w:t>изменения:</w:t>
      </w:r>
    </w:p>
    <w:p w:rsidR="00E53D53" w:rsidRDefault="007143A2" w:rsidP="00E53D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53D53">
        <w:rPr>
          <w:rFonts w:ascii="Times New Roman" w:hAnsi="Times New Roman"/>
          <w:sz w:val="28"/>
          <w:szCs w:val="28"/>
        </w:rPr>
        <w:t xml:space="preserve"> </w:t>
      </w:r>
      <w:r w:rsidR="008B3A12">
        <w:rPr>
          <w:rFonts w:ascii="Times New Roman" w:hAnsi="Times New Roman"/>
          <w:sz w:val="28"/>
          <w:szCs w:val="28"/>
        </w:rPr>
        <w:t>П</w:t>
      </w:r>
      <w:r w:rsidR="00F87270">
        <w:rPr>
          <w:rFonts w:ascii="Times New Roman" w:hAnsi="Times New Roman"/>
          <w:sz w:val="28"/>
          <w:szCs w:val="28"/>
        </w:rPr>
        <w:t xml:space="preserve">ункт 6. </w:t>
      </w:r>
      <w:r w:rsidR="00E53D53">
        <w:rPr>
          <w:rFonts w:ascii="Times New Roman" w:hAnsi="Times New Roman"/>
          <w:sz w:val="28"/>
          <w:szCs w:val="28"/>
        </w:rPr>
        <w:t xml:space="preserve">изложить в </w:t>
      </w:r>
      <w:r w:rsidR="00F87270">
        <w:rPr>
          <w:rFonts w:ascii="Times New Roman" w:hAnsi="Times New Roman"/>
          <w:color w:val="000000"/>
          <w:sz w:val="28"/>
          <w:szCs w:val="28"/>
          <w:lang w:bidi="ru-RU"/>
        </w:rPr>
        <w:t xml:space="preserve">следующей </w:t>
      </w:r>
      <w:r w:rsidR="00E53D53">
        <w:rPr>
          <w:rFonts w:ascii="Times New Roman" w:hAnsi="Times New Roman"/>
          <w:sz w:val="28"/>
          <w:szCs w:val="28"/>
        </w:rPr>
        <w:t xml:space="preserve">редакции: </w:t>
      </w:r>
    </w:p>
    <w:p w:rsidR="00E53D53" w:rsidRPr="002236AE" w:rsidRDefault="00E53D53" w:rsidP="00E53D5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6AE">
        <w:rPr>
          <w:rFonts w:ascii="Times New Roman" w:hAnsi="Times New Roman"/>
          <w:sz w:val="28"/>
          <w:szCs w:val="28"/>
        </w:rPr>
        <w:t>«6.</w:t>
      </w:r>
      <w:r w:rsidRPr="002236AE">
        <w:rPr>
          <w:rFonts w:ascii="Times New Roman" w:hAnsi="Times New Roman"/>
          <w:sz w:val="28"/>
          <w:szCs w:val="28"/>
        </w:rPr>
        <w:tab/>
        <w:t>Объёмы поступлений по доходам бюджетов муниципальных округов от возврата бюджетными учреждениями остатков субсидий прошлых лет (код бюджетной классификации - 918 2 18 04010 14 0000 150), по доходам бюджетов муниципальных округов от возврата иными организациями остатков субсидий прошлых лет (код бюджетной классификации - 918 2 18 04030 14 0000 150), по возврату прочих остатков субсидий, субвенций и иных межбюджетных трансфертов, имеющих целевое назначение, прошлых лет из бюджетов муниципальных округов (код бюджетной классификации – 918 2 19 60010 14 0000 150),</w:t>
      </w:r>
      <w:r w:rsidR="002236AE" w:rsidRPr="002236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возврату остатков субсидий на обеспечение комплексного развития сельских территорий из бюджетов муниципальных округов</w:t>
      </w:r>
      <w:r w:rsidRPr="002236AE">
        <w:rPr>
          <w:rFonts w:ascii="Times New Roman" w:hAnsi="Times New Roman"/>
          <w:sz w:val="28"/>
          <w:szCs w:val="28"/>
        </w:rPr>
        <w:t xml:space="preserve"> </w:t>
      </w:r>
      <w:r w:rsidR="002236AE" w:rsidRPr="002236AE">
        <w:rPr>
          <w:rFonts w:ascii="Times New Roman" w:hAnsi="Times New Roman"/>
          <w:sz w:val="28"/>
          <w:szCs w:val="28"/>
        </w:rPr>
        <w:t>(код бюджетной классификации – 918 2 19 25576 14 0000 150),</w:t>
      </w:r>
      <w:r w:rsidR="002236AE" w:rsidRPr="002236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236AE">
        <w:rPr>
          <w:rFonts w:ascii="Times New Roman" w:hAnsi="Times New Roman"/>
          <w:sz w:val="28"/>
          <w:szCs w:val="28"/>
        </w:rPr>
        <w:t xml:space="preserve">от перечисления части прибыли, </w:t>
      </w:r>
      <w:r w:rsidRPr="002236AE">
        <w:rPr>
          <w:rFonts w:ascii="Times New Roman" w:hAnsi="Times New Roman"/>
          <w:sz w:val="28"/>
          <w:szCs w:val="28"/>
        </w:rPr>
        <w:lastRenderedPageBreak/>
        <w:t>остающейся после уплаты налогов и иных обязательных платежей муниципальных унитарных предприятий, созданных муниципальными округами (сумма платежа (перерасчёты и задолженность по соответствующему платежу)  (код бюджетной классификации – 918 1 11 07014 14 0100 120) не прогнозируются в связи с несистематичностью их образования.</w:t>
      </w:r>
      <w:r w:rsidR="00F87270">
        <w:rPr>
          <w:rFonts w:ascii="Times New Roman" w:hAnsi="Times New Roman"/>
          <w:sz w:val="28"/>
          <w:szCs w:val="28"/>
        </w:rPr>
        <w:t>».</w:t>
      </w:r>
    </w:p>
    <w:p w:rsidR="007143A2" w:rsidRDefault="002236AE" w:rsidP="002236AE">
      <w:pPr>
        <w:pStyle w:val="30"/>
        <w:shd w:val="clear" w:color="auto" w:fill="auto"/>
        <w:spacing w:before="0" w:after="0" w:line="240" w:lineRule="auto"/>
        <w:ind w:right="-28" w:firstLine="709"/>
        <w:jc w:val="both"/>
        <w:rPr>
          <w:b w:val="0"/>
          <w:color w:val="000000"/>
          <w:lang w:eastAsia="ru-RU" w:bidi="ru-RU"/>
        </w:rPr>
      </w:pPr>
      <w:r w:rsidRPr="002236AE">
        <w:rPr>
          <w:b w:val="0"/>
        </w:rPr>
        <w:t xml:space="preserve">1.2. </w:t>
      </w:r>
      <w:r w:rsidR="008B3A12">
        <w:rPr>
          <w:b w:val="0"/>
        </w:rPr>
        <w:t>П</w:t>
      </w:r>
      <w:r w:rsidR="00F87270">
        <w:rPr>
          <w:b w:val="0"/>
        </w:rPr>
        <w:t xml:space="preserve">риложении </w:t>
      </w:r>
      <w:r>
        <w:rPr>
          <w:b w:val="0"/>
          <w:color w:val="000000"/>
          <w:lang w:eastAsia="ru-RU" w:bidi="ru-RU"/>
        </w:rPr>
        <w:t>дополнить строками</w:t>
      </w:r>
      <w:r w:rsidR="008B3A12">
        <w:rPr>
          <w:b w:val="0"/>
          <w:color w:val="000000"/>
          <w:lang w:eastAsia="ru-RU" w:bidi="ru-RU"/>
        </w:rPr>
        <w:t xml:space="preserve"> 31-36 следующего содержания</w:t>
      </w:r>
      <w:r>
        <w:rPr>
          <w:b w:val="0"/>
          <w:color w:val="000000"/>
          <w:lang w:eastAsia="ru-RU" w:bidi="ru-RU"/>
        </w:rPr>
        <w:t>:</w:t>
      </w:r>
    </w:p>
    <w:p w:rsidR="00F87270" w:rsidRDefault="00F87270" w:rsidP="002236AE">
      <w:pPr>
        <w:pStyle w:val="30"/>
        <w:shd w:val="clear" w:color="auto" w:fill="auto"/>
        <w:spacing w:before="0" w:after="0" w:line="240" w:lineRule="auto"/>
        <w:ind w:right="-31"/>
        <w:jc w:val="both"/>
        <w:rPr>
          <w:b w:val="0"/>
          <w:color w:val="000000"/>
          <w:lang w:eastAsia="ru-RU" w:bidi="ru-RU"/>
        </w:rPr>
        <w:sectPr w:rsidR="00F87270" w:rsidSect="00877567">
          <w:footerReference w:type="default" r:id="rId9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tbl>
      <w:tblPr>
        <w:tblStyle w:val="a6"/>
        <w:tblW w:w="15167" w:type="dxa"/>
        <w:tblLayout w:type="fixed"/>
        <w:tblLook w:val="04A0" w:firstRow="1" w:lastRow="0" w:firstColumn="1" w:lastColumn="0" w:noHBand="0" w:noVBand="1"/>
      </w:tblPr>
      <w:tblGrid>
        <w:gridCol w:w="279"/>
        <w:gridCol w:w="567"/>
        <w:gridCol w:w="1134"/>
        <w:gridCol w:w="1706"/>
        <w:gridCol w:w="1417"/>
        <w:gridCol w:w="2410"/>
        <w:gridCol w:w="1276"/>
        <w:gridCol w:w="1417"/>
        <w:gridCol w:w="2552"/>
        <w:gridCol w:w="1984"/>
        <w:gridCol w:w="425"/>
      </w:tblGrid>
      <w:tr w:rsidR="006D36D3" w:rsidTr="00AC57BC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6D36D3" w:rsidRDefault="006D36D3" w:rsidP="004E4194">
            <w:pPr>
              <w:pStyle w:val="50"/>
              <w:shd w:val="clear" w:color="auto" w:fill="auto"/>
              <w:spacing w:line="220" w:lineRule="exact"/>
              <w:ind w:firstLine="0"/>
              <w:jc w:val="center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val="en-US" w:bidi="en-US"/>
              </w:rPr>
              <w:t>N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20" w:lineRule="exact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п/п</w:t>
            </w:r>
          </w:p>
          <w:p w:rsidR="006D36D3" w:rsidRPr="004E4194" w:rsidRDefault="006D36D3" w:rsidP="004E41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Код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главного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админист</w:t>
            </w:r>
            <w:proofErr w:type="spellEnd"/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left="180" w:firstLine="0"/>
              <w:rPr>
                <w:sz w:val="20"/>
                <w:szCs w:val="20"/>
              </w:rPr>
            </w:pPr>
            <w:proofErr w:type="spellStart"/>
            <w:r w:rsidRPr="004E4194">
              <w:rPr>
                <w:color w:val="000000"/>
                <w:sz w:val="20"/>
                <w:szCs w:val="20"/>
                <w:lang w:eastAsia="ru-RU" w:bidi="ru-RU"/>
              </w:rPr>
              <w:t>ратора</w:t>
            </w:r>
            <w:proofErr w:type="spellEnd"/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доходов</w:t>
            </w:r>
          </w:p>
        </w:tc>
        <w:tc>
          <w:tcPr>
            <w:tcW w:w="170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Наименование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главного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администратора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доходов</w:t>
            </w:r>
          </w:p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КБК</w:t>
            </w:r>
            <w:hyperlink w:anchor="bookmark4" w:tooltip="Current Document">
              <w:r w:rsidRPr="004E4194">
                <w:rPr>
                  <w:color w:val="000000"/>
                  <w:sz w:val="20"/>
                  <w:szCs w:val="20"/>
                  <w:lang w:eastAsia="ru-RU" w:bidi="ru-RU"/>
                </w:rPr>
                <w:t xml:space="preserve"> </w:t>
              </w:r>
            </w:hyperlink>
          </w:p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Наименование КБК доходов</w:t>
            </w:r>
          </w:p>
        </w:tc>
        <w:tc>
          <w:tcPr>
            <w:tcW w:w="127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Наименование</w:t>
            </w:r>
            <w:r w:rsidRPr="004E4194">
              <w:rPr>
                <w:color w:val="000000"/>
                <w:sz w:val="20"/>
                <w:szCs w:val="20"/>
                <w:lang w:eastAsia="ru-RU" w:bidi="ru-RU"/>
              </w:rPr>
              <w:br/>
              <w:t>метода</w:t>
            </w:r>
            <w:r w:rsidRPr="004E4194">
              <w:rPr>
                <w:color w:val="000000"/>
                <w:sz w:val="20"/>
                <w:szCs w:val="20"/>
                <w:lang w:eastAsia="ru-RU" w:bidi="ru-RU"/>
              </w:rPr>
              <w:br/>
              <w:t>расчёта</w:t>
            </w:r>
            <w:hyperlink w:anchor="bookmark5" w:tooltip="Current Document">
              <w:r w:rsidRPr="004E4194">
                <w:rPr>
                  <w:color w:val="000000"/>
                  <w:sz w:val="20"/>
                  <w:szCs w:val="20"/>
                  <w:lang w:eastAsia="ru-RU" w:bidi="ru-RU"/>
                </w:rPr>
                <w:t xml:space="preserve"> </w:t>
              </w:r>
            </w:hyperlink>
          </w:p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Формула</w:t>
            </w:r>
            <w:r w:rsidRPr="004E4194">
              <w:rPr>
                <w:color w:val="000000"/>
                <w:sz w:val="20"/>
                <w:szCs w:val="20"/>
                <w:lang w:eastAsia="ru-RU" w:bidi="ru-RU"/>
              </w:rPr>
              <w:br/>
              <w:t>расчёта</w:t>
            </w:r>
            <w:hyperlink w:anchor="bookmark6" w:tooltip="Current Document">
              <w:r w:rsidRPr="004E4194">
                <w:rPr>
                  <w:color w:val="000000"/>
                  <w:sz w:val="20"/>
                  <w:szCs w:val="20"/>
                  <w:lang w:eastAsia="ru-RU" w:bidi="ru-RU"/>
                </w:rPr>
                <w:t xml:space="preserve"> </w:t>
              </w:r>
            </w:hyperlink>
          </w:p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Алгоритм</w:t>
            </w:r>
            <w:r w:rsidRPr="004E4194">
              <w:rPr>
                <w:color w:val="000000"/>
                <w:sz w:val="20"/>
                <w:szCs w:val="20"/>
                <w:lang w:eastAsia="ru-RU" w:bidi="ru-RU"/>
              </w:rPr>
              <w:br/>
              <w:t>расчёта</w:t>
            </w:r>
            <w:hyperlink w:anchor="bookmark7" w:tooltip="Current Document">
              <w:r w:rsidRPr="004E4194">
                <w:rPr>
                  <w:color w:val="000000"/>
                  <w:sz w:val="20"/>
                  <w:szCs w:val="20"/>
                  <w:lang w:eastAsia="ru-RU" w:bidi="ru-RU"/>
                </w:rPr>
                <w:t xml:space="preserve"> </w:t>
              </w:r>
            </w:hyperlink>
          </w:p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Описание</w:t>
            </w:r>
            <w:r w:rsidRPr="004E4194">
              <w:rPr>
                <w:color w:val="000000"/>
                <w:sz w:val="20"/>
                <w:szCs w:val="20"/>
                <w:lang w:eastAsia="ru-RU" w:bidi="ru-RU"/>
              </w:rPr>
              <w:br/>
              <w:t>показателей</w:t>
            </w:r>
            <w:hyperlink w:anchor="bookmark8" w:tooltip="Current Document">
              <w:r w:rsidRPr="004E4194">
                <w:rPr>
                  <w:color w:val="000000"/>
                  <w:sz w:val="20"/>
                  <w:szCs w:val="20"/>
                  <w:lang w:eastAsia="ru-RU" w:bidi="ru-RU"/>
                </w:rPr>
                <w:t xml:space="preserve"> </w:t>
              </w:r>
            </w:hyperlink>
          </w:p>
          <w:p w:rsidR="006D36D3" w:rsidRPr="004E4194" w:rsidRDefault="006D36D3" w:rsidP="004E4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D36D3" w:rsidTr="00AC57BC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  <w:r w:rsidRPr="004E4194">
              <w:rPr>
                <w:color w:val="000000"/>
                <w:sz w:val="20"/>
                <w:szCs w:val="20"/>
                <w:lang w:bidi="en-US"/>
              </w:rPr>
              <w:t>31</w:t>
            </w:r>
          </w:p>
        </w:tc>
        <w:tc>
          <w:tcPr>
            <w:tcW w:w="1134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4" w:lineRule="exact"/>
              <w:ind w:left="32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918</w:t>
            </w:r>
          </w:p>
        </w:tc>
        <w:tc>
          <w:tcPr>
            <w:tcW w:w="170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bidi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>2 02 25154 14 0000 150</w:t>
            </w:r>
          </w:p>
        </w:tc>
        <w:tc>
          <w:tcPr>
            <w:tcW w:w="2410" w:type="dxa"/>
          </w:tcPr>
          <w:p w:rsidR="006D36D3" w:rsidRPr="004E4194" w:rsidRDefault="006D36D3" w:rsidP="004E41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27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>Иной способ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 xml:space="preserve">Прогноз безвозмездных поступлений в бюджет </w:t>
            </w:r>
            <w:r w:rsidRPr="004E4194">
              <w:rPr>
                <w:rFonts w:eastAsiaTheme="minorHAnsi"/>
                <w:sz w:val="20"/>
                <w:szCs w:val="20"/>
              </w:rPr>
              <w:t xml:space="preserve">округа </w:t>
            </w:r>
            <w:r w:rsidRPr="004E4194">
              <w:rPr>
                <w:sz w:val="20"/>
                <w:szCs w:val="20"/>
              </w:rPr>
              <w:t>составляется исходя из предполагаемых объёмов субсидий бюджетам муниципальных округов из областного  бюджета, в соответствии с областным законом об областном бюджете на текущий (очередной) финансовый год и на плановый период и соответствующими областными нормативными правовыми актами, а в случае если указанный областной закон ещё не принят – в соответствии с его проектом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8" w:lineRule="exact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8" w:lineRule="exact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D36D3" w:rsidTr="00AC57BC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4E4194" w:rsidRDefault="006D36D3" w:rsidP="006C6686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36D3" w:rsidRPr="004E4194" w:rsidRDefault="006D36D3" w:rsidP="006C6686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  <w:r w:rsidRPr="004E4194">
              <w:rPr>
                <w:color w:val="000000"/>
                <w:sz w:val="20"/>
                <w:szCs w:val="20"/>
                <w:lang w:bidi="en-US"/>
              </w:rPr>
              <w:t>32</w:t>
            </w:r>
          </w:p>
        </w:tc>
        <w:tc>
          <w:tcPr>
            <w:tcW w:w="1134" w:type="dxa"/>
          </w:tcPr>
          <w:p w:rsidR="006D36D3" w:rsidRPr="004E4194" w:rsidRDefault="006D36D3" w:rsidP="006C6686">
            <w:pPr>
              <w:pStyle w:val="50"/>
              <w:shd w:val="clear" w:color="auto" w:fill="auto"/>
              <w:spacing w:line="274" w:lineRule="exact"/>
              <w:ind w:left="32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918</w:t>
            </w:r>
          </w:p>
        </w:tc>
        <w:tc>
          <w:tcPr>
            <w:tcW w:w="1706" w:type="dxa"/>
          </w:tcPr>
          <w:p w:rsidR="006D36D3" w:rsidRPr="004E4194" w:rsidRDefault="006D36D3" w:rsidP="006C6686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color w:val="000000"/>
                <w:sz w:val="20"/>
                <w:szCs w:val="20"/>
                <w:lang w:bidi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D36D3" w:rsidRPr="004E4194" w:rsidRDefault="006D36D3" w:rsidP="006C6686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4E4194">
              <w:rPr>
                <w:sz w:val="20"/>
                <w:szCs w:val="20"/>
              </w:rPr>
              <w:t>1 13 02064 14 0400 130</w:t>
            </w:r>
          </w:p>
        </w:tc>
        <w:tc>
          <w:tcPr>
            <w:tcW w:w="2410" w:type="dxa"/>
          </w:tcPr>
          <w:p w:rsidR="006D36D3" w:rsidRPr="004E4194" w:rsidRDefault="006D36D3" w:rsidP="006C6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Доходы, поступающие в порядке возмещения расходов, понесённых в связи с эксплуатацией имущества муниципальных округов (средства поступающие от возмещения расходов)</w:t>
            </w:r>
          </w:p>
        </w:tc>
        <w:tc>
          <w:tcPr>
            <w:tcW w:w="1276" w:type="dxa"/>
          </w:tcPr>
          <w:p w:rsidR="006D36D3" w:rsidRPr="004E4194" w:rsidRDefault="006D36D3" w:rsidP="006C6686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sz w:val="20"/>
                <w:szCs w:val="20"/>
              </w:rPr>
              <w:t>Иной способ</w:t>
            </w:r>
          </w:p>
        </w:tc>
        <w:tc>
          <w:tcPr>
            <w:tcW w:w="1417" w:type="dxa"/>
          </w:tcPr>
          <w:p w:rsidR="006D36D3" w:rsidRPr="004E4194" w:rsidRDefault="006D36D3" w:rsidP="006C6686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4E4194">
              <w:rPr>
                <w:sz w:val="20"/>
                <w:szCs w:val="20"/>
              </w:rPr>
              <w:t>ПДоу</w:t>
            </w:r>
            <w:proofErr w:type="spellEnd"/>
            <w:r w:rsidRPr="004E4194">
              <w:rPr>
                <w:sz w:val="20"/>
                <w:szCs w:val="20"/>
              </w:rPr>
              <w:t xml:space="preserve"> = </w:t>
            </w:r>
            <w:proofErr w:type="spellStart"/>
            <w:r w:rsidRPr="004E4194">
              <w:rPr>
                <w:sz w:val="20"/>
                <w:szCs w:val="20"/>
              </w:rPr>
              <w:t>ФДоу</w:t>
            </w:r>
            <w:proofErr w:type="spellEnd"/>
          </w:p>
        </w:tc>
        <w:tc>
          <w:tcPr>
            <w:tcW w:w="2552" w:type="dxa"/>
          </w:tcPr>
          <w:p w:rsidR="006D36D3" w:rsidRPr="004E4194" w:rsidRDefault="006D36D3" w:rsidP="006C6686">
            <w:pPr>
              <w:pStyle w:val="Default"/>
              <w:rPr>
                <w:color w:val="auto"/>
                <w:sz w:val="20"/>
                <w:szCs w:val="20"/>
              </w:rPr>
            </w:pPr>
            <w:r w:rsidRPr="004E4194">
              <w:rPr>
                <w:color w:val="auto"/>
                <w:sz w:val="20"/>
                <w:szCs w:val="20"/>
              </w:rPr>
              <w:t xml:space="preserve">Поступление доходов, </w:t>
            </w:r>
            <w:r w:rsidRPr="004E4194">
              <w:rPr>
                <w:sz w:val="20"/>
                <w:szCs w:val="20"/>
              </w:rPr>
              <w:t>поступающих в порядке возмещения расходов, понесённых в связи с эксплуатацией имущества муниципальных округов (</w:t>
            </w:r>
            <w:proofErr w:type="gramStart"/>
            <w:r w:rsidRPr="004E4194">
              <w:rPr>
                <w:sz w:val="20"/>
                <w:szCs w:val="20"/>
              </w:rPr>
              <w:t>средства</w:t>
            </w:r>
            <w:proofErr w:type="gramEnd"/>
            <w:r w:rsidRPr="004E4194">
              <w:rPr>
                <w:sz w:val="20"/>
                <w:szCs w:val="20"/>
              </w:rPr>
              <w:t xml:space="preserve"> поступающие от возмещения расходов)</w:t>
            </w:r>
            <w:r w:rsidRPr="004E4194">
              <w:rPr>
                <w:color w:val="auto"/>
                <w:sz w:val="20"/>
                <w:szCs w:val="20"/>
              </w:rPr>
              <w:t xml:space="preserve"> носит несистемный или разовый характер, спрогнозировать его достоверно невозможно.</w:t>
            </w:r>
          </w:p>
          <w:p w:rsidR="006D36D3" w:rsidRPr="004E4194" w:rsidRDefault="006D36D3" w:rsidP="006C6686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>Расчёт прогнозного объёма данных доходов основывается на их фактическом поступлении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D36D3" w:rsidRPr="004E4194" w:rsidRDefault="006D36D3" w:rsidP="006C668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4E4194">
              <w:rPr>
                <w:color w:val="auto"/>
                <w:sz w:val="20"/>
                <w:szCs w:val="20"/>
              </w:rPr>
              <w:t>ПДоу</w:t>
            </w:r>
            <w:proofErr w:type="spellEnd"/>
            <w:r w:rsidRPr="004E4194">
              <w:rPr>
                <w:color w:val="auto"/>
                <w:sz w:val="20"/>
                <w:szCs w:val="20"/>
              </w:rPr>
              <w:t xml:space="preserve"> – прогноз доходов, </w:t>
            </w:r>
            <w:r w:rsidRPr="004E4194">
              <w:rPr>
                <w:sz w:val="20"/>
                <w:szCs w:val="20"/>
              </w:rPr>
              <w:t>поступающих в порядке возмещения расходов, понесённых в связи с эксплуатацией имущества муниципальных округов (</w:t>
            </w:r>
            <w:proofErr w:type="gramStart"/>
            <w:r w:rsidRPr="004E4194">
              <w:rPr>
                <w:sz w:val="20"/>
                <w:szCs w:val="20"/>
              </w:rPr>
              <w:t>средства</w:t>
            </w:r>
            <w:proofErr w:type="gramEnd"/>
            <w:r w:rsidRPr="004E4194">
              <w:rPr>
                <w:sz w:val="20"/>
                <w:szCs w:val="20"/>
              </w:rPr>
              <w:t xml:space="preserve"> поступающие от возмещения расходов)</w:t>
            </w:r>
            <w:r w:rsidRPr="004E4194">
              <w:rPr>
                <w:color w:val="auto"/>
                <w:sz w:val="20"/>
                <w:szCs w:val="20"/>
              </w:rPr>
              <w:t>;</w:t>
            </w:r>
          </w:p>
          <w:p w:rsidR="006D36D3" w:rsidRPr="004E4194" w:rsidRDefault="006D36D3" w:rsidP="006C6686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4E4194">
              <w:rPr>
                <w:sz w:val="20"/>
                <w:szCs w:val="20"/>
              </w:rPr>
              <w:t>ФДоу</w:t>
            </w:r>
            <w:proofErr w:type="spellEnd"/>
            <w:r w:rsidRPr="004E4194">
              <w:rPr>
                <w:sz w:val="20"/>
                <w:szCs w:val="20"/>
              </w:rPr>
              <w:t xml:space="preserve"> – фактическое поступление </w:t>
            </w:r>
            <w:r w:rsidRPr="004E4194">
              <w:rPr>
                <w:sz w:val="20"/>
                <w:szCs w:val="20"/>
              </w:rPr>
              <w:lastRenderedPageBreak/>
              <w:t>доходов, поступающих в порядке возмещения расходов, понесённых в связи с эксплуатацией имущества муниципальных округов (средства поступающие от возмещения расходов) по данным бюджетной отчётности главного администратора доходов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Pr="004E4194" w:rsidRDefault="006D36D3" w:rsidP="006C668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D36D3" w:rsidTr="00AC57BC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  <w:r w:rsidRPr="004E4194">
              <w:rPr>
                <w:color w:val="000000"/>
                <w:sz w:val="20"/>
                <w:szCs w:val="20"/>
                <w:lang w:bidi="en-US"/>
              </w:rPr>
              <w:t>33</w:t>
            </w:r>
          </w:p>
        </w:tc>
        <w:tc>
          <w:tcPr>
            <w:tcW w:w="1134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4" w:lineRule="exact"/>
              <w:ind w:left="32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918</w:t>
            </w:r>
          </w:p>
        </w:tc>
        <w:tc>
          <w:tcPr>
            <w:tcW w:w="170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color w:val="000000"/>
                <w:sz w:val="20"/>
                <w:szCs w:val="20"/>
                <w:lang w:bidi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1 16 10100 14 0001 140</w:t>
            </w:r>
          </w:p>
        </w:tc>
        <w:tc>
          <w:tcPr>
            <w:tcW w:w="2410" w:type="dxa"/>
          </w:tcPr>
          <w:p w:rsidR="006D36D3" w:rsidRPr="004E4194" w:rsidRDefault="006D36D3" w:rsidP="008775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 xml:space="preserve">Денежные взыскания, налагаемые в возмещение ущерба, </w:t>
            </w:r>
            <w:proofErr w:type="spellStart"/>
            <w:r w:rsidRPr="004E4194">
              <w:rPr>
                <w:rFonts w:ascii="Times New Roman" w:hAnsi="Times New Roman"/>
                <w:sz w:val="20"/>
                <w:szCs w:val="20"/>
              </w:rPr>
              <w:t>причиненного</w:t>
            </w:r>
            <w:proofErr w:type="spellEnd"/>
            <w:r w:rsidRPr="004E4194">
              <w:rPr>
                <w:rFonts w:ascii="Times New Roman" w:hAnsi="Times New Roman"/>
                <w:sz w:val="20"/>
                <w:szCs w:val="20"/>
              </w:rPr>
              <w:t xml:space="preserve"> в результате незаконного или нецелевого использования бюджетных средств (в части бюджетов муниципальных округов) (возмещение незаконно присвоенных денежных средств)</w:t>
            </w:r>
          </w:p>
        </w:tc>
        <w:tc>
          <w:tcPr>
            <w:tcW w:w="1276" w:type="dxa"/>
          </w:tcPr>
          <w:p w:rsidR="006D36D3" w:rsidRPr="004E4194" w:rsidRDefault="006D36D3" w:rsidP="00877567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>Метод фактических поступлений</w:t>
            </w:r>
          </w:p>
        </w:tc>
        <w:tc>
          <w:tcPr>
            <w:tcW w:w="1417" w:type="dxa"/>
          </w:tcPr>
          <w:p w:rsidR="006D36D3" w:rsidRPr="004E4194" w:rsidRDefault="006D36D3" w:rsidP="00877567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</w:tcPr>
          <w:p w:rsidR="006D36D3" w:rsidRPr="004E4194" w:rsidRDefault="006D36D3" w:rsidP="008775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Style w:val="fontstyle01"/>
                <w:rFonts w:ascii="Times New Roman" w:hAnsi="Times New Roman"/>
              </w:rPr>
              <w:t>По данному КБК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учитываются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поступления от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фактических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поступлений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текущего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финансового года</w:t>
            </w:r>
          </w:p>
          <w:p w:rsidR="006D36D3" w:rsidRPr="004E4194" w:rsidRDefault="006D36D3" w:rsidP="00877567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D36D3" w:rsidRPr="004E4194" w:rsidRDefault="006D36D3" w:rsidP="00877567">
            <w:pPr>
              <w:spacing w:after="0" w:line="240" w:lineRule="auto"/>
              <w:rPr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rStyle w:val="fontstyle01"/>
                <w:rFonts w:ascii="Times New Roman" w:hAnsi="Times New Roman"/>
              </w:rPr>
              <w:t>На текущий финансовый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год прогнозирование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объёма поступлений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производится исходя из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фактических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поступлений на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последнюю дату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текущего финансового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года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Pr="004E4194" w:rsidRDefault="006D36D3" w:rsidP="004E4194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</w:tc>
      </w:tr>
      <w:tr w:rsidR="006D36D3" w:rsidTr="00AC57BC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  <w:r w:rsidRPr="004E4194">
              <w:rPr>
                <w:color w:val="000000"/>
                <w:sz w:val="20"/>
                <w:szCs w:val="20"/>
                <w:lang w:bidi="en-US"/>
              </w:rPr>
              <w:t>34</w:t>
            </w:r>
          </w:p>
        </w:tc>
        <w:tc>
          <w:tcPr>
            <w:tcW w:w="1134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4" w:lineRule="exact"/>
              <w:ind w:left="32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918</w:t>
            </w:r>
          </w:p>
        </w:tc>
        <w:tc>
          <w:tcPr>
            <w:tcW w:w="170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color w:val="000000"/>
                <w:sz w:val="20"/>
                <w:szCs w:val="20"/>
                <w:lang w:bidi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2 02 25599 14 0000 150</w:t>
            </w:r>
          </w:p>
        </w:tc>
        <w:tc>
          <w:tcPr>
            <w:tcW w:w="2410" w:type="dxa"/>
          </w:tcPr>
          <w:p w:rsidR="006D36D3" w:rsidRPr="004E4194" w:rsidRDefault="006D36D3" w:rsidP="0087756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27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>Иной способ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 xml:space="preserve">Прогноз безвозмездных поступлений в бюджет </w:t>
            </w:r>
            <w:r w:rsidRPr="004E4194">
              <w:rPr>
                <w:rFonts w:eastAsiaTheme="minorHAnsi"/>
                <w:sz w:val="20"/>
                <w:szCs w:val="20"/>
              </w:rPr>
              <w:t xml:space="preserve">округа </w:t>
            </w:r>
            <w:r w:rsidRPr="004E4194">
              <w:rPr>
                <w:sz w:val="20"/>
                <w:szCs w:val="20"/>
              </w:rPr>
              <w:t xml:space="preserve">составляется исходя из предполагаемых объёмов субсидий бюджетам муниципальных округов из областного  бюджета, в соответствии с областным законом об областном бюджете на текущий (очередной) финансовый год и на плановый период и </w:t>
            </w:r>
            <w:r w:rsidRPr="004E4194">
              <w:rPr>
                <w:sz w:val="20"/>
                <w:szCs w:val="20"/>
              </w:rPr>
              <w:lastRenderedPageBreak/>
              <w:t>соответствующими областными нормативными правовыми актами, а в случае если указанный областной закон ещё не принят – в соответствии с его проектом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D36D3" w:rsidRPr="004E4194" w:rsidRDefault="006D36D3" w:rsidP="004E4194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Pr="004E4194" w:rsidRDefault="006D36D3" w:rsidP="004E4194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</w:tc>
      </w:tr>
      <w:tr w:rsidR="006D36D3" w:rsidTr="00AC57BC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  <w:r w:rsidRPr="004E4194">
              <w:rPr>
                <w:color w:val="000000"/>
                <w:sz w:val="20"/>
                <w:szCs w:val="20"/>
                <w:lang w:bidi="en-US"/>
              </w:rPr>
              <w:t>35</w:t>
            </w:r>
          </w:p>
        </w:tc>
        <w:tc>
          <w:tcPr>
            <w:tcW w:w="1134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4" w:lineRule="exact"/>
              <w:ind w:left="32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918</w:t>
            </w:r>
          </w:p>
        </w:tc>
        <w:tc>
          <w:tcPr>
            <w:tcW w:w="170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color w:val="000000"/>
                <w:sz w:val="20"/>
                <w:szCs w:val="20"/>
                <w:lang w:bidi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2 07 04020 14 0001 150</w:t>
            </w:r>
          </w:p>
        </w:tc>
        <w:tc>
          <w:tcPr>
            <w:tcW w:w="2410" w:type="dxa"/>
          </w:tcPr>
          <w:p w:rsidR="006D36D3" w:rsidRPr="004E4194" w:rsidRDefault="006D36D3" w:rsidP="00877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муниципальных округов (безвозмездные пожертвования от физических лиц)</w:t>
            </w:r>
          </w:p>
        </w:tc>
        <w:tc>
          <w:tcPr>
            <w:tcW w:w="127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>Метод фактических поступлений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</w:tcPr>
          <w:p w:rsidR="006D36D3" w:rsidRPr="004E4194" w:rsidRDefault="006D36D3" w:rsidP="004E41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Style w:val="fontstyle01"/>
                <w:rFonts w:ascii="Times New Roman" w:hAnsi="Times New Roman"/>
              </w:rPr>
              <w:t>По данному КБК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учитываются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поступления от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фактических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поступлений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текущего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финансового года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6D36D3" w:rsidRPr="004E4194" w:rsidRDefault="006D36D3" w:rsidP="00877567">
            <w:pPr>
              <w:spacing w:after="0" w:line="240" w:lineRule="auto"/>
              <w:rPr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rStyle w:val="fontstyle01"/>
                <w:rFonts w:ascii="Times New Roman" w:hAnsi="Times New Roman"/>
              </w:rPr>
              <w:t>На текущий финансовый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год прогнозирование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объёма поступлений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производится исходя из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фактических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поступлений на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последнюю дату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текущего финансового</w:t>
            </w:r>
            <w:r w:rsidRPr="004E419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4E4194">
              <w:rPr>
                <w:rStyle w:val="fontstyle01"/>
                <w:rFonts w:ascii="Times New Roman" w:hAnsi="Times New Roman"/>
              </w:rPr>
              <w:t>года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Pr="004E4194" w:rsidRDefault="006D36D3" w:rsidP="004E4194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</w:tc>
      </w:tr>
      <w:tr w:rsidR="006D36D3" w:rsidTr="00AC57BC"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D36D3" w:rsidRPr="004E4194" w:rsidRDefault="006D36D3" w:rsidP="004E4194">
            <w:pPr>
              <w:pStyle w:val="50"/>
              <w:shd w:val="clear" w:color="auto" w:fill="auto"/>
              <w:spacing w:after="8" w:line="220" w:lineRule="exact"/>
              <w:ind w:firstLine="0"/>
              <w:jc w:val="left"/>
              <w:rPr>
                <w:color w:val="000000"/>
                <w:sz w:val="20"/>
                <w:szCs w:val="20"/>
                <w:lang w:bidi="en-US"/>
              </w:rPr>
            </w:pPr>
            <w:r w:rsidRPr="004E4194">
              <w:rPr>
                <w:color w:val="000000"/>
                <w:sz w:val="20"/>
                <w:szCs w:val="20"/>
                <w:lang w:bidi="en-US"/>
              </w:rPr>
              <w:t>36</w:t>
            </w:r>
          </w:p>
        </w:tc>
        <w:tc>
          <w:tcPr>
            <w:tcW w:w="1134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74" w:lineRule="exact"/>
              <w:ind w:left="320"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color w:val="000000"/>
                <w:sz w:val="20"/>
                <w:szCs w:val="20"/>
                <w:lang w:eastAsia="ru-RU" w:bidi="ru-RU"/>
              </w:rPr>
              <w:t>918</w:t>
            </w:r>
          </w:p>
        </w:tc>
        <w:tc>
          <w:tcPr>
            <w:tcW w:w="170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bidi="ru-RU"/>
              </w:rPr>
            </w:pPr>
            <w:r w:rsidRPr="004E4194">
              <w:rPr>
                <w:color w:val="000000"/>
                <w:sz w:val="20"/>
                <w:szCs w:val="20"/>
                <w:lang w:bidi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sz w:val="20"/>
                <w:szCs w:val="20"/>
              </w:rPr>
              <w:t>1 13 02994 14 0100 130</w:t>
            </w:r>
          </w:p>
        </w:tc>
        <w:tc>
          <w:tcPr>
            <w:tcW w:w="2410" w:type="dxa"/>
          </w:tcPr>
          <w:p w:rsidR="006D36D3" w:rsidRPr="004E4194" w:rsidRDefault="006D36D3" w:rsidP="00877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1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Прочие доходы от компенсации затрат бюджетов муниципальных округов</w:t>
            </w:r>
            <w:r w:rsidRPr="004E4194">
              <w:rPr>
                <w:rFonts w:ascii="Times New Roman" w:hAnsi="Times New Roman"/>
                <w:sz w:val="20"/>
                <w:szCs w:val="20"/>
              </w:rPr>
              <w:t xml:space="preserve"> (средства, поступающие от возврата подрядчиками по муниципальным контрактам)</w:t>
            </w:r>
          </w:p>
        </w:tc>
        <w:tc>
          <w:tcPr>
            <w:tcW w:w="1276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4194">
              <w:rPr>
                <w:sz w:val="20"/>
                <w:szCs w:val="20"/>
              </w:rPr>
              <w:t>Иной способ</w:t>
            </w:r>
          </w:p>
        </w:tc>
        <w:tc>
          <w:tcPr>
            <w:tcW w:w="1417" w:type="dxa"/>
          </w:tcPr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4E4194">
              <w:rPr>
                <w:sz w:val="20"/>
                <w:szCs w:val="20"/>
              </w:rPr>
              <w:t>ПДоу</w:t>
            </w:r>
            <w:proofErr w:type="spellEnd"/>
            <w:r w:rsidRPr="004E4194">
              <w:rPr>
                <w:sz w:val="20"/>
                <w:szCs w:val="20"/>
              </w:rPr>
              <w:t xml:space="preserve"> = </w:t>
            </w:r>
            <w:proofErr w:type="spellStart"/>
            <w:r w:rsidRPr="004E4194">
              <w:rPr>
                <w:sz w:val="20"/>
                <w:szCs w:val="20"/>
              </w:rPr>
              <w:t>ФДоу</w:t>
            </w:r>
            <w:proofErr w:type="spellEnd"/>
          </w:p>
        </w:tc>
        <w:tc>
          <w:tcPr>
            <w:tcW w:w="2552" w:type="dxa"/>
          </w:tcPr>
          <w:p w:rsidR="006D36D3" w:rsidRPr="004E4194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  <w:r w:rsidRPr="004E4194">
              <w:rPr>
                <w:color w:val="auto"/>
                <w:sz w:val="20"/>
                <w:szCs w:val="20"/>
              </w:rPr>
              <w:t xml:space="preserve">Поступление доходов, </w:t>
            </w:r>
            <w:r w:rsidRPr="004E4194">
              <w:rPr>
                <w:sz w:val="20"/>
                <w:szCs w:val="20"/>
              </w:rPr>
              <w:t xml:space="preserve">поступающих </w:t>
            </w:r>
            <w:r w:rsidRPr="004E4194">
              <w:rPr>
                <w:sz w:val="20"/>
                <w:szCs w:val="20"/>
                <w:shd w:val="clear" w:color="auto" w:fill="FFFFFF"/>
              </w:rPr>
              <w:t>от компенсации затрат бюджетов муниципальных округов</w:t>
            </w:r>
            <w:r w:rsidRPr="004E4194">
              <w:rPr>
                <w:sz w:val="20"/>
                <w:szCs w:val="20"/>
              </w:rPr>
              <w:t xml:space="preserve"> (средства, поступающие от возврата подрядчиками по муниципальным контрактам) </w:t>
            </w:r>
            <w:r w:rsidRPr="004E4194">
              <w:rPr>
                <w:color w:val="auto"/>
                <w:sz w:val="20"/>
                <w:szCs w:val="20"/>
              </w:rPr>
              <w:t>носит несистемный или разовый характер, спрогнозировать его достоверно невозможно.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r w:rsidRPr="004E4194">
              <w:rPr>
                <w:sz w:val="20"/>
                <w:szCs w:val="20"/>
              </w:rPr>
              <w:t>Расчёт прогнозного объёма данных доходов основывается на их фактическом поступлении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D36D3" w:rsidRPr="004E4194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4E4194">
              <w:rPr>
                <w:color w:val="auto"/>
                <w:sz w:val="20"/>
                <w:szCs w:val="20"/>
              </w:rPr>
              <w:t>ПДоу</w:t>
            </w:r>
            <w:proofErr w:type="spellEnd"/>
            <w:r w:rsidRPr="004E4194">
              <w:rPr>
                <w:color w:val="auto"/>
                <w:sz w:val="20"/>
                <w:szCs w:val="20"/>
              </w:rPr>
              <w:t xml:space="preserve"> – прогноз доходов, </w:t>
            </w:r>
            <w:r w:rsidRPr="004E4194">
              <w:rPr>
                <w:sz w:val="20"/>
                <w:szCs w:val="20"/>
                <w:shd w:val="clear" w:color="auto" w:fill="FFFFFF"/>
              </w:rPr>
              <w:t>от компенсации затрат бюджетов муниципальных округов</w:t>
            </w:r>
            <w:r w:rsidRPr="004E4194">
              <w:rPr>
                <w:sz w:val="20"/>
                <w:szCs w:val="20"/>
              </w:rPr>
              <w:t xml:space="preserve"> (средства, поступающие от возврата подрядчиками по муниципальным контрактам)</w:t>
            </w:r>
            <w:r w:rsidRPr="004E4194">
              <w:rPr>
                <w:color w:val="auto"/>
                <w:sz w:val="20"/>
                <w:szCs w:val="20"/>
              </w:rPr>
              <w:t>;</w:t>
            </w:r>
          </w:p>
          <w:p w:rsidR="006D36D3" w:rsidRPr="004E4194" w:rsidRDefault="006D36D3" w:rsidP="004E4194">
            <w:pPr>
              <w:pStyle w:val="50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4E4194">
              <w:rPr>
                <w:sz w:val="20"/>
                <w:szCs w:val="20"/>
              </w:rPr>
              <w:t>ФДоу</w:t>
            </w:r>
            <w:proofErr w:type="spellEnd"/>
            <w:r w:rsidRPr="004E4194">
              <w:rPr>
                <w:sz w:val="20"/>
                <w:szCs w:val="20"/>
              </w:rPr>
              <w:t xml:space="preserve"> – фактическое поступление доходов </w:t>
            </w:r>
            <w:r w:rsidRPr="004E4194">
              <w:rPr>
                <w:color w:val="000000"/>
                <w:sz w:val="20"/>
                <w:szCs w:val="20"/>
                <w:shd w:val="clear" w:color="auto" w:fill="FFFFFF"/>
              </w:rPr>
              <w:t>от компенсации затрат бюджетов муниципальных округов</w:t>
            </w:r>
            <w:r w:rsidRPr="004E4194">
              <w:rPr>
                <w:sz w:val="20"/>
                <w:szCs w:val="20"/>
              </w:rPr>
              <w:t xml:space="preserve"> (средства, поступающие от возврата подрядчиками по </w:t>
            </w:r>
            <w:r w:rsidRPr="004E4194">
              <w:rPr>
                <w:sz w:val="20"/>
                <w:szCs w:val="20"/>
              </w:rPr>
              <w:lastRenderedPageBreak/>
              <w:t>муниципальным контрактам) по данным бюджетной отчётности главного администратора доходов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36D3" w:rsidRPr="004E4194" w:rsidRDefault="006D36D3" w:rsidP="004E419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».</w:t>
            </w:r>
          </w:p>
        </w:tc>
      </w:tr>
    </w:tbl>
    <w:p w:rsidR="007143A2" w:rsidRPr="00077882" w:rsidRDefault="007143A2" w:rsidP="007143A2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r w:rsidRPr="00077882">
        <w:rPr>
          <w:sz w:val="28"/>
          <w:szCs w:val="28"/>
        </w:rPr>
        <w:t>Настоящее постановление вступает в силу после</w:t>
      </w:r>
      <w:r>
        <w:rPr>
          <w:sz w:val="28"/>
          <w:szCs w:val="28"/>
        </w:rPr>
        <w:t xml:space="preserve"> обнародования путём размещения на</w:t>
      </w:r>
      <w:r w:rsidRPr="00077882">
        <w:rPr>
          <w:sz w:val="28"/>
          <w:szCs w:val="28"/>
        </w:rPr>
        <w:t xml:space="preserve"> официальном сайте муниципального образования </w:t>
      </w:r>
      <w:r w:rsidRPr="00EA0FA4">
        <w:rPr>
          <w:sz w:val="28"/>
          <w:szCs w:val="28"/>
        </w:rPr>
        <w:t xml:space="preserve">«Велижский </w:t>
      </w:r>
      <w:r>
        <w:rPr>
          <w:sz w:val="28"/>
          <w:szCs w:val="28"/>
        </w:rPr>
        <w:t>муниципальный округ</w:t>
      </w:r>
      <w:r w:rsidRPr="00EA0FA4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</w:t>
      </w:r>
      <w:r w:rsidRPr="0007788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77882">
        <w:rPr>
          <w:sz w:val="28"/>
          <w:szCs w:val="28"/>
        </w:rPr>
        <w:t xml:space="preserve">информационно-телекоммуникационной сети </w:t>
      </w:r>
      <w:r>
        <w:rPr>
          <w:sz w:val="28"/>
          <w:szCs w:val="28"/>
        </w:rPr>
        <w:t>«</w:t>
      </w:r>
      <w:r w:rsidRPr="0007788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77882">
        <w:rPr>
          <w:sz w:val="28"/>
          <w:szCs w:val="28"/>
        </w:rPr>
        <w:t>.</w:t>
      </w:r>
    </w:p>
    <w:p w:rsidR="007143A2" w:rsidRDefault="007143A2" w:rsidP="007143A2">
      <w:pPr>
        <w:pStyle w:val="ConsPlusNormal"/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Отделу по информационным технологиям </w:t>
      </w:r>
      <w:r w:rsidRPr="008F0DBA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«Велижский муниципальный округ</w:t>
      </w:r>
      <w:r w:rsidRPr="00EA0FA4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о</w:t>
      </w:r>
      <w:r w:rsidRPr="00077882">
        <w:rPr>
          <w:sz w:val="28"/>
          <w:szCs w:val="28"/>
        </w:rPr>
        <w:t>бнародовать настоящее постановление</w:t>
      </w:r>
      <w:r w:rsidRPr="001444BB">
        <w:rPr>
          <w:sz w:val="28"/>
          <w:szCs w:val="28"/>
        </w:rPr>
        <w:t xml:space="preserve"> </w:t>
      </w:r>
      <w:r>
        <w:rPr>
          <w:sz w:val="28"/>
          <w:szCs w:val="28"/>
        </w:rPr>
        <w:t>путём размещения</w:t>
      </w:r>
      <w:r w:rsidRPr="00077882">
        <w:rPr>
          <w:sz w:val="28"/>
          <w:szCs w:val="28"/>
        </w:rPr>
        <w:t xml:space="preserve"> на официальном сайте муниципального образования </w:t>
      </w:r>
      <w:r w:rsidRPr="00EA0FA4">
        <w:rPr>
          <w:sz w:val="28"/>
          <w:szCs w:val="28"/>
        </w:rPr>
        <w:t xml:space="preserve">«Велижский </w:t>
      </w:r>
      <w:r>
        <w:rPr>
          <w:sz w:val="28"/>
          <w:szCs w:val="28"/>
        </w:rPr>
        <w:t>муниципальный округ</w:t>
      </w:r>
      <w:r w:rsidRPr="00EA0FA4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</w:t>
      </w:r>
      <w:r w:rsidRPr="0007788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77882">
        <w:rPr>
          <w:sz w:val="28"/>
          <w:szCs w:val="28"/>
        </w:rPr>
        <w:t xml:space="preserve">информационно-телекоммуникационной сети </w:t>
      </w:r>
      <w:r>
        <w:rPr>
          <w:sz w:val="28"/>
          <w:szCs w:val="28"/>
        </w:rPr>
        <w:t>«</w:t>
      </w:r>
      <w:r w:rsidRPr="0007788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77882">
        <w:rPr>
          <w:sz w:val="28"/>
          <w:szCs w:val="28"/>
        </w:rPr>
        <w:t>.</w:t>
      </w:r>
    </w:p>
    <w:p w:rsidR="00C519D1" w:rsidRPr="00C519D1" w:rsidRDefault="00C519D1" w:rsidP="007143A2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519D1">
        <w:rPr>
          <w:sz w:val="28"/>
          <w:szCs w:val="28"/>
        </w:rPr>
        <w:t xml:space="preserve">Контроль за выполнением постановления возложить на начальника отдела бухгалтерского учёта и отчётности Администрации муниципального образования «Велижский </w:t>
      </w:r>
      <w:r w:rsidR="007143A2">
        <w:rPr>
          <w:sz w:val="28"/>
          <w:szCs w:val="28"/>
        </w:rPr>
        <w:t>муниципальный округ</w:t>
      </w:r>
      <w:r w:rsidR="007143A2" w:rsidRPr="00EA0FA4">
        <w:rPr>
          <w:sz w:val="28"/>
          <w:szCs w:val="28"/>
        </w:rPr>
        <w:t>»</w:t>
      </w:r>
      <w:r w:rsidR="007143A2">
        <w:rPr>
          <w:sz w:val="28"/>
          <w:szCs w:val="28"/>
        </w:rPr>
        <w:t xml:space="preserve"> Смоленской области</w:t>
      </w:r>
      <w:r w:rsidRPr="00C519D1">
        <w:rPr>
          <w:sz w:val="28"/>
          <w:szCs w:val="28"/>
        </w:rPr>
        <w:t xml:space="preserve"> </w:t>
      </w:r>
      <w:proofErr w:type="spellStart"/>
      <w:r w:rsidRPr="00C519D1">
        <w:rPr>
          <w:sz w:val="28"/>
          <w:szCs w:val="28"/>
        </w:rPr>
        <w:t>Копаренко</w:t>
      </w:r>
      <w:proofErr w:type="spellEnd"/>
      <w:r w:rsidRPr="00C519D1">
        <w:rPr>
          <w:sz w:val="28"/>
          <w:szCs w:val="28"/>
        </w:rPr>
        <w:t xml:space="preserve"> С.В.</w:t>
      </w:r>
    </w:p>
    <w:p w:rsidR="00C519D1" w:rsidRDefault="00C519D1" w:rsidP="00C519D1">
      <w:pPr>
        <w:pStyle w:val="a3"/>
        <w:ind w:firstLine="709"/>
        <w:rPr>
          <w:szCs w:val="28"/>
        </w:rPr>
      </w:pPr>
    </w:p>
    <w:p w:rsidR="007143A2" w:rsidRDefault="007143A2" w:rsidP="00C519D1">
      <w:pPr>
        <w:pStyle w:val="a3"/>
        <w:ind w:firstLine="709"/>
        <w:rPr>
          <w:szCs w:val="28"/>
        </w:rPr>
      </w:pPr>
    </w:p>
    <w:p w:rsidR="007143A2" w:rsidRPr="00C519D1" w:rsidRDefault="007143A2" w:rsidP="00C519D1">
      <w:pPr>
        <w:pStyle w:val="a3"/>
        <w:ind w:firstLine="709"/>
        <w:rPr>
          <w:szCs w:val="28"/>
        </w:rPr>
      </w:pPr>
    </w:p>
    <w:p w:rsidR="00C519D1" w:rsidRDefault="00C519D1" w:rsidP="00C519D1">
      <w:pPr>
        <w:pStyle w:val="a3"/>
        <w:rPr>
          <w:szCs w:val="28"/>
        </w:rPr>
      </w:pPr>
      <w:r w:rsidRPr="004F259B">
        <w:rPr>
          <w:szCs w:val="28"/>
        </w:rPr>
        <w:t xml:space="preserve">Глава муниципального </w:t>
      </w:r>
      <w:r w:rsidRPr="00C519D1">
        <w:rPr>
          <w:szCs w:val="28"/>
        </w:rPr>
        <w:t xml:space="preserve">образования </w:t>
      </w:r>
    </w:p>
    <w:p w:rsidR="00C519D1" w:rsidRDefault="00C519D1" w:rsidP="00C519D1">
      <w:pPr>
        <w:pStyle w:val="a3"/>
        <w:rPr>
          <w:color w:val="000000"/>
          <w:szCs w:val="28"/>
          <w:lang w:bidi="ru-RU"/>
        </w:rPr>
      </w:pPr>
      <w:r w:rsidRPr="00C519D1">
        <w:rPr>
          <w:szCs w:val="28"/>
        </w:rPr>
        <w:t>«</w:t>
      </w:r>
      <w:r w:rsidRPr="00AB03D7">
        <w:rPr>
          <w:color w:val="000000"/>
          <w:szCs w:val="28"/>
          <w:lang w:bidi="ru-RU"/>
        </w:rPr>
        <w:t xml:space="preserve">Велижский муниципальный округ» </w:t>
      </w:r>
    </w:p>
    <w:p w:rsidR="002C3C9A" w:rsidRDefault="00C519D1" w:rsidP="006D36D3">
      <w:pPr>
        <w:widowControl w:val="0"/>
        <w:tabs>
          <w:tab w:val="left" w:pos="1301"/>
        </w:tabs>
        <w:spacing w:after="60" w:line="322" w:lineRule="exact"/>
      </w:pPr>
      <w:r w:rsidRPr="009E46DA">
        <w:rPr>
          <w:rFonts w:ascii="Times New Roman" w:hAnsi="Times New Roman"/>
          <w:color w:val="000000"/>
          <w:sz w:val="28"/>
          <w:szCs w:val="28"/>
          <w:lang w:bidi="ru-RU"/>
        </w:rPr>
        <w:t>Смоленской области</w:t>
      </w:r>
      <w:r>
        <w:rPr>
          <w:color w:val="000000"/>
          <w:sz w:val="28"/>
          <w:szCs w:val="28"/>
          <w:lang w:bidi="ru-RU"/>
        </w:rPr>
        <w:t xml:space="preserve">             </w:t>
      </w:r>
      <w:r w:rsidRPr="00C519D1">
        <w:rPr>
          <w:rFonts w:ascii="Times New Roman" w:hAnsi="Times New Roman"/>
          <w:sz w:val="28"/>
          <w:szCs w:val="28"/>
        </w:rPr>
        <w:tab/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9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519D1">
        <w:rPr>
          <w:rFonts w:ascii="Times New Roman" w:hAnsi="Times New Roman"/>
          <w:sz w:val="28"/>
          <w:szCs w:val="28"/>
        </w:rPr>
        <w:t xml:space="preserve">Г.А. </w:t>
      </w:r>
      <w:proofErr w:type="spellStart"/>
      <w:r w:rsidRPr="00C519D1">
        <w:rPr>
          <w:rFonts w:ascii="Times New Roman" w:hAnsi="Times New Roman"/>
          <w:sz w:val="28"/>
          <w:szCs w:val="28"/>
        </w:rPr>
        <w:t>Валикова</w:t>
      </w:r>
      <w:proofErr w:type="spellEnd"/>
    </w:p>
    <w:sectPr w:rsidR="002C3C9A" w:rsidSect="00AC57BC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199" w:rsidRDefault="00AB5199" w:rsidP="002D4E02">
      <w:pPr>
        <w:spacing w:after="0" w:line="240" w:lineRule="auto"/>
      </w:pPr>
      <w:r>
        <w:separator/>
      </w:r>
    </w:p>
  </w:endnote>
  <w:endnote w:type="continuationSeparator" w:id="0">
    <w:p w:rsidR="00AB5199" w:rsidRDefault="00AB5199" w:rsidP="002D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765600"/>
      <w:docPartObj>
        <w:docPartGallery w:val="Page Numbers (Bottom of Page)"/>
        <w:docPartUnique/>
      </w:docPartObj>
    </w:sdtPr>
    <w:sdtEndPr/>
    <w:sdtContent>
      <w:p w:rsidR="00877567" w:rsidRDefault="0087756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1CD">
          <w:rPr>
            <w:noProof/>
          </w:rPr>
          <w:t>2</w:t>
        </w:r>
        <w:r>
          <w:fldChar w:fldCharType="end"/>
        </w:r>
      </w:p>
    </w:sdtContent>
  </w:sdt>
  <w:p w:rsidR="004344EC" w:rsidRDefault="004344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199" w:rsidRDefault="00AB5199" w:rsidP="002D4E02">
      <w:pPr>
        <w:spacing w:after="0" w:line="240" w:lineRule="auto"/>
      </w:pPr>
      <w:r>
        <w:separator/>
      </w:r>
    </w:p>
  </w:footnote>
  <w:footnote w:type="continuationSeparator" w:id="0">
    <w:p w:rsidR="00AB5199" w:rsidRDefault="00AB5199" w:rsidP="002D4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DE6"/>
    <w:multiLevelType w:val="multilevel"/>
    <w:tmpl w:val="D3A86C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" w15:restartNumberingAfterBreak="0">
    <w:nsid w:val="14924ECA"/>
    <w:multiLevelType w:val="multilevel"/>
    <w:tmpl w:val="E23A8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0B5F63"/>
    <w:multiLevelType w:val="hybridMultilevel"/>
    <w:tmpl w:val="B26C7F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967D4"/>
    <w:multiLevelType w:val="multilevel"/>
    <w:tmpl w:val="E23A8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FC"/>
    <w:rsid w:val="00015F46"/>
    <w:rsid w:val="00090252"/>
    <w:rsid w:val="00122F7C"/>
    <w:rsid w:val="00140D30"/>
    <w:rsid w:val="001433D3"/>
    <w:rsid w:val="00157AEF"/>
    <w:rsid w:val="002236AE"/>
    <w:rsid w:val="002B1897"/>
    <w:rsid w:val="002C3C9A"/>
    <w:rsid w:val="002D4E02"/>
    <w:rsid w:val="003011E0"/>
    <w:rsid w:val="003257CF"/>
    <w:rsid w:val="0038133D"/>
    <w:rsid w:val="004344EC"/>
    <w:rsid w:val="00481BCE"/>
    <w:rsid w:val="004E4194"/>
    <w:rsid w:val="00526628"/>
    <w:rsid w:val="00597A03"/>
    <w:rsid w:val="005C31CD"/>
    <w:rsid w:val="00631158"/>
    <w:rsid w:val="00662758"/>
    <w:rsid w:val="00694058"/>
    <w:rsid w:val="006B5515"/>
    <w:rsid w:val="006C33AF"/>
    <w:rsid w:val="006C6686"/>
    <w:rsid w:val="006D36D3"/>
    <w:rsid w:val="007143A2"/>
    <w:rsid w:val="00755FC7"/>
    <w:rsid w:val="00833594"/>
    <w:rsid w:val="00854D2F"/>
    <w:rsid w:val="00871FB1"/>
    <w:rsid w:val="00877567"/>
    <w:rsid w:val="00897088"/>
    <w:rsid w:val="00897B05"/>
    <w:rsid w:val="008A62DC"/>
    <w:rsid w:val="008B3A12"/>
    <w:rsid w:val="00903A78"/>
    <w:rsid w:val="0092680F"/>
    <w:rsid w:val="00930A2A"/>
    <w:rsid w:val="00941DD1"/>
    <w:rsid w:val="0099507F"/>
    <w:rsid w:val="009E46DA"/>
    <w:rsid w:val="00A82F4A"/>
    <w:rsid w:val="00AB03D7"/>
    <w:rsid w:val="00AB5199"/>
    <w:rsid w:val="00AC57BC"/>
    <w:rsid w:val="00B6340E"/>
    <w:rsid w:val="00BA257E"/>
    <w:rsid w:val="00C04C9B"/>
    <w:rsid w:val="00C519D1"/>
    <w:rsid w:val="00C6333D"/>
    <w:rsid w:val="00C836B1"/>
    <w:rsid w:val="00CD0742"/>
    <w:rsid w:val="00CF1E67"/>
    <w:rsid w:val="00D317A3"/>
    <w:rsid w:val="00D557FC"/>
    <w:rsid w:val="00D92640"/>
    <w:rsid w:val="00D928B2"/>
    <w:rsid w:val="00DE35BB"/>
    <w:rsid w:val="00E53D53"/>
    <w:rsid w:val="00F15FD0"/>
    <w:rsid w:val="00F87270"/>
    <w:rsid w:val="00F9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15523"/>
  <w15:chartTrackingRefBased/>
  <w15:docId w15:val="{7B41E6D5-7A78-4408-BEE5-A72613F1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A2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30A2A"/>
    <w:pPr>
      <w:keepNext/>
      <w:spacing w:after="0" w:line="240" w:lineRule="auto"/>
      <w:outlineLvl w:val="0"/>
    </w:pPr>
    <w:rPr>
      <w:rFonts w:ascii="Times New Roman" w:hAnsi="Times New Roman"/>
      <w:b/>
      <w:bCs/>
      <w:sz w:val="36"/>
      <w:szCs w:val="24"/>
    </w:rPr>
  </w:style>
  <w:style w:type="paragraph" w:styleId="2">
    <w:name w:val="heading 2"/>
    <w:basedOn w:val="a"/>
    <w:next w:val="a"/>
    <w:link w:val="20"/>
    <w:qFormat/>
    <w:rsid w:val="00930A2A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A2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30A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AB03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03D7"/>
    <w:pPr>
      <w:widowControl w:val="0"/>
      <w:shd w:val="clear" w:color="auto" w:fill="FFFFFF"/>
      <w:spacing w:before="360" w:after="600" w:line="0" w:lineRule="atLeast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21">
    <w:name w:val="Основной текст (2)_"/>
    <w:basedOn w:val="a0"/>
    <w:rsid w:val="00AB0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AB0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rmal">
    <w:name w:val="ConsPlusNormal"/>
    <w:rsid w:val="00C51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C519D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C51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519D1"/>
    <w:pPr>
      <w:ind w:left="720"/>
      <w:contextualSpacing/>
    </w:pPr>
  </w:style>
  <w:style w:type="character" w:customStyle="1" w:styleId="4">
    <w:name w:val="Основной текст (4)"/>
    <w:basedOn w:val="a0"/>
    <w:rsid w:val="0069405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940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94058"/>
    <w:pPr>
      <w:widowControl w:val="0"/>
      <w:shd w:val="clear" w:color="auto" w:fill="FFFFFF"/>
      <w:spacing w:after="0" w:line="250" w:lineRule="exact"/>
      <w:ind w:hanging="580"/>
      <w:jc w:val="both"/>
    </w:pPr>
    <w:rPr>
      <w:rFonts w:ascii="Times New Roman" w:hAnsi="Times New Roman"/>
      <w:lang w:eastAsia="en-US"/>
    </w:rPr>
  </w:style>
  <w:style w:type="table" w:styleId="a6">
    <w:name w:val="Table Grid"/>
    <w:basedOn w:val="a1"/>
    <w:uiPriority w:val="39"/>
    <w:rsid w:val="002C3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B6340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4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33D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2D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4E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2D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4E0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B1963-1518-4808-A86D-C981F4E0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35</cp:revision>
  <cp:lastPrinted>2024-12-19T04:56:00Z</cp:lastPrinted>
  <dcterms:created xsi:type="dcterms:W3CDTF">2024-12-18T06:32:00Z</dcterms:created>
  <dcterms:modified xsi:type="dcterms:W3CDTF">2025-12-24T11:53:00Z</dcterms:modified>
</cp:coreProperties>
</file>