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524C33">
        <w:rPr>
          <w:rStyle w:val="21"/>
          <w:sz w:val="28"/>
          <w:szCs w:val="28"/>
        </w:rPr>
        <w:t>06.04.2026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524C33">
        <w:rPr>
          <w:rStyle w:val="21"/>
          <w:sz w:val="28"/>
          <w:szCs w:val="28"/>
        </w:rPr>
        <w:t>133-р</w:t>
      </w:r>
      <w:bookmarkStart w:id="1" w:name="_GoBack"/>
      <w:bookmarkEnd w:id="1"/>
    </w:p>
    <w:p w:rsidR="00DA3A73" w:rsidRPr="000538F8" w:rsidRDefault="000538F8" w:rsidP="002258EF">
      <w:pPr>
        <w:pStyle w:val="20"/>
        <w:shd w:val="clear" w:color="auto" w:fill="auto"/>
        <w:tabs>
          <w:tab w:val="left" w:pos="3828"/>
        </w:tabs>
        <w:spacing w:after="0"/>
        <w:ind w:left="641" w:right="6307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561DF0">
      <w:pPr>
        <w:pStyle w:val="20"/>
        <w:tabs>
          <w:tab w:val="left" w:pos="5103"/>
        </w:tabs>
        <w:spacing w:after="0" w:line="240" w:lineRule="auto"/>
        <w:ind w:right="4748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81692F" w:rsidRPr="0081692F">
        <w:rPr>
          <w:rStyle w:val="21"/>
          <w:sz w:val="28"/>
          <w:szCs w:val="28"/>
        </w:rPr>
        <w:t>Провед</w:t>
      </w:r>
      <w:r w:rsidR="0081692F">
        <w:rPr>
          <w:rStyle w:val="21"/>
          <w:sz w:val="28"/>
          <w:szCs w:val="28"/>
        </w:rPr>
        <w:t>ение кадастровых работ по подго</w:t>
      </w:r>
      <w:r w:rsidR="0081692F" w:rsidRPr="0081692F">
        <w:rPr>
          <w:rStyle w:val="21"/>
          <w:sz w:val="28"/>
          <w:szCs w:val="28"/>
        </w:rPr>
        <w:t>товке т</w:t>
      </w:r>
      <w:r w:rsidR="0081692F">
        <w:rPr>
          <w:rStyle w:val="21"/>
          <w:sz w:val="28"/>
          <w:szCs w:val="28"/>
        </w:rPr>
        <w:t xml:space="preserve">ехнической документации на </w:t>
      </w:r>
      <w:r w:rsidR="002C7E23">
        <w:rPr>
          <w:rStyle w:val="21"/>
          <w:sz w:val="28"/>
          <w:szCs w:val="28"/>
        </w:rPr>
        <w:t xml:space="preserve">объекты </w:t>
      </w:r>
      <w:r w:rsidR="0081692F">
        <w:rPr>
          <w:rStyle w:val="21"/>
          <w:sz w:val="28"/>
          <w:szCs w:val="28"/>
        </w:rPr>
        <w:t>муни</w:t>
      </w:r>
      <w:r w:rsidR="0081692F" w:rsidRPr="0081692F">
        <w:rPr>
          <w:rStyle w:val="21"/>
          <w:sz w:val="28"/>
          <w:szCs w:val="28"/>
        </w:rPr>
        <w:t>ципально</w:t>
      </w:r>
      <w:r w:rsidR="002C7E23">
        <w:rPr>
          <w:rStyle w:val="21"/>
          <w:sz w:val="28"/>
          <w:szCs w:val="28"/>
        </w:rPr>
        <w:t>го</w:t>
      </w:r>
      <w:r w:rsidR="0081692F" w:rsidRPr="0081692F">
        <w:rPr>
          <w:rStyle w:val="21"/>
          <w:sz w:val="28"/>
          <w:szCs w:val="28"/>
        </w:rPr>
        <w:t xml:space="preserve"> имуществ</w:t>
      </w:r>
      <w:r w:rsidR="002C7E23">
        <w:rPr>
          <w:rStyle w:val="21"/>
          <w:sz w:val="28"/>
          <w:szCs w:val="28"/>
        </w:rPr>
        <w:t>а</w:t>
      </w:r>
      <w:r w:rsidR="0081692F" w:rsidRPr="0081692F">
        <w:rPr>
          <w:rStyle w:val="21"/>
          <w:sz w:val="28"/>
          <w:szCs w:val="28"/>
        </w:rPr>
        <w:t xml:space="preserve"> на территории муниципального образования «Велижский муниципальный округ» Смоленской области»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561DF0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561DF0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и 202</w:t>
      </w:r>
      <w:r w:rsidR="00561DF0">
        <w:rPr>
          <w:rStyle w:val="21"/>
          <w:sz w:val="28"/>
          <w:szCs w:val="28"/>
        </w:rPr>
        <w:t>8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2C7E23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561DF0">
        <w:rPr>
          <w:rStyle w:val="21"/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81692F" w:rsidRPr="0081692F">
        <w:rPr>
          <w:rStyle w:val="21"/>
          <w:sz w:val="28"/>
          <w:szCs w:val="28"/>
        </w:rPr>
        <w:t xml:space="preserve">Проведение кадастровых работ по подготовке технической документации на </w:t>
      </w:r>
      <w:r w:rsidR="002C7E23" w:rsidRPr="002C7E23">
        <w:rPr>
          <w:rStyle w:val="21"/>
          <w:sz w:val="28"/>
          <w:szCs w:val="28"/>
        </w:rPr>
        <w:t>объекты муниципального имущества на территории муниципального образования «Велижский муниципальный округ» Смоленской области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EB17A3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2C7E23">
        <w:rPr>
          <w:rStyle w:val="21"/>
          <w:sz w:val="28"/>
          <w:szCs w:val="28"/>
        </w:rPr>
        <w:t>73</w:t>
      </w:r>
      <w:r w:rsidR="0081692F">
        <w:rPr>
          <w:rStyle w:val="21"/>
          <w:sz w:val="28"/>
          <w:szCs w:val="28"/>
        </w:rPr>
        <w:t>0 0</w:t>
      </w:r>
      <w:r w:rsidR="002C7E23">
        <w:rPr>
          <w:rStyle w:val="21"/>
          <w:sz w:val="28"/>
          <w:szCs w:val="28"/>
        </w:rPr>
        <w:t>5</w:t>
      </w:r>
      <w:r w:rsidR="0081692F">
        <w:rPr>
          <w:rStyle w:val="21"/>
          <w:sz w:val="28"/>
          <w:szCs w:val="28"/>
        </w:rPr>
        <w:t>0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2C7E23">
        <w:rPr>
          <w:rStyle w:val="21"/>
          <w:sz w:val="28"/>
          <w:szCs w:val="28"/>
        </w:rPr>
        <w:t>семьсот тридцать</w:t>
      </w:r>
      <w:r w:rsidR="0081692F">
        <w:rPr>
          <w:rStyle w:val="21"/>
          <w:sz w:val="28"/>
          <w:szCs w:val="28"/>
        </w:rPr>
        <w:t xml:space="preserve"> тысяч</w:t>
      </w:r>
      <w:r w:rsidR="002C7E23">
        <w:rPr>
          <w:rStyle w:val="21"/>
          <w:sz w:val="28"/>
          <w:szCs w:val="28"/>
        </w:rPr>
        <w:t xml:space="preserve"> пятьдесят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2258EF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 xml:space="preserve">ципального </w:t>
      </w:r>
      <w:r w:rsidR="00E47FAD" w:rsidRPr="00E47FAD">
        <w:rPr>
          <w:rStyle w:val="21"/>
          <w:sz w:val="28"/>
          <w:szCs w:val="28"/>
        </w:rPr>
        <w:lastRenderedPageBreak/>
        <w:t>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81692F">
      <w:pgSz w:w="11900" w:h="16840"/>
      <w:pgMar w:top="851" w:right="701" w:bottom="1135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1A5" w:rsidRDefault="006751A5">
      <w:r>
        <w:separator/>
      </w:r>
    </w:p>
  </w:endnote>
  <w:endnote w:type="continuationSeparator" w:id="0">
    <w:p w:rsidR="006751A5" w:rsidRDefault="0067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1A5" w:rsidRDefault="006751A5"/>
  </w:footnote>
  <w:footnote w:type="continuationSeparator" w:id="0">
    <w:p w:rsidR="006751A5" w:rsidRDefault="006751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144E7"/>
    <w:rsid w:val="00124A9D"/>
    <w:rsid w:val="00126BB0"/>
    <w:rsid w:val="00132D7A"/>
    <w:rsid w:val="00154D5F"/>
    <w:rsid w:val="0015649F"/>
    <w:rsid w:val="00181500"/>
    <w:rsid w:val="00185A42"/>
    <w:rsid w:val="00191CDC"/>
    <w:rsid w:val="00191CE7"/>
    <w:rsid w:val="001A0E76"/>
    <w:rsid w:val="001B2E62"/>
    <w:rsid w:val="001C29C6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58EF"/>
    <w:rsid w:val="00226E93"/>
    <w:rsid w:val="0022744D"/>
    <w:rsid w:val="00243124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C790E"/>
    <w:rsid w:val="002C7E23"/>
    <w:rsid w:val="002E0F6C"/>
    <w:rsid w:val="002E2FD3"/>
    <w:rsid w:val="002E560B"/>
    <w:rsid w:val="002E761A"/>
    <w:rsid w:val="002F2A69"/>
    <w:rsid w:val="002F4B43"/>
    <w:rsid w:val="003040AB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28D6"/>
    <w:rsid w:val="003930A5"/>
    <w:rsid w:val="00396A6F"/>
    <w:rsid w:val="003A3FDD"/>
    <w:rsid w:val="003A568F"/>
    <w:rsid w:val="003B6651"/>
    <w:rsid w:val="003C6B4F"/>
    <w:rsid w:val="003D652B"/>
    <w:rsid w:val="003E781F"/>
    <w:rsid w:val="003F3DE7"/>
    <w:rsid w:val="003F52A0"/>
    <w:rsid w:val="00405E92"/>
    <w:rsid w:val="004077A5"/>
    <w:rsid w:val="0041108A"/>
    <w:rsid w:val="00411E80"/>
    <w:rsid w:val="0042248C"/>
    <w:rsid w:val="00426EDB"/>
    <w:rsid w:val="004306B2"/>
    <w:rsid w:val="00435734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1592"/>
    <w:rsid w:val="004F7747"/>
    <w:rsid w:val="005026B1"/>
    <w:rsid w:val="00507ACD"/>
    <w:rsid w:val="00524C33"/>
    <w:rsid w:val="005407CA"/>
    <w:rsid w:val="00540D3F"/>
    <w:rsid w:val="00542031"/>
    <w:rsid w:val="00550D0C"/>
    <w:rsid w:val="00561DF0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0407E"/>
    <w:rsid w:val="00616BDC"/>
    <w:rsid w:val="00621E14"/>
    <w:rsid w:val="0062416C"/>
    <w:rsid w:val="00627B6A"/>
    <w:rsid w:val="006309EB"/>
    <w:rsid w:val="0064157E"/>
    <w:rsid w:val="00650C8D"/>
    <w:rsid w:val="0066799A"/>
    <w:rsid w:val="00671766"/>
    <w:rsid w:val="006751A5"/>
    <w:rsid w:val="00691EE3"/>
    <w:rsid w:val="00695829"/>
    <w:rsid w:val="006A1DBF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1692F"/>
    <w:rsid w:val="00834680"/>
    <w:rsid w:val="00876ED2"/>
    <w:rsid w:val="008954CD"/>
    <w:rsid w:val="00896770"/>
    <w:rsid w:val="00896806"/>
    <w:rsid w:val="008A4566"/>
    <w:rsid w:val="008A6241"/>
    <w:rsid w:val="008C28E4"/>
    <w:rsid w:val="008D1C24"/>
    <w:rsid w:val="008E26F3"/>
    <w:rsid w:val="00900D30"/>
    <w:rsid w:val="009205D2"/>
    <w:rsid w:val="0092671B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3FDB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7C1"/>
    <w:rsid w:val="00B82BC0"/>
    <w:rsid w:val="00B8373A"/>
    <w:rsid w:val="00BB386E"/>
    <w:rsid w:val="00BB3DFA"/>
    <w:rsid w:val="00BC1E8A"/>
    <w:rsid w:val="00BC2C60"/>
    <w:rsid w:val="00BC608C"/>
    <w:rsid w:val="00BC7184"/>
    <w:rsid w:val="00BD48EF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0AD5"/>
    <w:rsid w:val="00E229F3"/>
    <w:rsid w:val="00E46980"/>
    <w:rsid w:val="00E47FAD"/>
    <w:rsid w:val="00E51D30"/>
    <w:rsid w:val="00E65B88"/>
    <w:rsid w:val="00EA05BF"/>
    <w:rsid w:val="00EA1FBB"/>
    <w:rsid w:val="00EA24FF"/>
    <w:rsid w:val="00EA2BFC"/>
    <w:rsid w:val="00EA61D9"/>
    <w:rsid w:val="00EA76E6"/>
    <w:rsid w:val="00EB17A3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A26E5"/>
    <w:rsid w:val="00FC2559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10</cp:revision>
  <cp:lastPrinted>2025-12-22T07:21:00Z</cp:lastPrinted>
  <dcterms:created xsi:type="dcterms:W3CDTF">2026-02-02T05:06:00Z</dcterms:created>
  <dcterms:modified xsi:type="dcterms:W3CDTF">2026-04-06T11:23:00Z</dcterms:modified>
</cp:coreProperties>
</file>