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856A19">
        <w:rPr>
          <w:rFonts w:ascii="Times New Roman" w:eastAsia="Times New Roman" w:hAnsi="Times New Roman" w:cs="Times New Roman"/>
          <w:sz w:val="28"/>
          <w:lang w:eastAsia="ru-RU"/>
        </w:rPr>
        <w:t>12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BC65C6">
        <w:rPr>
          <w:rFonts w:ascii="Times New Roman" w:eastAsia="Times New Roman" w:hAnsi="Times New Roman" w:cs="Times New Roman"/>
          <w:sz w:val="28"/>
          <w:lang w:eastAsia="ru-RU"/>
        </w:rPr>
        <w:t>мая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2025  №</w:t>
      </w:r>
      <w:r w:rsidR="00856A19">
        <w:rPr>
          <w:rFonts w:ascii="Times New Roman" w:eastAsia="Times New Roman" w:hAnsi="Times New Roman" w:cs="Times New Roman"/>
          <w:sz w:val="28"/>
          <w:lang w:eastAsia="ru-RU"/>
        </w:rPr>
        <w:t>469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proofErr w:type="spell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.В</w:t>
      </w:r>
      <w:proofErr w:type="gramEnd"/>
      <w:r w:rsidRPr="007D6AFA">
        <w:rPr>
          <w:rFonts w:ascii="Times New Roman" w:eastAsia="Times New Roman" w:hAnsi="Times New Roman" w:cs="Times New Roman"/>
          <w:sz w:val="28"/>
          <w:lang w:eastAsia="ru-RU"/>
        </w:rPr>
        <w:t>елиж</w:t>
      </w:r>
      <w:proofErr w:type="spellEnd"/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7D6AFA" w:rsidRPr="007D6AFA" w:rsidRDefault="007D6AFA" w:rsidP="007D6AF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6371" w:rsidRPr="00886371" w:rsidRDefault="00886371" w:rsidP="00F3459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использования средств, </w:t>
      </w:r>
      <w:r w:rsidR="00F3459D" w:rsidRP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иным образом зарезервированных в составе утверждённых</w:t>
      </w:r>
      <w:r w:rsid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459D" w:rsidRP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ассигнований в бюджете муниципального</w:t>
      </w:r>
      <w:r w:rsidR="00F3459D" w:rsidRPr="00F3459D">
        <w:t xml:space="preserve"> </w:t>
      </w:r>
      <w:r w:rsidR="00F3459D" w:rsidRP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«</w:t>
      </w:r>
      <w:proofErr w:type="spellStart"/>
      <w:r w:rsidR="00F3459D" w:rsidRP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F3459D" w:rsidRPr="00F3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026AC6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6AC6">
        <w:rPr>
          <w:rFonts w:ascii="Times New Roman" w:eastAsia="Calibri" w:hAnsi="Times New Roman" w:cs="Times New Roman"/>
          <w:sz w:val="28"/>
          <w:szCs w:val="28"/>
        </w:rPr>
        <w:t>В соответствии с пунктом 3 ст. 217 Бюджетного кодекса Российской Федерации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 «</w:t>
      </w:r>
      <w:proofErr w:type="spellStart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Порядок </w:t>
      </w:r>
      <w:r w:rsidR="003E1975" w:rsidRPr="003E1975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использования средств, иным образом зарезервированных в составе утверждённых бюджетных ассигнований в бюджете муниципального образования «</w:t>
      </w:r>
      <w:proofErr w:type="spellStart"/>
      <w:r w:rsidR="003E1975" w:rsidRPr="003E197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3E1975" w:rsidRPr="003E19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приложению.</w:t>
      </w:r>
    </w:p>
    <w:p w:rsidR="007D6AFA" w:rsidRPr="007D6AFA" w:rsidRDefault="003E1975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постановление вступает в силу со дня его обнародования и  распространяет свое действие на </w:t>
      </w:r>
      <w:proofErr w:type="gramStart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правоотношения</w:t>
      </w:r>
      <w:proofErr w:type="gramEnd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возникшие с 03.01.2025г.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4. Обнародовать настоящее постановление на официальном сайте муниципального образования «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proofErr w:type="gramStart"/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                                                                   Смоленской области                                                                        Г.А. 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Валикова</w:t>
      </w:r>
      <w:proofErr w:type="spellEnd"/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D6A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D6AF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D6AF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7D6AFA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7D6AFA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D6AFA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D6AFA">
        <w:rPr>
          <w:rFonts w:ascii="Times New Roman" w:eastAsia="Calibri" w:hAnsi="Times New Roman" w:cs="Times New Roman"/>
          <w:sz w:val="28"/>
          <w:szCs w:val="28"/>
        </w:rPr>
        <w:t>от «</w:t>
      </w:r>
      <w:r w:rsidR="00856A19">
        <w:rPr>
          <w:rFonts w:ascii="Times New Roman" w:eastAsia="Calibri" w:hAnsi="Times New Roman" w:cs="Times New Roman"/>
          <w:sz w:val="28"/>
          <w:szCs w:val="28"/>
        </w:rPr>
        <w:t>12</w:t>
      </w:r>
      <w:r w:rsidRPr="007D6AF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F38B6">
        <w:rPr>
          <w:rFonts w:ascii="Times New Roman" w:eastAsia="Calibri" w:hAnsi="Times New Roman" w:cs="Times New Roman"/>
          <w:sz w:val="28"/>
          <w:szCs w:val="28"/>
        </w:rPr>
        <w:t>мая</w:t>
      </w:r>
      <w:r w:rsidRPr="007D6AFA">
        <w:rPr>
          <w:rFonts w:ascii="Times New Roman" w:eastAsia="Calibri" w:hAnsi="Times New Roman" w:cs="Times New Roman"/>
          <w:sz w:val="28"/>
          <w:szCs w:val="28"/>
        </w:rPr>
        <w:t xml:space="preserve"> 2025 №</w:t>
      </w:r>
      <w:r w:rsidR="00856A19">
        <w:rPr>
          <w:rFonts w:ascii="Times New Roman" w:eastAsia="Calibri" w:hAnsi="Times New Roman" w:cs="Times New Roman"/>
          <w:sz w:val="28"/>
          <w:szCs w:val="28"/>
        </w:rPr>
        <w:t>469</w:t>
      </w:r>
      <w:bookmarkStart w:id="0" w:name="_GoBack"/>
      <w:bookmarkEnd w:id="0"/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33"/>
      <w:bookmarkEnd w:id="1"/>
      <w:r w:rsidRPr="007D6AFA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7D6AFA" w:rsidRDefault="00AD232C" w:rsidP="007D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32C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использования средств, иным образом зарезервированных в составе утверждённых бюджетных ассигнований в бюджете муниципального образования «</w:t>
      </w:r>
      <w:proofErr w:type="spellStart"/>
      <w:r w:rsidRPr="00AD232C">
        <w:rPr>
          <w:rFonts w:ascii="Times New Roman" w:eastAsia="Calibri" w:hAnsi="Times New Roman" w:cs="Times New Roman"/>
          <w:b/>
          <w:bCs/>
          <w:sz w:val="28"/>
          <w:szCs w:val="28"/>
        </w:rPr>
        <w:t>Велижский</w:t>
      </w:r>
      <w:proofErr w:type="spellEnd"/>
      <w:r w:rsidRPr="00AD23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</w:p>
    <w:p w:rsidR="00AD232C" w:rsidRPr="007D6AFA" w:rsidRDefault="00AD232C" w:rsidP="007D6A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7D6AFA" w:rsidP="007D6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1.</w:t>
      </w:r>
      <w:r w:rsidR="000F38B6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>Настоящий Порядок устанавливает механизм использования (порядок принятия решений об использовании, перераспределении) средств, иным образом зарезервированных в составе утвержденных бюджетных ассигнований в бюджете муниципального образования «</w:t>
      </w:r>
      <w:proofErr w:type="spellStart"/>
      <w:r w:rsidRPr="00F974E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974E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очередной финансовый год и плановый период (далее - зарезервированные средства).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отношения по использованию (принятию решений об использовании, перераспределении) бюджетных ассигнований резервного фонда Администрации муниципального образования «</w:t>
      </w:r>
      <w:proofErr w:type="spellStart"/>
      <w:r w:rsidRPr="00F974E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974E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2.</w:t>
      </w:r>
      <w:r w:rsidR="000F3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74E4">
        <w:rPr>
          <w:rFonts w:ascii="Times New Roman" w:hAnsi="Times New Roman" w:cs="Times New Roman"/>
          <w:sz w:val="28"/>
          <w:szCs w:val="28"/>
        </w:rPr>
        <w:t xml:space="preserve">Зарезервированные средства формируются в составе бюджета </w:t>
      </w:r>
      <w:r w:rsidR="00C21043" w:rsidRPr="00C2104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21043" w:rsidRPr="00C2104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C21043" w:rsidRPr="00C2104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974E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бюджет) и (или) при внесении изменений в решение о бюджете для финансового обеспечения целевых расходов в соответствии с целями, установленными в решении о бюджете </w:t>
      </w:r>
      <w:r w:rsidR="00C21043" w:rsidRPr="00C2104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21043" w:rsidRPr="00C21043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C21043" w:rsidRPr="00C2104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974E4">
        <w:rPr>
          <w:rFonts w:ascii="Times New Roman" w:hAnsi="Times New Roman" w:cs="Times New Roman"/>
          <w:sz w:val="28"/>
          <w:szCs w:val="28"/>
        </w:rPr>
        <w:t xml:space="preserve"> на  очередной финансовый год и плановый период (далее</w:t>
      </w:r>
      <w:proofErr w:type="gramEnd"/>
      <w:r w:rsidRPr="00F974E4">
        <w:rPr>
          <w:rFonts w:ascii="Times New Roman" w:hAnsi="Times New Roman" w:cs="Times New Roman"/>
          <w:sz w:val="28"/>
          <w:szCs w:val="28"/>
        </w:rPr>
        <w:t xml:space="preserve"> - решение о бюджете).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3.</w:t>
      </w:r>
      <w:r w:rsidR="008A7FD8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>Объем и направления использования зарезервированных средств определяются решением о бюджете и (или) решением о внесении изменений в бюджет.</w:t>
      </w:r>
    </w:p>
    <w:p w:rsid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4.</w:t>
      </w:r>
      <w:r w:rsidR="008A7FD8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 xml:space="preserve">Зарезервированные средства предусматриваются </w:t>
      </w:r>
      <w:r w:rsidR="008A0CC6">
        <w:rPr>
          <w:rFonts w:ascii="Times New Roman" w:hAnsi="Times New Roman" w:cs="Times New Roman"/>
          <w:sz w:val="28"/>
          <w:szCs w:val="28"/>
        </w:rPr>
        <w:t>Ф</w:t>
      </w:r>
      <w:r w:rsidRPr="00F974E4">
        <w:rPr>
          <w:rFonts w:ascii="Times New Roman" w:hAnsi="Times New Roman" w:cs="Times New Roman"/>
          <w:sz w:val="28"/>
          <w:szCs w:val="28"/>
        </w:rPr>
        <w:t xml:space="preserve">инансовому </w:t>
      </w:r>
      <w:r w:rsidR="008A0CC6">
        <w:rPr>
          <w:rFonts w:ascii="Times New Roman" w:hAnsi="Times New Roman" w:cs="Times New Roman"/>
          <w:sz w:val="28"/>
          <w:szCs w:val="28"/>
        </w:rPr>
        <w:t>управлению</w:t>
      </w:r>
      <w:r w:rsidRPr="00F974E4">
        <w:rPr>
          <w:rFonts w:ascii="Times New Roman" w:hAnsi="Times New Roman" w:cs="Times New Roman"/>
          <w:sz w:val="28"/>
          <w:szCs w:val="28"/>
        </w:rPr>
        <w:t xml:space="preserve"> </w:t>
      </w:r>
      <w:r w:rsidR="008A0CC6">
        <w:rPr>
          <w:rFonts w:ascii="Times New Roman" w:hAnsi="Times New Roman" w:cs="Times New Roman"/>
          <w:sz w:val="28"/>
          <w:szCs w:val="28"/>
        </w:rPr>
        <w:t>А</w:t>
      </w:r>
      <w:r w:rsidRPr="00F974E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A0CC6" w:rsidRPr="008A0CC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A0CC6" w:rsidRPr="008A0CC6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8A0CC6" w:rsidRPr="008A0CC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F974E4">
        <w:rPr>
          <w:rFonts w:ascii="Times New Roman" w:hAnsi="Times New Roman" w:cs="Times New Roman"/>
          <w:sz w:val="28"/>
          <w:szCs w:val="28"/>
        </w:rPr>
        <w:t xml:space="preserve">(далее -  </w:t>
      </w:r>
      <w:r w:rsidR="008A0CC6">
        <w:rPr>
          <w:rFonts w:ascii="Times New Roman" w:hAnsi="Times New Roman" w:cs="Times New Roman"/>
          <w:sz w:val="28"/>
          <w:szCs w:val="28"/>
        </w:rPr>
        <w:t>Ф</w:t>
      </w:r>
      <w:r w:rsidRPr="00F974E4">
        <w:rPr>
          <w:rFonts w:ascii="Times New Roman" w:hAnsi="Times New Roman" w:cs="Times New Roman"/>
          <w:sz w:val="28"/>
          <w:szCs w:val="28"/>
        </w:rPr>
        <w:t>инансов</w:t>
      </w:r>
      <w:r w:rsidR="008A0CC6">
        <w:rPr>
          <w:rFonts w:ascii="Times New Roman" w:hAnsi="Times New Roman" w:cs="Times New Roman"/>
          <w:sz w:val="28"/>
          <w:szCs w:val="28"/>
        </w:rPr>
        <w:t>ое</w:t>
      </w:r>
      <w:r w:rsidRPr="00F974E4">
        <w:rPr>
          <w:rFonts w:ascii="Times New Roman" w:hAnsi="Times New Roman" w:cs="Times New Roman"/>
          <w:sz w:val="28"/>
          <w:szCs w:val="28"/>
        </w:rPr>
        <w:t xml:space="preserve"> </w:t>
      </w:r>
      <w:r w:rsidR="008A0CC6">
        <w:rPr>
          <w:rFonts w:ascii="Times New Roman" w:hAnsi="Times New Roman" w:cs="Times New Roman"/>
          <w:sz w:val="28"/>
          <w:szCs w:val="28"/>
        </w:rPr>
        <w:t>управление</w:t>
      </w:r>
      <w:r w:rsidRPr="00F974E4">
        <w:rPr>
          <w:rFonts w:ascii="Times New Roman" w:hAnsi="Times New Roman" w:cs="Times New Roman"/>
          <w:sz w:val="28"/>
          <w:szCs w:val="28"/>
        </w:rPr>
        <w:t>).</w:t>
      </w:r>
    </w:p>
    <w:p w:rsidR="008A7FD8" w:rsidRDefault="008A7FD8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7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FD8">
        <w:rPr>
          <w:rFonts w:ascii="Times New Roman" w:hAnsi="Times New Roman" w:cs="Times New Roman"/>
          <w:sz w:val="28"/>
          <w:szCs w:val="28"/>
        </w:rPr>
        <w:t>Для использования зарезервированных средств, по мере возникновения потребности, главные распорядители бюджетных средс</w:t>
      </w:r>
      <w:r>
        <w:rPr>
          <w:rFonts w:ascii="Times New Roman" w:hAnsi="Times New Roman" w:cs="Times New Roman"/>
          <w:sz w:val="28"/>
          <w:szCs w:val="28"/>
        </w:rPr>
        <w:t xml:space="preserve">тв (далее – ГРБС) представляют </w:t>
      </w:r>
      <w:r w:rsidRPr="008A7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письмо.</w:t>
      </w:r>
    </w:p>
    <w:p w:rsidR="00F974E4" w:rsidRPr="00F974E4" w:rsidRDefault="008A7FD8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74E4" w:rsidRPr="00F974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4E4" w:rsidRPr="00F974E4">
        <w:rPr>
          <w:rFonts w:ascii="Times New Roman" w:hAnsi="Times New Roman" w:cs="Times New Roman"/>
          <w:sz w:val="28"/>
          <w:szCs w:val="28"/>
        </w:rPr>
        <w:t>Решение об использовании (перераспределении) зарезервированных сре</w:t>
      </w:r>
      <w:proofErr w:type="gramStart"/>
      <w:r w:rsidR="00F974E4" w:rsidRPr="00F974E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F974E4" w:rsidRPr="00F974E4">
        <w:rPr>
          <w:rFonts w:ascii="Times New Roman" w:hAnsi="Times New Roman" w:cs="Times New Roman"/>
          <w:sz w:val="28"/>
          <w:szCs w:val="28"/>
        </w:rPr>
        <w:t>ин</w:t>
      </w:r>
      <w:r w:rsidR="0083566B">
        <w:rPr>
          <w:rFonts w:ascii="Times New Roman" w:hAnsi="Times New Roman" w:cs="Times New Roman"/>
          <w:sz w:val="28"/>
          <w:szCs w:val="28"/>
        </w:rPr>
        <w:t>имает Глава муниципального образования «</w:t>
      </w:r>
      <w:proofErr w:type="spellStart"/>
      <w:r w:rsidR="0083566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83566B">
        <w:rPr>
          <w:rFonts w:ascii="Times New Roman" w:hAnsi="Times New Roman" w:cs="Times New Roman"/>
          <w:sz w:val="28"/>
          <w:szCs w:val="28"/>
        </w:rPr>
        <w:t xml:space="preserve"> муниципальный окр</w:t>
      </w:r>
      <w:r w:rsidR="001F387B">
        <w:rPr>
          <w:rFonts w:ascii="Times New Roman" w:hAnsi="Times New Roman" w:cs="Times New Roman"/>
          <w:sz w:val="28"/>
          <w:szCs w:val="28"/>
        </w:rPr>
        <w:t>уг» Смоленской области путем визирования письма ГРБС и направляет его для исполнения в Финансовое управление.</w:t>
      </w:r>
    </w:p>
    <w:p w:rsidR="00F974E4" w:rsidRPr="00F974E4" w:rsidRDefault="004025E9" w:rsidP="00114B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74E4" w:rsidRPr="00114B19">
        <w:rPr>
          <w:rFonts w:ascii="Times New Roman" w:hAnsi="Times New Roman" w:cs="Times New Roman"/>
          <w:sz w:val="28"/>
          <w:szCs w:val="28"/>
        </w:rPr>
        <w:t>.</w:t>
      </w:r>
      <w:r w:rsidR="00114B19" w:rsidRPr="00114B19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114B19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114B19" w:rsidRPr="00114B19">
        <w:rPr>
          <w:rFonts w:ascii="Times New Roman" w:hAnsi="Times New Roman" w:cs="Times New Roman"/>
          <w:sz w:val="28"/>
          <w:szCs w:val="28"/>
        </w:rPr>
        <w:t xml:space="preserve"> имеет право запрашивать у </w:t>
      </w:r>
      <w:r w:rsidR="001F387B">
        <w:rPr>
          <w:rFonts w:ascii="Times New Roman" w:hAnsi="Times New Roman" w:cs="Times New Roman"/>
          <w:sz w:val="28"/>
          <w:szCs w:val="28"/>
        </w:rPr>
        <w:t>ГРБС</w:t>
      </w:r>
      <w:r w:rsidR="00114B19" w:rsidRPr="00114B19">
        <w:rPr>
          <w:rFonts w:ascii="Times New Roman" w:hAnsi="Times New Roman" w:cs="Times New Roman"/>
          <w:sz w:val="28"/>
          <w:szCs w:val="28"/>
        </w:rPr>
        <w:t xml:space="preserve"> </w:t>
      </w:r>
      <w:r w:rsidR="00114B1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114B19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14B1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</w:t>
      </w:r>
      <w:r w:rsidR="00114B19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114B19" w:rsidRPr="00114B19">
        <w:rPr>
          <w:rFonts w:ascii="Times New Roman" w:hAnsi="Times New Roman" w:cs="Times New Roman"/>
          <w:sz w:val="28"/>
          <w:szCs w:val="28"/>
        </w:rPr>
        <w:t xml:space="preserve"> дополнительную информацию, расчеты для использования в распределении бюджетных ассигнований.</w:t>
      </w:r>
    </w:p>
    <w:p w:rsidR="00F974E4" w:rsidRDefault="00AF39F5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72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974E4" w:rsidRPr="00F974E4">
        <w:rPr>
          <w:rFonts w:ascii="Times New Roman" w:hAnsi="Times New Roman" w:cs="Times New Roman"/>
          <w:sz w:val="28"/>
          <w:szCs w:val="28"/>
        </w:rPr>
        <w:t xml:space="preserve"> вносит соответствующие изменения в сводную бюджетную роспись бюджета </w:t>
      </w:r>
      <w:r w:rsidRPr="00AF39F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AF39F5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AF39F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F974E4" w:rsidRPr="00F974E4">
        <w:rPr>
          <w:rFonts w:ascii="Times New Roman" w:hAnsi="Times New Roman" w:cs="Times New Roman"/>
          <w:sz w:val="28"/>
          <w:szCs w:val="28"/>
        </w:rPr>
        <w:t xml:space="preserve"> с учетом требований пункта 3 статьи 217 Бюджетного кодекса Российской Федерации на основании </w:t>
      </w:r>
      <w:r w:rsidR="001D7F11">
        <w:rPr>
          <w:rFonts w:ascii="Times New Roman" w:hAnsi="Times New Roman" w:cs="Times New Roman"/>
          <w:sz w:val="28"/>
          <w:szCs w:val="28"/>
        </w:rPr>
        <w:t>письма</w:t>
      </w:r>
      <w:r w:rsidR="00F974E4" w:rsidRPr="00F974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1C4" w:rsidRPr="00F974E4" w:rsidRDefault="000C31C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C31C4">
        <w:rPr>
          <w:rFonts w:ascii="Times New Roman" w:hAnsi="Times New Roman" w:cs="Times New Roman"/>
          <w:sz w:val="28"/>
          <w:szCs w:val="28"/>
        </w:rPr>
        <w:t xml:space="preserve">Внесение изменений в соответствующую муниципальную программу </w:t>
      </w:r>
      <w:r w:rsidR="006E1FC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E1FC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6E1FC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C31C4">
        <w:rPr>
          <w:rFonts w:ascii="Times New Roman" w:hAnsi="Times New Roman" w:cs="Times New Roman"/>
          <w:sz w:val="28"/>
          <w:szCs w:val="28"/>
        </w:rPr>
        <w:t xml:space="preserve"> осуществляется исполнителями муниципальных программ - </w:t>
      </w:r>
      <w:r w:rsidR="00AC1F22">
        <w:rPr>
          <w:rFonts w:ascii="Times New Roman" w:hAnsi="Times New Roman" w:cs="Times New Roman"/>
          <w:sz w:val="28"/>
          <w:szCs w:val="28"/>
        </w:rPr>
        <w:t>ГРБС</w:t>
      </w:r>
      <w:r w:rsidRPr="000C31C4">
        <w:rPr>
          <w:rFonts w:ascii="Times New Roman" w:hAnsi="Times New Roman" w:cs="Times New Roman"/>
          <w:sz w:val="28"/>
          <w:szCs w:val="28"/>
        </w:rPr>
        <w:t xml:space="preserve"> в установленном порядке в течение десяти рабочих дней после доведения лимитов бюджетных обязательств до соответствующего </w:t>
      </w:r>
      <w:r w:rsidR="00923D09">
        <w:rPr>
          <w:rFonts w:ascii="Times New Roman" w:hAnsi="Times New Roman" w:cs="Times New Roman"/>
          <w:sz w:val="28"/>
          <w:szCs w:val="28"/>
        </w:rPr>
        <w:t>ГРБС</w:t>
      </w:r>
      <w:r w:rsidRPr="000C31C4">
        <w:rPr>
          <w:rFonts w:ascii="Times New Roman" w:hAnsi="Times New Roman" w:cs="Times New Roman"/>
          <w:sz w:val="28"/>
          <w:szCs w:val="28"/>
        </w:rPr>
        <w:t xml:space="preserve"> </w:t>
      </w:r>
      <w:r w:rsidR="006E1FCC" w:rsidRPr="006E1FC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E1FCC" w:rsidRPr="006E1FC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6E1FCC" w:rsidRPr="006E1FC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1FCC">
        <w:rPr>
          <w:rFonts w:ascii="Times New Roman" w:hAnsi="Times New Roman" w:cs="Times New Roman"/>
          <w:sz w:val="28"/>
          <w:szCs w:val="28"/>
        </w:rPr>
        <w:t>.</w:t>
      </w:r>
    </w:p>
    <w:p w:rsidR="00F974E4" w:rsidRPr="00F974E4" w:rsidRDefault="000C31C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74E4" w:rsidRPr="00F974E4">
        <w:rPr>
          <w:rFonts w:ascii="Times New Roman" w:hAnsi="Times New Roman" w:cs="Times New Roman"/>
          <w:sz w:val="28"/>
          <w:szCs w:val="28"/>
        </w:rPr>
        <w:t>.</w:t>
      </w:r>
      <w:r w:rsidR="00972A0B">
        <w:rPr>
          <w:rFonts w:ascii="Times New Roman" w:hAnsi="Times New Roman" w:cs="Times New Roman"/>
          <w:sz w:val="28"/>
          <w:szCs w:val="28"/>
        </w:rPr>
        <w:t xml:space="preserve"> </w:t>
      </w:r>
      <w:r w:rsidR="00F974E4" w:rsidRPr="00F974E4">
        <w:rPr>
          <w:rFonts w:ascii="Times New Roman" w:hAnsi="Times New Roman" w:cs="Times New Roman"/>
          <w:sz w:val="28"/>
          <w:szCs w:val="28"/>
        </w:rPr>
        <w:t xml:space="preserve">ГРБС несет ответственность за полноту, достоверность и своевременность представления в </w:t>
      </w:r>
      <w:r w:rsidR="00124BB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F974E4" w:rsidRPr="00F974E4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7 настоящего Порядка.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1</w:t>
      </w:r>
      <w:r w:rsidR="000C31C4">
        <w:rPr>
          <w:rFonts w:ascii="Times New Roman" w:hAnsi="Times New Roman" w:cs="Times New Roman"/>
          <w:sz w:val="28"/>
          <w:szCs w:val="28"/>
        </w:rPr>
        <w:t>1</w:t>
      </w:r>
      <w:r w:rsidRPr="00F974E4">
        <w:rPr>
          <w:rFonts w:ascii="Times New Roman" w:hAnsi="Times New Roman" w:cs="Times New Roman"/>
          <w:sz w:val="28"/>
          <w:szCs w:val="28"/>
        </w:rPr>
        <w:t>.</w:t>
      </w:r>
      <w:r w:rsidR="00972A0B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 xml:space="preserve">Зарезервированные средства подлежат использованию по направлениям, определенным решением о бюджете и (или) решением о внесении изменений в бюджет, и не могут быть направлены на иные цели. </w:t>
      </w:r>
    </w:p>
    <w:p w:rsidR="00F974E4" w:rsidRPr="00F974E4" w:rsidRDefault="00F974E4" w:rsidP="00732D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Нецелевое использование зарезервированных сре</w:t>
      </w:r>
      <w:proofErr w:type="gramStart"/>
      <w:r w:rsidRPr="00F974E4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Pr="00F974E4">
        <w:rPr>
          <w:rFonts w:ascii="Times New Roman" w:hAnsi="Times New Roman" w:cs="Times New Roman"/>
          <w:sz w:val="28"/>
          <w:szCs w:val="28"/>
        </w:rPr>
        <w:t xml:space="preserve">ечет за собой ответственность, установленную законодательством Российской Федерации. 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1</w:t>
      </w:r>
      <w:r w:rsidR="000C31C4">
        <w:rPr>
          <w:rFonts w:ascii="Times New Roman" w:hAnsi="Times New Roman" w:cs="Times New Roman"/>
          <w:sz w:val="28"/>
          <w:szCs w:val="28"/>
        </w:rPr>
        <w:t>2</w:t>
      </w:r>
      <w:r w:rsidRPr="00F974E4">
        <w:rPr>
          <w:rFonts w:ascii="Times New Roman" w:hAnsi="Times New Roman" w:cs="Times New Roman"/>
          <w:sz w:val="28"/>
          <w:szCs w:val="28"/>
        </w:rPr>
        <w:t xml:space="preserve">. </w:t>
      </w:r>
      <w:r w:rsidR="00D171A7">
        <w:rPr>
          <w:rFonts w:ascii="Times New Roman" w:hAnsi="Times New Roman" w:cs="Times New Roman"/>
          <w:sz w:val="28"/>
          <w:szCs w:val="28"/>
        </w:rPr>
        <w:t>В</w:t>
      </w:r>
      <w:r w:rsidRPr="00F974E4">
        <w:rPr>
          <w:rFonts w:ascii="Times New Roman" w:hAnsi="Times New Roman" w:cs="Times New Roman"/>
          <w:sz w:val="28"/>
          <w:szCs w:val="28"/>
        </w:rPr>
        <w:t xml:space="preserve"> случае отсутствия в бюджете нераспределенных зарезервированных средств на цели, заявленные главными распорядителями в </w:t>
      </w:r>
      <w:r w:rsidR="00D523AF">
        <w:rPr>
          <w:rFonts w:ascii="Times New Roman" w:hAnsi="Times New Roman" w:cs="Times New Roman"/>
          <w:sz w:val="28"/>
          <w:szCs w:val="28"/>
        </w:rPr>
        <w:t>письме</w:t>
      </w:r>
      <w:r w:rsidRPr="00F974E4">
        <w:rPr>
          <w:rFonts w:ascii="Times New Roman" w:hAnsi="Times New Roman" w:cs="Times New Roman"/>
          <w:sz w:val="28"/>
          <w:szCs w:val="28"/>
        </w:rPr>
        <w:t xml:space="preserve">, </w:t>
      </w:r>
      <w:r w:rsidR="00D523AF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F974E4">
        <w:rPr>
          <w:rFonts w:ascii="Times New Roman" w:hAnsi="Times New Roman" w:cs="Times New Roman"/>
          <w:sz w:val="28"/>
          <w:szCs w:val="28"/>
        </w:rPr>
        <w:t xml:space="preserve"> направляет ГРБС в письменном виде мотивированный отказ в перераспределении зарезервированных сре</w:t>
      </w:r>
      <w:proofErr w:type="gramStart"/>
      <w:r w:rsidRPr="00F974E4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F974E4">
        <w:rPr>
          <w:rFonts w:ascii="Times New Roman" w:hAnsi="Times New Roman" w:cs="Times New Roman"/>
          <w:sz w:val="28"/>
          <w:szCs w:val="28"/>
        </w:rPr>
        <w:t xml:space="preserve">иложением предоставленного на рассмотрение </w:t>
      </w:r>
      <w:r w:rsidR="00D523AF">
        <w:rPr>
          <w:rFonts w:ascii="Times New Roman" w:hAnsi="Times New Roman" w:cs="Times New Roman"/>
          <w:sz w:val="28"/>
          <w:szCs w:val="28"/>
        </w:rPr>
        <w:t>письма</w:t>
      </w:r>
      <w:r w:rsidRPr="00F974E4">
        <w:rPr>
          <w:rFonts w:ascii="Times New Roman" w:hAnsi="Times New Roman" w:cs="Times New Roman"/>
          <w:sz w:val="28"/>
          <w:szCs w:val="28"/>
        </w:rPr>
        <w:t>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1</w:t>
      </w:r>
      <w:r w:rsidR="000C31C4">
        <w:rPr>
          <w:rFonts w:ascii="Times New Roman" w:hAnsi="Times New Roman" w:cs="Times New Roman"/>
          <w:sz w:val="28"/>
          <w:szCs w:val="28"/>
        </w:rPr>
        <w:t>3</w:t>
      </w:r>
      <w:r w:rsidRPr="00F974E4">
        <w:rPr>
          <w:rFonts w:ascii="Times New Roman" w:hAnsi="Times New Roman" w:cs="Times New Roman"/>
          <w:sz w:val="28"/>
          <w:szCs w:val="28"/>
        </w:rPr>
        <w:t>.</w:t>
      </w:r>
      <w:r w:rsidR="00972A0B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 xml:space="preserve">Остаток неиспользованных выделенных средств, образовавшийся на счете ГРБС, подлежит </w:t>
      </w:r>
      <w:r w:rsidR="00972A0B">
        <w:rPr>
          <w:rFonts w:ascii="Times New Roman" w:hAnsi="Times New Roman" w:cs="Times New Roman"/>
          <w:sz w:val="28"/>
          <w:szCs w:val="28"/>
        </w:rPr>
        <w:t>возвращению</w:t>
      </w:r>
      <w:r w:rsidRPr="00F974E4">
        <w:rPr>
          <w:rFonts w:ascii="Times New Roman" w:hAnsi="Times New Roman" w:cs="Times New Roman"/>
          <w:sz w:val="28"/>
          <w:szCs w:val="28"/>
        </w:rPr>
        <w:t xml:space="preserve"> в бюджет.</w:t>
      </w:r>
    </w:p>
    <w:p w:rsidR="00F974E4" w:rsidRPr="00F974E4" w:rsidRDefault="00F974E4" w:rsidP="00F974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4E4">
        <w:rPr>
          <w:rFonts w:ascii="Times New Roman" w:hAnsi="Times New Roman" w:cs="Times New Roman"/>
          <w:sz w:val="28"/>
          <w:szCs w:val="28"/>
        </w:rPr>
        <w:t>1</w:t>
      </w:r>
      <w:r w:rsidR="000C31C4">
        <w:rPr>
          <w:rFonts w:ascii="Times New Roman" w:hAnsi="Times New Roman" w:cs="Times New Roman"/>
          <w:sz w:val="28"/>
          <w:szCs w:val="28"/>
        </w:rPr>
        <w:t>4</w:t>
      </w:r>
      <w:r w:rsidRPr="00F974E4">
        <w:rPr>
          <w:rFonts w:ascii="Times New Roman" w:hAnsi="Times New Roman" w:cs="Times New Roman"/>
          <w:sz w:val="28"/>
          <w:szCs w:val="28"/>
        </w:rPr>
        <w:t>.</w:t>
      </w:r>
      <w:r w:rsidR="00972A0B">
        <w:rPr>
          <w:rFonts w:ascii="Times New Roman" w:hAnsi="Times New Roman" w:cs="Times New Roman"/>
          <w:sz w:val="28"/>
          <w:szCs w:val="28"/>
        </w:rPr>
        <w:t xml:space="preserve"> </w:t>
      </w:r>
      <w:r w:rsidRPr="00F974E4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бюджетных средств осуществляется в соответствии с законодательством Российской Федерации, нормативно-правовыми актами </w:t>
      </w:r>
      <w:r w:rsidR="00D523AF">
        <w:rPr>
          <w:rFonts w:ascii="Times New Roman" w:hAnsi="Times New Roman" w:cs="Times New Roman"/>
          <w:sz w:val="28"/>
          <w:szCs w:val="28"/>
        </w:rPr>
        <w:t>Смоленской</w:t>
      </w:r>
      <w:r w:rsidRPr="00F974E4">
        <w:rPr>
          <w:rFonts w:ascii="Times New Roman" w:hAnsi="Times New Roman" w:cs="Times New Roman"/>
          <w:sz w:val="28"/>
          <w:szCs w:val="28"/>
        </w:rPr>
        <w:t xml:space="preserve"> области и муниципального образования </w:t>
      </w:r>
      <w:r w:rsidR="00D523AF" w:rsidRPr="00D523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523AF" w:rsidRPr="00D523A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D523AF" w:rsidRPr="00D523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F974E4">
        <w:rPr>
          <w:rFonts w:ascii="Times New Roman" w:hAnsi="Times New Roman" w:cs="Times New Roman"/>
          <w:sz w:val="28"/>
          <w:szCs w:val="28"/>
        </w:rPr>
        <w:t>.</w:t>
      </w:r>
    </w:p>
    <w:p w:rsidR="00FC20F4" w:rsidRPr="007D6AFA" w:rsidRDefault="00FC20F4" w:rsidP="00F97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C20F4" w:rsidRPr="007D6AFA" w:rsidSect="002A3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57" w:rsidRDefault="00A54557" w:rsidP="002A3227">
      <w:pPr>
        <w:spacing w:after="0" w:line="240" w:lineRule="auto"/>
      </w:pPr>
      <w:r>
        <w:separator/>
      </w:r>
    </w:p>
  </w:endnote>
  <w:endnote w:type="continuationSeparator" w:id="0">
    <w:p w:rsidR="00A54557" w:rsidRDefault="00A54557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57" w:rsidRDefault="00A54557" w:rsidP="002A3227">
      <w:pPr>
        <w:spacing w:after="0" w:line="240" w:lineRule="auto"/>
      </w:pPr>
      <w:r>
        <w:separator/>
      </w:r>
    </w:p>
  </w:footnote>
  <w:footnote w:type="continuationSeparator" w:id="0">
    <w:p w:rsidR="00A54557" w:rsidRDefault="00A54557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87392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19">
          <w:rPr>
            <w:noProof/>
          </w:rPr>
          <w:t>2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26AC6"/>
    <w:rsid w:val="00042706"/>
    <w:rsid w:val="000C31C4"/>
    <w:rsid w:val="000F38B6"/>
    <w:rsid w:val="00114B19"/>
    <w:rsid w:val="00124BBD"/>
    <w:rsid w:val="001D3EE5"/>
    <w:rsid w:val="001D7F11"/>
    <w:rsid w:val="001F387B"/>
    <w:rsid w:val="002A3227"/>
    <w:rsid w:val="002F085B"/>
    <w:rsid w:val="00396BAC"/>
    <w:rsid w:val="003E1975"/>
    <w:rsid w:val="004025E9"/>
    <w:rsid w:val="004E3750"/>
    <w:rsid w:val="006E1FCC"/>
    <w:rsid w:val="00707FB2"/>
    <w:rsid w:val="00732DBC"/>
    <w:rsid w:val="00777842"/>
    <w:rsid w:val="007D6AFA"/>
    <w:rsid w:val="007F7397"/>
    <w:rsid w:val="0083566B"/>
    <w:rsid w:val="00856A19"/>
    <w:rsid w:val="00886371"/>
    <w:rsid w:val="008A0CC6"/>
    <w:rsid w:val="008A7FD8"/>
    <w:rsid w:val="00923D09"/>
    <w:rsid w:val="00972A0B"/>
    <w:rsid w:val="00A148ED"/>
    <w:rsid w:val="00A54557"/>
    <w:rsid w:val="00AC1F22"/>
    <w:rsid w:val="00AD232C"/>
    <w:rsid w:val="00AF39F5"/>
    <w:rsid w:val="00BB7CE4"/>
    <w:rsid w:val="00BC65C6"/>
    <w:rsid w:val="00C03CD4"/>
    <w:rsid w:val="00C21043"/>
    <w:rsid w:val="00C472DB"/>
    <w:rsid w:val="00C61C56"/>
    <w:rsid w:val="00D171A7"/>
    <w:rsid w:val="00D523AF"/>
    <w:rsid w:val="00DB0188"/>
    <w:rsid w:val="00DB6A5B"/>
    <w:rsid w:val="00DD6AE3"/>
    <w:rsid w:val="00EC0C1D"/>
    <w:rsid w:val="00F3459D"/>
    <w:rsid w:val="00F974E4"/>
    <w:rsid w:val="00FC20F4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61</cp:revision>
  <cp:lastPrinted>2025-06-03T09:59:00Z</cp:lastPrinted>
  <dcterms:created xsi:type="dcterms:W3CDTF">2025-06-02T10:35:00Z</dcterms:created>
  <dcterms:modified xsi:type="dcterms:W3CDTF">2025-06-04T06:26:00Z</dcterms:modified>
</cp:coreProperties>
</file>