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7A" w:rsidRDefault="00805F7A" w:rsidP="007E7852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1D05" w:rsidRPr="00805F7A" w:rsidRDefault="00C65D0A" w:rsidP="007E7852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ВЕЛИЖСКИЙ ОКРУЖНОЙ </w:t>
      </w:r>
      <w:r w:rsidR="00701D05" w:rsidRPr="0080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701D05" w:rsidRPr="00805F7A" w:rsidRDefault="00701D05" w:rsidP="007E7852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05" w:rsidRPr="00805F7A" w:rsidRDefault="00701D05" w:rsidP="007E7852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D0F57" w:rsidRPr="00805F7A" w:rsidRDefault="001D4EFE" w:rsidP="007E7852">
      <w:pPr>
        <w:spacing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о</w:t>
      </w:r>
      <w:r w:rsidR="005D0F57" w:rsidRPr="00805F7A">
        <w:rPr>
          <w:rFonts w:ascii="Times New Roman" w:hAnsi="Times New Roman" w:cs="Times New Roman"/>
          <w:sz w:val="28"/>
          <w:szCs w:val="28"/>
        </w:rPr>
        <w:t>т</w:t>
      </w:r>
      <w:r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="00805F7A">
        <w:rPr>
          <w:rFonts w:ascii="Times New Roman" w:hAnsi="Times New Roman" w:cs="Times New Roman"/>
          <w:sz w:val="28"/>
          <w:szCs w:val="28"/>
        </w:rPr>
        <w:t>17 декабря</w:t>
      </w:r>
      <w:r w:rsidR="00840CCA" w:rsidRPr="00805F7A">
        <w:rPr>
          <w:rFonts w:ascii="Times New Roman" w:hAnsi="Times New Roman" w:cs="Times New Roman"/>
          <w:sz w:val="28"/>
          <w:szCs w:val="28"/>
        </w:rPr>
        <w:t xml:space="preserve"> 2024</w:t>
      </w:r>
      <w:r w:rsidR="005D0F57"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="00B73227" w:rsidRPr="00805F7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5F7A">
        <w:rPr>
          <w:rFonts w:ascii="Times New Roman" w:hAnsi="Times New Roman" w:cs="Times New Roman"/>
          <w:sz w:val="28"/>
          <w:szCs w:val="28"/>
        </w:rPr>
        <w:t>65</w:t>
      </w:r>
    </w:p>
    <w:p w:rsidR="005D0F57" w:rsidRPr="00805F7A" w:rsidRDefault="003064F1" w:rsidP="007E7852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5F7A">
        <w:rPr>
          <w:rFonts w:ascii="Times New Roman" w:hAnsi="Times New Roman" w:cs="Times New Roman"/>
          <w:sz w:val="28"/>
          <w:szCs w:val="28"/>
        </w:rPr>
        <w:t xml:space="preserve">Об </w:t>
      </w:r>
      <w:r w:rsidR="005750AF" w:rsidRPr="00805F7A">
        <w:rPr>
          <w:rFonts w:ascii="Times New Roman" w:hAnsi="Times New Roman" w:cs="Times New Roman"/>
          <w:sz w:val="28"/>
          <w:szCs w:val="28"/>
        </w:rPr>
        <w:t>установлении</w:t>
      </w:r>
      <w:r w:rsidRPr="00805F7A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1D4EFE"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Pr="00805F7A">
        <w:rPr>
          <w:rFonts w:ascii="Times New Roman" w:hAnsi="Times New Roman" w:cs="Times New Roman"/>
          <w:sz w:val="28"/>
          <w:szCs w:val="28"/>
        </w:rPr>
        <w:t>платы</w:t>
      </w:r>
      <w:r w:rsidR="00077AB2" w:rsidRPr="00805F7A">
        <w:rPr>
          <w:rFonts w:ascii="Times New Roman" w:hAnsi="Times New Roman" w:cs="Times New Roman"/>
          <w:sz w:val="28"/>
          <w:szCs w:val="28"/>
        </w:rPr>
        <w:t xml:space="preserve"> и утверждении Положения</w:t>
      </w:r>
      <w:r w:rsidRPr="00805F7A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для нанимателей жилых помещений по договорам социального найма и найма жилых</w:t>
      </w:r>
      <w:r w:rsidR="001D4EFE"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Pr="00805F7A">
        <w:rPr>
          <w:rFonts w:ascii="Times New Roman" w:hAnsi="Times New Roman" w:cs="Times New Roman"/>
          <w:sz w:val="28"/>
          <w:szCs w:val="28"/>
        </w:rPr>
        <w:t>помещений муниципального жилищного фонда</w:t>
      </w:r>
      <w:r w:rsidR="001D4EFE"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="00077AB2" w:rsidRPr="00805F7A">
        <w:rPr>
          <w:rFonts w:ascii="Times New Roman" w:hAnsi="Times New Roman" w:cs="Times New Roman"/>
          <w:sz w:val="28"/>
          <w:szCs w:val="28"/>
        </w:rPr>
        <w:t>с коэффициентами</w:t>
      </w:r>
      <w:r w:rsidR="009570B6" w:rsidRPr="00805F7A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077AB2" w:rsidRPr="00805F7A">
        <w:rPr>
          <w:rFonts w:ascii="Times New Roman" w:hAnsi="Times New Roman" w:cs="Times New Roman"/>
          <w:sz w:val="28"/>
          <w:szCs w:val="28"/>
        </w:rPr>
        <w:t xml:space="preserve"> платы </w:t>
      </w:r>
    </w:p>
    <w:bookmarkEnd w:id="0"/>
    <w:p w:rsidR="00701D05" w:rsidRPr="00805F7A" w:rsidRDefault="00701D05" w:rsidP="007E7852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F57" w:rsidRPr="00805F7A" w:rsidRDefault="005D0F57" w:rsidP="0080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</w:t>
      </w:r>
      <w:r w:rsidR="00D469CE" w:rsidRPr="00805F7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</w:t>
      </w:r>
      <w:r w:rsidR="007E7852" w:rsidRPr="00805F7A">
        <w:rPr>
          <w:rFonts w:ascii="Times New Roman" w:hAnsi="Times New Roman" w:cs="Times New Roman"/>
          <w:sz w:val="28"/>
          <w:szCs w:val="28"/>
        </w:rPr>
        <w:t>»</w:t>
      </w:r>
      <w:r w:rsidR="00D469CE" w:rsidRPr="00805F7A">
        <w:rPr>
          <w:rFonts w:ascii="Times New Roman" w:hAnsi="Times New Roman" w:cs="Times New Roman"/>
          <w:sz w:val="28"/>
          <w:szCs w:val="28"/>
        </w:rPr>
        <w:t>,</w:t>
      </w:r>
      <w:r w:rsidRPr="00805F7A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27.09.2016 </w:t>
      </w:r>
      <w:r w:rsidR="007E7852" w:rsidRPr="00805F7A">
        <w:rPr>
          <w:rFonts w:ascii="Times New Roman" w:hAnsi="Times New Roman" w:cs="Times New Roman"/>
          <w:sz w:val="28"/>
          <w:szCs w:val="28"/>
        </w:rPr>
        <w:t>№</w:t>
      </w:r>
      <w:r w:rsidRPr="00805F7A">
        <w:rPr>
          <w:rFonts w:ascii="Times New Roman" w:hAnsi="Times New Roman" w:cs="Times New Roman"/>
          <w:sz w:val="28"/>
          <w:szCs w:val="28"/>
        </w:rPr>
        <w:t xml:space="preserve"> 668/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="007E7852" w:rsidRPr="00805F7A">
        <w:rPr>
          <w:rFonts w:ascii="Times New Roman" w:hAnsi="Times New Roman" w:cs="Times New Roman"/>
          <w:sz w:val="28"/>
          <w:szCs w:val="28"/>
        </w:rPr>
        <w:t>«</w:t>
      </w:r>
      <w:r w:rsidRPr="00805F7A">
        <w:rPr>
          <w:rFonts w:ascii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7E7852" w:rsidRPr="00805F7A">
        <w:rPr>
          <w:rFonts w:ascii="Times New Roman" w:hAnsi="Times New Roman" w:cs="Times New Roman"/>
          <w:sz w:val="28"/>
          <w:szCs w:val="28"/>
        </w:rPr>
        <w:t>»</w:t>
      </w:r>
      <w:r w:rsidRPr="00805F7A">
        <w:rPr>
          <w:rFonts w:ascii="Times New Roman" w:hAnsi="Times New Roman" w:cs="Times New Roman"/>
          <w:sz w:val="28"/>
          <w:szCs w:val="28"/>
        </w:rPr>
        <w:t xml:space="preserve">, </w:t>
      </w:r>
      <w:r w:rsidR="00077AB2" w:rsidRPr="00805F7A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88082A" w:rsidRPr="00805F7A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D51F19" w:rsidRPr="00805F7A">
        <w:rPr>
          <w:rFonts w:ascii="Times New Roman" w:hAnsi="Times New Roman" w:cs="Times New Roman"/>
          <w:sz w:val="28"/>
          <w:szCs w:val="28"/>
        </w:rPr>
        <w:t>:</w:t>
      </w:r>
    </w:p>
    <w:p w:rsidR="00D51F19" w:rsidRPr="00805F7A" w:rsidRDefault="00D51F19" w:rsidP="00805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50AF" w:rsidRPr="00805F7A" w:rsidRDefault="005D0F57" w:rsidP="00805F7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Утвердить</w:t>
      </w:r>
      <w:r w:rsidR="005750AF" w:rsidRPr="00805F7A"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 w:rsidRPr="00805F7A">
        <w:rPr>
          <w:rFonts w:ascii="Times New Roman" w:hAnsi="Times New Roman" w:cs="Times New Roman"/>
          <w:sz w:val="28"/>
          <w:szCs w:val="28"/>
        </w:rPr>
        <w:t xml:space="preserve"> </w:t>
      </w:r>
      <w:r w:rsidR="005750AF" w:rsidRPr="00805F7A">
        <w:rPr>
          <w:rFonts w:ascii="Times New Roman" w:hAnsi="Times New Roman" w:cs="Times New Roman"/>
          <w:sz w:val="28"/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найма жилых помещений муниципального жилищного фонда муниципального образования </w:t>
      </w:r>
      <w:r w:rsidR="00077AB2" w:rsidRPr="00805F7A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5750AF" w:rsidRPr="00805F7A">
        <w:rPr>
          <w:rFonts w:ascii="Times New Roman" w:hAnsi="Times New Roman" w:cs="Times New Roman"/>
          <w:sz w:val="28"/>
          <w:szCs w:val="28"/>
        </w:rPr>
        <w:t>:</w:t>
      </w:r>
    </w:p>
    <w:p w:rsidR="005750AF" w:rsidRPr="00805F7A" w:rsidRDefault="005750AF" w:rsidP="007E7852">
      <w:pPr>
        <w:pStyle w:val="a6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06" w:type="dxa"/>
        <w:tblInd w:w="-5" w:type="dxa"/>
        <w:tblLook w:val="04A0" w:firstRow="1" w:lastRow="0" w:firstColumn="1" w:lastColumn="0" w:noHBand="0" w:noVBand="1"/>
      </w:tblPr>
      <w:tblGrid>
        <w:gridCol w:w="2261"/>
        <w:gridCol w:w="2401"/>
        <w:gridCol w:w="3038"/>
        <w:gridCol w:w="2206"/>
      </w:tblGrid>
      <w:tr w:rsidR="00A079E1" w:rsidRPr="00805F7A" w:rsidTr="00805F7A">
        <w:trPr>
          <w:trHeight w:val="828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Тип благоустройства</w:t>
            </w:r>
          </w:p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(полное, частичное, отсутствует)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Группа домов</w:t>
            </w:r>
          </w:p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(кирпичные/ смешанные, деревянные)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Месторасположения</w:t>
            </w:r>
          </w:p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(город, село)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Стоимость 1 квадратного метра</w:t>
            </w:r>
          </w:p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079E1" w:rsidRPr="00805F7A" w:rsidTr="00805F7A">
        <w:trPr>
          <w:trHeight w:val="201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A079E1" w:rsidRPr="00805F7A" w:rsidTr="00805F7A">
        <w:trPr>
          <w:trHeight w:val="213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A079E1" w:rsidRPr="00805F7A" w:rsidTr="00805F7A">
        <w:trPr>
          <w:trHeight w:val="201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A079E1" w:rsidRPr="00805F7A" w:rsidTr="00805F7A">
        <w:trPr>
          <w:trHeight w:val="201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A079E1" w:rsidRPr="00805F7A" w:rsidTr="00805F7A">
        <w:trPr>
          <w:trHeight w:val="213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A079E1" w:rsidRPr="00805F7A" w:rsidTr="00805F7A">
        <w:trPr>
          <w:trHeight w:val="201"/>
        </w:trPr>
        <w:tc>
          <w:tcPr>
            <w:tcW w:w="23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A079E1" w:rsidRPr="00805F7A" w:rsidRDefault="00A079E1" w:rsidP="007E7852">
            <w:pPr>
              <w:pStyle w:val="a6"/>
              <w:ind w:left="0"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F7A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</w:tr>
    </w:tbl>
    <w:p w:rsidR="005750AF" w:rsidRPr="00805F7A" w:rsidRDefault="005750AF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35" w:rsidRPr="00805F7A" w:rsidRDefault="00CE5545" w:rsidP="008E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2</w:t>
      </w:r>
      <w:r w:rsidR="00426545" w:rsidRPr="00805F7A">
        <w:rPr>
          <w:rFonts w:ascii="Times New Roman" w:hAnsi="Times New Roman" w:cs="Times New Roman"/>
          <w:sz w:val="28"/>
          <w:szCs w:val="28"/>
        </w:rPr>
        <w:t xml:space="preserve">. </w:t>
      </w:r>
      <w:r w:rsidR="00B13B35" w:rsidRPr="00805F7A">
        <w:rPr>
          <w:rFonts w:ascii="Times New Roman" w:hAnsi="Times New Roman" w:cs="Times New Roman"/>
          <w:sz w:val="28"/>
          <w:szCs w:val="28"/>
        </w:rPr>
        <w:t>Установить коэффициент соответствия платы:</w:t>
      </w:r>
    </w:p>
    <w:p w:rsidR="00B13B35" w:rsidRPr="00805F7A" w:rsidRDefault="00B13B35" w:rsidP="008E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- применяемый при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«Велижский муниципальный округ» Смоленской области, в размере 0,15;</w:t>
      </w:r>
    </w:p>
    <w:p w:rsidR="00B13B35" w:rsidRPr="00805F7A" w:rsidRDefault="00B13B35" w:rsidP="008E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- для расчета размера платы граждан, признанных в установленном порядке малоимущими, установить коэффициент соответствия платы в размере 0,0.</w:t>
      </w:r>
    </w:p>
    <w:p w:rsidR="00B13B35" w:rsidRPr="00805F7A" w:rsidRDefault="00B13B35" w:rsidP="008E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lastRenderedPageBreak/>
        <w:t>3. Утвердить Положение о расчете размера платы за пользование жилым помещением для нанимателей жилых помещений по договорам социального найма и найма жилых помещений муниципального жилищного фонда муниципального образования «Велижский муниципальный округ» Смоленской области</w:t>
      </w:r>
      <w:r w:rsidR="00F62A24" w:rsidRPr="00805F7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805F7A">
        <w:rPr>
          <w:rFonts w:ascii="Times New Roman" w:hAnsi="Times New Roman" w:cs="Times New Roman"/>
          <w:sz w:val="28"/>
          <w:szCs w:val="28"/>
        </w:rPr>
        <w:t>.</w:t>
      </w:r>
    </w:p>
    <w:p w:rsidR="00B13B35" w:rsidRPr="00805F7A" w:rsidRDefault="009570B6" w:rsidP="008E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4</w:t>
      </w:r>
      <w:r w:rsidR="006935AD" w:rsidRPr="00805F7A">
        <w:rPr>
          <w:rFonts w:ascii="Times New Roman" w:hAnsi="Times New Roman" w:cs="Times New Roman"/>
          <w:sz w:val="28"/>
          <w:szCs w:val="28"/>
        </w:rPr>
        <w:t xml:space="preserve">. </w:t>
      </w:r>
      <w:r w:rsidR="00B13B35" w:rsidRPr="00805F7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«Велижская новь», но не ранее 01 января 2025 года.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53"/>
      </w:tblGrid>
      <w:tr w:rsidR="001E7614" w:rsidRPr="00805F7A" w:rsidTr="001E761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</w:t>
            </w:r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Велижского окружного </w:t>
            </w:r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депутатов</w:t>
            </w:r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E7614" w:rsidRPr="00805F7A" w:rsidRDefault="001E7614" w:rsidP="001E7614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  <w:t xml:space="preserve">_________________ </w:t>
            </w:r>
            <w:proofErr w:type="spellStart"/>
            <w:r w:rsidRPr="00805F7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Л.П.Осипова</w:t>
            </w:r>
            <w:proofErr w:type="spellEnd"/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«Велижский муниципальный округ» Смоленской области</w:t>
            </w:r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__________________ </w:t>
            </w:r>
            <w:proofErr w:type="spellStart"/>
            <w:r w:rsidRPr="00805F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Г.А.Валикова</w:t>
            </w:r>
            <w:proofErr w:type="spellEnd"/>
          </w:p>
          <w:p w:rsidR="001E7614" w:rsidRPr="00805F7A" w:rsidRDefault="001E7614" w:rsidP="001E7614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C65D0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ab/>
      </w: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7A" w:rsidRDefault="00805F7A" w:rsidP="007E7852">
      <w:pPr>
        <w:tabs>
          <w:tab w:val="left" w:pos="819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Pr="00805F7A" w:rsidRDefault="00C65D0A" w:rsidP="00805F7A">
      <w:pPr>
        <w:tabs>
          <w:tab w:val="left" w:pos="8190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3B35" w:rsidRPr="00805F7A" w:rsidRDefault="00B13B35" w:rsidP="001E7614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65D0A" w:rsidRPr="00805F7A" w:rsidRDefault="00B13B35" w:rsidP="001E7614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65D0A" w:rsidRPr="00805F7A">
        <w:rPr>
          <w:rFonts w:ascii="Times New Roman" w:hAnsi="Times New Roman" w:cs="Times New Roman"/>
          <w:sz w:val="28"/>
          <w:szCs w:val="28"/>
        </w:rPr>
        <w:t>Велижского</w:t>
      </w:r>
    </w:p>
    <w:p w:rsidR="001E7614" w:rsidRPr="00805F7A" w:rsidRDefault="00C65D0A" w:rsidP="001E7614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</w:p>
    <w:p w:rsidR="00B13B35" w:rsidRPr="00805F7A" w:rsidRDefault="00B13B35" w:rsidP="001E7614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от</w:t>
      </w:r>
      <w:r w:rsidR="00805F7A">
        <w:rPr>
          <w:rFonts w:ascii="Times New Roman" w:hAnsi="Times New Roman" w:cs="Times New Roman"/>
          <w:sz w:val="28"/>
          <w:szCs w:val="28"/>
        </w:rPr>
        <w:t xml:space="preserve"> 17.12.2024 № 65</w:t>
      </w:r>
      <w:r w:rsidR="001E7614" w:rsidRPr="00805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35" w:rsidRPr="00805F7A" w:rsidRDefault="00B13B35" w:rsidP="007E785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13B35" w:rsidRPr="00805F7A" w:rsidRDefault="00B13B35" w:rsidP="007E785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найма жилых помещений муниципального жилищного фонда муниципального образования </w:t>
      </w:r>
      <w:r w:rsidR="006935AD" w:rsidRPr="00805F7A">
        <w:rPr>
          <w:rFonts w:ascii="Times New Roman" w:hAnsi="Times New Roman" w:cs="Times New Roman"/>
          <w:b/>
          <w:sz w:val="28"/>
          <w:szCs w:val="28"/>
        </w:rPr>
        <w:t>«Велижский муниципальный округ» Смоленской области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частью 3 статьи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</w:t>
      </w:r>
      <w:r w:rsidR="001E7614" w:rsidRPr="00805F7A">
        <w:rPr>
          <w:rFonts w:ascii="Times New Roman" w:hAnsi="Times New Roman" w:cs="Times New Roman"/>
          <w:sz w:val="28"/>
          <w:szCs w:val="28"/>
        </w:rPr>
        <w:t>№</w:t>
      </w:r>
      <w:r w:rsidRPr="00805F7A">
        <w:rPr>
          <w:rFonts w:ascii="Times New Roman" w:hAnsi="Times New Roman" w:cs="Times New Roman"/>
          <w:sz w:val="28"/>
          <w:szCs w:val="28"/>
        </w:rPr>
        <w:t xml:space="preserve"> 668/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>, в целях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B6390" w:rsidRPr="00805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муниципальный округ» Смоленской области</w:t>
      </w:r>
      <w:r w:rsidRPr="00805F7A">
        <w:rPr>
          <w:rFonts w:ascii="Times New Roman" w:hAnsi="Times New Roman" w:cs="Times New Roman"/>
          <w:sz w:val="28"/>
          <w:szCs w:val="28"/>
        </w:rPr>
        <w:t xml:space="preserve"> (далее - плата за наем жилого помещения).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1.2. Плата за наем жилого помещения устанавливается решением Совета депутатов </w:t>
      </w:r>
      <w:r w:rsidR="006935AD" w:rsidRPr="00805F7A">
        <w:rPr>
          <w:rFonts w:ascii="Times New Roman" w:hAnsi="Times New Roman" w:cs="Times New Roman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805F7A">
        <w:rPr>
          <w:rFonts w:ascii="Times New Roman" w:hAnsi="Times New Roman" w:cs="Times New Roman"/>
          <w:sz w:val="28"/>
          <w:szCs w:val="28"/>
        </w:rPr>
        <w:t xml:space="preserve"> согласно настоящему Положению в расчете на один квадратный метр: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- в квартирах - по общей площади жилого помещения;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- в отдельных комнатах - исходя из площади этих комнат.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1.3. Плата рассчитывается за каждый полный период, равный календарному месяцу. При расчете платы за неполный период расчет производится пропорционально количеству кал</w:t>
      </w:r>
      <w:r w:rsidR="00805F7A">
        <w:rPr>
          <w:rFonts w:ascii="Times New Roman" w:hAnsi="Times New Roman" w:cs="Times New Roman"/>
          <w:sz w:val="28"/>
          <w:szCs w:val="28"/>
        </w:rPr>
        <w:t>ендарных дней неполного периода</w:t>
      </w:r>
      <w:r w:rsidRPr="00805F7A">
        <w:rPr>
          <w:rFonts w:ascii="Times New Roman" w:hAnsi="Times New Roman" w:cs="Times New Roman"/>
          <w:sz w:val="28"/>
          <w:szCs w:val="28"/>
        </w:rPr>
        <w:t>.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>2. Размер платы за наем жилого помещения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Размер платы за наем j-ого жилого помещения определяется по формуле: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Пнj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x Кс x 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>, где: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Пнj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помещения;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помещения, месторасположение дома;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Кс - коэффициент соответствия платы;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>3. Базовый размер платы за наем жилого помещения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формуле: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lastRenderedPageBreak/>
        <w:t>Нб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x 0,001, где: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7A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 xml:space="preserve"> - средняя цена одного квадратного метра жилья на вторичном рынке жилья в муниципальном образовании </w:t>
      </w:r>
      <w:r w:rsidR="006935AD" w:rsidRPr="00805F7A">
        <w:rPr>
          <w:rFonts w:ascii="Times New Roman" w:hAnsi="Times New Roman" w:cs="Times New Roman"/>
          <w:sz w:val="28"/>
          <w:szCs w:val="28"/>
        </w:rPr>
        <w:t>«Велижский муниципальный округ</w:t>
      </w:r>
      <w:proofErr w:type="gramStart"/>
      <w:r w:rsidR="006935AD" w:rsidRPr="00805F7A">
        <w:rPr>
          <w:rFonts w:ascii="Times New Roman" w:hAnsi="Times New Roman" w:cs="Times New Roman"/>
          <w:sz w:val="28"/>
          <w:szCs w:val="28"/>
        </w:rPr>
        <w:t xml:space="preserve">» </w:t>
      </w:r>
      <w:r w:rsidRPr="00805F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3.2. Средняя цена одного квадратного метра жилья на вторичном рынке жилья определяется по данным территориального органа Федеральной службы государственной статистики по Смоленской области.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 жилого помещения, степень благоустройства, месторасположение дома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Коэффициент, характеризующий качество жилого помещения, месторасположение дома (</w:t>
      </w:r>
      <w:proofErr w:type="spellStart"/>
      <w:r w:rsidRPr="00805F7A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805F7A">
        <w:rPr>
          <w:rFonts w:ascii="Times New Roman" w:hAnsi="Times New Roman" w:cs="Times New Roman"/>
          <w:sz w:val="28"/>
          <w:szCs w:val="28"/>
        </w:rPr>
        <w:t>), определяется в зависимости от уровня благоустройства жилого помещения согласно формуле:</w:t>
      </w:r>
    </w:p>
    <w:p w:rsidR="00B13B35" w:rsidRPr="00805F7A" w:rsidRDefault="00B13B35" w:rsidP="007E785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F5F2632" wp14:editId="00493B36">
            <wp:extent cx="1210310" cy="430530"/>
            <wp:effectExtent l="0" t="0" r="889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F7A">
        <w:rPr>
          <w:rFonts w:ascii="Times New Roman" w:hAnsi="Times New Roman" w:cs="Times New Roman"/>
          <w:sz w:val="28"/>
          <w:szCs w:val="28"/>
        </w:rPr>
        <w:t xml:space="preserve"> , где коэффициент К</w:t>
      </w:r>
      <w:r w:rsidRPr="00805F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5F7A">
        <w:rPr>
          <w:rFonts w:ascii="Times New Roman" w:hAnsi="Times New Roman" w:cs="Times New Roman"/>
          <w:sz w:val="28"/>
          <w:szCs w:val="28"/>
        </w:rPr>
        <w:t xml:space="preserve"> определяется по таблице:</w:t>
      </w:r>
    </w:p>
    <w:p w:rsidR="00B13B35" w:rsidRPr="00805F7A" w:rsidRDefault="00B13B35" w:rsidP="007E785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241"/>
      </w:tblGrid>
      <w:tr w:rsidR="00B13B35" w:rsidRPr="00805F7A" w:rsidTr="0022593C">
        <w:tc>
          <w:tcPr>
            <w:tcW w:w="2830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Группы домов</w:t>
            </w:r>
          </w:p>
        </w:tc>
        <w:tc>
          <w:tcPr>
            <w:tcW w:w="3400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С кирпичными стенами, стенами из стеновых панелей или блоков</w:t>
            </w:r>
          </w:p>
        </w:tc>
        <w:tc>
          <w:tcPr>
            <w:tcW w:w="3241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Со стенами, смешанными и</w:t>
            </w:r>
          </w:p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деревянными</w:t>
            </w:r>
          </w:p>
        </w:tc>
      </w:tr>
      <w:tr w:rsidR="00B13B35" w:rsidRPr="00805F7A" w:rsidTr="0022593C">
        <w:tc>
          <w:tcPr>
            <w:tcW w:w="2830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5F7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-качество жилого помещения</w:t>
            </w:r>
          </w:p>
        </w:tc>
        <w:tc>
          <w:tcPr>
            <w:tcW w:w="3400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241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85"/>
        <w:gridCol w:w="2618"/>
        <w:gridCol w:w="1985"/>
      </w:tblGrid>
      <w:tr w:rsidR="00B13B35" w:rsidRPr="00805F7A" w:rsidTr="0022593C">
        <w:tc>
          <w:tcPr>
            <w:tcW w:w="2405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Группы домов</w:t>
            </w:r>
          </w:p>
        </w:tc>
        <w:tc>
          <w:tcPr>
            <w:tcW w:w="2485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1.Имеющие все виды благоустройства</w:t>
            </w:r>
          </w:p>
        </w:tc>
        <w:tc>
          <w:tcPr>
            <w:tcW w:w="2618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2.Имеющие не все виды благоустройства</w:t>
            </w:r>
          </w:p>
        </w:tc>
        <w:tc>
          <w:tcPr>
            <w:tcW w:w="1985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3.Жилые дома неблагоустроенные</w:t>
            </w:r>
          </w:p>
        </w:tc>
      </w:tr>
      <w:tr w:rsidR="00B13B35" w:rsidRPr="00805F7A" w:rsidTr="0022593C">
        <w:tc>
          <w:tcPr>
            <w:tcW w:w="2405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5F7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-благоустройство</w:t>
            </w:r>
          </w:p>
        </w:tc>
        <w:tc>
          <w:tcPr>
            <w:tcW w:w="2485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18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985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>Коэффициент (К</w:t>
      </w:r>
      <w:r w:rsidRPr="00805F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5F7A">
        <w:rPr>
          <w:rFonts w:ascii="Times New Roman" w:hAnsi="Times New Roman" w:cs="Times New Roman"/>
          <w:sz w:val="28"/>
          <w:szCs w:val="28"/>
        </w:rPr>
        <w:t>) месторасположения жилого помещения.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B13B35" w:rsidRPr="00805F7A" w:rsidTr="0022593C">
        <w:tc>
          <w:tcPr>
            <w:tcW w:w="6232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3119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Коэффициенты зон (К</w:t>
            </w:r>
            <w:r w:rsidRPr="00805F7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3B35" w:rsidRPr="00805F7A" w:rsidTr="0022593C">
        <w:tc>
          <w:tcPr>
            <w:tcW w:w="6232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город Велиж</w:t>
            </w:r>
          </w:p>
        </w:tc>
        <w:tc>
          <w:tcPr>
            <w:tcW w:w="3119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13B35" w:rsidRPr="00805F7A" w:rsidTr="0022593C">
        <w:tc>
          <w:tcPr>
            <w:tcW w:w="6232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3119" w:type="dxa"/>
          </w:tcPr>
          <w:p w:rsidR="00B13B35" w:rsidRPr="00805F7A" w:rsidRDefault="00B13B35" w:rsidP="007E7852">
            <w:pPr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7A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</w:tr>
    </w:tbl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7A">
        <w:rPr>
          <w:rFonts w:ascii="Times New Roman" w:hAnsi="Times New Roman" w:cs="Times New Roman"/>
          <w:b/>
          <w:sz w:val="28"/>
          <w:szCs w:val="28"/>
        </w:rPr>
        <w:t>5. Коэффициент соответствия платы</w:t>
      </w:r>
    </w:p>
    <w:p w:rsidR="00B13B35" w:rsidRPr="00805F7A" w:rsidRDefault="00B13B35" w:rsidP="007E78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7A">
        <w:rPr>
          <w:rFonts w:ascii="Times New Roman" w:hAnsi="Times New Roman" w:cs="Times New Roman"/>
          <w:sz w:val="28"/>
          <w:szCs w:val="28"/>
        </w:rPr>
        <w:t xml:space="preserve">Коэффициент соответствия платы (Кс) устанавливается Советом депутатов </w:t>
      </w:r>
      <w:r w:rsidR="006935AD" w:rsidRPr="00805F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«Велижский муниципальный округ» Смоленской области </w:t>
      </w:r>
      <w:r w:rsidRPr="00805F7A">
        <w:rPr>
          <w:rFonts w:ascii="Times New Roman" w:hAnsi="Times New Roman" w:cs="Times New Roman"/>
          <w:sz w:val="28"/>
          <w:szCs w:val="28"/>
        </w:rPr>
        <w:t xml:space="preserve">исходя из социально-экономических условий в муниципальном образовании </w:t>
      </w:r>
      <w:r w:rsidR="00805F7A">
        <w:rPr>
          <w:rFonts w:ascii="Times New Roman" w:hAnsi="Times New Roman" w:cs="Times New Roman"/>
          <w:sz w:val="28"/>
          <w:szCs w:val="28"/>
        </w:rPr>
        <w:t>«Велижский муниципальный округ»</w:t>
      </w:r>
      <w:r w:rsidRPr="00805F7A">
        <w:rPr>
          <w:rFonts w:ascii="Times New Roman" w:hAnsi="Times New Roman" w:cs="Times New Roman"/>
          <w:sz w:val="28"/>
          <w:szCs w:val="28"/>
        </w:rPr>
        <w:t xml:space="preserve"> в интервале [0;1].</w:t>
      </w:r>
    </w:p>
    <w:p w:rsidR="00A56DD1" w:rsidRPr="00805F7A" w:rsidRDefault="00A56DD1" w:rsidP="007E7852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B6" w:rsidRPr="00805F7A" w:rsidRDefault="009570B6" w:rsidP="001E7614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9570B6" w:rsidRPr="00805F7A" w:rsidSect="00805F7A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2317"/>
    <w:multiLevelType w:val="hybridMultilevel"/>
    <w:tmpl w:val="19E6ED1A"/>
    <w:lvl w:ilvl="0" w:tplc="876E2600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4F4874"/>
    <w:multiLevelType w:val="hybridMultilevel"/>
    <w:tmpl w:val="C7FA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6F"/>
    <w:rsid w:val="0006537E"/>
    <w:rsid w:val="00077AB2"/>
    <w:rsid w:val="000B6390"/>
    <w:rsid w:val="000E012C"/>
    <w:rsid w:val="000E7425"/>
    <w:rsid w:val="00154C0C"/>
    <w:rsid w:val="00172BEE"/>
    <w:rsid w:val="001D4EFE"/>
    <w:rsid w:val="001E7614"/>
    <w:rsid w:val="002171C6"/>
    <w:rsid w:val="002C057D"/>
    <w:rsid w:val="003064F1"/>
    <w:rsid w:val="003A0C85"/>
    <w:rsid w:val="00424641"/>
    <w:rsid w:val="00426545"/>
    <w:rsid w:val="0047287C"/>
    <w:rsid w:val="004C0FDD"/>
    <w:rsid w:val="004D1D84"/>
    <w:rsid w:val="005750AF"/>
    <w:rsid w:val="00584D91"/>
    <w:rsid w:val="005D0F57"/>
    <w:rsid w:val="00607562"/>
    <w:rsid w:val="00680B09"/>
    <w:rsid w:val="006935AD"/>
    <w:rsid w:val="006B7720"/>
    <w:rsid w:val="006E2A17"/>
    <w:rsid w:val="00701D05"/>
    <w:rsid w:val="00703E8D"/>
    <w:rsid w:val="00713F6A"/>
    <w:rsid w:val="00725981"/>
    <w:rsid w:val="0073086F"/>
    <w:rsid w:val="007823CB"/>
    <w:rsid w:val="007A7D00"/>
    <w:rsid w:val="007E7852"/>
    <w:rsid w:val="00805F7A"/>
    <w:rsid w:val="00807F4C"/>
    <w:rsid w:val="00815CA1"/>
    <w:rsid w:val="0082083C"/>
    <w:rsid w:val="00840CCA"/>
    <w:rsid w:val="0088082A"/>
    <w:rsid w:val="008D7630"/>
    <w:rsid w:val="008E4110"/>
    <w:rsid w:val="00900E87"/>
    <w:rsid w:val="009168F6"/>
    <w:rsid w:val="00937F23"/>
    <w:rsid w:val="009570B6"/>
    <w:rsid w:val="00985411"/>
    <w:rsid w:val="00993F29"/>
    <w:rsid w:val="009D3754"/>
    <w:rsid w:val="00A079E1"/>
    <w:rsid w:val="00A4389E"/>
    <w:rsid w:val="00A451C3"/>
    <w:rsid w:val="00A45CA2"/>
    <w:rsid w:val="00A56DD1"/>
    <w:rsid w:val="00AA2AD7"/>
    <w:rsid w:val="00AD0524"/>
    <w:rsid w:val="00AE6B57"/>
    <w:rsid w:val="00B13B35"/>
    <w:rsid w:val="00B71460"/>
    <w:rsid w:val="00B73227"/>
    <w:rsid w:val="00B762EA"/>
    <w:rsid w:val="00B93122"/>
    <w:rsid w:val="00BC3B5F"/>
    <w:rsid w:val="00BC7DB7"/>
    <w:rsid w:val="00C03F4A"/>
    <w:rsid w:val="00C36250"/>
    <w:rsid w:val="00C64FAF"/>
    <w:rsid w:val="00C65D0A"/>
    <w:rsid w:val="00C767B6"/>
    <w:rsid w:val="00CC2A86"/>
    <w:rsid w:val="00CE5545"/>
    <w:rsid w:val="00D469CE"/>
    <w:rsid w:val="00D51F19"/>
    <w:rsid w:val="00DB6AA6"/>
    <w:rsid w:val="00E33D3E"/>
    <w:rsid w:val="00E4183C"/>
    <w:rsid w:val="00ED0D22"/>
    <w:rsid w:val="00EE7997"/>
    <w:rsid w:val="00F0021E"/>
    <w:rsid w:val="00F62A24"/>
    <w:rsid w:val="00F67389"/>
    <w:rsid w:val="00F71C36"/>
    <w:rsid w:val="00FA597D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9FB"/>
  <w15:docId w15:val="{1BEEDF14-801D-4EFA-9F4C-E79A18A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389"/>
  </w:style>
  <w:style w:type="character" w:styleId="a4">
    <w:name w:val="Strong"/>
    <w:basedOn w:val="a0"/>
    <w:uiPriority w:val="22"/>
    <w:qFormat/>
    <w:rsid w:val="00F67389"/>
    <w:rPr>
      <w:b/>
      <w:bCs/>
    </w:rPr>
  </w:style>
  <w:style w:type="character" w:styleId="a5">
    <w:name w:val="Hyperlink"/>
    <w:basedOn w:val="a0"/>
    <w:uiPriority w:val="99"/>
    <w:semiHidden/>
    <w:unhideWhenUsed/>
    <w:rsid w:val="00F67389"/>
    <w:rPr>
      <w:color w:val="0000FF"/>
      <w:u w:val="single"/>
    </w:rPr>
  </w:style>
  <w:style w:type="paragraph" w:customStyle="1" w:styleId="ConsPlusNormal">
    <w:name w:val="ConsPlusNormal"/>
    <w:uiPriority w:val="99"/>
    <w:rsid w:val="003A0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E012C"/>
    <w:pPr>
      <w:ind w:left="720"/>
      <w:contextualSpacing/>
    </w:pPr>
  </w:style>
  <w:style w:type="table" w:styleId="a7">
    <w:name w:val="Table Grid"/>
    <w:basedOn w:val="a1"/>
    <w:uiPriority w:val="39"/>
    <w:rsid w:val="00A4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10</cp:revision>
  <cp:lastPrinted>2024-12-16T11:12:00Z</cp:lastPrinted>
  <dcterms:created xsi:type="dcterms:W3CDTF">2024-12-13T11:27:00Z</dcterms:created>
  <dcterms:modified xsi:type="dcterms:W3CDTF">2024-12-17T12:30:00Z</dcterms:modified>
</cp:coreProperties>
</file>