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BB" w:rsidRPr="003539BB" w:rsidRDefault="003539BB" w:rsidP="003539B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 ОКРУЖНОЙ СОВЕТ ДЕПУТАТОВ</w:t>
      </w:r>
    </w:p>
    <w:p w:rsidR="003539BB" w:rsidRPr="003539BB" w:rsidRDefault="003539BB" w:rsidP="003539B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39BB" w:rsidRPr="003539BB" w:rsidRDefault="003539BB" w:rsidP="003539B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539BB" w:rsidRPr="003539BB" w:rsidRDefault="003539BB" w:rsidP="003539BB">
      <w:pPr>
        <w:spacing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9BB" w:rsidRPr="003539BB" w:rsidRDefault="003539BB" w:rsidP="003539BB">
      <w:pPr>
        <w:spacing w:line="240" w:lineRule="auto"/>
        <w:ind w:right="45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24C9C">
        <w:rPr>
          <w:rFonts w:ascii="Times New Roman" w:eastAsia="Calibri" w:hAnsi="Times New Roman" w:cs="Times New Roman"/>
          <w:sz w:val="28"/>
          <w:szCs w:val="28"/>
        </w:rPr>
        <w:t xml:space="preserve">17 декабря 2024 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 w:rsidR="00224C9C">
        <w:rPr>
          <w:rFonts w:ascii="Times New Roman" w:eastAsia="Calibri" w:hAnsi="Times New Roman" w:cs="Times New Roman"/>
          <w:sz w:val="28"/>
          <w:szCs w:val="28"/>
        </w:rPr>
        <w:t>66</w:t>
      </w:r>
      <w:r w:rsidR="00412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9BB" w:rsidRDefault="003539BB" w:rsidP="003539BB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539BB">
        <w:rPr>
          <w:rFonts w:ascii="Times New Roman" w:eastAsia="Calibri" w:hAnsi="Times New Roman" w:cs="Times New Roman"/>
          <w:sz w:val="28"/>
          <w:szCs w:val="28"/>
        </w:rPr>
        <w:t>Об утверждении социального норматива на поставку населению дров при наличии в жилых помещениях печного отопления на территории муниципального образования «Велижский муниципальный округ» Смоленской области</w:t>
      </w:r>
    </w:p>
    <w:bookmarkEnd w:id="0"/>
    <w:p w:rsidR="003539BB" w:rsidRPr="003539BB" w:rsidRDefault="003539BB" w:rsidP="00353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9BB" w:rsidRPr="003539BB" w:rsidRDefault="003539BB" w:rsidP="00224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Руководствуясь Жилищным кодексом Российской Федерации, Федеральными законами от 6 октября 2003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от 12 января 1995 </w:t>
      </w:r>
      <w:r w:rsidR="00224C9C"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5-ФЗ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ветеранах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от 24 ноября 1995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181-ФЗ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от 15 мая 1991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1244-1-ФЗ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областными законами от 14 декабря 2004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95-з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мерах социальной поддержки ветеранов труда, ветеранов военной службы, ветеранов государственной службы и тружеников тыла на территории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от 14 декабря 2004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93-з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мерах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от 1 декабря 2004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84-з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539BB">
        <w:rPr>
          <w:rFonts w:ascii="Times New Roman" w:eastAsia="Calibri" w:hAnsi="Times New Roman" w:cs="Times New Roman"/>
          <w:sz w:val="28"/>
          <w:szCs w:val="28"/>
        </w:rPr>
        <w:t>О мерах социальной поддержки многодетных семей на территории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4C9C">
        <w:rPr>
          <w:rFonts w:ascii="Times New Roman" w:eastAsia="Calibri" w:hAnsi="Times New Roman" w:cs="Times New Roman"/>
          <w:sz w:val="28"/>
          <w:szCs w:val="28"/>
        </w:rPr>
        <w:t>Велижский окружной Совет депутатов</w:t>
      </w:r>
    </w:p>
    <w:p w:rsidR="003539BB" w:rsidRPr="003539BB" w:rsidRDefault="003539BB" w:rsidP="00224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9B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539BB" w:rsidRPr="003539BB" w:rsidRDefault="003539BB" w:rsidP="00224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1. Утвердить норму продажи твердого топлива (дрова) населению при наличии в жилых помещениях печного отопления на территории муниципального образования «Велижский муниципальный округ» Смоленской области в размере 8 </w:t>
      </w:r>
      <w:proofErr w:type="spellStart"/>
      <w:r w:rsidRPr="003539BB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3539BB">
        <w:rPr>
          <w:rFonts w:ascii="Times New Roman" w:eastAsia="Calibri" w:hAnsi="Times New Roman" w:cs="Times New Roman"/>
          <w:sz w:val="28"/>
          <w:szCs w:val="28"/>
        </w:rPr>
        <w:t>. на календарный год.</w:t>
      </w:r>
    </w:p>
    <w:p w:rsidR="003539BB" w:rsidRDefault="003539BB" w:rsidP="003539BB">
      <w:pPr>
        <w:spacing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B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 w:rsidRPr="003539BB">
        <w:rPr>
          <w:rFonts w:ascii="Times New Roman" w:eastAsia="Calibri" w:hAnsi="Times New Roman" w:cs="Times New Roman"/>
          <w:sz w:val="28"/>
          <w:szCs w:val="28"/>
        </w:rPr>
        <w:t>Велижская</w:t>
      </w:r>
      <w:proofErr w:type="spellEnd"/>
      <w:r w:rsidRPr="003539BB">
        <w:rPr>
          <w:rFonts w:ascii="Times New Roman" w:eastAsia="Calibri" w:hAnsi="Times New Roman" w:cs="Times New Roman"/>
          <w:sz w:val="28"/>
          <w:szCs w:val="28"/>
        </w:rPr>
        <w:t xml:space="preserve"> новь», но не ранее 01 января 2025 года.</w:t>
      </w:r>
    </w:p>
    <w:p w:rsidR="00224C9C" w:rsidRPr="003539BB" w:rsidRDefault="00224C9C" w:rsidP="003539BB">
      <w:pPr>
        <w:spacing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53"/>
      </w:tblGrid>
      <w:tr w:rsidR="003539BB" w:rsidRPr="003539BB" w:rsidTr="009E49B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Велижского окружного 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депутатов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39BB" w:rsidRPr="003539BB" w:rsidRDefault="003539BB" w:rsidP="003539BB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  <w:t xml:space="preserve">_________________ </w:t>
            </w:r>
            <w:proofErr w:type="spellStart"/>
            <w:r w:rsidRPr="003539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Л.П.Осипова</w:t>
            </w:r>
            <w:proofErr w:type="spellEnd"/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«Велижский муниципальный округ» Смоленской области</w:t>
            </w:r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 </w:t>
            </w:r>
            <w:proofErr w:type="spellStart"/>
            <w:r w:rsidRPr="003539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Г.А.Валикова</w:t>
            </w:r>
            <w:proofErr w:type="spellEnd"/>
          </w:p>
          <w:p w:rsidR="003539BB" w:rsidRPr="003539BB" w:rsidRDefault="003539BB" w:rsidP="003539B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539BB" w:rsidRPr="003539BB" w:rsidRDefault="003539BB" w:rsidP="003539BB">
      <w:pPr>
        <w:spacing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B87" w:rsidRDefault="00FE2B87"/>
    <w:sectPr w:rsidR="00FE2B87" w:rsidSect="006935AD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B"/>
    <w:rsid w:val="00224C9C"/>
    <w:rsid w:val="003539BB"/>
    <w:rsid w:val="00412AFD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4482"/>
  <w15:chartTrackingRefBased/>
  <w15:docId w15:val="{8D9EF72C-4BAF-4A78-8B71-75FA0AD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2024-12-16T06:48:00Z</dcterms:created>
  <dcterms:modified xsi:type="dcterms:W3CDTF">2024-12-17T12:31:00Z</dcterms:modified>
</cp:coreProperties>
</file>