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22" w:rsidRPr="002D2C22" w:rsidRDefault="002D2C22" w:rsidP="002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ОБРАЗОВАНИЯ</w:t>
      </w:r>
    </w:p>
    <w:p w:rsidR="002D2C22" w:rsidRPr="002D2C22" w:rsidRDefault="002D2C22" w:rsidP="002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«ВЕЛИЖСКИЙ РАЙОН» </w:t>
      </w:r>
    </w:p>
    <w:p w:rsidR="002D2C22" w:rsidRPr="002D2C22" w:rsidRDefault="002D2C22" w:rsidP="002D2C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2C22" w:rsidRPr="002D2C22" w:rsidRDefault="002D2C22" w:rsidP="002D2C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D2C22" w:rsidRPr="002D2C22" w:rsidRDefault="002D2C22" w:rsidP="002D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871" w:rsidRDefault="002D2C22" w:rsidP="002D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18.12.2023 </w:t>
      </w:r>
      <w:r w:rsidR="00A522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1566">
        <w:rPr>
          <w:rFonts w:ascii="Times New Roman" w:eastAsia="Times New Roman" w:hAnsi="Times New Roman" w:cs="Times New Roman"/>
          <w:sz w:val="28"/>
          <w:szCs w:val="28"/>
          <w:lang w:eastAsia="ru-RU"/>
        </w:rPr>
        <w:t>678</w:t>
      </w: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2D2C22" w:rsidRPr="002D2C22" w:rsidRDefault="002D2C22" w:rsidP="002D2C22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Велиж </w:t>
      </w:r>
    </w:p>
    <w:p w:rsidR="00D01048" w:rsidRDefault="00D01048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01048" w:rsidRPr="00D01048" w:rsidTr="00FB05FF">
        <w:tc>
          <w:tcPr>
            <w:tcW w:w="4219" w:type="dxa"/>
          </w:tcPr>
          <w:p w:rsidR="00D01048" w:rsidRPr="00D01048" w:rsidRDefault="00D01048" w:rsidP="002E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 основных направлений долговой политики муниципального образования «</w:t>
            </w:r>
            <w:r w:rsidR="00841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Велижский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 на 202</w:t>
            </w:r>
            <w:r w:rsidR="002E6F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2E6F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2E6F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</w:t>
            </w:r>
            <w:bookmarkEnd w:id="0"/>
          </w:p>
        </w:tc>
      </w:tr>
    </w:tbl>
    <w:p w:rsidR="00D01048" w:rsidRPr="00D01048" w:rsidRDefault="00D01048" w:rsidP="00D01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048" w:rsidRPr="00D01048" w:rsidRDefault="00D01048" w:rsidP="00D01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D01048" w:rsidRPr="00D01048" w:rsidRDefault="00D01048" w:rsidP="009F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8" w:history="1"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13 статьи 107.1</w:t>
        </w:r>
      </w:hyperlink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Федерации, в целях реализации ответственной долговой политики </w:t>
      </w:r>
      <w:r w:rsidR="00B8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«Велижский район»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повышения ее эффективности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r w:rsidR="009F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</w:p>
    <w:p w:rsidR="00D01048" w:rsidRPr="00D01048" w:rsidRDefault="00D01048" w:rsidP="00D010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Default="009F5779" w:rsidP="009F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F5779" w:rsidRPr="00D01048" w:rsidRDefault="009F5779" w:rsidP="00D01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Default="00D01048" w:rsidP="00D01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01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прилагаемые основные направления долговой политики муниципального образования «</w:t>
      </w:r>
      <w:r w:rsidR="00452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r w:rsidR="004520FC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2E6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2E6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2E6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годов.</w:t>
      </w:r>
    </w:p>
    <w:p w:rsidR="00FC6D1C" w:rsidRPr="00D01048" w:rsidRDefault="00FC6D1C" w:rsidP="00D01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 силу постановление Администрации муниципального образования «Велижский район» от 1</w:t>
      </w:r>
      <w:r w:rsidR="00B6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B6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№5</w:t>
      </w:r>
      <w:r w:rsidR="00B6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FC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основных направлений долговой политики муниципального образования «Велижский район» на 202</w:t>
      </w:r>
      <w:r w:rsidR="00B6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C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B6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C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6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C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C0276" w:rsidRDefault="00FC6D1C" w:rsidP="007C02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1 января 202</w:t>
      </w:r>
      <w:r w:rsidR="00B60A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01048" w:rsidRPr="00D0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</w:t>
      </w:r>
      <w:r w:rsidR="00AE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="00D01048" w:rsidRPr="00D0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="007C0276" w:rsidRPr="007C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«Велижский район» по адресу http://velizh.admin-smolensk.ru в информационно-телекоммуникационной сети «Интернет».</w:t>
      </w:r>
    </w:p>
    <w:p w:rsidR="00D01048" w:rsidRPr="00D01048" w:rsidRDefault="00FC6D1C" w:rsidP="007C02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</w:t>
      </w:r>
      <w:r w:rsidR="00D01048" w:rsidRPr="00D0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D01048" w:rsidRPr="00D01048" w:rsidRDefault="00D01048" w:rsidP="00D0104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D01048" w:rsidRPr="00D01048" w:rsidRDefault="00D01048" w:rsidP="00D0104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D01048" w:rsidRPr="00D01048" w:rsidRDefault="00D01048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D01048" w:rsidRDefault="00D01048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0276" w:rsidRP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276"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Валикова</w:t>
      </w: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60D" w:rsidRPr="0084160D" w:rsidRDefault="0084160D" w:rsidP="0084160D">
      <w:pPr>
        <w:spacing w:after="0" w:line="240" w:lineRule="auto"/>
        <w:ind w:left="581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01048" w:rsidRDefault="0084160D" w:rsidP="0084160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муниципального образования  «Велижский район»                             от </w:t>
      </w:r>
      <w:r w:rsidR="00DE1566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18.12.2023</w:t>
      </w:r>
      <w:r w:rsidR="00A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1566">
        <w:rPr>
          <w:rFonts w:ascii="Times New Roman" w:eastAsia="Times New Roman" w:hAnsi="Times New Roman" w:cs="Times New Roman"/>
          <w:sz w:val="28"/>
          <w:szCs w:val="28"/>
          <w:lang w:eastAsia="ru-RU"/>
        </w:rPr>
        <w:t>678</w:t>
      </w:r>
    </w:p>
    <w:p w:rsidR="0084160D" w:rsidRPr="00D01048" w:rsidRDefault="0084160D" w:rsidP="0084160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48" w:rsidRPr="00D01048" w:rsidRDefault="00D01048" w:rsidP="00D0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долговой политики</w:t>
      </w:r>
    </w:p>
    <w:p w:rsidR="00D01048" w:rsidRPr="00D01048" w:rsidRDefault="00D01048" w:rsidP="00D0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="007C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</w:t>
      </w:r>
      <w:r w:rsidR="006F5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6F5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F5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01048" w:rsidRPr="00D01048" w:rsidRDefault="00D01048" w:rsidP="00D0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Pr="00C20245" w:rsidRDefault="00D01048" w:rsidP="00D010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01048" w:rsidRPr="00D01048" w:rsidRDefault="00D01048" w:rsidP="00D01048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Pr="00D01048" w:rsidRDefault="00D01048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08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6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Долговая политика муниципального образования </w:t>
      </w:r>
      <w:r w:rsidRPr="00D010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D408EF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F5C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08EF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F5C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8EF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F5C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08EF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политика) является неотъемлемой частью бюджетной политики муниципального образования «</w:t>
      </w:r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r w:rsidR="004A2760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(далее - муниципальное образование) и определяет стратегию управления муниципальным долгом муниципального образования (далее - муниципальный долг).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Долговая политика направлена на: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A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финансирования дефицита бюджета муниципального образования;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и полное исполнение долговых обязательств муниципального образования;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поддержания объема муниципального долга, значений дефицита бюджета муниципального образования и предельного объема муниципального долга муниципального образования</w:t>
      </w:r>
      <w:r w:rsidR="0095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пределах, установленных Бюджетным кодексом Российской Федерации и решением </w:t>
      </w:r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Велижского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="0079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муниципального образования </w:t>
      </w:r>
      <w:r w:rsidR="006F0E69" w:rsidRPr="006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F5C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0E69" w:rsidRPr="006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F5C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0E69" w:rsidRPr="006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F5C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0E69" w:rsidRPr="006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поддержания расходов на обслуживание муниципального долга муниципального образования</w:t>
      </w:r>
      <w:r w:rsidR="0079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пределах, установленных Бюджетным кодексом Российской Федерации и решением </w:t>
      </w:r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="00DA000E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F5C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000E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F5C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000E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F5C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000E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минимизацию стоимости обслуживания муниципального долга муниципального образования;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гибкое реагирование на изменяющиеся условия финансовых рынков и использование наиболее благоприятных источников и форм заимствований.</w:t>
      </w:r>
    </w:p>
    <w:p w:rsidR="00D01048" w:rsidRPr="00D01048" w:rsidRDefault="00D01048" w:rsidP="00D0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01048" w:rsidRPr="00C20245" w:rsidRDefault="00D01048" w:rsidP="00D0104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C2024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II. Итоги реализации долговой политики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ru-RU" w:bidi="ru-RU"/>
        </w:rPr>
      </w:pPr>
    </w:p>
    <w:p w:rsidR="00D01048" w:rsidRPr="00D01048" w:rsidRDefault="0013527E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проводится взвешенная долговая политика, которая реализуется с учетом </w:t>
      </w:r>
      <w:r w:rsidR="00F5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процессных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 долгом муниципального образования «Велижский район»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эффективного управления муниципальными финансами в муниципальном образовании «Велижский район»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утвержденной постановлением Администрации муниципального образования «</w:t>
      </w:r>
      <w:r w:rsid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</w:t>
      </w:r>
      <w:r w:rsidR="00E3404E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31.01.2023</w:t>
      </w:r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E340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0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муниципальную программу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эффективного управления муниципальными финансами в муниципальном образовании «Велижский район</w:t>
      </w:r>
      <w:r w:rsidR="00E3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2021-2025 годы</w:t>
      </w:r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40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048" w:rsidRPr="00D01048" w:rsidRDefault="0013527E" w:rsidP="00D01048">
      <w:pPr>
        <w:widowControl w:val="0"/>
        <w:suppressAutoHyphens/>
        <w:autoSpaceDE w:val="0"/>
        <w:spacing w:after="0" w:line="240" w:lineRule="auto"/>
        <w:ind w:firstLine="720"/>
        <w:outlineLvl w:val="2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2.2.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Динамика показателей долговой политики  за 20</w:t>
      </w:r>
      <w:r w:rsidR="00B3454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</w:t>
      </w:r>
      <w:r w:rsidR="0012586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-202</w:t>
      </w:r>
      <w:r w:rsidR="0012586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годы: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1"/>
          <w:szCs w:val="21"/>
          <w:lang w:eastAsia="ru-RU" w:bidi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701"/>
        <w:gridCol w:w="1417"/>
        <w:gridCol w:w="1418"/>
      </w:tblGrid>
      <w:tr w:rsidR="00D01048" w:rsidRPr="00D01048" w:rsidTr="004C319A">
        <w:trPr>
          <w:trHeight w:val="49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                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</w:p>
          <w:p w:rsidR="00D01048" w:rsidRPr="00D01048" w:rsidRDefault="00D01048" w:rsidP="0085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01.01.20</w:t>
            </w:r>
            <w:r w:rsidR="00B345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855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</w:p>
          <w:p w:rsidR="00D01048" w:rsidRPr="00D01048" w:rsidRDefault="00D01048" w:rsidP="0085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01.01.20</w:t>
            </w:r>
            <w:r w:rsidR="00FE44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855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</w:p>
          <w:p w:rsidR="00D01048" w:rsidRPr="00D01048" w:rsidRDefault="00D01048" w:rsidP="0085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01.01.202</w:t>
            </w:r>
            <w:r w:rsidR="00855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01048" w:rsidRPr="00D01048" w:rsidTr="004C319A">
        <w:trPr>
          <w:trHeight w:val="36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Муниципальный долг 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(</w:t>
            </w: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тыс. руб.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FB24A4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</w:tr>
      <w:tr w:rsidR="00D01048" w:rsidRPr="00D01048" w:rsidTr="004C319A">
        <w:trPr>
          <w:trHeight w:val="21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048" w:rsidRPr="00D01048" w:rsidTr="004C319A">
        <w:trPr>
          <w:trHeight w:val="43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B4A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Кредиты кредитных организаций в валюте РФ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(тыс.</w:t>
            </w:r>
            <w:r w:rsidR="00C579EC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048" w:rsidRPr="00D01048" w:rsidTr="004C319A">
        <w:trPr>
          <w:trHeight w:val="629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B4A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Бюджетные кредиты от других бюджетов бюджетной системы Российской Федерации 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</w:tr>
      <w:tr w:rsidR="00D01048" w:rsidRPr="00D01048" w:rsidTr="004C319A">
        <w:trPr>
          <w:trHeight w:val="39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Расходы на обслуживание муниципального долга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(тыс.</w:t>
            </w:r>
            <w:r w:rsidR="00C579EC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руб.)</w:t>
            </w: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4B4143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4B4143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4B4143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D01048" w:rsidRPr="00D01048" w:rsidTr="004C319A">
        <w:trPr>
          <w:trHeight w:val="141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C006B5" w:rsidP="00D010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Объем муниципального долга в процентном соотношении от налоговых и неналоговых доходов муниципального образования «Велижский район»</w:t>
            </w:r>
            <w:r w:rsidR="00D01048"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D01048"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%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C947F4" w:rsidRDefault="00DA23B7" w:rsidP="0085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5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C947F4" w:rsidRDefault="00874BB5" w:rsidP="0085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5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C947F4" w:rsidRDefault="00874BB5" w:rsidP="00DA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DA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01048" w:rsidRPr="00D01048" w:rsidRDefault="0013527E" w:rsidP="00D01048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2.3.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целях снижения расходов бюджета муниципального образования, предусмотренных на обслуживание муниципального долга и обеспечение долговых обязательств на экономически безопасном уровне, проводились мероприятия по эффективному управлению муниципальными финансами:</w:t>
      </w:r>
    </w:p>
    <w:p w:rsidR="00D01048" w:rsidRPr="00D01048" w:rsidRDefault="0013527E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направление остатков средств на едином счете бюджета муниципального образования на начало текущего года на покрытие временных кассовых разрывов текущего года;</w:t>
      </w:r>
    </w:p>
    <w:p w:rsidR="00D01048" w:rsidRPr="00D01048" w:rsidRDefault="0013527E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2)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направление остатк</w:t>
      </w:r>
      <w:r w:rsidR="0070108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ов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средств муниципальных бюджетных учреждений, а также средства муниципальных казенных учреждений, находящиеся во временном распоряжении на едином счете бюджета муниципального образования на покрытие временных кассовых разрывов;</w:t>
      </w:r>
    </w:p>
    <w:p w:rsidR="00D01048" w:rsidRPr="00D01048" w:rsidRDefault="0013527E" w:rsidP="00D01048">
      <w:pPr>
        <w:widowControl w:val="0"/>
        <w:suppressAutoHyphens/>
        <w:autoSpaceDE w:val="0"/>
        <w:spacing w:before="220"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осуществление мониторинга соответствия параметров муниципального долга муниципального образования</w:t>
      </w:r>
      <w:r w:rsidR="00AA366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ограничениям, установленным Бюджетным кодексом Российской Федерации;</w:t>
      </w:r>
    </w:p>
    <w:p w:rsidR="00D01048" w:rsidRPr="00D01048" w:rsidRDefault="0013527E" w:rsidP="00D01048">
      <w:pPr>
        <w:widowControl w:val="0"/>
        <w:suppressAutoHyphens/>
        <w:autoSpaceDE w:val="0"/>
        <w:spacing w:before="220"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учет информации о муниципальном долге муниципального образования  формирование отчетности о муниципальных долговых обязательствах муниципального образования;</w:t>
      </w:r>
    </w:p>
    <w:p w:rsidR="00D01048" w:rsidRPr="00D01048" w:rsidRDefault="0013527E" w:rsidP="00D01048">
      <w:pPr>
        <w:widowControl w:val="0"/>
        <w:suppressAutoHyphens/>
        <w:autoSpaceDE w:val="0"/>
        <w:spacing w:before="220"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5)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недопущение принятия новых расходных обязательств, не обеспеченных стабильными источниками доходов;</w:t>
      </w:r>
    </w:p>
    <w:p w:rsidR="00D01048" w:rsidRPr="00D01048" w:rsidRDefault="00D01048" w:rsidP="00D01048">
      <w:pPr>
        <w:widowControl w:val="0"/>
        <w:suppressAutoHyphens/>
        <w:autoSpaceDE w:val="0"/>
        <w:spacing w:before="220"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13527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6)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соблюдение сроков возврата кредитных средств.</w:t>
      </w:r>
    </w:p>
    <w:p w:rsidR="00D01048" w:rsidRPr="00D01048" w:rsidRDefault="00B905C1" w:rsidP="00B905C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2.4.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Проводимые мероприятия обеспечили своевременное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выполнение расходных обязательств в полном объеме по социально  значимым статьям бюджета муниципального образования, сохранение объема муниципального долга на экономически безопасном уровне. </w:t>
      </w:r>
    </w:p>
    <w:p w:rsid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целом проводимая долговая политика позволила повысить сбалансированность и устойчивость бюджета муниципального образования.</w:t>
      </w:r>
    </w:p>
    <w:p w:rsidR="007C00E7" w:rsidRPr="00D01048" w:rsidRDefault="007C00E7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7C00E7" w:rsidRPr="007C00E7" w:rsidRDefault="00F8729D" w:rsidP="007C00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0245">
        <w:rPr>
          <w:rFonts w:ascii="Times New Roman" w:eastAsia="Arial" w:hAnsi="Times New Roman" w:cs="Times New Roman"/>
          <w:b/>
          <w:sz w:val="28"/>
          <w:szCs w:val="28"/>
          <w:lang w:val="en-US" w:eastAsia="ru-RU" w:bidi="ru-RU"/>
        </w:rPr>
        <w:t>III</w:t>
      </w:r>
      <w:r w:rsidRPr="00C2024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. </w:t>
      </w:r>
      <w:r w:rsidR="007C00E7" w:rsidRPr="007C00E7">
        <w:rPr>
          <w:rFonts w:ascii="Times New Roman" w:hAnsi="Times New Roman" w:cs="Times New Roman"/>
          <w:b/>
          <w:bCs/>
          <w:sz w:val="28"/>
          <w:szCs w:val="28"/>
        </w:rPr>
        <w:t>Основные факторы, определяющие характер и направления</w:t>
      </w:r>
    </w:p>
    <w:p w:rsidR="007C00E7" w:rsidRPr="007C00E7" w:rsidRDefault="007C00E7" w:rsidP="007C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E7">
        <w:rPr>
          <w:rFonts w:ascii="Times New Roman" w:hAnsi="Times New Roman" w:cs="Times New Roman"/>
          <w:b/>
          <w:bCs/>
          <w:sz w:val="28"/>
          <w:szCs w:val="28"/>
        </w:rPr>
        <w:t>долговой политики</w:t>
      </w:r>
    </w:p>
    <w:p w:rsidR="007C00E7" w:rsidRPr="007C00E7" w:rsidRDefault="007C00E7" w:rsidP="007C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7E" w:rsidRDefault="0013527E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Планирование долговых обязательств </w:t>
      </w:r>
      <w:r w:rsidR="007C00E7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(далее - долговые обязательства) состоит из следующих этапов:</w:t>
      </w:r>
    </w:p>
    <w:p w:rsidR="0013527E" w:rsidRDefault="0013527E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планирование расходов на обслуживание </w:t>
      </w:r>
      <w:r w:rsidR="007C00E7">
        <w:rPr>
          <w:rFonts w:ascii="Times New Roman" w:hAnsi="Times New Roman" w:cs="Times New Roman"/>
          <w:sz w:val="28"/>
          <w:szCs w:val="28"/>
        </w:rPr>
        <w:t>муниципального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13527E" w:rsidRDefault="0013527E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планирование привлечения </w:t>
      </w:r>
      <w:r w:rsidR="007C00E7">
        <w:rPr>
          <w:rFonts w:ascii="Times New Roman" w:hAnsi="Times New Roman" w:cs="Times New Roman"/>
          <w:sz w:val="28"/>
          <w:szCs w:val="28"/>
        </w:rPr>
        <w:t>муниципальных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7C00E7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C00E7">
        <w:rPr>
          <w:rFonts w:ascii="Times New Roman" w:hAnsi="Times New Roman" w:cs="Times New Roman"/>
          <w:sz w:val="28"/>
          <w:szCs w:val="28"/>
        </w:rPr>
        <w:t>муниципальные</w:t>
      </w:r>
      <w:r w:rsidR="00A20762">
        <w:rPr>
          <w:rFonts w:ascii="Times New Roman" w:hAnsi="Times New Roman" w:cs="Times New Roman"/>
          <w:sz w:val="28"/>
          <w:szCs w:val="28"/>
        </w:rPr>
        <w:t xml:space="preserve"> заимствования).</w:t>
      </w:r>
    </w:p>
    <w:p w:rsidR="0013527E" w:rsidRDefault="007C00E7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При планировании расходов на погашение и обслуживание долговых обязательств оценивается возможность осуществления данных расходов за счет доходов </w:t>
      </w:r>
      <w:r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0E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3527E" w:rsidRDefault="0013527E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08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При планировании вновь привлекаемых </w:t>
      </w:r>
      <w:r w:rsidR="007C00E7">
        <w:rPr>
          <w:rFonts w:ascii="Times New Roman" w:hAnsi="Times New Roman" w:cs="Times New Roman"/>
          <w:sz w:val="28"/>
          <w:szCs w:val="28"/>
        </w:rPr>
        <w:t>муниципальных</w:t>
      </w:r>
      <w:r w:rsidR="00EC5B58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должны быть соблюдены ограничения на объемы </w:t>
      </w:r>
      <w:r w:rsidR="008F53E8">
        <w:rPr>
          <w:rFonts w:ascii="Times New Roman" w:hAnsi="Times New Roman" w:cs="Times New Roman"/>
          <w:sz w:val="28"/>
          <w:szCs w:val="28"/>
        </w:rPr>
        <w:t xml:space="preserve">долговых </w:t>
      </w:r>
      <w:r w:rsidR="007C00E7" w:rsidRPr="007C00E7">
        <w:rPr>
          <w:rFonts w:ascii="Times New Roman" w:hAnsi="Times New Roman" w:cs="Times New Roman"/>
          <w:sz w:val="28"/>
          <w:szCs w:val="28"/>
        </w:rPr>
        <w:t>обязательств и на величину расходов по их обслуживанию и погашению, установленные федеральным и областным законодательством.</w:t>
      </w:r>
    </w:p>
    <w:p w:rsidR="0013527E" w:rsidRDefault="007C00E7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>Планирование долговых обязательств осуществляется с учетом следующей информации:</w:t>
      </w:r>
    </w:p>
    <w:p w:rsidR="0013527E" w:rsidRDefault="007C00E7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прогноза доходов </w:t>
      </w:r>
      <w:r w:rsidR="00F32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="008F53E8" w:rsidRPr="008F53E8">
        <w:rPr>
          <w:rFonts w:ascii="Times New Roman" w:hAnsi="Times New Roman" w:cs="Times New Roman"/>
          <w:sz w:val="28"/>
          <w:szCs w:val="28"/>
        </w:rPr>
        <w:t xml:space="preserve"> </w:t>
      </w:r>
      <w:r w:rsidR="008F53E8" w:rsidRPr="007C00E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7C00E7">
        <w:rPr>
          <w:rFonts w:ascii="Times New Roman" w:hAnsi="Times New Roman" w:cs="Times New Roman"/>
          <w:sz w:val="28"/>
          <w:szCs w:val="28"/>
        </w:rPr>
        <w:t>;</w:t>
      </w:r>
    </w:p>
    <w:p w:rsidR="0013527E" w:rsidRDefault="007C00E7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00E7">
        <w:rPr>
          <w:rFonts w:ascii="Times New Roman" w:hAnsi="Times New Roman" w:cs="Times New Roman"/>
          <w:sz w:val="28"/>
          <w:szCs w:val="28"/>
        </w:rPr>
        <w:t xml:space="preserve">прогноза расходов </w:t>
      </w:r>
      <w:r w:rsidR="0012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7C00E7">
        <w:rPr>
          <w:rFonts w:ascii="Times New Roman" w:hAnsi="Times New Roman" w:cs="Times New Roman"/>
          <w:sz w:val="28"/>
          <w:szCs w:val="28"/>
        </w:rPr>
        <w:t>, прогнозируемых на очередной финансовый год и плановый период;</w:t>
      </w:r>
    </w:p>
    <w:p w:rsidR="0013527E" w:rsidRDefault="007C00E7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>- информации о существующих долговых обязательствах.</w:t>
      </w:r>
    </w:p>
    <w:p w:rsidR="00290826" w:rsidRDefault="00290826" w:rsidP="002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На основе указанной информации Администрация </w:t>
      </w:r>
      <w:r w:rsidR="007C00E7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определяет на очередной финансовый год и плановый период:</w:t>
      </w:r>
    </w:p>
    <w:p w:rsidR="00290826" w:rsidRDefault="007C00E7" w:rsidP="002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необходимые и возможные объемы привлечения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C00E7">
        <w:rPr>
          <w:rFonts w:ascii="Times New Roman" w:hAnsi="Times New Roman" w:cs="Times New Roman"/>
          <w:sz w:val="28"/>
          <w:szCs w:val="28"/>
        </w:rPr>
        <w:t xml:space="preserve"> заимствований с учетом их влияния на долговую нагрузку;</w:t>
      </w:r>
    </w:p>
    <w:p w:rsidR="00290826" w:rsidRDefault="007C00E7" w:rsidP="002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структуру </w:t>
      </w:r>
      <w:r w:rsidR="002479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00E7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7C00E7" w:rsidRPr="007C00E7" w:rsidRDefault="007C00E7" w:rsidP="002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</w:t>
      </w:r>
      <w:r w:rsidR="002479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00E7">
        <w:rPr>
          <w:rFonts w:ascii="Times New Roman" w:hAnsi="Times New Roman" w:cs="Times New Roman"/>
          <w:sz w:val="28"/>
          <w:szCs w:val="28"/>
        </w:rPr>
        <w:t xml:space="preserve"> долга.</w:t>
      </w:r>
    </w:p>
    <w:p w:rsidR="003520A4" w:rsidRDefault="00290826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47984">
        <w:rPr>
          <w:rFonts w:ascii="Times New Roman" w:hAnsi="Times New Roman" w:cs="Times New Roman"/>
          <w:sz w:val="28"/>
          <w:szCs w:val="28"/>
        </w:rPr>
        <w:t>Муниципальные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заимствования привлекаются на покрытие дефицита </w:t>
      </w:r>
      <w:r w:rsidR="008F53E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B118E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7C00E7" w:rsidRPr="007C00E7">
        <w:rPr>
          <w:rFonts w:ascii="Times New Roman" w:hAnsi="Times New Roman" w:cs="Times New Roman"/>
          <w:sz w:val="28"/>
          <w:szCs w:val="28"/>
        </w:rPr>
        <w:t>, а также на погашение долговых обязательств.</w:t>
      </w:r>
      <w:r w:rsidR="00352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0A4" w:rsidRDefault="00290826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Привлечение бюджетных кредитов из </w:t>
      </w:r>
      <w:r w:rsidR="008F53E8">
        <w:rPr>
          <w:rFonts w:ascii="Times New Roman" w:hAnsi="Times New Roman" w:cs="Times New Roman"/>
          <w:sz w:val="28"/>
          <w:szCs w:val="28"/>
        </w:rPr>
        <w:t>вышестоящих бюджетов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в </w:t>
      </w:r>
      <w:r w:rsidR="00BB118E">
        <w:rPr>
          <w:rFonts w:ascii="Times New Roman" w:hAnsi="Times New Roman" w:cs="Times New Roman"/>
          <w:sz w:val="28"/>
          <w:szCs w:val="28"/>
        </w:rPr>
        <w:t>местный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бюджет осуществляется в соответствии с правилами их предоставления, утверждаемыми Правительством Российской Федерации.</w:t>
      </w:r>
    </w:p>
    <w:p w:rsidR="003520A4" w:rsidRDefault="007C00E7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>Результатами планирования долговых обязательств являются:</w:t>
      </w:r>
    </w:p>
    <w:p w:rsidR="003520A4" w:rsidRDefault="007C00E7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lastRenderedPageBreak/>
        <w:t xml:space="preserve">- программы </w:t>
      </w:r>
      <w:r w:rsidR="00BB118E">
        <w:rPr>
          <w:rFonts w:ascii="Times New Roman" w:hAnsi="Times New Roman" w:cs="Times New Roman"/>
          <w:sz w:val="28"/>
          <w:szCs w:val="28"/>
        </w:rPr>
        <w:t>муниципальных</w:t>
      </w:r>
      <w:r w:rsidRPr="007C00E7">
        <w:rPr>
          <w:rFonts w:ascii="Times New Roman" w:hAnsi="Times New Roman" w:cs="Times New Roman"/>
          <w:sz w:val="28"/>
          <w:szCs w:val="28"/>
        </w:rPr>
        <w:t xml:space="preserve"> внутренних заимствований на очередной ф</w:t>
      </w:r>
      <w:r w:rsidR="00B46E25"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:rsidR="004313A4" w:rsidRDefault="00290826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Решение о привлечении </w:t>
      </w:r>
      <w:r w:rsidR="00BB118E">
        <w:rPr>
          <w:rFonts w:ascii="Times New Roman" w:hAnsi="Times New Roman" w:cs="Times New Roman"/>
          <w:sz w:val="28"/>
          <w:szCs w:val="28"/>
        </w:rPr>
        <w:t>муниципальных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заимствований принимается Администрацией </w:t>
      </w:r>
      <w:r w:rsidR="00BB11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«Велижский район»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на основании программы </w:t>
      </w:r>
      <w:r w:rsidR="00BB118E">
        <w:rPr>
          <w:rFonts w:ascii="Times New Roman" w:hAnsi="Times New Roman" w:cs="Times New Roman"/>
          <w:sz w:val="28"/>
          <w:szCs w:val="28"/>
        </w:rPr>
        <w:t>муниципальных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внутренних заимствований на очередной финансовый год и плановый период, утвержденной </w:t>
      </w:r>
      <w:r w:rsidR="00BB118E">
        <w:rPr>
          <w:rFonts w:ascii="Times New Roman" w:hAnsi="Times New Roman" w:cs="Times New Roman"/>
          <w:sz w:val="28"/>
          <w:szCs w:val="28"/>
        </w:rPr>
        <w:t>решением о местном бюджете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на </w:t>
      </w:r>
      <w:r w:rsidR="004313A4" w:rsidRPr="004313A4">
        <w:rPr>
          <w:rFonts w:ascii="Times New Roman" w:hAnsi="Times New Roman" w:cs="Times New Roman"/>
          <w:sz w:val="28"/>
          <w:szCs w:val="28"/>
        </w:rPr>
        <w:t>202</w:t>
      </w:r>
      <w:r w:rsidR="006F5C8B">
        <w:rPr>
          <w:rFonts w:ascii="Times New Roman" w:hAnsi="Times New Roman" w:cs="Times New Roman"/>
          <w:sz w:val="28"/>
          <w:szCs w:val="28"/>
        </w:rPr>
        <w:t>4</w:t>
      </w:r>
      <w:r w:rsidR="004313A4" w:rsidRPr="004313A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5C8B">
        <w:rPr>
          <w:rFonts w:ascii="Times New Roman" w:hAnsi="Times New Roman" w:cs="Times New Roman"/>
          <w:sz w:val="28"/>
          <w:szCs w:val="28"/>
        </w:rPr>
        <w:t>5</w:t>
      </w:r>
      <w:r w:rsidR="004313A4" w:rsidRPr="004313A4">
        <w:rPr>
          <w:rFonts w:ascii="Times New Roman" w:hAnsi="Times New Roman" w:cs="Times New Roman"/>
          <w:sz w:val="28"/>
          <w:szCs w:val="28"/>
        </w:rPr>
        <w:t xml:space="preserve"> и 202</w:t>
      </w:r>
      <w:r w:rsidR="006F5C8B">
        <w:rPr>
          <w:rFonts w:ascii="Times New Roman" w:hAnsi="Times New Roman" w:cs="Times New Roman"/>
          <w:sz w:val="28"/>
          <w:szCs w:val="28"/>
        </w:rPr>
        <w:t>6</w:t>
      </w:r>
      <w:r w:rsidR="004313A4" w:rsidRPr="004313A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313A4">
        <w:rPr>
          <w:rFonts w:ascii="Times New Roman" w:hAnsi="Times New Roman" w:cs="Times New Roman"/>
          <w:sz w:val="28"/>
          <w:szCs w:val="28"/>
        </w:rPr>
        <w:t>.</w:t>
      </w:r>
      <w:r w:rsidR="004313A4" w:rsidRPr="00431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048" w:rsidRPr="00C20245" w:rsidRDefault="00F8729D" w:rsidP="004313A4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C202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C2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01048" w:rsidRPr="00C2024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Цели и задачи долговой политики</w:t>
      </w:r>
    </w:p>
    <w:p w:rsidR="00D01048" w:rsidRPr="00D01048" w:rsidRDefault="00D01048" w:rsidP="00D01048">
      <w:pPr>
        <w:widowControl w:val="0"/>
        <w:tabs>
          <w:tab w:val="left" w:pos="1875"/>
          <w:tab w:val="center" w:pos="5037"/>
        </w:tabs>
        <w:suppressAutoHyphens/>
        <w:autoSpaceDE w:val="0"/>
        <w:spacing w:after="0" w:line="240" w:lineRule="auto"/>
        <w:outlineLvl w:val="1"/>
        <w:rPr>
          <w:rFonts w:ascii="Arial" w:eastAsia="Arial" w:hAnsi="Arial" w:cs="Arial"/>
          <w:sz w:val="20"/>
          <w:szCs w:val="20"/>
          <w:lang w:eastAsia="ru-RU" w:bidi="ru-RU"/>
        </w:rPr>
      </w:pPr>
    </w:p>
    <w:p w:rsidR="00D01048" w:rsidRPr="00D01048" w:rsidRDefault="00672541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 Реализация долговой политики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муниципального образования осуществляется в соответствии со следующими целями:</w:t>
      </w:r>
    </w:p>
    <w:p w:rsidR="00D01048" w:rsidRPr="00D01048" w:rsidRDefault="00D01048" w:rsidP="006578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="0065783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обеспечение сбалансированности бюджета муниципального </w:t>
      </w:r>
      <w:r w:rsidR="0023698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образования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при поддержании объема муниципального долга на экономически безопасном уровне, обеспечивающим возможность гарантированного выполнения муниципальным образованием обязательств по его погашению и обслуживанию; </w:t>
      </w:r>
    </w:p>
    <w:p w:rsidR="00D01048" w:rsidRPr="00D01048" w:rsidRDefault="00D01048" w:rsidP="006578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="0065783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своевременное исполнение долговых обязательств муниципального образования.  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2. В процессе управления муниципальным долгом приоритетными являются следующие задачи: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повышение эффективности муниципальных заимствований муниципального образования;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2)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оптимизация структуры муниципальных заимствований муниципального образования;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обеспечение взаимосвязи принятия решения о заимствованиях с реальными потребностями бюджета муниципального образования в привлечении заемных средств;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оптимизация расходов, связанных с обслуживанием муниципального долга муниципального образования;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5)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обеспечение раскрытия информации о муниципальном долге муниципального образования;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6)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привлечение краткосрочных бюджетных кредитов на пополнение остатков средств на счете</w:t>
      </w:r>
      <w:r w:rsidR="0050216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бюджета муниципального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образования</w:t>
      </w:r>
      <w:r w:rsidR="0050216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</w:p>
    <w:p w:rsidR="00D01048" w:rsidRPr="00D01048" w:rsidRDefault="00D01048" w:rsidP="00D010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23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поддержание соотношения муниципального долга к объему налоговых и  неналоговых доходов бюджета муниципального образования  в рамках ограничений, установленных </w:t>
      </w:r>
      <w:hyperlink r:id="rId9" w:history="1"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01048" w:rsidRPr="00D01048" w:rsidRDefault="00295D91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3. Выполнению поставленных задач будут способствовать следующие мероприятия: 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-</w:t>
      </w:r>
      <w:r w:rsidR="00786B2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реализация основных направлений бюджетной и налоговой политики муниципального образования «</w:t>
      </w:r>
      <w:r w:rsidR="00D1407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Велижский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район» на </w:t>
      </w:r>
      <w:r w:rsidR="00295D91" w:rsidRPr="00295D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202</w:t>
      </w:r>
      <w:r w:rsidR="006F5C8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4</w:t>
      </w:r>
      <w:r w:rsidR="00295D91" w:rsidRPr="00295D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год и на плановый период 202</w:t>
      </w:r>
      <w:r w:rsidR="006F5C8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5</w:t>
      </w:r>
      <w:r w:rsidR="00295D91" w:rsidRPr="00295D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 202</w:t>
      </w:r>
      <w:r w:rsidR="006F5C8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6</w:t>
      </w:r>
      <w:r w:rsidR="00295D91" w:rsidRPr="00295D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годов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</w:p>
    <w:p w:rsidR="00D01048" w:rsidRDefault="00D01048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-</w:t>
      </w:r>
      <w:r w:rsidR="00786B2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реализация муниципальной программы </w:t>
      </w:r>
      <w:r w:rsidR="00D1407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эффективного управления муниципальными финансами в муниципальном образовании «Велижский район»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, </w:t>
      </w:r>
      <w:r w:rsidR="00D14071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муниципального образования «</w:t>
      </w:r>
      <w:r w:rsidR="00D1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район» от </w:t>
      </w:r>
      <w:r w:rsidR="00454893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31.01.2023</w:t>
      </w:r>
      <w:r w:rsidR="00D1407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4548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407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8E1" w:rsidRDefault="00295D91" w:rsidP="004B5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4B58E1">
        <w:rPr>
          <w:rFonts w:ascii="Times New Roman" w:hAnsi="Times New Roman" w:cs="Times New Roman"/>
          <w:sz w:val="28"/>
          <w:szCs w:val="28"/>
        </w:rPr>
        <w:t>В соответствии с целями и задачами муниципальной долговой политики определены критерии оценки реализации муниципальной долговой политики муниципального образования «Велижский район» на 202</w:t>
      </w:r>
      <w:r w:rsidR="006F5C8B">
        <w:rPr>
          <w:rFonts w:ascii="Times New Roman" w:hAnsi="Times New Roman" w:cs="Times New Roman"/>
          <w:sz w:val="28"/>
          <w:szCs w:val="28"/>
        </w:rPr>
        <w:t>4</w:t>
      </w:r>
      <w:r w:rsidR="004B58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5C8B">
        <w:rPr>
          <w:rFonts w:ascii="Times New Roman" w:hAnsi="Times New Roman" w:cs="Times New Roman"/>
          <w:sz w:val="28"/>
          <w:szCs w:val="28"/>
        </w:rPr>
        <w:t>5</w:t>
      </w:r>
      <w:r w:rsidR="004B58E1">
        <w:rPr>
          <w:rFonts w:ascii="Times New Roman" w:hAnsi="Times New Roman" w:cs="Times New Roman"/>
          <w:sz w:val="28"/>
          <w:szCs w:val="28"/>
        </w:rPr>
        <w:t xml:space="preserve"> и 202</w:t>
      </w:r>
      <w:r w:rsidR="006F5C8B">
        <w:rPr>
          <w:rFonts w:ascii="Times New Roman" w:hAnsi="Times New Roman" w:cs="Times New Roman"/>
          <w:sz w:val="28"/>
          <w:szCs w:val="28"/>
        </w:rPr>
        <w:t>6</w:t>
      </w:r>
      <w:r w:rsidR="004B58E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21BAE">
        <w:rPr>
          <w:rFonts w:ascii="Times New Roman" w:hAnsi="Times New Roman" w:cs="Times New Roman"/>
          <w:sz w:val="28"/>
          <w:szCs w:val="28"/>
        </w:rPr>
        <w:t>.</w:t>
      </w:r>
      <w:r w:rsidR="004B5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8E1" w:rsidRDefault="00295D91" w:rsidP="004B5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4B58E1">
        <w:rPr>
          <w:rFonts w:ascii="Times New Roman" w:hAnsi="Times New Roman" w:cs="Times New Roman"/>
          <w:sz w:val="28"/>
          <w:szCs w:val="28"/>
        </w:rPr>
        <w:t>Реализация муниципальной долговой политики муниципального образования «Велижский район» заключается в анализе соответствия текущих значений критериев оценки значениям критериев оценки.</w:t>
      </w: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реализации муниципальной долговой политики</w:t>
      </w: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«Велижский район» на 202</w:t>
      </w:r>
      <w:r w:rsidR="006F5C8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</w:t>
      </w: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202</w:t>
      </w:r>
      <w:r w:rsidR="006F5C8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6F5C8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36"/>
        <w:gridCol w:w="1276"/>
        <w:gridCol w:w="1134"/>
        <w:gridCol w:w="1134"/>
        <w:gridCol w:w="1134"/>
      </w:tblGrid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6F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На 01.01.202</w:t>
            </w:r>
            <w:r w:rsidR="006F5C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6F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На 01.01.202</w:t>
            </w:r>
            <w:r w:rsidR="006F5C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6F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На 01.01.202</w:t>
            </w:r>
            <w:r w:rsidR="006F5C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6F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На 01.01.202</w:t>
            </w:r>
            <w:r w:rsidR="006F5C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8E3C3F" w:rsidP="008E3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72F53"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долга</w:t>
            </w:r>
            <w:r w:rsidR="008E3C3F"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F7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C5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C5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F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2921,1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8E3C3F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72F53"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долга в процентном соотношении от налоговых и неналоговых доходов бюджета муниципального образования «Велижский район»</w:t>
            </w:r>
            <w:r w:rsidR="008E3C3F"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8E3C3F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годовой суммы платежей по погашению и обслуживанию муниципального долга муниципального образования «Велижский район», возникшего по состоянию на 1 января очередного финансового года, без учета платежей, направляемых на досроччное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бюдета муниципального образования «Велижский район» и дотаций из бюджетов бюджетной системы Российской Федерации</w:t>
            </w:r>
            <w:r w:rsidR="008E3C3F"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71C9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 бюджета муниципального образования «Велижский район» (за исключением объема расходов, которые осуществляются за счет субвенций, предоставляемых из бюджетной системы Российской Федерации)(%)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просроченных платежей по погашению муниципального долга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B52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просроченных платежей по обслуживанию муниципального долга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58E1" w:rsidRPr="00D01048" w:rsidRDefault="004B58E1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01048" w:rsidRPr="00D01048" w:rsidRDefault="00D01048" w:rsidP="00D0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01048" w:rsidRPr="00C20245" w:rsidRDefault="00D01048" w:rsidP="00D010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2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C2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Инструменты реализации долговой политики</w:t>
      </w:r>
    </w:p>
    <w:p w:rsidR="00D01048" w:rsidRPr="00D01048" w:rsidRDefault="00D01048" w:rsidP="00D0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Pr="00D01048" w:rsidRDefault="00931A8A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политика реализуется посредством:</w:t>
      </w:r>
    </w:p>
    <w:p w:rsidR="00D01048" w:rsidRPr="00D01048" w:rsidRDefault="00931A8A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рыночных инструментов (кредиты, привлеченные от кредитных организаций);</w:t>
      </w:r>
    </w:p>
    <w:p w:rsidR="00D01048" w:rsidRPr="00D01048" w:rsidRDefault="00931A8A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нерыночных инструментов (бюджетные кредиты, привлекаемые из областного бюджета).</w:t>
      </w:r>
    </w:p>
    <w:p w:rsidR="00D01048" w:rsidRPr="00D01048" w:rsidRDefault="00931A8A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кредитных ресурсов планируется осуществлять с учетом складывающейся на рынке конъюнктуры, в том числе в форме возобновляемых кредитных линий, что позволит в случае нехватки бюджетных средств привлекать и погашать кредитные ресурсы в кратчайшие сроки, а также обеспечит экономию бюджетных средств на обслуживании муниципального долга.</w:t>
      </w:r>
    </w:p>
    <w:p w:rsidR="00D01048" w:rsidRPr="00D01048" w:rsidRDefault="00183B80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оптимального набора инструментов заимствований, а также благоприятных для привлечения заемных ресурсов моментов выхода на рынок необходимы анализ рисков и определение предполагаемой стоимости заимствований.</w:t>
      </w:r>
    </w:p>
    <w:p w:rsidR="00D01048" w:rsidRPr="00D01048" w:rsidRDefault="00D01048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роль отводится ответственному планированию долговых обязательств, а также расходов, связанных с их привлечением и обслуживанием.</w:t>
      </w:r>
    </w:p>
    <w:p w:rsidR="00D01048" w:rsidRPr="00D01048" w:rsidRDefault="00D01048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r w:rsidR="00D14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осуществляет долговую политику, направленную:</w:t>
      </w:r>
    </w:p>
    <w:p w:rsidR="00D01048" w:rsidRPr="00D01048" w:rsidRDefault="00D01048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снижение уровня долговой нагрузки местного бюджета;</w:t>
      </w:r>
    </w:p>
    <w:p w:rsidR="00D01048" w:rsidRPr="00D01048" w:rsidRDefault="00D01048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планирование объемов заимствований, достаточных для обеспечения финансовой устойчивости местного бюджета.</w:t>
      </w:r>
    </w:p>
    <w:p w:rsidR="00D01048" w:rsidRPr="00D01048" w:rsidRDefault="00183B80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кредитов от кредитных организаций должно осуществляться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D01048" w:rsidRPr="00D01048" w:rsidRDefault="00D01048" w:rsidP="00D0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720"/>
        <w:contextualSpacing/>
        <w:jc w:val="center"/>
        <w:outlineLvl w:val="1"/>
        <w:rPr>
          <w:rFonts w:ascii="Arial" w:eastAsia="Arial" w:hAnsi="Arial" w:cs="Arial"/>
          <w:sz w:val="20"/>
          <w:szCs w:val="20"/>
          <w:lang w:eastAsia="ru-RU" w:bidi="ru-RU"/>
        </w:rPr>
      </w:pPr>
      <w:r w:rsidRPr="00D01048">
        <w:rPr>
          <w:rFonts w:ascii="Arial" w:eastAsia="Arial" w:hAnsi="Arial" w:cs="Arial"/>
          <w:sz w:val="20"/>
          <w:szCs w:val="20"/>
          <w:lang w:eastAsia="ru-RU" w:bidi="ru-RU"/>
        </w:rPr>
        <w:tab/>
      </w:r>
    </w:p>
    <w:p w:rsidR="00D01048" w:rsidRPr="00C20245" w:rsidRDefault="00F8729D" w:rsidP="00D0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202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01048" w:rsidRPr="00C20245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Учет долговых обязательств </w:t>
      </w:r>
      <w:r w:rsidR="00D01048"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="00D14071"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r w:rsidR="00D01048"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D01048" w:rsidRPr="00D01048" w:rsidRDefault="00D01048" w:rsidP="00D0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01048" w:rsidRPr="00D01048" w:rsidRDefault="00D01048" w:rsidP="00D01048">
      <w:pPr>
        <w:tabs>
          <w:tab w:val="left" w:pos="3780"/>
          <w:tab w:val="left" w:pos="4500"/>
          <w:tab w:val="left" w:pos="496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Calibri"/>
          <w:b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8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Долговые обязательства подлежат учету и регистрации в соответствии с Бюджетным кодексом Российской Федерации и Порядком ведения муниципальной долговой книги муниципального образования «</w:t>
      </w:r>
      <w:r w:rsidR="00D14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утвержденным постановлением Администрации муниципального образования «</w:t>
      </w:r>
      <w:r w:rsidR="00D14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47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 w:rsidR="0093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7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93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7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93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47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93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166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01048" w:rsidRPr="00D01048" w:rsidRDefault="00183B80" w:rsidP="00183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6.2. 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Информация о долговых обязательствах, отраженная в муниципальной долговой книге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01048"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передаче в </w:t>
      </w:r>
      <w:r w:rsidR="004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Смоленской области в порядке и сроки, установленные Департаментом бюджета и финансов Смоленской области.</w:t>
      </w:r>
    </w:p>
    <w:p w:rsidR="00D01048" w:rsidRPr="00D01048" w:rsidRDefault="005634BC" w:rsidP="005634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6.3. 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>Учет и регистрация долговых обязательств должны соответствовать следующим принципам:</w:t>
      </w:r>
    </w:p>
    <w:p w:rsidR="00D01048" w:rsidRPr="00D01048" w:rsidRDefault="005634BC" w:rsidP="00D0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1) 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>полнота учета, для чего формируется реестр долговых обязательств, включающий в себя всю информацию по каждому долговому обязательству;</w:t>
      </w:r>
    </w:p>
    <w:p w:rsidR="00D01048" w:rsidRPr="00D01048" w:rsidRDefault="005634BC" w:rsidP="00D0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2) 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> применение современных информационных технологий и компьютерных систем, позволяющих вести своевременный учет долговых обязательств, анализировать возможные риски при управлении муниципальным долгом;</w:t>
      </w:r>
    </w:p>
    <w:p w:rsidR="00D01048" w:rsidRPr="00D01048" w:rsidRDefault="005634BC" w:rsidP="00D0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3) 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> использование мер по обеспечению информационной безопасности, которые полностью исключают утрату базы данных о муниципальном долге, а также разумное дублирование и раздельное хранение информационных баз.</w:t>
      </w:r>
    </w:p>
    <w:p w:rsidR="00D01048" w:rsidRPr="00D01048" w:rsidRDefault="00D01048" w:rsidP="00D010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color w:val="FF0000"/>
          <w:szCs w:val="20"/>
          <w:lang w:eastAsia="ru-RU"/>
        </w:rPr>
      </w:pPr>
    </w:p>
    <w:p w:rsidR="00D01048" w:rsidRPr="00C20245" w:rsidRDefault="00D01048" w:rsidP="00D010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</w:pPr>
    </w:p>
    <w:p w:rsidR="00D01048" w:rsidRPr="00C20245" w:rsidRDefault="00F8729D" w:rsidP="00D010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245">
        <w:rPr>
          <w:rFonts w:ascii="Times New Roman" w:eastAsia="Arial" w:hAnsi="Times New Roman" w:cs="Times New Roman"/>
          <w:b/>
          <w:sz w:val="28"/>
          <w:szCs w:val="28"/>
          <w:lang w:val="en-US" w:eastAsia="ru-RU" w:bidi="ru-RU"/>
        </w:rPr>
        <w:t>VII</w:t>
      </w:r>
      <w:r w:rsidRPr="00C2024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. </w:t>
      </w:r>
      <w:r w:rsidR="00D01048"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рисков для бюджета муниципального района, возникающих</w:t>
      </w:r>
    </w:p>
    <w:p w:rsidR="00D01048" w:rsidRPr="00C20245" w:rsidRDefault="00D01048" w:rsidP="00D01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управления муниципальным долгом</w:t>
      </w:r>
    </w:p>
    <w:p w:rsidR="00D01048" w:rsidRPr="00C20245" w:rsidRDefault="00D01048" w:rsidP="00D0104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01048" w:rsidRPr="00D01048" w:rsidRDefault="00B35F48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7.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 Важное место в достижении целей долговой политики занимает оценка потенциальных рисков, возникающих в процессе ее реализации. Основными рисками при управлении муниципальным долгом являются: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1) риск не поступления налоговых и неналоговых доходов бюджета муниципального образования  в объемах, необходимых для исполнения расходных обязательств;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2) процентный риск - вероятность увеличения суммы расходов бюджета муниципального образования на обслуживание муниципального долга вследствие увеличения Центробанком России ключевой ставки и (или) роста объемов привлечения кредитов от кредитных организаций для выполнения расходных обязательств;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3)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4) риск ликвидности - отсутствие в бюджете муниципального образования средств для полного исполнения расходных и долговых обязательств в срок, в том числе по причине отсутствия участников в аукционах по привлечению кредитных ресурсов.</w:t>
      </w:r>
    </w:p>
    <w:p w:rsidR="00D01048" w:rsidRPr="00D01048" w:rsidRDefault="00455D22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7.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2.</w:t>
      </w:r>
      <w:r w:rsidR="00DA215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Основными мерами, принимаемыми в отношении управления рисками, связанными с реализацией долговой политики, являются: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1) осуществление достоверного прогнозирования доходов бюджета муниципального района и поступлений по источникам финансирования дефицита бюджета муниципального района;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2) принятие взвешенных и экономически обоснованных решений по принятию долговых обязательств муниципальным образованием.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  <w:lang w:eastAsia="ru-RU" w:bidi="ru-RU"/>
        </w:rPr>
      </w:pPr>
    </w:p>
    <w:p w:rsidR="00D01048" w:rsidRPr="00C20245" w:rsidRDefault="00D01048" w:rsidP="00D010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</w:pPr>
    </w:p>
    <w:p w:rsidR="00D01048" w:rsidRPr="00D01048" w:rsidRDefault="00D01048" w:rsidP="00D01048">
      <w:pPr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7F" w:rsidRDefault="001722E8"/>
    <w:sectPr w:rsidR="008B1E7F" w:rsidSect="00F309B8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567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E8" w:rsidRDefault="001722E8">
      <w:pPr>
        <w:spacing w:after="0" w:line="240" w:lineRule="auto"/>
      </w:pPr>
      <w:r>
        <w:separator/>
      </w:r>
    </w:p>
  </w:endnote>
  <w:endnote w:type="continuationSeparator" w:id="0">
    <w:p w:rsidR="001722E8" w:rsidRDefault="0017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B8" w:rsidRDefault="00D0104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2697">
      <w:rPr>
        <w:noProof/>
      </w:rPr>
      <w:t>2</w:t>
    </w:r>
    <w:r>
      <w:fldChar w:fldCharType="end"/>
    </w:r>
  </w:p>
  <w:p w:rsidR="00F309B8" w:rsidRDefault="001722E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B8" w:rsidRDefault="001722E8">
    <w:pPr>
      <w:pStyle w:val="a3"/>
      <w:jc w:val="right"/>
    </w:pPr>
  </w:p>
  <w:p w:rsidR="00F309B8" w:rsidRDefault="001722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E8" w:rsidRDefault="001722E8">
      <w:pPr>
        <w:spacing w:after="0" w:line="240" w:lineRule="auto"/>
      </w:pPr>
      <w:r>
        <w:separator/>
      </w:r>
    </w:p>
  </w:footnote>
  <w:footnote w:type="continuationSeparator" w:id="0">
    <w:p w:rsidR="001722E8" w:rsidRDefault="0017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A4" w:rsidRDefault="00D01048" w:rsidP="00A91C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7A4" w:rsidRDefault="001722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A4" w:rsidRDefault="001722E8" w:rsidP="00A91CAA">
    <w:pPr>
      <w:pStyle w:val="a5"/>
      <w:framePr w:wrap="around" w:vAnchor="text" w:hAnchor="margin" w:xAlign="center" w:y="1"/>
      <w:rPr>
        <w:rStyle w:val="a7"/>
      </w:rPr>
    </w:pPr>
  </w:p>
  <w:p w:rsidR="009C07A4" w:rsidRDefault="001722E8" w:rsidP="00F309B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03AD"/>
    <w:multiLevelType w:val="hybridMultilevel"/>
    <w:tmpl w:val="1BFE56D0"/>
    <w:lvl w:ilvl="0" w:tplc="CE24E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94"/>
    <w:rsid w:val="00042871"/>
    <w:rsid w:val="0006497C"/>
    <w:rsid w:val="000E1207"/>
    <w:rsid w:val="000E1B77"/>
    <w:rsid w:val="0012333F"/>
    <w:rsid w:val="00125867"/>
    <w:rsid w:val="001347FA"/>
    <w:rsid w:val="0013527E"/>
    <w:rsid w:val="001722E8"/>
    <w:rsid w:val="00177FFB"/>
    <w:rsid w:val="001823DE"/>
    <w:rsid w:val="00183B80"/>
    <w:rsid w:val="0018476D"/>
    <w:rsid w:val="001D56ED"/>
    <w:rsid w:val="00212116"/>
    <w:rsid w:val="00236982"/>
    <w:rsid w:val="00247984"/>
    <w:rsid w:val="00260E1A"/>
    <w:rsid w:val="00290826"/>
    <w:rsid w:val="00295D91"/>
    <w:rsid w:val="00297066"/>
    <w:rsid w:val="002D124F"/>
    <w:rsid w:val="002D2C22"/>
    <w:rsid w:val="002E6F72"/>
    <w:rsid w:val="002E796C"/>
    <w:rsid w:val="003039CB"/>
    <w:rsid w:val="00320C64"/>
    <w:rsid w:val="00321BAE"/>
    <w:rsid w:val="003520A4"/>
    <w:rsid w:val="00362697"/>
    <w:rsid w:val="003722BE"/>
    <w:rsid w:val="00386731"/>
    <w:rsid w:val="003B22F1"/>
    <w:rsid w:val="003B7F77"/>
    <w:rsid w:val="003C30CF"/>
    <w:rsid w:val="003E7DF0"/>
    <w:rsid w:val="00402F26"/>
    <w:rsid w:val="004313A4"/>
    <w:rsid w:val="004405DD"/>
    <w:rsid w:val="004520FC"/>
    <w:rsid w:val="00454893"/>
    <w:rsid w:val="00455D22"/>
    <w:rsid w:val="004727A9"/>
    <w:rsid w:val="004751C4"/>
    <w:rsid w:val="004A0B7C"/>
    <w:rsid w:val="004A2760"/>
    <w:rsid w:val="004A3576"/>
    <w:rsid w:val="004B4143"/>
    <w:rsid w:val="004B58E1"/>
    <w:rsid w:val="004C319A"/>
    <w:rsid w:val="00502161"/>
    <w:rsid w:val="00503970"/>
    <w:rsid w:val="00515CD6"/>
    <w:rsid w:val="00544394"/>
    <w:rsid w:val="005521EA"/>
    <w:rsid w:val="00561BBE"/>
    <w:rsid w:val="005634BC"/>
    <w:rsid w:val="0057005D"/>
    <w:rsid w:val="00580CA3"/>
    <w:rsid w:val="005F2526"/>
    <w:rsid w:val="0062322A"/>
    <w:rsid w:val="00626D7E"/>
    <w:rsid w:val="00626E19"/>
    <w:rsid w:val="006417C6"/>
    <w:rsid w:val="0065783D"/>
    <w:rsid w:val="00667177"/>
    <w:rsid w:val="00672541"/>
    <w:rsid w:val="00672F53"/>
    <w:rsid w:val="00681651"/>
    <w:rsid w:val="006A5BDB"/>
    <w:rsid w:val="006F0E69"/>
    <w:rsid w:val="006F5C8B"/>
    <w:rsid w:val="00701082"/>
    <w:rsid w:val="00711E32"/>
    <w:rsid w:val="00713E1C"/>
    <w:rsid w:val="00732A9C"/>
    <w:rsid w:val="00733A32"/>
    <w:rsid w:val="00786B23"/>
    <w:rsid w:val="007875CA"/>
    <w:rsid w:val="0079705A"/>
    <w:rsid w:val="007A2368"/>
    <w:rsid w:val="007C00E7"/>
    <w:rsid w:val="007C0276"/>
    <w:rsid w:val="007C5451"/>
    <w:rsid w:val="00806946"/>
    <w:rsid w:val="00807E89"/>
    <w:rsid w:val="0084160D"/>
    <w:rsid w:val="00855E70"/>
    <w:rsid w:val="00860C69"/>
    <w:rsid w:val="00874BB5"/>
    <w:rsid w:val="00885CA9"/>
    <w:rsid w:val="008A71C9"/>
    <w:rsid w:val="008E3C3F"/>
    <w:rsid w:val="008F53E8"/>
    <w:rsid w:val="009319A5"/>
    <w:rsid w:val="00931A8A"/>
    <w:rsid w:val="00951022"/>
    <w:rsid w:val="009916FF"/>
    <w:rsid w:val="009A59B3"/>
    <w:rsid w:val="009B4DBF"/>
    <w:rsid w:val="009F5779"/>
    <w:rsid w:val="00A035A9"/>
    <w:rsid w:val="00A20762"/>
    <w:rsid w:val="00A522BB"/>
    <w:rsid w:val="00A56D9C"/>
    <w:rsid w:val="00AA366E"/>
    <w:rsid w:val="00AE6DE8"/>
    <w:rsid w:val="00AF4758"/>
    <w:rsid w:val="00B34545"/>
    <w:rsid w:val="00B35F48"/>
    <w:rsid w:val="00B4311B"/>
    <w:rsid w:val="00B46E25"/>
    <w:rsid w:val="00B47F21"/>
    <w:rsid w:val="00B526CC"/>
    <w:rsid w:val="00B5277E"/>
    <w:rsid w:val="00B5611C"/>
    <w:rsid w:val="00B60AC4"/>
    <w:rsid w:val="00B61B98"/>
    <w:rsid w:val="00B751DC"/>
    <w:rsid w:val="00B84656"/>
    <w:rsid w:val="00B905C1"/>
    <w:rsid w:val="00BB118E"/>
    <w:rsid w:val="00BE163A"/>
    <w:rsid w:val="00BE3555"/>
    <w:rsid w:val="00C006B5"/>
    <w:rsid w:val="00C20245"/>
    <w:rsid w:val="00C5123D"/>
    <w:rsid w:val="00C579EC"/>
    <w:rsid w:val="00C82AB9"/>
    <w:rsid w:val="00C947F4"/>
    <w:rsid w:val="00D01048"/>
    <w:rsid w:val="00D14071"/>
    <w:rsid w:val="00D408EF"/>
    <w:rsid w:val="00D47738"/>
    <w:rsid w:val="00D6635D"/>
    <w:rsid w:val="00D97831"/>
    <w:rsid w:val="00DA000E"/>
    <w:rsid w:val="00DA1C26"/>
    <w:rsid w:val="00DA2158"/>
    <w:rsid w:val="00DA23B7"/>
    <w:rsid w:val="00DA2692"/>
    <w:rsid w:val="00DB4A6A"/>
    <w:rsid w:val="00DE1566"/>
    <w:rsid w:val="00E00525"/>
    <w:rsid w:val="00E005B7"/>
    <w:rsid w:val="00E3404E"/>
    <w:rsid w:val="00EC5B58"/>
    <w:rsid w:val="00ED7AFA"/>
    <w:rsid w:val="00F02589"/>
    <w:rsid w:val="00F32BEA"/>
    <w:rsid w:val="00F5139F"/>
    <w:rsid w:val="00F546FD"/>
    <w:rsid w:val="00F6327C"/>
    <w:rsid w:val="00F64B8A"/>
    <w:rsid w:val="00F73EA2"/>
    <w:rsid w:val="00F73F72"/>
    <w:rsid w:val="00F8729D"/>
    <w:rsid w:val="00F91BAA"/>
    <w:rsid w:val="00F93E17"/>
    <w:rsid w:val="00FA5B29"/>
    <w:rsid w:val="00FB24A4"/>
    <w:rsid w:val="00FB54B7"/>
    <w:rsid w:val="00FC2DBA"/>
    <w:rsid w:val="00FC6D1C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E331B-7E5F-4690-9D82-9F9F33F7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0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01048"/>
  </w:style>
  <w:style w:type="paragraph" w:styleId="a5">
    <w:name w:val="header"/>
    <w:basedOn w:val="a"/>
    <w:link w:val="a6"/>
    <w:rsid w:val="00D01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01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1048"/>
  </w:style>
  <w:style w:type="paragraph" w:styleId="a8">
    <w:name w:val="Balloon Text"/>
    <w:basedOn w:val="a"/>
    <w:link w:val="a9"/>
    <w:uiPriority w:val="99"/>
    <w:semiHidden/>
    <w:unhideWhenUsed/>
    <w:rsid w:val="0065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8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C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B45012AC185474AC37C096E679B097A88DB540939534661924352793CEE9E9A8ABC2E3AE0BCB6241156BFA949E94CF85D08F10CA9cD69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CB40-F172-4B0C-B8BC-1C3A82F9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Boris</cp:lastModifiedBy>
  <cp:revision>2</cp:revision>
  <cp:lastPrinted>2023-10-18T05:51:00Z</cp:lastPrinted>
  <dcterms:created xsi:type="dcterms:W3CDTF">2023-12-19T08:36:00Z</dcterms:created>
  <dcterms:modified xsi:type="dcterms:W3CDTF">2023-12-19T08:36:00Z</dcterms:modified>
</cp:coreProperties>
</file>