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7C0" w:rsidRPr="0053586A" w:rsidRDefault="00BB67C0" w:rsidP="00BB67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3586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АДМИНИСТРАЦИЯ МУНИЦИПАЛЬНОГО ОБРАЗОВАНИЯ</w:t>
      </w:r>
    </w:p>
    <w:p w:rsidR="00BB67C0" w:rsidRDefault="00BB67C0" w:rsidP="00BB67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«ВЕЛИЖСКИЙ МУНИЦИПАЛЬНЫЙ ОКРУГ</w:t>
      </w:r>
      <w:r w:rsidRPr="0053586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»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</w:p>
    <w:p w:rsidR="00BB67C0" w:rsidRPr="0053586A" w:rsidRDefault="00BB67C0" w:rsidP="00BB67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СМОЛЕНСКОЙ ОБЛАСТИ</w:t>
      </w:r>
    </w:p>
    <w:p w:rsidR="00BB67C0" w:rsidRPr="0053586A" w:rsidRDefault="00BB67C0" w:rsidP="00BB67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B67C0" w:rsidRPr="0053586A" w:rsidRDefault="00BB67C0" w:rsidP="00D657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3586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ПОСТАНОВЛЕНИЕ</w:t>
      </w:r>
    </w:p>
    <w:p w:rsidR="00BB67C0" w:rsidRPr="0053586A" w:rsidRDefault="00BB67C0" w:rsidP="00BB67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B67C0" w:rsidRPr="0053586A" w:rsidRDefault="00BB67C0" w:rsidP="00BB6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</w:t>
      </w:r>
      <w:r w:rsidR="0010448C">
        <w:rPr>
          <w:rFonts w:ascii="Times New Roman" w:eastAsiaTheme="minorEastAsia" w:hAnsi="Times New Roman" w:cs="Times New Roman"/>
          <w:sz w:val="28"/>
          <w:szCs w:val="28"/>
          <w:lang w:eastAsia="ru-RU"/>
        </w:rPr>
        <w:t>01.10.2025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№ </w:t>
      </w:r>
      <w:r w:rsidR="0010448C">
        <w:rPr>
          <w:rFonts w:ascii="Times New Roman" w:eastAsiaTheme="minorEastAsia" w:hAnsi="Times New Roman" w:cs="Times New Roman"/>
          <w:sz w:val="28"/>
          <w:szCs w:val="28"/>
          <w:lang w:eastAsia="ru-RU"/>
        </w:rPr>
        <w:t>821</w:t>
      </w:r>
      <w:bookmarkStart w:id="0" w:name="_GoBack"/>
      <w:bookmarkEnd w:id="0"/>
    </w:p>
    <w:p w:rsidR="00BB67C0" w:rsidRPr="0053586A" w:rsidRDefault="00BB67C0" w:rsidP="00BB67C0">
      <w:pPr>
        <w:widowControl w:val="0"/>
        <w:autoSpaceDE w:val="0"/>
        <w:autoSpaceDN w:val="0"/>
        <w:spacing w:before="200"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г. Велиж</w:t>
      </w:r>
    </w:p>
    <w:p w:rsidR="00BB67C0" w:rsidRPr="0053586A" w:rsidRDefault="00BB67C0" w:rsidP="00BB6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8"/>
        <w:gridCol w:w="4742"/>
      </w:tblGrid>
      <w:tr w:rsidR="00BB67C0" w:rsidRPr="0053586A" w:rsidTr="003452CE">
        <w:tc>
          <w:tcPr>
            <w:tcW w:w="5668" w:type="dxa"/>
            <w:tcBorders>
              <w:top w:val="nil"/>
              <w:left w:val="nil"/>
              <w:bottom w:val="nil"/>
              <w:right w:val="nil"/>
            </w:tcBorders>
          </w:tcPr>
          <w:p w:rsidR="00BB67C0" w:rsidRPr="0053586A" w:rsidRDefault="00D6570A" w:rsidP="003452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 внесении изменений 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  </w:t>
            </w:r>
            <w:r w:rsidR="00BB67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Административный</w:t>
            </w:r>
            <w:proofErr w:type="gramEnd"/>
            <w:r w:rsidR="00F9558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регламент</w:t>
            </w:r>
            <w:r w:rsidR="00BB67C0" w:rsidRPr="0053586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Администрации муниципального образования «</w:t>
            </w:r>
            <w:proofErr w:type="spellStart"/>
            <w:r w:rsidR="00BB67C0" w:rsidRPr="0053586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Велижский</w:t>
            </w:r>
            <w:proofErr w:type="spellEnd"/>
            <w:r w:rsidR="00BB67C0" w:rsidRPr="0053586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B67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муниципальный округ</w:t>
            </w:r>
            <w:r w:rsidR="00BB67C0" w:rsidRPr="0053586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="00BB67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Смоленской области</w:t>
            </w:r>
            <w:r w:rsidR="00BB67C0" w:rsidRPr="0053586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по предоставлению муниципальной услуги,  «Постановка на учет и направление детей в образовательные учреждения, реализующие образовательные программы дош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кольного образования»</w:t>
            </w:r>
          </w:p>
          <w:p w:rsidR="00BB67C0" w:rsidRPr="0053586A" w:rsidRDefault="00BB67C0" w:rsidP="003452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tcBorders>
              <w:top w:val="nil"/>
              <w:left w:val="nil"/>
              <w:bottom w:val="nil"/>
              <w:right w:val="nil"/>
            </w:tcBorders>
          </w:tcPr>
          <w:p w:rsidR="00BB67C0" w:rsidRPr="0053586A" w:rsidRDefault="00BB67C0" w:rsidP="003452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F7EEC" w:rsidRDefault="00EF7EEC" w:rsidP="00F33F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7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3 статьи 11.4 Федерального закона от 27.07.2010 №210-ФЗ «Об организации предоставления государственных и муниципальных услуг», </w:t>
      </w:r>
      <w:r w:rsidR="00D6570A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указом</w:t>
      </w:r>
      <w:r w:rsidR="002B3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Губернатора С</w:t>
      </w:r>
      <w:r w:rsidR="00D6570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моленской области</w:t>
      </w:r>
      <w:r w:rsidR="00547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19.10.2022 № 103</w:t>
      </w:r>
      <w:r w:rsidR="002A58C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65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7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</w:t>
      </w:r>
      <w:r w:rsidRPr="00EF7EEC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 образования «</w:t>
      </w:r>
      <w:proofErr w:type="spellStart"/>
      <w:r w:rsidRPr="00EF7EEC">
        <w:rPr>
          <w:rFonts w:ascii="Times New Roman" w:eastAsia="Times New Roman" w:hAnsi="Times New Roman" w:cs="Times New Roman"/>
          <w:sz w:val="28"/>
          <w:szCs w:val="24"/>
          <w:lang w:eastAsia="ru-RU"/>
        </w:rPr>
        <w:t>Велижский</w:t>
      </w:r>
      <w:proofErr w:type="spellEnd"/>
      <w:r w:rsidRPr="00EF7E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муниципальный округ» Смоленской област</w:t>
      </w:r>
      <w:r w:rsidR="00D6570A">
        <w:rPr>
          <w:rFonts w:ascii="Times New Roman" w:eastAsia="Times New Roman" w:hAnsi="Times New Roman" w:cs="Times New Roman"/>
          <w:sz w:val="28"/>
          <w:szCs w:val="24"/>
          <w:lang w:eastAsia="ru-RU"/>
        </w:rPr>
        <w:t>и от 05.06.2025 № 538</w:t>
      </w:r>
      <w:r w:rsidRPr="00EF7EEC">
        <w:rPr>
          <w:rFonts w:ascii="Times New Roman" w:eastAsia="Times New Roman" w:hAnsi="Times New Roman" w:cs="Times New Roman"/>
          <w:sz w:val="28"/>
          <w:szCs w:val="24"/>
          <w:lang w:eastAsia="ru-RU"/>
        </w:rPr>
        <w:t>, Администрация муниципального образования «</w:t>
      </w:r>
      <w:proofErr w:type="spellStart"/>
      <w:r w:rsidRPr="00EF7EEC">
        <w:rPr>
          <w:rFonts w:ascii="Times New Roman" w:eastAsia="Times New Roman" w:hAnsi="Times New Roman" w:cs="Times New Roman"/>
          <w:sz w:val="28"/>
          <w:szCs w:val="24"/>
          <w:lang w:eastAsia="ru-RU"/>
        </w:rPr>
        <w:t>Велижский</w:t>
      </w:r>
      <w:proofErr w:type="spellEnd"/>
      <w:r w:rsidRPr="00EF7E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муниципальный округ» Смоленской области</w:t>
      </w:r>
    </w:p>
    <w:p w:rsidR="00EF7EEC" w:rsidRDefault="00EF7EEC" w:rsidP="00F33F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F7EEC" w:rsidRDefault="00EF7EEC" w:rsidP="00F33F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7EEC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ПОСТАНОВЛЯЕТ:</w:t>
      </w:r>
    </w:p>
    <w:p w:rsidR="00C42E79" w:rsidRPr="00EF7EEC" w:rsidRDefault="00C42E79" w:rsidP="00F33F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42E79" w:rsidRPr="00C42E79" w:rsidRDefault="00C42E79" w:rsidP="00F33F46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42E7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Административный регламент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2E7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</w:t>
      </w:r>
      <w:proofErr w:type="spellStart"/>
      <w:r w:rsidRPr="00C42E7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proofErr w:type="spellEnd"/>
      <w:r w:rsidRPr="00C4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 по предоставлению</w:t>
      </w:r>
      <w:r w:rsidRPr="00C42E7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муниципальной услуги  «Постановка на учет и направление детей в образовательные учреждения, реализующие образовательные прогр</w:t>
      </w:r>
      <w:r w:rsidR="00835C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аммы дошкольного образования» (</w:t>
      </w:r>
      <w:r w:rsidRPr="00C42E7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редакции постановления Администрации муниципального образования «</w:t>
      </w:r>
      <w:proofErr w:type="spellStart"/>
      <w:r w:rsidRPr="00C42E7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Велижский</w:t>
      </w:r>
      <w:proofErr w:type="spellEnd"/>
      <w:r w:rsidRPr="00C42E7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район» от 06.03.2024 № 119, постановления Администрации муниципального образования «</w:t>
      </w:r>
      <w:proofErr w:type="spellStart"/>
      <w:r w:rsidRPr="00C42E7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Велижский</w:t>
      </w:r>
      <w:proofErr w:type="spellEnd"/>
      <w:r w:rsidRPr="00C42E7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муниципальный округ» Смоленской области от 07.03.2025 № 253) следующие изменения:</w:t>
      </w:r>
    </w:p>
    <w:p w:rsidR="004A45B2" w:rsidRPr="00835C31" w:rsidRDefault="00835C31" w:rsidP="00835C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C31">
        <w:rPr>
          <w:rFonts w:ascii="Times New Roman" w:eastAsiaTheme="minorEastAsia" w:hAnsi="Times New Roman" w:cs="Times New Roman"/>
          <w:sz w:val="28"/>
          <w:szCs w:val="28"/>
          <w:lang w:eastAsia="ru-RU"/>
        </w:rPr>
        <w:t>1.</w:t>
      </w:r>
      <w:proofErr w:type="gramStart"/>
      <w:r w:rsidRPr="00835C31">
        <w:rPr>
          <w:rFonts w:ascii="Times New Roman" w:eastAsiaTheme="minorEastAsia" w:hAnsi="Times New Roman" w:cs="Times New Roman"/>
          <w:sz w:val="28"/>
          <w:szCs w:val="28"/>
          <w:lang w:eastAsia="ru-RU"/>
        </w:rPr>
        <w:t>1.</w:t>
      </w:r>
      <w:r w:rsidR="00D6570A" w:rsidRPr="00835C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Пункт</w:t>
      </w:r>
      <w:proofErr w:type="gramEnd"/>
      <w:r w:rsidR="004A45B2" w:rsidRPr="00835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2.17.2. изложить в следующей редакции:</w:t>
      </w:r>
    </w:p>
    <w:p w:rsidR="004A45B2" w:rsidRPr="004A45B2" w:rsidRDefault="004A45B2" w:rsidP="00F33F4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5B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2.17.2</w:t>
      </w:r>
      <w:r w:rsidRPr="004A4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A4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возможности получения заявителями информации и обеспечение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оступа заявителей к сведениям о муниципальной</w:t>
      </w:r>
      <w:r w:rsidRPr="004A4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4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услуге, размещ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аемой</w:t>
      </w:r>
      <w:r w:rsidRPr="004A4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Едином портале.</w:t>
      </w:r>
    </w:p>
    <w:p w:rsidR="004A45B2" w:rsidRDefault="004A45B2" w:rsidP="00F33F4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5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D65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предоставлении муниципальной </w:t>
      </w:r>
      <w:r w:rsidRPr="004A4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в электронной форме идентификация и аутентификация может осуществляться посредством информационных технологий, предусмотренных </w:t>
      </w:r>
      <w:hyperlink r:id="rId5" w:history="1">
        <w:r w:rsidRPr="004A45B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9</w:t>
        </w:r>
      </w:hyperlink>
      <w:r w:rsidRPr="004A4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6" w:history="1">
        <w:r w:rsidRPr="004A45B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10</w:t>
        </w:r>
      </w:hyperlink>
      <w:r w:rsidRPr="004A4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7" w:history="1">
        <w:r w:rsidRPr="004A45B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14</w:t>
        </w:r>
      </w:hyperlink>
      <w:r w:rsidRPr="004A4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45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</w:t>
      </w:r>
      <w:r w:rsidR="00D6570A">
        <w:rPr>
          <w:rFonts w:ascii="Times New Roman" w:eastAsia="Times New Roman" w:hAnsi="Times New Roman" w:cs="Times New Roman"/>
          <w:sz w:val="28"/>
          <w:szCs w:val="28"/>
          <w:lang w:eastAsia="ru-RU"/>
        </w:rPr>
        <w:t>ед</w:t>
      </w:r>
      <w:r w:rsidR="00835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ерального закона от 29.12.2022 </w:t>
      </w:r>
      <w:r w:rsidR="00D65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N </w:t>
      </w:r>
      <w:r w:rsidRPr="004A45B2">
        <w:rPr>
          <w:rFonts w:ascii="Times New Roman" w:eastAsia="Times New Roman" w:hAnsi="Times New Roman" w:cs="Times New Roman"/>
          <w:sz w:val="28"/>
          <w:szCs w:val="28"/>
          <w:lang w:eastAsia="ru-RU"/>
        </w:rPr>
        <w:t>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Федерации».».</w:t>
      </w:r>
    </w:p>
    <w:p w:rsidR="003E2F05" w:rsidRDefault="00D6570A" w:rsidP="00F33F4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="00835C31">
        <w:rPr>
          <w:rFonts w:ascii="Times New Roman" w:eastAsia="Times New Roman" w:hAnsi="Times New Roman" w:cs="Times New Roman"/>
          <w:sz w:val="28"/>
          <w:szCs w:val="28"/>
          <w:lang w:eastAsia="ru-RU"/>
        </w:rPr>
        <w:t>. П</w:t>
      </w:r>
      <w:r w:rsidR="003E2F0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5.4</w:t>
      </w:r>
      <w:r w:rsidR="00835C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2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A93F13" w:rsidRDefault="003E2F05" w:rsidP="00A93F1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F05">
        <w:rPr>
          <w:rFonts w:ascii="Times New Roman" w:eastAsia="Times New Roman" w:hAnsi="Times New Roman" w:cs="Times New Roman"/>
          <w:sz w:val="28"/>
          <w:szCs w:val="28"/>
          <w:lang w:eastAsia="ru-RU"/>
        </w:rPr>
        <w:t>«5.4. Заявитель вправе подать жалобу в письменной форме, на бумажном носителе, в электронной форме в Администрацию муниципального образования «</w:t>
      </w:r>
      <w:proofErr w:type="spellStart"/>
      <w:r w:rsidRPr="003E2F0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proofErr w:type="spellEnd"/>
      <w:r w:rsidRPr="003E2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 (далее - орган, предоставляющий</w:t>
      </w:r>
      <w:r w:rsidR="00D65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муниципальную</w:t>
      </w:r>
      <w:r w:rsidRPr="003E2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услугу), МФЦ либо в соответствующий орган государственной власти публично-правового образования, являющийся учредителем МФЦ (далее – учредитель МФЦ). </w:t>
      </w:r>
    </w:p>
    <w:p w:rsidR="00A93F13" w:rsidRPr="00A93F13" w:rsidRDefault="00A93F13" w:rsidP="00A93F1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93F13">
        <w:rPr>
          <w:rFonts w:ascii="Times New Roman" w:eastAsia="Times New Roman" w:hAnsi="Times New Roman" w:cs="Times New Roman"/>
          <w:sz w:val="28"/>
          <w:szCs w:val="28"/>
          <w:lang w:eastAsia="ru-RU"/>
        </w:rPr>
        <w:t>5.4.1. Прием жалоб в письменной форме осуществляется органом, предоставляющим муниципальную (государственную) услугу, в месте предоставления муниципальной (государственной) услуги (в месте, где заявитель подавал заявление на получение муниципальной (государственной) услуги, нарушение порядка предоставления которой обжалуется, либо в месте, где заявителем получен результат указанной муниципальной (государственной) услуги). Жалоба в письменной форме может быть также направлена по почте.</w:t>
      </w:r>
    </w:p>
    <w:p w:rsidR="00A93F13" w:rsidRPr="00A93F13" w:rsidRDefault="00A93F13" w:rsidP="00A9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F13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может быть подана заявителем в течении тридцати календарных дней со дня, когда заявитель узнал или должен был узнать о нарушении своих прав.</w:t>
      </w:r>
    </w:p>
    <w:p w:rsidR="00A93F13" w:rsidRPr="00A93F13" w:rsidRDefault="00A93F13" w:rsidP="00A9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F1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пропуска по уважительной причине срока подачи жалобы этот срок по ходатайству заявителя может быть восстановлен органом, предоставляющим муниципальную (государственную) услугу, при условии, что одновременно с жалобой подано ходатайство о восстановлении пропущенного срока и должностное лицо разрешительного органа, рассматривающее жалобу, признает причину пропуска срока уважительной, а срок подачи ходатайства о восстановлении пропущенного срока разумным.</w:t>
      </w:r>
    </w:p>
    <w:p w:rsidR="00A93F13" w:rsidRPr="00A93F13" w:rsidRDefault="00A93F13" w:rsidP="00A93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F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до принятия решения по жалобе может отозвать ее. При этом повторное направление жалобы по тем же основаниям не допускается.</w:t>
      </w:r>
    </w:p>
    <w:p w:rsidR="00A93F13" w:rsidRPr="00A93F13" w:rsidRDefault="00A93F13" w:rsidP="00A9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F13">
        <w:rPr>
          <w:rFonts w:ascii="Times New Roman" w:eastAsia="Times New Roman" w:hAnsi="Times New Roman" w:cs="Times New Roman"/>
          <w:sz w:val="28"/>
          <w:szCs w:val="28"/>
          <w:lang w:eastAsia="ru-RU"/>
        </w:rPr>
        <w:t>5.4.2. Жалоба рассматривается органом, предоставляющим муниципальную (государственную) услугу, порядок предоставления которой был нарушен вследствие решений и действий (бездействия) органа, предоставляющего муниципальную (государственную) услугу, его должностного лица, либо муниципального служащего.</w:t>
      </w:r>
    </w:p>
    <w:p w:rsidR="00A93F13" w:rsidRPr="00A93F13" w:rsidRDefault="00A93F13" w:rsidP="00A93F1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F13">
        <w:rPr>
          <w:rFonts w:ascii="Times New Roman" w:eastAsia="Times New Roman" w:hAnsi="Times New Roman" w:cs="Times New Roman"/>
          <w:sz w:val="28"/>
          <w:szCs w:val="28"/>
          <w:lang w:eastAsia="ru-RU"/>
        </w:rPr>
        <w:t>5.4.3. Орган, предоставляющий муниципальную (государственную) услугу, принимает решение об отказе в рассмотрении жалобы, если:</w:t>
      </w:r>
    </w:p>
    <w:p w:rsidR="00A93F13" w:rsidRPr="00A93F13" w:rsidRDefault="00A93F13" w:rsidP="00A93F1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F13">
        <w:rPr>
          <w:rFonts w:ascii="Times New Roman" w:eastAsia="Times New Roman" w:hAnsi="Times New Roman" w:cs="Times New Roman"/>
          <w:sz w:val="28"/>
          <w:szCs w:val="28"/>
          <w:lang w:eastAsia="ru-RU"/>
        </w:rPr>
        <w:t>1) жалоба подана после истечения срока подачи жалобы и не содержит ходатайство о восстановлении пропущенного срока на подачу жалобы;</w:t>
      </w:r>
    </w:p>
    <w:p w:rsidR="00A93F13" w:rsidRPr="00A93F13" w:rsidRDefault="00A93F13" w:rsidP="00A93F1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F13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удовлетворении ходатайства о восстановлении пропущенного срока на подачу жалобы отказано;</w:t>
      </w:r>
      <w:bookmarkStart w:id="1" w:name="P24"/>
      <w:bookmarkEnd w:id="1"/>
    </w:p>
    <w:p w:rsidR="00A93F13" w:rsidRPr="00A93F13" w:rsidRDefault="00A93F13" w:rsidP="00A93F1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F13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до принятия решения по жалобе от заявителя, ее подавшего, поступило заявление об отзыве жалобы;</w:t>
      </w:r>
    </w:p>
    <w:p w:rsidR="00A93F13" w:rsidRPr="00A93F13" w:rsidRDefault="00A93F13" w:rsidP="00A93F1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F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 имеется решение суда по вопросам, поставленным в жалобе;</w:t>
      </w:r>
    </w:p>
    <w:p w:rsidR="00A93F13" w:rsidRPr="00A93F13" w:rsidRDefault="00A93F13" w:rsidP="00A93F1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F13">
        <w:rPr>
          <w:rFonts w:ascii="Times New Roman" w:eastAsia="Times New Roman" w:hAnsi="Times New Roman" w:cs="Times New Roman"/>
          <w:sz w:val="28"/>
          <w:szCs w:val="28"/>
          <w:lang w:eastAsia="ru-RU"/>
        </w:rPr>
        <w:t>5) заявитель, ранее подавший жалобу в уполномоченный орган, подал другую жалобу по тому же предмету и по тем же основаниям;</w:t>
      </w:r>
    </w:p>
    <w:p w:rsidR="00A93F13" w:rsidRPr="00A93F13" w:rsidRDefault="00A93F13" w:rsidP="00A93F1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F13">
        <w:rPr>
          <w:rFonts w:ascii="Times New Roman" w:eastAsia="Times New Roman" w:hAnsi="Times New Roman" w:cs="Times New Roman"/>
          <w:sz w:val="28"/>
          <w:szCs w:val="28"/>
          <w:lang w:eastAsia="ru-RU"/>
        </w:rPr>
        <w:t>6) жалоба содержит нецензурные либо оскорбительные выражения, угрозы жизни, здоровью и имуществу должностных лиц разрешительного органа, а также членов их семей;</w:t>
      </w:r>
    </w:p>
    <w:p w:rsidR="00A93F13" w:rsidRPr="00A93F13" w:rsidRDefault="00A93F13" w:rsidP="00A93F1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F13">
        <w:rPr>
          <w:rFonts w:ascii="Times New Roman" w:eastAsia="Times New Roman" w:hAnsi="Times New Roman" w:cs="Times New Roman"/>
          <w:sz w:val="28"/>
          <w:szCs w:val="28"/>
          <w:lang w:eastAsia="ru-RU"/>
        </w:rPr>
        <w:t>7) ранее получен отказ в рассмотрении жалобы по тому же предмету и по тем же основаниям, исключающий возможность повторного обращения данного заявителя с жалобой, и не приводятся новые доводы или обстоятельства;</w:t>
      </w:r>
      <w:bookmarkStart w:id="2" w:name="P29"/>
      <w:bookmarkEnd w:id="2"/>
    </w:p>
    <w:p w:rsidR="00A93F13" w:rsidRPr="00A93F13" w:rsidRDefault="00A93F13" w:rsidP="00A93F1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F13">
        <w:rPr>
          <w:rFonts w:ascii="Times New Roman" w:eastAsia="Times New Roman" w:hAnsi="Times New Roman" w:cs="Times New Roman"/>
          <w:sz w:val="28"/>
          <w:szCs w:val="28"/>
          <w:lang w:eastAsia="ru-RU"/>
        </w:rPr>
        <w:t>8) жалоба подана в ненадлежащий уполномоченный орган;</w:t>
      </w:r>
    </w:p>
    <w:p w:rsidR="00A93F13" w:rsidRPr="00A93F13" w:rsidRDefault="00A93F13" w:rsidP="00A93F1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F13">
        <w:rPr>
          <w:rFonts w:ascii="Times New Roman" w:eastAsia="Times New Roman" w:hAnsi="Times New Roman" w:cs="Times New Roman"/>
          <w:sz w:val="28"/>
          <w:szCs w:val="28"/>
          <w:lang w:eastAsia="ru-RU"/>
        </w:rPr>
        <w:t>9) содержание жалобы не относится к принятому в ходе предоставления государственной услуги решению и осуществленным действиям (бездействию).</w:t>
      </w:r>
    </w:p>
    <w:p w:rsidR="00A93F13" w:rsidRPr="00A93F13" w:rsidRDefault="00A93F13" w:rsidP="00A9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5.4.4. Орган, предоставляющий муниципальную (государственную) услугу, при рассмотрении жалобы использует информационную систему (подсистему государственной информационной системы) досудебного обжалования, предусмотренную Федеральным </w:t>
      </w:r>
      <w:hyperlink r:id="rId8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 w:rsidRPr="00A93F1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A93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31 июля 2020 года N 248-ФЗ "О государственном контроле (надзоре) и муниципальном контроле в Российской Федерации", за исключением случаев, если рассмотрение жалобы связано со сведениями и с документами, составляющими государственную или иную охраняемую законом тайну. Правила ведения указанной информационной системы в части досудебного обжалования разрешительной деятельности, порядок рассмотрения жалобы, в том числе перечень решений, принимаемых органом, предоставляющий муниципальную (государственную) услугу, по результатам рассмотрения жалобы, утверждаются Правительством Российской Федерации. Рассмотрение жалобы, связанной со сведениями и с документами, составляющими государственную или иную охраняемую законом тайну, осуществляется в порядке, определяемом разрешительным органом.</w:t>
      </w:r>
    </w:p>
    <w:p w:rsidR="00A93F13" w:rsidRPr="00A93F13" w:rsidRDefault="00A93F13" w:rsidP="00A93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F13">
        <w:rPr>
          <w:rFonts w:ascii="Times New Roman" w:eastAsia="Times New Roman" w:hAnsi="Times New Roman" w:cs="Times New Roman"/>
          <w:sz w:val="28"/>
          <w:szCs w:val="28"/>
          <w:lang w:eastAsia="ru-RU"/>
        </w:rPr>
        <w:t>5.4.5. Жалобы на решения и действия (бездействие) руководителя органа, предоставляющего муниципальную (государственную)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(государственную) услугу.</w:t>
      </w:r>
    </w:p>
    <w:p w:rsidR="00A93F13" w:rsidRPr="00A93F13" w:rsidRDefault="00A93F13" w:rsidP="00A93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5.4.6.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областным нормативным правовым актом.»;</w:t>
      </w:r>
    </w:p>
    <w:p w:rsidR="00D62656" w:rsidRDefault="006E7AF6" w:rsidP="00835C31">
      <w:pPr>
        <w:spacing w:after="0" w:line="240" w:lineRule="auto"/>
        <w:ind w:right="-6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="00225B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62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5C3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62656" w:rsidRPr="00D6265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35C31">
        <w:rPr>
          <w:rFonts w:ascii="Times New Roman" w:eastAsia="Times New Roman" w:hAnsi="Times New Roman" w:cs="Times New Roman"/>
          <w:sz w:val="28"/>
          <w:szCs w:val="28"/>
          <w:lang w:eastAsia="ru-RU"/>
        </w:rPr>
        <w:t>нкт 5.8. дополнить подпунктом 5</w:t>
      </w:r>
      <w:r w:rsidR="00D62656" w:rsidRPr="00D62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</w:t>
      </w:r>
      <w:proofErr w:type="gramStart"/>
      <w:r w:rsidR="00D62656" w:rsidRPr="00D6265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содержания:«</w:t>
      </w:r>
      <w:proofErr w:type="gramEnd"/>
      <w:r w:rsidR="00D62656" w:rsidRPr="00D62656">
        <w:rPr>
          <w:rFonts w:ascii="Times New Roman" w:eastAsia="Times New Roman" w:hAnsi="Times New Roman" w:cs="Times New Roman"/>
          <w:sz w:val="28"/>
          <w:szCs w:val="28"/>
          <w:lang w:eastAsia="ru-RU"/>
        </w:rPr>
        <w:t>5) требования заявителя, подавшего жалобу.</w:t>
      </w:r>
      <w:r w:rsidR="00D6265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D62656" w:rsidRPr="00D62656" w:rsidRDefault="00D62656" w:rsidP="00F33F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65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</w:t>
      </w:r>
      <w:r w:rsidRPr="00D6265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постановление вступает в законную силу после обнародования</w:t>
      </w:r>
      <w:r w:rsidR="006E7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размещения</w:t>
      </w:r>
      <w:r w:rsidRPr="00D62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муниципального образования «</w:t>
      </w:r>
      <w:proofErr w:type="spellStart"/>
      <w:r w:rsidRPr="00D6265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proofErr w:type="spellEnd"/>
      <w:r w:rsidRPr="00D62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 в информационно-телекоммуникационной сети «Интернет».</w:t>
      </w:r>
    </w:p>
    <w:p w:rsidR="00D62656" w:rsidRPr="00D62656" w:rsidRDefault="00D62656" w:rsidP="00F33F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62656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Отделу по информационным технологиям Администрации муниципального образования «</w:t>
      </w:r>
      <w:proofErr w:type="spellStart"/>
      <w:r w:rsidRPr="00D6265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proofErr w:type="spellEnd"/>
      <w:r w:rsidRPr="00D62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</w:t>
      </w:r>
      <w:r w:rsidRPr="00D626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Смоленской области обнародовать данное постановление</w:t>
      </w:r>
      <w:r w:rsidR="00111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размещения</w:t>
      </w:r>
      <w:r w:rsidRPr="00D62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муниципального образования «</w:t>
      </w:r>
      <w:proofErr w:type="spellStart"/>
      <w:r w:rsidRPr="00D6265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proofErr w:type="spellEnd"/>
      <w:r w:rsidRPr="00D62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 в информационно-телекоммуникационной сети «Интернет».</w:t>
      </w:r>
    </w:p>
    <w:p w:rsidR="00D62656" w:rsidRDefault="00D62656" w:rsidP="00F33F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lang w:eastAsia="ru-RU"/>
        </w:rPr>
      </w:pPr>
      <w:r w:rsidRPr="00D62656">
        <w:rPr>
          <w:rFonts w:ascii="Times New Roman" w:eastAsia="Times New Roman" w:hAnsi="Times New Roman" w:cs="Times New Roman"/>
          <w:sz w:val="28"/>
          <w:lang w:eastAsia="ru-RU"/>
        </w:rPr>
        <w:t>4. Контроль за исполнением настоящего постановления возложить на заместителя Главы муниципального образования «</w:t>
      </w:r>
      <w:proofErr w:type="spellStart"/>
      <w:r w:rsidRPr="00D62656">
        <w:rPr>
          <w:rFonts w:ascii="Times New Roman" w:eastAsia="Times New Roman" w:hAnsi="Times New Roman" w:cs="Times New Roman"/>
          <w:sz w:val="28"/>
          <w:lang w:eastAsia="ru-RU"/>
        </w:rPr>
        <w:t>Велижский</w:t>
      </w:r>
      <w:proofErr w:type="spellEnd"/>
      <w:r w:rsidRPr="00D62656">
        <w:rPr>
          <w:rFonts w:ascii="Times New Roman" w:eastAsia="Times New Roman" w:hAnsi="Times New Roman" w:cs="Times New Roman"/>
          <w:sz w:val="28"/>
          <w:lang w:eastAsia="ru-RU"/>
        </w:rPr>
        <w:t xml:space="preserve"> муниципальный округ» Смоленской области С. Н. Петроченко. </w:t>
      </w:r>
    </w:p>
    <w:p w:rsidR="00D62656" w:rsidRDefault="00D62656" w:rsidP="00F33F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lang w:eastAsia="ru-RU"/>
        </w:rPr>
      </w:pPr>
    </w:p>
    <w:p w:rsidR="00D62656" w:rsidRPr="00D62656" w:rsidRDefault="00D62656" w:rsidP="00F33F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lang w:eastAsia="ru-RU"/>
        </w:rPr>
      </w:pPr>
    </w:p>
    <w:p w:rsidR="00D62656" w:rsidRPr="00D62656" w:rsidRDefault="00D62656" w:rsidP="00F33F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62656">
        <w:rPr>
          <w:rFonts w:ascii="Times New Roman" w:eastAsia="Times New Roman" w:hAnsi="Times New Roman" w:cs="Times New Roman"/>
          <w:sz w:val="28"/>
          <w:szCs w:val="24"/>
          <w:lang w:eastAsia="ru-RU"/>
        </w:rPr>
        <w:t>И. о. Главы муниципального образования</w:t>
      </w:r>
    </w:p>
    <w:p w:rsidR="00D62656" w:rsidRPr="00D62656" w:rsidRDefault="00D62656" w:rsidP="00F33F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62656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proofErr w:type="spellStart"/>
      <w:r w:rsidRPr="00D62656">
        <w:rPr>
          <w:rFonts w:ascii="Times New Roman" w:eastAsia="Times New Roman" w:hAnsi="Times New Roman" w:cs="Times New Roman"/>
          <w:sz w:val="28"/>
          <w:szCs w:val="24"/>
          <w:lang w:eastAsia="ru-RU"/>
        </w:rPr>
        <w:t>Велижский</w:t>
      </w:r>
      <w:proofErr w:type="spellEnd"/>
      <w:r w:rsidRPr="00D6265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муниципальный округ»</w:t>
      </w:r>
    </w:p>
    <w:p w:rsidR="00D62656" w:rsidRPr="00D62656" w:rsidRDefault="00D62656" w:rsidP="00F33F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6265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Смоленской области  </w:t>
      </w:r>
      <w:r w:rsidR="00F33F4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</w:t>
      </w:r>
      <w:r w:rsidRPr="00D6265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</w:t>
      </w:r>
      <w:r w:rsidRPr="00D6265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О. В. </w:t>
      </w:r>
      <w:proofErr w:type="spellStart"/>
      <w:r w:rsidRPr="00D62656">
        <w:rPr>
          <w:rFonts w:ascii="Times New Roman" w:eastAsia="Times New Roman" w:hAnsi="Times New Roman" w:cs="Times New Roman"/>
          <w:sz w:val="28"/>
          <w:szCs w:val="24"/>
          <w:lang w:eastAsia="ru-RU"/>
        </w:rPr>
        <w:t>Аскаленок</w:t>
      </w:r>
      <w:proofErr w:type="spellEnd"/>
    </w:p>
    <w:sectPr w:rsidR="00D62656" w:rsidRPr="00D62656" w:rsidSect="00A301BB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434"/>
    <w:multiLevelType w:val="multilevel"/>
    <w:tmpl w:val="F1AC1E3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217D6759"/>
    <w:multiLevelType w:val="multilevel"/>
    <w:tmpl w:val="C002BFB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3C123A6B"/>
    <w:multiLevelType w:val="multilevel"/>
    <w:tmpl w:val="C910F49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FA1"/>
    <w:rsid w:val="0010448C"/>
    <w:rsid w:val="00111B77"/>
    <w:rsid w:val="00225BBF"/>
    <w:rsid w:val="00291DC1"/>
    <w:rsid w:val="002A58CB"/>
    <w:rsid w:val="002B35DB"/>
    <w:rsid w:val="003452CE"/>
    <w:rsid w:val="00397C80"/>
    <w:rsid w:val="003E2F05"/>
    <w:rsid w:val="0041536C"/>
    <w:rsid w:val="00432B90"/>
    <w:rsid w:val="004377B4"/>
    <w:rsid w:val="004A45B2"/>
    <w:rsid w:val="004B0FA1"/>
    <w:rsid w:val="004F67B5"/>
    <w:rsid w:val="00547498"/>
    <w:rsid w:val="006B51CA"/>
    <w:rsid w:val="006E7AF6"/>
    <w:rsid w:val="00812868"/>
    <w:rsid w:val="00835C31"/>
    <w:rsid w:val="008D28D3"/>
    <w:rsid w:val="008E581B"/>
    <w:rsid w:val="009902F4"/>
    <w:rsid w:val="009C7ED8"/>
    <w:rsid w:val="009F3100"/>
    <w:rsid w:val="00A301BB"/>
    <w:rsid w:val="00A93F13"/>
    <w:rsid w:val="00BB67C0"/>
    <w:rsid w:val="00C42E79"/>
    <w:rsid w:val="00D62656"/>
    <w:rsid w:val="00D6570A"/>
    <w:rsid w:val="00E23A13"/>
    <w:rsid w:val="00E71AC6"/>
    <w:rsid w:val="00EF7EEC"/>
    <w:rsid w:val="00F33F46"/>
    <w:rsid w:val="00F9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F6EE1"/>
  <w15:chartTrackingRefBased/>
  <w15:docId w15:val="{72166DF3-5745-445A-B22B-6DFF865F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7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E79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4A45B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4A45B2"/>
  </w:style>
  <w:style w:type="paragraph" w:styleId="a6">
    <w:name w:val="Balloon Text"/>
    <w:basedOn w:val="a"/>
    <w:link w:val="a7"/>
    <w:uiPriority w:val="99"/>
    <w:semiHidden/>
    <w:unhideWhenUsed/>
    <w:rsid w:val="00F33F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33F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001&amp;dst=10116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4999&amp;dst=1002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94999&amp;dst=100202" TargetMode="External"/><Relationship Id="rId5" Type="http://schemas.openxmlformats.org/officeDocument/2006/relationships/hyperlink" Target="https://login.consultant.ru/link/?req=doc&amp;base=LAW&amp;n=494999&amp;dst=10018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1275</Words>
  <Characters>7269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2025-10-01T08:46:00Z</cp:lastPrinted>
  <dcterms:created xsi:type="dcterms:W3CDTF">2025-09-23T05:57:00Z</dcterms:created>
  <dcterms:modified xsi:type="dcterms:W3CDTF">2025-10-03T05:32:00Z</dcterms:modified>
</cp:coreProperties>
</file>