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AB3" w:rsidRDefault="00C51AB3" w:rsidP="00C51AB3">
      <w:pPr>
        <w:jc w:val="center"/>
        <w:rPr>
          <w:b/>
          <w:sz w:val="28"/>
          <w:szCs w:val="20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2740025</wp:posOffset>
            </wp:positionH>
            <wp:positionV relativeFrom="paragraph">
              <wp:posOffset>-1905</wp:posOffset>
            </wp:positionV>
            <wp:extent cx="577850" cy="72136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850" cy="721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51AB3" w:rsidRDefault="00C51AB3" w:rsidP="00C51AB3">
      <w:pPr>
        <w:rPr>
          <w:b/>
          <w:sz w:val="28"/>
          <w:szCs w:val="20"/>
        </w:rPr>
      </w:pPr>
    </w:p>
    <w:p w:rsidR="00C51AB3" w:rsidRDefault="00C51AB3" w:rsidP="00C51AB3">
      <w:pPr>
        <w:pStyle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АДМИНИСТРАЦИИЯ МУНИЦИПАЛЬНОГО ОБРАЗОВАНИЯ</w:t>
      </w:r>
    </w:p>
    <w:p w:rsidR="00C51AB3" w:rsidRDefault="00C51AB3" w:rsidP="00C51AB3">
      <w:pPr>
        <w:pStyle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«ВЕЛИЖСКИЙ МУНИЦИПАЛЬНЫЙ ОКРУГ»</w:t>
      </w:r>
    </w:p>
    <w:p w:rsidR="00C51AB3" w:rsidRDefault="00C51AB3" w:rsidP="00C51AB3">
      <w:pPr>
        <w:pStyle w:val="1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СМОЛЕНСКОЙ ОБЛАСТИ</w:t>
      </w:r>
    </w:p>
    <w:p w:rsidR="00C51AB3" w:rsidRDefault="00C51AB3" w:rsidP="00C51AB3">
      <w:pPr>
        <w:rPr>
          <w:lang w:eastAsia="ru-RU"/>
        </w:rPr>
      </w:pPr>
    </w:p>
    <w:p w:rsidR="00C51AB3" w:rsidRDefault="00C51AB3" w:rsidP="00C51AB3">
      <w:pPr>
        <w:keepNext/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            ПОСТАНОВЛЕНИЕ          ПРОЕКТ</w:t>
      </w:r>
    </w:p>
    <w:p w:rsidR="00C51AB3" w:rsidRDefault="00C51AB3" w:rsidP="00C51AB3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 __________2025 № ___</w:t>
      </w:r>
    </w:p>
    <w:p w:rsidR="00C51AB3" w:rsidRDefault="00C51AB3" w:rsidP="00C51AB3">
      <w:pPr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г. Велиж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</w:t>
      </w:r>
    </w:p>
    <w:p w:rsidR="00C51AB3" w:rsidRDefault="00C51AB3" w:rsidP="00C51AB3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C51AB3" w:rsidRDefault="00C51AB3" w:rsidP="00C51AB3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 выявлении правообладателя ранее</w:t>
      </w:r>
    </w:p>
    <w:p w:rsidR="00C51AB3" w:rsidRDefault="00C51AB3" w:rsidP="00C51AB3">
      <w:pPr>
        <w:ind w:left="-70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учтенного объекта недвижимости</w:t>
      </w:r>
    </w:p>
    <w:p w:rsidR="00C51AB3" w:rsidRDefault="00C51AB3" w:rsidP="00C51AB3">
      <w:pPr>
        <w:ind w:left="-709" w:firstLine="709"/>
        <w:rPr>
          <w:rFonts w:ascii="Times New Roman" w:hAnsi="Times New Roman" w:cs="Times New Roman"/>
          <w:sz w:val="28"/>
          <w:szCs w:val="28"/>
        </w:rPr>
      </w:pPr>
    </w:p>
    <w:p w:rsidR="00C51AB3" w:rsidRDefault="00C51AB3" w:rsidP="00C51A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соответствии со статьей 69.1 Федерального закона от 13 июля 2015 года № 218-ФЗ «О государственной регистрации недвижимости» Администрация муниципального  образования «Велижский муниципальный округ»  </w:t>
      </w:r>
    </w:p>
    <w:p w:rsidR="00C51AB3" w:rsidRDefault="00C51AB3" w:rsidP="00C51A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ПОСТАНОВЛЯЕТ:</w:t>
      </w:r>
    </w:p>
    <w:p w:rsidR="00C51AB3" w:rsidRDefault="00C51AB3" w:rsidP="00C51AB3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1.В отношении земельного участка  с кадастровым номером  67:01:1000101:8  в качестве его правообладателя, владеющего данным земельным участком  на праве собственности, выявлен: </w:t>
      </w:r>
    </w:p>
    <w:p w:rsidR="00C51AB3" w:rsidRDefault="00C51AB3" w:rsidP="00C51AB3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Дмитриев Геннадий Федорович _______ года рождения, место рождения _______, паспорт             гражданина Российской Федерации серия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______номер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________, выдан  __________,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код подразделения _____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СНИЛС № _________, проживающая (зарегистрирован(а) по месту жительства)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адресу:______________________________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C51AB3" w:rsidRDefault="00C51AB3" w:rsidP="00C51AB3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Право собственности Дмитриева Геннадия Федоровича  на указанный в пункте 1 настоящего постановления земельный участок подтверждается постановлением о выделении из фонда Главы </w:t>
      </w:r>
      <w:proofErr w:type="spellStart"/>
      <w:r>
        <w:rPr>
          <w:rFonts w:ascii="Times New Roman" w:hAnsi="Times New Roman" w:cs="Times New Roman"/>
          <w:sz w:val="28"/>
          <w:szCs w:val="28"/>
        </w:rPr>
        <w:t>Плосковской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сельской администрации по д. Патики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Плосковские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в соответствии с земельным кодексом РСФСР ст.7/  собственность граждан пожизненное наследуемое владение и аренда земельных участков</w:t>
      </w:r>
      <w:r w:rsidR="00FD23F4">
        <w:rPr>
          <w:rFonts w:ascii="Times New Roman" w:hAnsi="Times New Roman" w:cs="Times New Roman"/>
          <w:sz w:val="28"/>
          <w:szCs w:val="28"/>
        </w:rPr>
        <w:t xml:space="preserve"> (с приложениями) </w:t>
      </w:r>
      <w:r>
        <w:rPr>
          <w:rFonts w:ascii="Times New Roman" w:hAnsi="Times New Roman" w:cs="Times New Roman"/>
          <w:sz w:val="28"/>
          <w:szCs w:val="28"/>
        </w:rPr>
        <w:t xml:space="preserve">  № </w:t>
      </w:r>
      <w:r w:rsidR="00442131">
        <w:rPr>
          <w:rFonts w:ascii="Times New Roman" w:hAnsi="Times New Roman" w:cs="Times New Roman"/>
          <w:sz w:val="28"/>
          <w:szCs w:val="28"/>
        </w:rPr>
        <w:t>6  от 30.04.1992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51AB3" w:rsidRDefault="00C51AB3" w:rsidP="00C51AB3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Отделу  по управлению муниципальным имуществом, экономике, земельным отношениям, комплексному развитию Администрации </w:t>
      </w:r>
      <w:r>
        <w:rPr>
          <w:rFonts w:ascii="Times New Roman" w:hAnsi="Times New Roman" w:cs="Times New Roman"/>
          <w:sz w:val="28"/>
          <w:szCs w:val="28"/>
        </w:rPr>
        <w:lastRenderedPageBreak/>
        <w:t>муниципального образования «Велижский муниципальный округ» Смоленской области осуществить действия по внесению необходимых изменений в сведения Единого государственного реестра недвижимости.</w:t>
      </w:r>
    </w:p>
    <w:p w:rsidR="00C51AB3" w:rsidRDefault="00C51AB3" w:rsidP="00C51A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4.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  <w:bookmarkStart w:id="0" w:name="_GoBack"/>
      <w:bookmarkEnd w:id="0"/>
    </w:p>
    <w:p w:rsidR="00C51AB3" w:rsidRDefault="00C51AB3" w:rsidP="00C51AB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C51AB3" w:rsidRDefault="00C51AB3" w:rsidP="00C51AB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муниципального образования</w:t>
      </w:r>
    </w:p>
    <w:p w:rsidR="00C51AB3" w:rsidRDefault="00C51AB3" w:rsidP="00C51AB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«Велижский муниципальный округ» </w:t>
      </w:r>
    </w:p>
    <w:p w:rsidR="00C51AB3" w:rsidRDefault="00C51AB3" w:rsidP="00C51AB3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Смоленской области                                        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Г.А.Валикова</w:t>
      </w:r>
      <w:proofErr w:type="spellEnd"/>
    </w:p>
    <w:p w:rsidR="00C51AB3" w:rsidRDefault="00C51AB3" w:rsidP="00C51AB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51AB3" w:rsidRDefault="00C51AB3" w:rsidP="00C51AB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51AB3" w:rsidRDefault="00C51AB3" w:rsidP="00C51AB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51AB3" w:rsidRDefault="00C51AB3" w:rsidP="00C51AB3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C51AB3" w:rsidRDefault="00C51AB3" w:rsidP="00C51AB3"/>
    <w:p w:rsidR="00A57058" w:rsidRDefault="00FD23F4"/>
    <w:sectPr w:rsidR="00A57058" w:rsidSect="009310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characterSpacingControl w:val="doNotCompress"/>
  <w:compat/>
  <w:rsids>
    <w:rsidRoot w:val="00C51AB3"/>
    <w:rsid w:val="003859E4"/>
    <w:rsid w:val="00442131"/>
    <w:rsid w:val="007D5804"/>
    <w:rsid w:val="009310F3"/>
    <w:rsid w:val="00BD3128"/>
    <w:rsid w:val="00C51AB3"/>
    <w:rsid w:val="00E06393"/>
    <w:rsid w:val="00FD23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AB3"/>
  </w:style>
  <w:style w:type="paragraph" w:styleId="1">
    <w:name w:val="heading 1"/>
    <w:basedOn w:val="a"/>
    <w:next w:val="a"/>
    <w:link w:val="10"/>
    <w:qFormat/>
    <w:rsid w:val="00C51AB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AB3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a3">
    <w:name w:val="No Spacing"/>
    <w:uiPriority w:val="1"/>
    <w:qFormat/>
    <w:rsid w:val="00C51AB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321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307</Words>
  <Characters>1756</Characters>
  <Application>Microsoft Office Word</Application>
  <DocSecurity>0</DocSecurity>
  <Lines>14</Lines>
  <Paragraphs>4</Paragraphs>
  <ScaleCrop>false</ScaleCrop>
  <Company/>
  <LinksUpToDate>false</LinksUpToDate>
  <CharactersWithSpaces>2059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2025-11-18T13:08:00Z</dcterms:created>
  <dcterms:modified xsi:type="dcterms:W3CDTF">2025-11-24T07:39:00Z</dcterms:modified>
</cp:coreProperties>
</file>