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074" w:rsidRDefault="00784074" w:rsidP="00797C8A">
      <w:pPr>
        <w:ind w:left="142" w:right="-567"/>
        <w:jc w:val="center"/>
        <w:rPr>
          <w:rFonts w:ascii="Times New Roman" w:eastAsia="Times New Roman" w:hAnsi="Times New Roman" w:cs="Times New Roman"/>
          <w:color w:val="auto"/>
          <w:sz w:val="28"/>
          <w:szCs w:val="28"/>
          <w:lang w:val="ru-RU"/>
        </w:rPr>
      </w:pPr>
      <w:r w:rsidRPr="00A51F74">
        <w:rPr>
          <w:noProof/>
        </w:rPr>
        <w:drawing>
          <wp:inline distT="0" distB="0" distL="0" distR="0">
            <wp:extent cx="580390" cy="7232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noFill/>
                    <a:ln>
                      <a:noFill/>
                    </a:ln>
                  </pic:spPr>
                </pic:pic>
              </a:graphicData>
            </a:graphic>
          </wp:inline>
        </w:drawing>
      </w:r>
    </w:p>
    <w:p w:rsidR="00784074" w:rsidRDefault="00784074" w:rsidP="00797C8A">
      <w:pPr>
        <w:ind w:left="142" w:right="-567"/>
        <w:jc w:val="center"/>
        <w:rPr>
          <w:rFonts w:ascii="Times New Roman" w:eastAsia="Times New Roman" w:hAnsi="Times New Roman" w:cs="Times New Roman"/>
          <w:color w:val="auto"/>
          <w:sz w:val="28"/>
          <w:szCs w:val="28"/>
          <w:lang w:val="ru-RU"/>
        </w:rPr>
      </w:pPr>
    </w:p>
    <w:p w:rsidR="006C16A0" w:rsidRPr="006A7D03" w:rsidRDefault="006C16A0" w:rsidP="00797C8A">
      <w:pPr>
        <w:ind w:left="142" w:right="-567"/>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АДМИНИСТРАЦИЯ МУНИЦИПАЛЬНОГО ОБРАЗОВАНИЯ</w:t>
      </w:r>
    </w:p>
    <w:p w:rsidR="006C16A0" w:rsidRPr="006A7D03" w:rsidRDefault="006C16A0" w:rsidP="00797C8A">
      <w:pPr>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«ВЕЛИЖСКИЙ МУНИЦИПАЛЬНЫЙ ОКРУГ»</w:t>
      </w:r>
    </w:p>
    <w:p w:rsidR="006C16A0" w:rsidRPr="006A7D03" w:rsidRDefault="006C16A0" w:rsidP="00797C8A">
      <w:pPr>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СМОЛЕНСКОЙ ОБЛАСТИ</w:t>
      </w:r>
    </w:p>
    <w:p w:rsidR="006C16A0" w:rsidRPr="006A7D03" w:rsidRDefault="006C16A0" w:rsidP="00797C8A">
      <w:pPr>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ПОСТАНОВЛЕНИЕ</w:t>
      </w:r>
    </w:p>
    <w:p w:rsidR="006C16A0" w:rsidRPr="006A7D03" w:rsidRDefault="006C16A0" w:rsidP="00CD5719">
      <w:pPr>
        <w:jc w:val="both"/>
        <w:rPr>
          <w:rFonts w:ascii="Times New Roman" w:eastAsia="Times New Roman" w:hAnsi="Times New Roman" w:cs="Times New Roman"/>
          <w:color w:val="auto"/>
          <w:sz w:val="28"/>
          <w:szCs w:val="28"/>
          <w:lang w:val="ru-RU"/>
        </w:rPr>
      </w:pPr>
    </w:p>
    <w:p w:rsidR="006C16A0" w:rsidRPr="006A7D03" w:rsidRDefault="006C16A0" w:rsidP="00CD5719">
      <w:pPr>
        <w:spacing w:after="120"/>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 xml:space="preserve">   от    </w:t>
      </w:r>
      <w:r w:rsidR="00784074">
        <w:rPr>
          <w:rFonts w:ascii="Times New Roman" w:eastAsia="Times New Roman" w:hAnsi="Times New Roman" w:cs="Times New Roman"/>
          <w:color w:val="auto"/>
          <w:sz w:val="28"/>
          <w:szCs w:val="28"/>
          <w:lang w:val="ru-RU"/>
        </w:rPr>
        <w:t>_________</w:t>
      </w:r>
      <w:proofErr w:type="gramStart"/>
      <w:r w:rsidR="00784074">
        <w:rPr>
          <w:rFonts w:ascii="Times New Roman" w:eastAsia="Times New Roman" w:hAnsi="Times New Roman" w:cs="Times New Roman"/>
          <w:color w:val="auto"/>
          <w:sz w:val="28"/>
          <w:szCs w:val="28"/>
          <w:lang w:val="ru-RU"/>
        </w:rPr>
        <w:t>_</w:t>
      </w:r>
      <w:r w:rsidRPr="006A7D03">
        <w:rPr>
          <w:rFonts w:ascii="Times New Roman" w:eastAsia="Times New Roman" w:hAnsi="Times New Roman" w:cs="Times New Roman"/>
          <w:color w:val="auto"/>
          <w:sz w:val="28"/>
          <w:szCs w:val="28"/>
          <w:lang w:val="ru-RU"/>
        </w:rPr>
        <w:t xml:space="preserve">  №</w:t>
      </w:r>
      <w:proofErr w:type="gramEnd"/>
      <w:r w:rsidRPr="006A7D03">
        <w:rPr>
          <w:rFonts w:ascii="Times New Roman" w:eastAsia="Times New Roman" w:hAnsi="Times New Roman" w:cs="Times New Roman"/>
          <w:color w:val="auto"/>
          <w:sz w:val="28"/>
          <w:szCs w:val="28"/>
          <w:lang w:val="ru-RU"/>
        </w:rPr>
        <w:t xml:space="preserve"> </w:t>
      </w:r>
      <w:r w:rsidR="00784074">
        <w:rPr>
          <w:rFonts w:ascii="Times New Roman" w:eastAsia="Times New Roman" w:hAnsi="Times New Roman" w:cs="Times New Roman"/>
          <w:color w:val="auto"/>
          <w:sz w:val="28"/>
          <w:szCs w:val="28"/>
          <w:lang w:val="ru-RU"/>
        </w:rPr>
        <w:t>______</w:t>
      </w:r>
    </w:p>
    <w:p w:rsidR="006C16A0" w:rsidRPr="006A7D03" w:rsidRDefault="006C16A0" w:rsidP="00CD5719">
      <w:pPr>
        <w:spacing w:after="120"/>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 xml:space="preserve">            г. Велиж</w:t>
      </w:r>
    </w:p>
    <w:p w:rsidR="006C16A0" w:rsidRPr="006A7D03" w:rsidRDefault="006C16A0" w:rsidP="00CD5719">
      <w:pPr>
        <w:spacing w:after="120"/>
        <w:jc w:val="both"/>
        <w:rPr>
          <w:rFonts w:ascii="Times New Roman" w:eastAsia="Times New Roman" w:hAnsi="Times New Roman" w:cs="Times New Roman"/>
          <w:sz w:val="28"/>
          <w:szCs w:val="28"/>
          <w:lang w:val="ru-RU"/>
        </w:rPr>
      </w:pPr>
      <w:r w:rsidRPr="006A7D03">
        <w:rPr>
          <w:rFonts w:ascii="Times New Roman" w:hAnsi="Times New Roman" w:cs="Times New Roman"/>
          <w:noProof/>
          <w:sz w:val="28"/>
          <w:szCs w:val="28"/>
          <w:lang w:val="ru-RU"/>
        </w:rPr>
        <mc:AlternateContent>
          <mc:Choice Requires="wps">
            <w:drawing>
              <wp:anchor distT="0" distB="0" distL="114300" distR="114300" simplePos="0" relativeHeight="251659264" behindDoc="0" locked="0" layoutInCell="1" allowOverlap="1" wp14:anchorId="4716DD91" wp14:editId="533EE143">
                <wp:simplePos x="0" y="0"/>
                <wp:positionH relativeFrom="column">
                  <wp:posOffset>24765</wp:posOffset>
                </wp:positionH>
                <wp:positionV relativeFrom="paragraph">
                  <wp:posOffset>93345</wp:posOffset>
                </wp:positionV>
                <wp:extent cx="3391535" cy="1956435"/>
                <wp:effectExtent l="0" t="0" r="0" b="0"/>
                <wp:wrapNone/>
                <wp:docPr id="4"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195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1B3" w:rsidRDefault="002861B3" w:rsidP="006C16A0">
                            <w:pPr>
                              <w:jc w:val="both"/>
                              <w:rPr>
                                <w:sz w:val="28"/>
                              </w:rPr>
                            </w:pPr>
                            <w:r>
                              <w:rPr>
                                <w:rFonts w:ascii="Times New Roman" w:hAnsi="Times New Roman" w:cs="Times New Roman"/>
                                <w:sz w:val="28"/>
                                <w:lang w:val="ru-RU"/>
                              </w:rPr>
                              <w:t xml:space="preserve">Об утверждении актуализированного </w:t>
                            </w:r>
                            <w:r w:rsidRPr="00E82A88">
                              <w:rPr>
                                <w:rFonts w:ascii="Times New Roman" w:hAnsi="Times New Roman" w:cs="Times New Roman"/>
                                <w:sz w:val="28"/>
                              </w:rPr>
                              <w:t>порядка (план</w:t>
                            </w:r>
                            <w:r>
                              <w:rPr>
                                <w:rFonts w:ascii="Times New Roman" w:hAnsi="Times New Roman" w:cs="Times New Roman"/>
                                <w:sz w:val="28"/>
                                <w:lang w:val="ru-RU"/>
                              </w:rPr>
                              <w:t>а</w:t>
                            </w:r>
                            <w:r w:rsidRPr="00E82A88">
                              <w:rPr>
                                <w:rFonts w:ascii="Times New Roman" w:hAnsi="Times New Roman" w:cs="Times New Roman"/>
                                <w:sz w:val="28"/>
                              </w:rPr>
                              <w:t xml:space="preserve">)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w:t>
                            </w:r>
                            <w:r>
                              <w:rPr>
                                <w:rFonts w:ascii="Times New Roman" w:hAnsi="Times New Roman" w:cs="Times New Roman"/>
                                <w:sz w:val="28"/>
                                <w:lang w:val="ru-RU"/>
                              </w:rPr>
                              <w:t>на 2026-2027гг. (</w:t>
                            </w:r>
                            <w:r w:rsidRPr="00E82A88">
                              <w:rPr>
                                <w:rFonts w:ascii="Times New Roman" w:hAnsi="Times New Roman" w:cs="Times New Roman"/>
                                <w:sz w:val="28"/>
                              </w:rPr>
                              <w:t>в том числе с применением электронного моделирования аварийных ситуаций</w:t>
                            </w:r>
                            <w:r>
                              <w:rPr>
                                <w:rFonts w:ascii="Times New Roman" w:hAnsi="Times New Roman" w:cs="Times New Roman"/>
                                <w:sz w:val="28"/>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6DD91" id="_x0000_t202" coordsize="21600,21600" o:spt="202" path="m,l,21600r21600,l21600,xe">
                <v:stroke joinstyle="miter"/>
                <v:path gradientshapeok="t" o:connecttype="rect"/>
              </v:shapetype>
              <v:shape id="Поле 2" o:spid="_x0000_s1026" type="#_x0000_t202" style="position:absolute;left:0;text-align:left;margin-left:1.95pt;margin-top:7.35pt;width:267.05pt;height:1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6awg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" filled="f" stroked="f">
                <v:textbox>
                  <w:txbxContent>
                    <w:p w:rsidR="002861B3" w:rsidRDefault="002861B3" w:rsidP="006C16A0">
                      <w:pPr>
                        <w:jc w:val="both"/>
                        <w:rPr>
                          <w:sz w:val="28"/>
                        </w:rPr>
                      </w:pPr>
                      <w:r>
                        <w:rPr>
                          <w:rFonts w:ascii="Times New Roman" w:hAnsi="Times New Roman" w:cs="Times New Roman"/>
                          <w:sz w:val="28"/>
                          <w:lang w:val="ru-RU"/>
                        </w:rPr>
                        <w:t xml:space="preserve">Об утверждении актуализированного </w:t>
                      </w:r>
                      <w:r w:rsidRPr="00E82A88">
                        <w:rPr>
                          <w:rFonts w:ascii="Times New Roman" w:hAnsi="Times New Roman" w:cs="Times New Roman"/>
                          <w:sz w:val="28"/>
                        </w:rPr>
                        <w:t>порядка (план</w:t>
                      </w:r>
                      <w:r>
                        <w:rPr>
                          <w:rFonts w:ascii="Times New Roman" w:hAnsi="Times New Roman" w:cs="Times New Roman"/>
                          <w:sz w:val="28"/>
                          <w:lang w:val="ru-RU"/>
                        </w:rPr>
                        <w:t>а</w:t>
                      </w:r>
                      <w:r w:rsidRPr="00E82A88">
                        <w:rPr>
                          <w:rFonts w:ascii="Times New Roman" w:hAnsi="Times New Roman" w:cs="Times New Roman"/>
                          <w:sz w:val="28"/>
                        </w:rPr>
                        <w:t xml:space="preserve">)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w:t>
                      </w:r>
                      <w:r>
                        <w:rPr>
                          <w:rFonts w:ascii="Times New Roman" w:hAnsi="Times New Roman" w:cs="Times New Roman"/>
                          <w:sz w:val="28"/>
                          <w:lang w:val="ru-RU"/>
                        </w:rPr>
                        <w:t>на 2026-2027гг. (</w:t>
                      </w:r>
                      <w:r w:rsidRPr="00E82A88">
                        <w:rPr>
                          <w:rFonts w:ascii="Times New Roman" w:hAnsi="Times New Roman" w:cs="Times New Roman"/>
                          <w:sz w:val="28"/>
                        </w:rPr>
                        <w:t>в том числе с применением электронного моделирования аварийных ситуаций</w:t>
                      </w:r>
                      <w:r>
                        <w:rPr>
                          <w:rFonts w:ascii="Times New Roman" w:hAnsi="Times New Roman" w:cs="Times New Roman"/>
                          <w:sz w:val="28"/>
                          <w:lang w:val="ru-RU"/>
                        </w:rPr>
                        <w:t>)</w:t>
                      </w:r>
                    </w:p>
                  </w:txbxContent>
                </v:textbox>
              </v:shape>
            </w:pict>
          </mc:Fallback>
        </mc:AlternateContent>
      </w:r>
    </w:p>
    <w:p w:rsidR="006C16A0" w:rsidRPr="006A7D03" w:rsidRDefault="006C16A0" w:rsidP="00CD5719">
      <w:pPr>
        <w:spacing w:after="120"/>
        <w:jc w:val="both"/>
        <w:rPr>
          <w:rFonts w:ascii="Times New Roman" w:eastAsia="Times New Roman" w:hAnsi="Times New Roman" w:cs="Times New Roman"/>
          <w:color w:val="auto"/>
          <w:sz w:val="28"/>
          <w:szCs w:val="28"/>
          <w:lang w:val="ru-RU"/>
        </w:rPr>
      </w:pPr>
    </w:p>
    <w:p w:rsidR="006C16A0" w:rsidRPr="006A7D03" w:rsidRDefault="006C16A0" w:rsidP="00CD5719">
      <w:pPr>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ab/>
      </w:r>
    </w:p>
    <w:p w:rsidR="006C16A0" w:rsidRPr="006A7D03" w:rsidRDefault="006C16A0" w:rsidP="00CD5719">
      <w:pPr>
        <w:jc w:val="both"/>
        <w:rPr>
          <w:rFonts w:ascii="Times New Roman" w:eastAsia="Times New Roman" w:hAnsi="Times New Roman" w:cs="Times New Roman"/>
          <w:color w:val="auto"/>
          <w:sz w:val="28"/>
          <w:szCs w:val="28"/>
          <w:lang w:val="ru-RU"/>
        </w:rPr>
      </w:pPr>
    </w:p>
    <w:p w:rsidR="006C16A0" w:rsidRPr="006A7D03" w:rsidRDefault="006C16A0" w:rsidP="00CD5719">
      <w:pPr>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В соответствии с Федеральным законом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муниципального образования «Велижский муниципальный округ» Смоленской области и в целях обеспечения своевременной подготовки муниципального жилищного фонда, объектов жилищно-коммунального хозяйства и социально-культурной сферы, расположенных на территории  муниципального образования «Велижский муниципальный округ» Смоленской области, к работе в осенне-зимний период, Администрация муниципального образования «Велижский муниципальный округ» Смоленской области</w:t>
      </w: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ПОСТАНОВЛЯЕТ:</w:t>
      </w: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p>
    <w:p w:rsidR="000F5CAE"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1. </w:t>
      </w:r>
      <w:r w:rsidR="008B64A1">
        <w:rPr>
          <w:sz w:val="28"/>
          <w:szCs w:val="28"/>
        </w:rPr>
        <w:t xml:space="preserve"> Признать утратившим силу постановление Администрации муниципального образования «Велижский муниципальный округ» Смоленской области «Об утверждении порядка (плана)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(в том числе с применением электронного моделирования аварийных ситуаций) от 21.03.2025 № 317а.</w:t>
      </w:r>
    </w:p>
    <w:p w:rsidR="006C16A0" w:rsidRPr="006A7D03" w:rsidRDefault="008B64A1" w:rsidP="00CD5719">
      <w:pPr>
        <w:pStyle w:val="20"/>
        <w:shd w:val="clear" w:color="auto" w:fill="auto"/>
        <w:tabs>
          <w:tab w:val="left" w:pos="709"/>
          <w:tab w:val="left" w:pos="13519"/>
        </w:tabs>
        <w:spacing w:line="240" w:lineRule="auto"/>
        <w:ind w:right="220" w:firstLine="709"/>
        <w:jc w:val="both"/>
        <w:rPr>
          <w:sz w:val="28"/>
          <w:szCs w:val="28"/>
        </w:rPr>
      </w:pPr>
      <w:r>
        <w:rPr>
          <w:sz w:val="28"/>
          <w:szCs w:val="28"/>
        </w:rPr>
        <w:t xml:space="preserve">2.    </w:t>
      </w:r>
      <w:r w:rsidR="006C16A0" w:rsidRPr="006A7D03">
        <w:rPr>
          <w:sz w:val="28"/>
          <w:szCs w:val="28"/>
        </w:rPr>
        <w:t xml:space="preserve">Утвердить </w:t>
      </w:r>
      <w:r>
        <w:rPr>
          <w:sz w:val="28"/>
          <w:szCs w:val="28"/>
        </w:rPr>
        <w:t xml:space="preserve">актуализированный </w:t>
      </w:r>
      <w:r w:rsidR="006C16A0" w:rsidRPr="006A7D03">
        <w:rPr>
          <w:sz w:val="28"/>
          <w:szCs w:val="28"/>
        </w:rPr>
        <w:t xml:space="preserve">порядок (план) действий по ликвидации последствий аварийных ситуаций в сфере теплоснабжения в муниципальном </w:t>
      </w:r>
      <w:r w:rsidR="006C16A0" w:rsidRPr="006A7D03">
        <w:rPr>
          <w:sz w:val="28"/>
          <w:szCs w:val="28"/>
        </w:rPr>
        <w:lastRenderedPageBreak/>
        <w:t>образовании «Велижский муниципальный округ» Смоленской области</w:t>
      </w:r>
      <w:r w:rsidR="00EA56D4">
        <w:rPr>
          <w:sz w:val="28"/>
          <w:szCs w:val="28"/>
        </w:rPr>
        <w:t xml:space="preserve"> на 2026-2027гг.</w:t>
      </w:r>
      <w:r w:rsidR="006C16A0" w:rsidRPr="006A7D03">
        <w:rPr>
          <w:sz w:val="28"/>
          <w:szCs w:val="28"/>
        </w:rPr>
        <w:t xml:space="preserve"> (в том числе с применением электронного моделирования аварийных ситуаций) согласно приложению.</w:t>
      </w:r>
    </w:p>
    <w:p w:rsidR="006C16A0" w:rsidRPr="006A7D03" w:rsidRDefault="008B64A1" w:rsidP="00CD5719">
      <w:pPr>
        <w:pStyle w:val="20"/>
        <w:shd w:val="clear" w:color="auto" w:fill="auto"/>
        <w:tabs>
          <w:tab w:val="left" w:pos="709"/>
          <w:tab w:val="left" w:pos="13519"/>
        </w:tabs>
        <w:spacing w:line="240" w:lineRule="auto"/>
        <w:ind w:right="220" w:firstLine="709"/>
        <w:jc w:val="both"/>
        <w:rPr>
          <w:sz w:val="28"/>
          <w:szCs w:val="28"/>
        </w:rPr>
      </w:pPr>
      <w:r>
        <w:rPr>
          <w:sz w:val="28"/>
          <w:szCs w:val="28"/>
        </w:rPr>
        <w:t>3</w:t>
      </w:r>
      <w:r w:rsidR="006C16A0" w:rsidRPr="006A7D03">
        <w:rPr>
          <w:sz w:val="28"/>
          <w:szCs w:val="28"/>
        </w:rPr>
        <w:t>.</w:t>
      </w:r>
      <w:r>
        <w:rPr>
          <w:sz w:val="28"/>
          <w:szCs w:val="28"/>
        </w:rPr>
        <w:t xml:space="preserve"> </w:t>
      </w:r>
      <w:r w:rsidR="006C16A0" w:rsidRPr="006A7D03">
        <w:rPr>
          <w:sz w:val="28"/>
          <w:szCs w:val="28"/>
        </w:rPr>
        <w:t>Отделу по информационным технологиям Администрации муниципального образования «Велижский муниципальный округ» Смоленской области разместить порядок (план)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(в том числе с применением электронного моделирования аварийных ситуаций)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в течение 5 рабочих дней со дня его утверждения.</w:t>
      </w:r>
    </w:p>
    <w:p w:rsidR="006C16A0" w:rsidRPr="006A7D03" w:rsidRDefault="00BC46DE" w:rsidP="00CD5719">
      <w:pPr>
        <w:pStyle w:val="20"/>
        <w:shd w:val="clear" w:color="auto" w:fill="auto"/>
        <w:tabs>
          <w:tab w:val="left" w:pos="709"/>
          <w:tab w:val="left" w:pos="13519"/>
        </w:tabs>
        <w:spacing w:line="240" w:lineRule="auto"/>
        <w:ind w:right="220" w:firstLine="709"/>
        <w:jc w:val="both"/>
        <w:rPr>
          <w:sz w:val="28"/>
          <w:szCs w:val="28"/>
        </w:rPr>
      </w:pPr>
      <w:r w:rsidRPr="00BC46DE">
        <w:rPr>
          <w:sz w:val="28"/>
          <w:szCs w:val="28"/>
        </w:rPr>
        <w:t>4</w:t>
      </w:r>
      <w:r w:rsidR="006C16A0" w:rsidRPr="006A7D03">
        <w:rPr>
          <w:sz w:val="28"/>
          <w:szCs w:val="28"/>
        </w:rPr>
        <w:t>. 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О.В. Аскаленок.</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Глава муниципального образования </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«Велижский муниципальный округ» </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Смоленской области                  </w:t>
      </w:r>
      <w:r w:rsidR="006E266D" w:rsidRPr="006A7D03">
        <w:rPr>
          <w:sz w:val="28"/>
          <w:szCs w:val="28"/>
        </w:rPr>
        <w:t xml:space="preserve">                               </w:t>
      </w:r>
      <w:r w:rsidRPr="006A7D03">
        <w:rPr>
          <w:sz w:val="28"/>
          <w:szCs w:val="28"/>
        </w:rPr>
        <w:t xml:space="preserve">                Г.А. Валикова</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ab/>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Default="006C16A0" w:rsidP="00CD5719">
      <w:pPr>
        <w:pStyle w:val="20"/>
        <w:shd w:val="clear" w:color="auto" w:fill="auto"/>
        <w:tabs>
          <w:tab w:val="left" w:pos="709"/>
          <w:tab w:val="left" w:pos="13519"/>
        </w:tabs>
        <w:spacing w:line="240" w:lineRule="auto"/>
        <w:ind w:right="220" w:firstLine="709"/>
        <w:jc w:val="both"/>
        <w:rPr>
          <w:sz w:val="28"/>
          <w:szCs w:val="28"/>
        </w:rPr>
      </w:pPr>
    </w:p>
    <w:p w:rsidR="002861B3" w:rsidRPr="006A7D03" w:rsidRDefault="002861B3" w:rsidP="00CD5719">
      <w:pPr>
        <w:pStyle w:val="20"/>
        <w:shd w:val="clear" w:color="auto" w:fill="auto"/>
        <w:tabs>
          <w:tab w:val="left" w:pos="709"/>
          <w:tab w:val="left" w:pos="13519"/>
        </w:tabs>
        <w:spacing w:line="240" w:lineRule="auto"/>
        <w:ind w:right="220" w:firstLine="709"/>
        <w:jc w:val="both"/>
        <w:rPr>
          <w:sz w:val="28"/>
          <w:szCs w:val="28"/>
        </w:rPr>
      </w:pPr>
    </w:p>
    <w:p w:rsidR="00C37BC7" w:rsidRPr="00817C9B" w:rsidRDefault="00C37BC7" w:rsidP="00817C9B">
      <w:pPr>
        <w:pStyle w:val="20"/>
        <w:shd w:val="clear" w:color="auto" w:fill="auto"/>
        <w:tabs>
          <w:tab w:val="left" w:pos="709"/>
          <w:tab w:val="left" w:pos="13519"/>
        </w:tabs>
        <w:ind w:right="220"/>
        <w:jc w:val="both"/>
        <w:rPr>
          <w:sz w:val="28"/>
          <w:szCs w:val="28"/>
          <w:lang w:val="ru"/>
        </w:rPr>
      </w:pP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 xml:space="preserve">Приложение </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к постановлению Администрации</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 xml:space="preserve">муниципального образования </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 xml:space="preserve">«Велижский муниципальный округ» </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Смоленской области</w:t>
      </w:r>
    </w:p>
    <w:p w:rsidR="006C16A0" w:rsidRPr="002861B3" w:rsidRDefault="00BD424B" w:rsidP="006A7D03">
      <w:pPr>
        <w:pStyle w:val="20"/>
        <w:shd w:val="clear" w:color="auto" w:fill="auto"/>
        <w:tabs>
          <w:tab w:val="left" w:pos="709"/>
          <w:tab w:val="left" w:pos="13519"/>
        </w:tabs>
        <w:ind w:right="220" w:firstLine="709"/>
        <w:jc w:val="right"/>
        <w:rPr>
          <w:sz w:val="28"/>
          <w:szCs w:val="28"/>
        </w:rPr>
      </w:pPr>
      <w:r>
        <w:rPr>
          <w:sz w:val="28"/>
          <w:szCs w:val="28"/>
        </w:rPr>
        <w:t>о</w:t>
      </w:r>
      <w:r w:rsidR="006C16A0" w:rsidRPr="006A7D03">
        <w:rPr>
          <w:sz w:val="28"/>
          <w:szCs w:val="28"/>
        </w:rPr>
        <w:t>т</w:t>
      </w:r>
      <w:r>
        <w:rPr>
          <w:sz w:val="28"/>
          <w:szCs w:val="28"/>
        </w:rPr>
        <w:t xml:space="preserve"> </w:t>
      </w:r>
      <w:r w:rsidR="00BC46DE" w:rsidRPr="002861B3">
        <w:rPr>
          <w:sz w:val="28"/>
          <w:szCs w:val="28"/>
        </w:rPr>
        <w:t>_____________</w:t>
      </w:r>
      <w:proofErr w:type="gramStart"/>
      <w:r w:rsidR="00BC46DE" w:rsidRPr="002861B3">
        <w:rPr>
          <w:sz w:val="28"/>
          <w:szCs w:val="28"/>
        </w:rPr>
        <w:t>_</w:t>
      </w:r>
      <w:r w:rsidRPr="00BD424B">
        <w:rPr>
          <w:sz w:val="28"/>
          <w:szCs w:val="28"/>
        </w:rPr>
        <w:t xml:space="preserve">  №</w:t>
      </w:r>
      <w:proofErr w:type="gramEnd"/>
      <w:r w:rsidRPr="00BD424B">
        <w:rPr>
          <w:sz w:val="28"/>
          <w:szCs w:val="28"/>
        </w:rPr>
        <w:t xml:space="preserve"> </w:t>
      </w:r>
      <w:r w:rsidR="00BC46DE" w:rsidRPr="002861B3">
        <w:rPr>
          <w:sz w:val="28"/>
          <w:szCs w:val="28"/>
        </w:rPr>
        <w:t>_______</w:t>
      </w:r>
    </w:p>
    <w:p w:rsidR="006C16A0" w:rsidRPr="006A7D03" w:rsidRDefault="006C16A0" w:rsidP="006A7D03">
      <w:pPr>
        <w:pStyle w:val="20"/>
        <w:shd w:val="clear" w:color="auto" w:fill="auto"/>
        <w:tabs>
          <w:tab w:val="left" w:pos="709"/>
        </w:tabs>
        <w:ind w:right="220" w:firstLine="709"/>
        <w:jc w:val="right"/>
        <w:rPr>
          <w:sz w:val="28"/>
          <w:szCs w:val="28"/>
        </w:rPr>
      </w:pPr>
    </w:p>
    <w:p w:rsidR="006C16A0" w:rsidRPr="006A7D03" w:rsidRDefault="006C16A0" w:rsidP="006A7D03">
      <w:pPr>
        <w:pStyle w:val="20"/>
        <w:shd w:val="clear" w:color="auto" w:fill="auto"/>
        <w:tabs>
          <w:tab w:val="left" w:pos="709"/>
        </w:tabs>
        <w:ind w:right="220" w:firstLine="709"/>
        <w:jc w:val="right"/>
        <w:rPr>
          <w:sz w:val="28"/>
          <w:szCs w:val="28"/>
        </w:rPr>
      </w:pPr>
    </w:p>
    <w:p w:rsidR="006C16A0" w:rsidRPr="006A7D03" w:rsidRDefault="006C16A0" w:rsidP="00CD5719">
      <w:pPr>
        <w:pStyle w:val="20"/>
        <w:shd w:val="clear" w:color="auto" w:fill="auto"/>
        <w:tabs>
          <w:tab w:val="left" w:pos="709"/>
        </w:tabs>
        <w:ind w:right="220" w:firstLine="709"/>
        <w:jc w:val="both"/>
        <w:rPr>
          <w:sz w:val="28"/>
          <w:szCs w:val="28"/>
        </w:rPr>
      </w:pPr>
    </w:p>
    <w:p w:rsidR="006C16A0" w:rsidRPr="006A7D03" w:rsidRDefault="006C16A0" w:rsidP="00CD5719">
      <w:pPr>
        <w:pStyle w:val="20"/>
        <w:shd w:val="clear" w:color="auto" w:fill="auto"/>
        <w:tabs>
          <w:tab w:val="left" w:pos="709"/>
        </w:tabs>
        <w:ind w:right="220" w:firstLine="709"/>
        <w:jc w:val="both"/>
        <w:rPr>
          <w:sz w:val="28"/>
          <w:szCs w:val="28"/>
        </w:rPr>
      </w:pPr>
    </w:p>
    <w:p w:rsidR="006C16A0" w:rsidRPr="006A7D03" w:rsidRDefault="006C16A0" w:rsidP="00CD5719">
      <w:pPr>
        <w:pStyle w:val="20"/>
        <w:shd w:val="clear" w:color="auto" w:fill="auto"/>
        <w:tabs>
          <w:tab w:val="left" w:pos="709"/>
        </w:tabs>
        <w:ind w:right="220" w:firstLine="709"/>
        <w:jc w:val="both"/>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6C16A0" w:rsidRPr="00BC46DE" w:rsidRDefault="006C16A0" w:rsidP="006A7D03">
      <w:pPr>
        <w:pStyle w:val="20"/>
        <w:shd w:val="clear" w:color="auto" w:fill="auto"/>
        <w:tabs>
          <w:tab w:val="left" w:pos="709"/>
        </w:tabs>
        <w:ind w:right="220" w:firstLine="709"/>
        <w:rPr>
          <w:b/>
          <w:sz w:val="28"/>
          <w:szCs w:val="28"/>
        </w:rPr>
      </w:pPr>
      <w:r w:rsidRPr="00BC46DE">
        <w:rPr>
          <w:b/>
          <w:sz w:val="28"/>
          <w:szCs w:val="28"/>
        </w:rPr>
        <w:t>ПОРЯДОК (ПЛАН)</w:t>
      </w:r>
    </w:p>
    <w:p w:rsidR="006C16A0" w:rsidRPr="00BC46DE" w:rsidRDefault="006C16A0" w:rsidP="006A7D03">
      <w:pPr>
        <w:pStyle w:val="20"/>
        <w:shd w:val="clear" w:color="auto" w:fill="auto"/>
        <w:tabs>
          <w:tab w:val="left" w:pos="709"/>
        </w:tabs>
        <w:ind w:right="220" w:firstLine="709"/>
        <w:rPr>
          <w:b/>
          <w:sz w:val="28"/>
          <w:szCs w:val="28"/>
        </w:rPr>
      </w:pPr>
      <w:r w:rsidRPr="00BC46DE">
        <w:rPr>
          <w:b/>
          <w:sz w:val="28"/>
          <w:szCs w:val="28"/>
        </w:rPr>
        <w:t>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(В ТОМ ЧИСЛЕ С ПРИМЕНЕНИЕМ ЭЛЕКТРОННОГО МОДЕЛИРОВАНИЯ АВАРИЙНЫХ СИТУАЦИЙ)</w:t>
      </w: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jc w:val="both"/>
        <w:rPr>
          <w:rFonts w:ascii="Times New Roman" w:hAnsi="Times New Roman" w:cs="Times New Roman"/>
          <w:sz w:val="28"/>
          <w:szCs w:val="28"/>
          <w:lang w:val="ru-RU"/>
        </w:rPr>
      </w:pPr>
    </w:p>
    <w:p w:rsidR="006C16A0" w:rsidRPr="006A7D03" w:rsidRDefault="006C16A0" w:rsidP="00CD5719">
      <w:pPr>
        <w:jc w:val="both"/>
        <w:rPr>
          <w:rFonts w:ascii="Times New Roman" w:hAnsi="Times New Roman" w:cs="Times New Roman"/>
          <w:sz w:val="28"/>
          <w:szCs w:val="28"/>
          <w:lang w:val="ru-RU"/>
        </w:rPr>
      </w:pPr>
    </w:p>
    <w:p w:rsidR="006C16A0" w:rsidRPr="006A7D03" w:rsidRDefault="006C16A0" w:rsidP="00CD5719">
      <w:pPr>
        <w:jc w:val="both"/>
        <w:rPr>
          <w:rFonts w:ascii="Times New Roman" w:hAnsi="Times New Roman" w:cs="Times New Roman"/>
          <w:sz w:val="28"/>
          <w:szCs w:val="28"/>
          <w:lang w:val="ru-RU"/>
        </w:rPr>
      </w:pPr>
    </w:p>
    <w:p w:rsidR="006C16A0" w:rsidRPr="006A7D03" w:rsidRDefault="006C16A0" w:rsidP="00CD5719">
      <w:pPr>
        <w:jc w:val="both"/>
        <w:rPr>
          <w:rFonts w:ascii="Times New Roman" w:hAnsi="Times New Roman" w:cs="Times New Roman"/>
          <w:sz w:val="28"/>
          <w:szCs w:val="28"/>
          <w:lang w:val="ru-RU"/>
        </w:rPr>
      </w:pPr>
    </w:p>
    <w:p w:rsidR="000D2A06" w:rsidRPr="006A7D03" w:rsidRDefault="000D2A06" w:rsidP="00CD5719">
      <w:pPr>
        <w:jc w:val="both"/>
        <w:rPr>
          <w:rFonts w:ascii="Times New Roman" w:hAnsi="Times New Roman" w:cs="Times New Roman"/>
          <w:sz w:val="28"/>
          <w:szCs w:val="28"/>
          <w:lang w:val="ru-RU"/>
        </w:rPr>
      </w:pPr>
    </w:p>
    <w:p w:rsidR="006C16A0" w:rsidRDefault="006C16A0" w:rsidP="00BC46DE">
      <w:pPr>
        <w:keepNext/>
        <w:keepLines/>
        <w:tabs>
          <w:tab w:val="left" w:pos="709"/>
        </w:tabs>
        <w:spacing w:after="53" w:line="230" w:lineRule="exact"/>
        <w:ind w:firstLine="709"/>
        <w:jc w:val="center"/>
        <w:outlineLvl w:val="2"/>
        <w:rPr>
          <w:rFonts w:ascii="Times New Roman" w:eastAsia="Times New Roman" w:hAnsi="Times New Roman" w:cs="Times New Roman"/>
          <w:bCs/>
          <w:sz w:val="28"/>
          <w:szCs w:val="28"/>
          <w:lang w:val="ru-RU"/>
        </w:rPr>
      </w:pPr>
      <w:bookmarkStart w:id="0" w:name="bookmark1"/>
      <w:r w:rsidRPr="006A7D03">
        <w:rPr>
          <w:rFonts w:ascii="Times New Roman" w:eastAsia="Times New Roman" w:hAnsi="Times New Roman" w:cs="Times New Roman"/>
          <w:bCs/>
          <w:sz w:val="28"/>
          <w:szCs w:val="28"/>
        </w:rPr>
        <w:lastRenderedPageBreak/>
        <w:t>Раздел 1.</w:t>
      </w:r>
      <w:bookmarkStart w:id="1" w:name="bookmark2"/>
      <w:bookmarkEnd w:id="0"/>
      <w:r w:rsidR="00BC46DE" w:rsidRPr="002861B3">
        <w:rPr>
          <w:rFonts w:ascii="Times New Roman" w:eastAsia="Times New Roman" w:hAnsi="Times New Roman" w:cs="Times New Roman"/>
          <w:bCs/>
          <w:sz w:val="28"/>
          <w:szCs w:val="28"/>
          <w:lang w:val="ru-RU"/>
        </w:rPr>
        <w:t xml:space="preserve"> </w:t>
      </w:r>
      <w:r w:rsidRPr="006A7D03">
        <w:rPr>
          <w:rFonts w:ascii="Times New Roman" w:eastAsia="Times New Roman" w:hAnsi="Times New Roman" w:cs="Times New Roman"/>
          <w:bCs/>
          <w:sz w:val="28"/>
          <w:szCs w:val="28"/>
        </w:rPr>
        <w:t xml:space="preserve">Общие </w:t>
      </w:r>
      <w:bookmarkEnd w:id="1"/>
      <w:r w:rsidR="00BC46DE">
        <w:rPr>
          <w:rFonts w:ascii="Times New Roman" w:eastAsia="Times New Roman" w:hAnsi="Times New Roman" w:cs="Times New Roman"/>
          <w:bCs/>
          <w:sz w:val="28"/>
          <w:szCs w:val="28"/>
          <w:lang w:val="ru-RU"/>
        </w:rPr>
        <w:t>положения</w:t>
      </w:r>
    </w:p>
    <w:p w:rsidR="00BC46DE" w:rsidRDefault="00BC46DE" w:rsidP="00BC46DE">
      <w:pPr>
        <w:keepNext/>
        <w:keepLines/>
        <w:tabs>
          <w:tab w:val="left" w:pos="709"/>
        </w:tabs>
        <w:spacing w:after="53" w:line="230" w:lineRule="exact"/>
        <w:ind w:firstLine="709"/>
        <w:jc w:val="center"/>
        <w:outlineLvl w:val="2"/>
        <w:rPr>
          <w:rFonts w:ascii="Times New Roman" w:eastAsia="Times New Roman" w:hAnsi="Times New Roman" w:cs="Times New Roman"/>
          <w:bCs/>
          <w:sz w:val="28"/>
          <w:szCs w:val="28"/>
          <w:lang w:val="ru-RU"/>
        </w:rPr>
      </w:pPr>
    </w:p>
    <w:p w:rsidR="00BC46DE" w:rsidRPr="00BC46DE" w:rsidRDefault="00491426" w:rsidP="00491426">
      <w:pPr>
        <w:ind w:left="-15" w:right="56" w:firstLine="582"/>
        <w:rPr>
          <w:rFonts w:ascii="Times New Roman" w:hAnsi="Times New Roman" w:cs="Times New Roman"/>
          <w:sz w:val="28"/>
          <w:szCs w:val="28"/>
        </w:rPr>
      </w:pPr>
      <w:r>
        <w:rPr>
          <w:rFonts w:ascii="Times New Roman" w:hAnsi="Times New Roman" w:cs="Times New Roman"/>
          <w:sz w:val="28"/>
          <w:szCs w:val="28"/>
          <w:lang w:val="ru-RU"/>
        </w:rPr>
        <w:t xml:space="preserve">      </w:t>
      </w:r>
      <w:r w:rsidR="00BC46DE" w:rsidRPr="00BC46DE">
        <w:rPr>
          <w:rFonts w:ascii="Times New Roman" w:hAnsi="Times New Roman" w:cs="Times New Roman"/>
          <w:sz w:val="28"/>
          <w:szCs w:val="28"/>
        </w:rPr>
        <w:t>1.1. Настоящий Порядок (план) действий по ликвидации последствий аварийных ситуаций в сфере теплоснабжения муниципального образования «</w:t>
      </w:r>
      <w:r>
        <w:rPr>
          <w:rFonts w:ascii="Times New Roman" w:hAnsi="Times New Roman" w:cs="Times New Roman"/>
          <w:sz w:val="28"/>
          <w:szCs w:val="28"/>
          <w:lang w:val="ru-RU"/>
        </w:rPr>
        <w:t>Велижский</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муниципальный округ» Смоленской области</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(в том числе с применением электронного моделирования аварийных ситуаций)</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 xml:space="preserve">(далее </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Порядок)</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разработан в соответствии с законодательством Российской Федерации, нормами и правилами в сфере предоставления жилищно</w:t>
      </w:r>
      <w:r w:rsidR="00BC46DE" w:rsidRPr="00BC46DE">
        <w:rPr>
          <w:rFonts w:ascii="Times New Roman" w:eastAsia="Times New Roman" w:hAnsi="Times New Roman" w:cs="Times New Roman"/>
          <w:sz w:val="28"/>
          <w:szCs w:val="28"/>
        </w:rPr>
        <w:t>-</w:t>
      </w:r>
      <w:r w:rsidR="00BC46DE" w:rsidRPr="00BC46DE">
        <w:rPr>
          <w:rFonts w:ascii="Times New Roman" w:hAnsi="Times New Roman" w:cs="Times New Roman"/>
          <w:sz w:val="28"/>
          <w:szCs w:val="28"/>
        </w:rPr>
        <w:t>коммунальных услуг потребителям на основании:</w:t>
      </w:r>
      <w:r w:rsidR="00BC46DE"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Жилищного кодекса Российской Федерации от 29.12.2004 № 188</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Федерального закона от 21.12.1994 № 68</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 «О защите населения и территорий от чрезвычайных ситуаций природного и техногенного характера»;</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Федерального закона от 27.07.2010 № 190</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 «О теплоснабжении»;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line="259"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Федерального закона от 07.12.2011 № 416</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 «О водоснабжении и водоотведении»;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постановления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постановление № 354);</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постановления Правительства РФ от 02.06.2022 № 1014 «О расследовании причин аварийных ситуаций при теплоснабжении»;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Приказа Минэнерго России от 24.03.2003 № 115 «Об утверждении Правил технической эксплуатации тепловых энергоустановок»;</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Приказа Госстроя РФ от 20 августа 2001 № 191 «Об утверждении Методических рекомендаций по техническому расследованию и учёту технологических нарушений в системах коммунального энергоснабжения и работе энергетических организаций жилищно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коммунального комплекса»;</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Приказа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Приказа МЧС России от 05.07.2021 № 429 «Об установлении критериев информации о чрезвычайных ситуациях природного и техногенного характера». </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4"/>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муниципального образования «</w:t>
      </w:r>
      <w:r w:rsidR="0049142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ресурсоснабжающие организации),</w:t>
      </w:r>
      <w:r w:rsidRPr="00BC46DE">
        <w:rPr>
          <w:rFonts w:ascii="Times New Roman" w:eastAsia="Times New Roman" w:hAnsi="Times New Roman" w:cs="Times New Roman"/>
          <w:color w:val="FF0000"/>
          <w:sz w:val="28"/>
          <w:szCs w:val="28"/>
        </w:rPr>
        <w:t xml:space="preserve"> </w:t>
      </w:r>
      <w:r w:rsidRPr="00BC46DE">
        <w:rPr>
          <w:rFonts w:ascii="Times New Roman" w:hAnsi="Times New Roman" w:cs="Times New Roman"/>
          <w:sz w:val="28"/>
          <w:szCs w:val="28"/>
        </w:rPr>
        <w:t>собственниками зданий с непосредственной формой управления имуществом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собственники зданий с НФУ), абонентами (потребителями коммунальных ресурсов), а также управляющими организациями, товариществами собственников жилья, жилищными </w:t>
      </w:r>
      <w:r w:rsidRPr="00BC46DE">
        <w:rPr>
          <w:rFonts w:ascii="Times New Roman" w:hAnsi="Times New Roman" w:cs="Times New Roman"/>
          <w:sz w:val="28"/>
          <w:szCs w:val="28"/>
        </w:rPr>
        <w:lastRenderedPageBreak/>
        <w:t>кооперативами или иными специализированными потребительскими кооперативами), обслуживающими жилищный фонд, если таковые будут осуществлять деятельность на территории муниципального образования «</w:t>
      </w:r>
      <w:r w:rsidR="0049142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управляющие организации, ТСЖ) и Администрацией муниципального образования «</w:t>
      </w:r>
      <w:r w:rsidR="0049142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color w:val="FF0000"/>
          <w:sz w:val="28"/>
          <w:szCs w:val="28"/>
        </w:rPr>
        <w:t xml:space="preserve"> </w:t>
      </w:r>
    </w:p>
    <w:p w:rsidR="00BC46DE" w:rsidRPr="00491426" w:rsidRDefault="00491426" w:rsidP="00491426">
      <w:pPr>
        <w:pStyle w:val="af"/>
        <w:numPr>
          <w:ilvl w:val="1"/>
          <w:numId w:val="26"/>
        </w:numPr>
        <w:spacing w:after="3" w:line="248" w:lineRule="auto"/>
        <w:ind w:left="-15" w:right="56" w:firstLine="582"/>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BC46DE" w:rsidRPr="00491426">
        <w:rPr>
          <w:rFonts w:ascii="Times New Roman" w:hAnsi="Times New Roman" w:cs="Times New Roman"/>
          <w:sz w:val="28"/>
          <w:szCs w:val="28"/>
        </w:rPr>
        <w:t>В настоящем Порядке используются понятия и определения в значениях, определённых законодательством Российской Федерации:</w:t>
      </w:r>
      <w:r w:rsidR="00BC46DE" w:rsidRPr="00491426">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внутридомовые инженерные системы</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являющиеся общим имуществом собственников помещений в многоквартирном доме инженерные коммуникации (сети), механическое, электрическое, санитарно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техническое и иное оборудование, предназначенные для подачи коммунальных ресурсов от централизованных сетей инженерно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исполнитель</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юридическое лицо независимо от организационно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правовой формы или индивидуальный предприниматель, предоставляющие потребителю коммунальные услуги;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коммунальные услуги</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а также земельных участков и расположенных на них жилых домов (домовладений). К коммунальной услуге относится услуга по обращению с твёрдыми коммунальными отходами;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коммунальные ресурсы</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твёрдое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w:t>
      </w:r>
      <w:r w:rsidR="005E46B6" w:rsidRPr="00BC46DE">
        <w:rPr>
          <w:rFonts w:ascii="Times New Roman" w:hAnsi="Times New Roman" w:cs="Times New Roman"/>
          <w:sz w:val="28"/>
          <w:szCs w:val="28"/>
        </w:rPr>
        <w:t>инженерно-технического</w:t>
      </w:r>
      <w:r w:rsidRPr="00BC46DE">
        <w:rPr>
          <w:rFonts w:ascii="Times New Roman" w:hAnsi="Times New Roman" w:cs="Times New Roman"/>
          <w:sz w:val="28"/>
          <w:szCs w:val="28"/>
        </w:rPr>
        <w:t xml:space="preserve"> обеспечения;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потребитель</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ресурсоснабжающая организация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юридическое лицо независимо от </w:t>
      </w:r>
      <w:r w:rsidR="005E46B6" w:rsidRPr="00BC46DE">
        <w:rPr>
          <w:rFonts w:ascii="Times New Roman" w:hAnsi="Times New Roman" w:cs="Times New Roman"/>
          <w:sz w:val="28"/>
          <w:szCs w:val="28"/>
        </w:rPr>
        <w:t>организационно правовой</w:t>
      </w:r>
      <w:r w:rsidRPr="00BC46DE">
        <w:rPr>
          <w:rFonts w:ascii="Times New Roman" w:hAnsi="Times New Roman" w:cs="Times New Roman"/>
          <w:sz w:val="28"/>
          <w:szCs w:val="28"/>
        </w:rPr>
        <w:t xml:space="preserve"> формы, а также индивидуальный предприниматель, осуществляющие продажу коммунальных ресурсов (отведение сточных вод);</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система теплоснабжения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совокупность источников тепловой энергии и </w:t>
      </w:r>
      <w:proofErr w:type="spellStart"/>
      <w:r w:rsidRPr="00BC46DE">
        <w:rPr>
          <w:rFonts w:ascii="Times New Roman" w:hAnsi="Times New Roman" w:cs="Times New Roman"/>
          <w:sz w:val="28"/>
          <w:szCs w:val="28"/>
        </w:rPr>
        <w:t>теплопотребляющих</w:t>
      </w:r>
      <w:proofErr w:type="spellEnd"/>
      <w:r w:rsidRPr="00BC46DE">
        <w:rPr>
          <w:rFonts w:ascii="Times New Roman" w:hAnsi="Times New Roman" w:cs="Times New Roman"/>
          <w:sz w:val="28"/>
          <w:szCs w:val="28"/>
        </w:rPr>
        <w:t xml:space="preserve"> установок, технологически соединённых тепловыми сетями;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lastRenderedPageBreak/>
        <w:t>теплоснабжающая организация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организация, осуществляющая продажу потребителям и (или) теплоснабжающим организациям произведённых или приобретённых тепловой энергии (мощности), теплоносителя и владеющая на</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теплосетевая организация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утверждённым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тепловая сеть</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BC46DE">
        <w:rPr>
          <w:rFonts w:ascii="Times New Roman" w:hAnsi="Times New Roman" w:cs="Times New Roman"/>
          <w:sz w:val="28"/>
          <w:szCs w:val="28"/>
        </w:rPr>
        <w:t>теплопотребляющих</w:t>
      </w:r>
      <w:proofErr w:type="spellEnd"/>
      <w:r w:rsidRPr="00BC46DE">
        <w:rPr>
          <w:rFonts w:ascii="Times New Roman" w:hAnsi="Times New Roman" w:cs="Times New Roman"/>
          <w:sz w:val="28"/>
          <w:szCs w:val="28"/>
        </w:rPr>
        <w:t xml:space="preserve"> установок;</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источник тепловой энергии</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устройство, предназначенное для производства тепловой энергии;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централизованные сети инженерно-технического обеспечения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технологические нарушения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надёжности) подразделяются на аварии и инциденты;</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инцидент</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технологический отказ</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функциональный отказ</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lastRenderedPageBreak/>
        <w:t>авария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аварийная ситуация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чрезвычайная ситуация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ЧС)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обстановка на определённой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1.3.1. К перечню возможных последствий аварийных ситуаций (чрезвычайных ситуаций) на тепловых сетях и источниках тепловой энергии относятся: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авария на объектах теплоснабжения повлёкшая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(тёплый период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ниже +20 °</w:t>
      </w:r>
      <w:proofErr w:type="gramStart"/>
      <w:r w:rsidRPr="00BC46DE">
        <w:rPr>
          <w:rFonts w:ascii="Times New Roman" w:hAnsi="Times New Roman" w:cs="Times New Roman"/>
          <w:sz w:val="28"/>
          <w:szCs w:val="28"/>
        </w:rPr>
        <w:t>C)*</w:t>
      </w:r>
      <w:proofErr w:type="gramEnd"/>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прекращение теплоснабжения потребителей (в количестве 50 человек и более) в отопительный период на срок более 24 часов;</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разрушение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перерыв теплоснабжения потребителей (в количестве 50 человек и более) на срок более 6 часов;</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отказ элементов систем, сетей и источников теплоснабжения, повлёкший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Минрегиона Российской Федерации от 14.04.2008 № 48 «Методика проведения мониторинга выполнения производственных и инвестиционных программ организаций коммунального комплекса».</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1.4. Основными целями настоящего Порядка являются: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4" w:line="249"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повышение эффективности, устойчивости и надёжности функционирования объектов жилищно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 xml:space="preserve">коммунального </w:t>
      </w:r>
      <w:r w:rsidRPr="00BC46DE">
        <w:rPr>
          <w:rFonts w:ascii="Times New Roman" w:hAnsi="Times New Roman" w:cs="Times New Roman"/>
          <w:sz w:val="28"/>
          <w:szCs w:val="28"/>
        </w:rPr>
        <w:tab/>
        <w:t xml:space="preserve">хозяйства </w:t>
      </w:r>
      <w:r w:rsidRPr="00BC46DE">
        <w:rPr>
          <w:rFonts w:ascii="Times New Roman" w:hAnsi="Times New Roman" w:cs="Times New Roman"/>
          <w:sz w:val="28"/>
          <w:szCs w:val="28"/>
        </w:rPr>
        <w:tab/>
        <w:t xml:space="preserve">муниципального </w:t>
      </w:r>
      <w:r w:rsidRPr="00BC46DE">
        <w:rPr>
          <w:rFonts w:ascii="Times New Roman" w:hAnsi="Times New Roman" w:cs="Times New Roman"/>
          <w:sz w:val="28"/>
          <w:szCs w:val="28"/>
        </w:rPr>
        <w:tab/>
        <w:t xml:space="preserve">образования </w:t>
      </w:r>
      <w:r w:rsidRPr="00BC46DE">
        <w:rPr>
          <w:rFonts w:ascii="Times New Roman" w:hAnsi="Times New Roman" w:cs="Times New Roman"/>
          <w:sz w:val="28"/>
          <w:szCs w:val="28"/>
        </w:rPr>
        <w:tab/>
        <w:t>«</w:t>
      </w:r>
      <w:r w:rsidR="005E46B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lastRenderedPageBreak/>
        <w:t>мобилизация усилий по ликвидации технологических нарушений и аварийных ситуаций на объектах теплоснабжения муниципального образования «</w:t>
      </w:r>
      <w:r w:rsidR="005E46B6">
        <w:rPr>
          <w:rFonts w:ascii="Times New Roman" w:hAnsi="Times New Roman" w:cs="Times New Roman"/>
          <w:sz w:val="28"/>
          <w:szCs w:val="28"/>
          <w:lang w:val="ru-RU"/>
        </w:rPr>
        <w:t>Велиж</w:t>
      </w:r>
      <w:r w:rsidRPr="00BC46DE">
        <w:rPr>
          <w:rFonts w:ascii="Times New Roman" w:hAnsi="Times New Roman" w:cs="Times New Roman"/>
          <w:sz w:val="28"/>
          <w:szCs w:val="28"/>
        </w:rPr>
        <w:t>с</w:t>
      </w:r>
      <w:r w:rsidR="005E46B6">
        <w:rPr>
          <w:rFonts w:ascii="Times New Roman" w:hAnsi="Times New Roman" w:cs="Times New Roman"/>
          <w:sz w:val="28"/>
          <w:szCs w:val="28"/>
          <w:lang w:val="ru-RU"/>
        </w:rPr>
        <w:t>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муниципального образования «</w:t>
      </w:r>
      <w:r w:rsidR="00A74242">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5"/>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Основной задачей ресурсоснабжающих организаций, </w:t>
      </w:r>
      <w:r w:rsidR="005A3C70" w:rsidRPr="00BC46DE">
        <w:rPr>
          <w:rFonts w:ascii="Times New Roman" w:hAnsi="Times New Roman" w:cs="Times New Roman"/>
          <w:sz w:val="28"/>
          <w:szCs w:val="28"/>
        </w:rPr>
        <w:t>управляющей</w:t>
      </w:r>
      <w:r w:rsidRPr="00BC46DE">
        <w:rPr>
          <w:rFonts w:ascii="Times New Roman" w:hAnsi="Times New Roman" w:cs="Times New Roman"/>
          <w:sz w:val="28"/>
          <w:szCs w:val="28"/>
        </w:rPr>
        <w:t xml:space="preserve"> </w:t>
      </w:r>
      <w:r w:rsidR="005A3C70" w:rsidRPr="00BC46DE">
        <w:rPr>
          <w:rFonts w:ascii="Times New Roman" w:hAnsi="Times New Roman" w:cs="Times New Roman"/>
          <w:sz w:val="28"/>
          <w:szCs w:val="28"/>
        </w:rPr>
        <w:t>организации</w:t>
      </w:r>
      <w:r w:rsidR="005A3C70">
        <w:rPr>
          <w:rFonts w:ascii="Times New Roman" w:hAnsi="Times New Roman" w:cs="Times New Roman"/>
          <w:sz w:val="28"/>
          <w:szCs w:val="28"/>
          <w:lang w:val="ru-RU"/>
        </w:rPr>
        <w:t xml:space="preserve"> и</w:t>
      </w:r>
      <w:r w:rsidRPr="00BC46DE">
        <w:rPr>
          <w:rFonts w:ascii="Times New Roman" w:hAnsi="Times New Roman" w:cs="Times New Roman"/>
          <w:sz w:val="28"/>
          <w:szCs w:val="28"/>
        </w:rPr>
        <w:t xml:space="preserve"> </w:t>
      </w:r>
      <w:r w:rsidRPr="005A3C70">
        <w:rPr>
          <w:rFonts w:ascii="Times New Roman" w:hAnsi="Times New Roman" w:cs="Times New Roman"/>
          <w:color w:val="auto"/>
          <w:sz w:val="28"/>
          <w:szCs w:val="28"/>
        </w:rPr>
        <w:t>ТСЖ</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5"/>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Основными направлениями предупреждения возникновения аварий являются: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содержание оборудования системы теплоснабжения в технически исправном состоянии;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создание необходимых аварийных запасов материалов и оборудования;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обеспечение персонала необходимыми средствами защиты, связи, пожаротушения, инструментом, автотранспортом и другими механизмами;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Ресурсоснабжающие организации, </w:t>
      </w:r>
      <w:r w:rsidR="005A3C70" w:rsidRPr="00BC46DE">
        <w:rPr>
          <w:rFonts w:ascii="Times New Roman" w:hAnsi="Times New Roman" w:cs="Times New Roman"/>
          <w:sz w:val="28"/>
          <w:szCs w:val="28"/>
        </w:rPr>
        <w:t>управляющая</w:t>
      </w:r>
      <w:r w:rsidRPr="00BC46DE">
        <w:rPr>
          <w:rFonts w:ascii="Times New Roman" w:hAnsi="Times New Roman" w:cs="Times New Roman"/>
          <w:sz w:val="28"/>
          <w:szCs w:val="28"/>
        </w:rPr>
        <w:t xml:space="preserve"> </w:t>
      </w:r>
      <w:r w:rsidR="005A3C70" w:rsidRPr="00BC46DE">
        <w:rPr>
          <w:rFonts w:ascii="Times New Roman" w:hAnsi="Times New Roman" w:cs="Times New Roman"/>
          <w:sz w:val="28"/>
          <w:szCs w:val="28"/>
        </w:rPr>
        <w:t>организация</w:t>
      </w:r>
      <w:r w:rsidRPr="00BC46DE">
        <w:rPr>
          <w:rFonts w:ascii="Times New Roman" w:hAnsi="Times New Roman" w:cs="Times New Roman"/>
          <w:sz w:val="28"/>
          <w:szCs w:val="28"/>
        </w:rPr>
        <w:t>, ТСЖ,</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восстановительные службы (аварийно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диспетчерские службы)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АДС).</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 xml:space="preserve">Состав АДС, перечень машин и механизмов, приспособлений и материалов для ликвидации аварийных ситуаций утверждается руководителем организации. </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 xml:space="preserve">В организациях, штатным расписанием которых не предусмотрены АДС, обязанности оперативного руководства ликвидацией аварии возлагаются на лицо, назначенное соответствующим приказом руководителя организации. </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Общую координацию действий АДС по ликвидации аварийной ситуации осуществляет единая дежурно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диспетчерская служба муниципального образования «</w:t>
      </w:r>
      <w:r w:rsidR="005A3C70">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w:t>
      </w:r>
      <w:proofErr w:type="gramStart"/>
      <w:r w:rsidRPr="00BC46DE">
        <w:rPr>
          <w:rFonts w:ascii="Times New Roman" w:hAnsi="Times New Roman" w:cs="Times New Roman"/>
          <w:sz w:val="28"/>
          <w:szCs w:val="28"/>
        </w:rPr>
        <w:t xml:space="preserve">далее  </w:t>
      </w:r>
      <w:r w:rsidRPr="00BC46DE">
        <w:rPr>
          <w:rFonts w:ascii="Times New Roman" w:eastAsia="Times New Roman" w:hAnsi="Times New Roman" w:cs="Times New Roman"/>
          <w:sz w:val="28"/>
          <w:szCs w:val="28"/>
        </w:rPr>
        <w:t>-</w:t>
      </w:r>
      <w:proofErr w:type="gramEnd"/>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ЕДДС).</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Сведения о телефонах АДС уточняются до начала отопительного периода и предоставляются ресурсоснабжающими организациями, собственниками зданий с НФУ, управляющими организациями, ТСЖ в</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ЕДДС.</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Ответственность за непредставление коммунальных услуг, взаимодействие диспетчеров, дежурных (при наличии) организаций жилищно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lastRenderedPageBreak/>
        <w:t>коммунального комплекса, ресурсоснабжающих организаций и Администрации муниципального образования «</w:t>
      </w:r>
      <w:r w:rsidR="005A3C70">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муниципальный округ» Смоленской области определяется в соответствии с действующим законодательством. </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Взаимоотношения теплоснабжающих организаций с исполнителями коммунальных услуг и потребителями определяются заключёнными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r w:rsidRPr="00BC46DE">
        <w:rPr>
          <w:rFonts w:ascii="Times New Roman" w:eastAsia="Times New Roman" w:hAnsi="Times New Roman" w:cs="Times New Roman"/>
          <w:sz w:val="28"/>
          <w:szCs w:val="28"/>
        </w:rPr>
        <w:t xml:space="preserve"> </w:t>
      </w:r>
    </w:p>
    <w:p w:rsidR="00BC46DE" w:rsidRPr="005A3C70" w:rsidRDefault="00BC46DE" w:rsidP="00491426">
      <w:pPr>
        <w:keepNext/>
        <w:keepLines/>
        <w:tabs>
          <w:tab w:val="left" w:pos="709"/>
        </w:tabs>
        <w:spacing w:after="53" w:line="230" w:lineRule="exact"/>
        <w:ind w:left="-15" w:firstLine="582"/>
        <w:jc w:val="center"/>
        <w:outlineLvl w:val="2"/>
        <w:rPr>
          <w:rFonts w:ascii="Times New Roman" w:eastAsia="Times New Roman" w:hAnsi="Times New Roman" w:cs="Times New Roman"/>
          <w:b/>
          <w:bCs/>
          <w:sz w:val="28"/>
          <w:szCs w:val="28"/>
        </w:rPr>
      </w:pPr>
    </w:p>
    <w:p w:rsidR="005A3C70" w:rsidRPr="005A3C70" w:rsidRDefault="005A3C70" w:rsidP="00491426">
      <w:pPr>
        <w:keepNext/>
        <w:keepLines/>
        <w:tabs>
          <w:tab w:val="left" w:pos="709"/>
        </w:tabs>
        <w:spacing w:after="53" w:line="230" w:lineRule="exact"/>
        <w:ind w:left="-15" w:firstLine="582"/>
        <w:jc w:val="center"/>
        <w:outlineLvl w:val="2"/>
        <w:rPr>
          <w:rFonts w:ascii="Times New Roman" w:eastAsia="Times New Roman" w:hAnsi="Times New Roman" w:cs="Times New Roman"/>
          <w:b/>
          <w:bCs/>
          <w:sz w:val="28"/>
          <w:szCs w:val="28"/>
          <w:lang w:val="ru-RU"/>
        </w:rPr>
      </w:pPr>
      <w:r w:rsidRPr="005A3C70">
        <w:rPr>
          <w:rFonts w:ascii="Times New Roman" w:eastAsia="Times New Roman" w:hAnsi="Times New Roman" w:cs="Times New Roman"/>
          <w:b/>
          <w:bCs/>
          <w:sz w:val="28"/>
          <w:szCs w:val="28"/>
          <w:lang w:val="ru-RU"/>
        </w:rPr>
        <w:t>Раздел 2. Взаимодействие ресурсоснабжающих организаций, управляющей организации, ТСЖ, представителей собственников зданий с НФУ при ликвидации аварийных ситуаций.</w:t>
      </w:r>
    </w:p>
    <w:p w:rsidR="00775AA0" w:rsidRDefault="00775AA0" w:rsidP="00CD5719">
      <w:pPr>
        <w:keepNext/>
        <w:keepLines/>
        <w:tabs>
          <w:tab w:val="left" w:pos="709"/>
        </w:tabs>
        <w:spacing w:after="18" w:line="230" w:lineRule="exact"/>
        <w:ind w:firstLine="709"/>
        <w:jc w:val="both"/>
        <w:outlineLvl w:val="2"/>
        <w:rPr>
          <w:rFonts w:ascii="Times New Roman" w:eastAsia="Times New Roman" w:hAnsi="Times New Roman" w:cs="Times New Roman"/>
          <w:bCs/>
          <w:sz w:val="28"/>
          <w:szCs w:val="28"/>
          <w:lang w:val="ru-RU"/>
        </w:rPr>
      </w:pPr>
    </w:p>
    <w:p w:rsidR="005A3C70" w:rsidRDefault="005A3C70" w:rsidP="00CD5719">
      <w:pPr>
        <w:keepNext/>
        <w:keepLines/>
        <w:tabs>
          <w:tab w:val="left" w:pos="709"/>
        </w:tabs>
        <w:spacing w:after="18" w:line="230" w:lineRule="exact"/>
        <w:ind w:firstLine="709"/>
        <w:jc w:val="both"/>
        <w:outlineLvl w:val="2"/>
        <w:rPr>
          <w:rFonts w:ascii="Times New Roman" w:eastAsia="Times New Roman" w:hAnsi="Times New Roman" w:cs="Times New Roman"/>
          <w:bCs/>
          <w:sz w:val="28"/>
          <w:szCs w:val="28"/>
          <w:lang w:val="ru-RU"/>
        </w:rPr>
      </w:pPr>
    </w:p>
    <w:p w:rsidR="005A3C70" w:rsidRPr="005A3C70" w:rsidRDefault="005A3C70" w:rsidP="005A3C70">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5A3C70">
        <w:rPr>
          <w:rFonts w:ascii="Times New Roman" w:hAnsi="Times New Roman" w:cs="Times New Roman"/>
          <w:sz w:val="28"/>
          <w:szCs w:val="28"/>
        </w:rPr>
        <w:t xml:space="preserve">2.1. При возникновении аварийной ситуации на наружных сетях и источниках теплоснабжения теплоснабжающая организация обязана: </w:t>
      </w:r>
    </w:p>
    <w:p w:rsidR="005A3C70" w:rsidRPr="005A3C70" w:rsidRDefault="005A3C70" w:rsidP="005A3C70">
      <w:pPr>
        <w:numPr>
          <w:ilvl w:val="2"/>
          <w:numId w:val="27"/>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 </w:t>
      </w:r>
    </w:p>
    <w:p w:rsidR="005A3C70" w:rsidRPr="005A3C70" w:rsidRDefault="005A3C70" w:rsidP="005A3C70">
      <w:pPr>
        <w:numPr>
          <w:ilvl w:val="2"/>
          <w:numId w:val="27"/>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Силами аварийно-восстановительных бригад (групп) незамедлительно приступить к ликвидации создавшейся аварийной ситуации. </w:t>
      </w:r>
    </w:p>
    <w:p w:rsidR="005A3C70" w:rsidRPr="005A3C70" w:rsidRDefault="005A3C70" w:rsidP="005A3C70">
      <w:pPr>
        <w:numPr>
          <w:ilvl w:val="2"/>
          <w:numId w:val="27"/>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Оперативная информация о причинах возникновения аварийной ситуации, о решении, принятом по вопросу её ликвидации, передаётся в сроки, установленные пунктом 6 Правил расследования причин аварийных ситуаций при теплоснабжении, утверждённых постановлением Правительства РФ от 02.06.2022  № 1014 «О расследовании причин аварийных ситуаций в сфере теплоснабжении». </w:t>
      </w:r>
    </w:p>
    <w:p w:rsidR="005A3C70" w:rsidRPr="005A3C70" w:rsidRDefault="005A3C70" w:rsidP="005A3C70">
      <w:pPr>
        <w:ind w:right="56" w:firstLine="426"/>
        <w:rPr>
          <w:rFonts w:ascii="Times New Roman" w:hAnsi="Times New Roman" w:cs="Times New Roman"/>
          <w:sz w:val="28"/>
          <w:szCs w:val="28"/>
        </w:rPr>
      </w:pPr>
      <w:r w:rsidRPr="005A3C70">
        <w:rPr>
          <w:rFonts w:ascii="Times New Roman" w:hAnsi="Times New Roman" w:cs="Times New Roman"/>
          <w:sz w:val="28"/>
          <w:szCs w:val="28"/>
        </w:rPr>
        <w:t xml:space="preserve">Диспетчер АДС доводит информацию об аварийной ситуации до: </w:t>
      </w:r>
    </w:p>
    <w:p w:rsidR="005A3C70" w:rsidRPr="005A3C70" w:rsidRDefault="005A3C70" w:rsidP="005A3C70">
      <w:pPr>
        <w:numPr>
          <w:ilvl w:val="3"/>
          <w:numId w:val="28"/>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ЕДДС; </w:t>
      </w:r>
    </w:p>
    <w:p w:rsidR="005A3C70" w:rsidRPr="005A3C70" w:rsidRDefault="005A3C70" w:rsidP="005A3C70">
      <w:pPr>
        <w:numPr>
          <w:ilvl w:val="3"/>
          <w:numId w:val="28"/>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диспетчеров тех организаций, которым необходимо изменить или прекратить работу оборудования и иных объектов жизнеобеспечения; </w:t>
      </w:r>
    </w:p>
    <w:p w:rsidR="005A3C70" w:rsidRPr="005A3C70" w:rsidRDefault="005A3C70" w:rsidP="005A3C70">
      <w:pPr>
        <w:numPr>
          <w:ilvl w:val="3"/>
          <w:numId w:val="28"/>
        </w:numPr>
        <w:spacing w:line="259"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АДС управляющих организаций, ТСЖ, представителей собственников зданий с НФУ. </w:t>
      </w:r>
    </w:p>
    <w:p w:rsidR="005A3C70" w:rsidRPr="005A3C70" w:rsidRDefault="005A3C70" w:rsidP="005A3C70">
      <w:pPr>
        <w:ind w:right="56" w:firstLine="426"/>
        <w:rPr>
          <w:rFonts w:ascii="Times New Roman" w:hAnsi="Times New Roman" w:cs="Times New Roman"/>
          <w:sz w:val="28"/>
          <w:szCs w:val="28"/>
        </w:rPr>
      </w:pPr>
      <w:r w:rsidRPr="005A3C70">
        <w:rPr>
          <w:rFonts w:ascii="Times New Roman" w:hAnsi="Times New Roman" w:cs="Times New Roman"/>
          <w:sz w:val="28"/>
          <w:szCs w:val="28"/>
        </w:rPr>
        <w:t xml:space="preserve">2.1.4. По окончании ликвидации аварии оповестить о времени подключения управляющие организации, ТСЖ, представителей собственников зданий с НФУ, ЕДДС. </w:t>
      </w:r>
    </w:p>
    <w:p w:rsidR="005A3C70" w:rsidRPr="005A3C70" w:rsidRDefault="005A3C70" w:rsidP="005A3C70">
      <w:pPr>
        <w:ind w:right="56" w:firstLine="426"/>
        <w:rPr>
          <w:rFonts w:ascii="Times New Roman" w:hAnsi="Times New Roman" w:cs="Times New Roman"/>
          <w:sz w:val="28"/>
          <w:szCs w:val="28"/>
        </w:rPr>
      </w:pPr>
      <w:r w:rsidRPr="005A3C70">
        <w:rPr>
          <w:rFonts w:ascii="Times New Roman" w:hAnsi="Times New Roman" w:cs="Times New Roman"/>
          <w:sz w:val="28"/>
          <w:szCs w:val="28"/>
        </w:rPr>
        <w:t xml:space="preserve">2.2.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Ответ на телефонный звонок собственника или пользователя помещения в многоквартирном доме в АДС в течение не более 5 минут, а в случае не обеспечения ответа в указанный срок осуществить взаимодействие со звонившим в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АДС либо предоставить технологическую </w:t>
      </w:r>
      <w:r w:rsidRPr="005A3C70">
        <w:rPr>
          <w:rFonts w:ascii="Times New Roman" w:hAnsi="Times New Roman" w:cs="Times New Roman"/>
          <w:sz w:val="28"/>
          <w:szCs w:val="28"/>
        </w:rPr>
        <w:lastRenderedPageBreak/>
        <w:t xml:space="preserve">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В течение 10 минут проинформировать телефонограммой о характере аварии, ориентировочном времени её устранения, количестве пострадавших ЕДДС и теплоснабжающую организацию.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r w:rsidRPr="0035483E">
        <w:rPr>
          <w:rFonts w:ascii="Times New Roman" w:hAnsi="Times New Roman" w:cs="Times New Roman"/>
          <w:color w:val="auto"/>
          <w:sz w:val="28"/>
          <w:szCs w:val="28"/>
        </w:rPr>
        <w:t>.</w:t>
      </w:r>
      <w:r w:rsidRPr="005A3C70">
        <w:rPr>
          <w:rFonts w:ascii="Times New Roman" w:hAnsi="Times New Roman" w:cs="Times New Roman"/>
          <w:color w:val="FF0000"/>
          <w:sz w:val="28"/>
          <w:szCs w:val="28"/>
        </w:rPr>
        <w:t xml:space="preserve">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После ликвидации аварии в течение 10 минут поставить в известность ЕДДС и теплоснабжающую организацию. </w:t>
      </w:r>
    </w:p>
    <w:p w:rsidR="005A3C70" w:rsidRPr="005A3C70" w:rsidRDefault="005A3C70" w:rsidP="005A3C70">
      <w:pPr>
        <w:numPr>
          <w:ilvl w:val="1"/>
          <w:numId w:val="30"/>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Организации, независимо от формы собственности и ведомственной принадлежности, имеющие на своём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 </w:t>
      </w:r>
    </w:p>
    <w:p w:rsidR="005A3C70" w:rsidRPr="005A3C70" w:rsidRDefault="005A3C70" w:rsidP="005A3C70">
      <w:pPr>
        <w:numPr>
          <w:ilvl w:val="1"/>
          <w:numId w:val="30"/>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Для ликвидации аварийной ситуации на сетях, собственник которых не определён, привлекается теплоснабжающая организация, к чьим сетям технологически присоединены данные сети. </w:t>
      </w:r>
    </w:p>
    <w:p w:rsidR="005A3C70" w:rsidRDefault="005A3C70" w:rsidP="005A3C70">
      <w:pPr>
        <w:numPr>
          <w:ilvl w:val="1"/>
          <w:numId w:val="30"/>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НФУ, Администрацией муниципального образования «</w:t>
      </w:r>
      <w:r w:rsidR="0035483E">
        <w:rPr>
          <w:rFonts w:ascii="Times New Roman" w:hAnsi="Times New Roman" w:cs="Times New Roman"/>
          <w:sz w:val="28"/>
          <w:szCs w:val="28"/>
          <w:lang w:val="ru-RU"/>
        </w:rPr>
        <w:t>Велижский</w:t>
      </w:r>
      <w:r w:rsidRPr="005A3C70">
        <w:rPr>
          <w:rFonts w:ascii="Times New Roman" w:hAnsi="Times New Roman" w:cs="Times New Roman"/>
          <w:sz w:val="28"/>
          <w:szCs w:val="28"/>
        </w:rPr>
        <w:t xml:space="preserve"> муниципальный округ» Смоленской области может быть организовано проведение заседания Комиссии по предупреждению и ликвидации чрезвычайных ситуаций и обеспечению пожарной безопасности муниципального образования «</w:t>
      </w:r>
      <w:r w:rsidR="0035483E">
        <w:rPr>
          <w:rFonts w:ascii="Times New Roman" w:hAnsi="Times New Roman" w:cs="Times New Roman"/>
          <w:sz w:val="28"/>
          <w:szCs w:val="28"/>
          <w:lang w:val="ru-RU"/>
        </w:rPr>
        <w:t>Велижский</w:t>
      </w:r>
      <w:r w:rsidRPr="005A3C70">
        <w:rPr>
          <w:rFonts w:ascii="Times New Roman" w:hAnsi="Times New Roman" w:cs="Times New Roman"/>
          <w:sz w:val="28"/>
          <w:szCs w:val="28"/>
        </w:rPr>
        <w:t xml:space="preserve"> муниципальный округ» Смоленской области (далее – Комиссия по ЧС и ОПБ)</w:t>
      </w:r>
      <w:r w:rsidRPr="005A3C70">
        <w:rPr>
          <w:rFonts w:ascii="Times New Roman" w:hAnsi="Times New Roman" w:cs="Times New Roman"/>
          <w:color w:val="FF0000"/>
          <w:sz w:val="28"/>
          <w:szCs w:val="28"/>
        </w:rPr>
        <w:t xml:space="preserve"> </w:t>
      </w:r>
      <w:r w:rsidRPr="005A3C70">
        <w:rPr>
          <w:rFonts w:ascii="Times New Roman" w:hAnsi="Times New Roman" w:cs="Times New Roman"/>
          <w:sz w:val="28"/>
          <w:szCs w:val="28"/>
        </w:rPr>
        <w:t xml:space="preserve">с целью принятия конкретных мер для ликвидации аварии и недопущения её развития в чрезвычайную ситуацию по истечении 24 часов (в том числе введение для органов управления и сил муниципального звена единой </w:t>
      </w:r>
      <w:r w:rsidRPr="005A3C70">
        <w:rPr>
          <w:rFonts w:ascii="Times New Roman" w:hAnsi="Times New Roman" w:cs="Times New Roman"/>
          <w:sz w:val="28"/>
          <w:szCs w:val="28"/>
        </w:rPr>
        <w:lastRenderedPageBreak/>
        <w:t xml:space="preserve">государственной системы предупреждения и ликвидации чрезвычайных ситуаций режима функционирования «Повышенная готовность»). </w:t>
      </w:r>
    </w:p>
    <w:p w:rsidR="0035483E" w:rsidRDefault="0035483E" w:rsidP="0035483E">
      <w:pPr>
        <w:spacing w:after="3" w:line="248" w:lineRule="auto"/>
        <w:ind w:left="426" w:right="56"/>
        <w:jc w:val="both"/>
        <w:rPr>
          <w:rFonts w:ascii="Times New Roman" w:hAnsi="Times New Roman" w:cs="Times New Roman"/>
          <w:sz w:val="28"/>
          <w:szCs w:val="28"/>
        </w:rPr>
      </w:pPr>
    </w:p>
    <w:p w:rsidR="0035483E" w:rsidRDefault="0035483E" w:rsidP="0035483E">
      <w:pPr>
        <w:spacing w:after="3" w:line="248" w:lineRule="auto"/>
        <w:ind w:left="426" w:right="56"/>
        <w:jc w:val="both"/>
        <w:rPr>
          <w:rFonts w:ascii="Times New Roman" w:hAnsi="Times New Roman" w:cs="Times New Roman"/>
          <w:sz w:val="28"/>
          <w:szCs w:val="28"/>
        </w:rPr>
      </w:pPr>
    </w:p>
    <w:p w:rsidR="0035483E" w:rsidRDefault="0035483E" w:rsidP="0035483E">
      <w:pPr>
        <w:spacing w:after="3" w:line="248" w:lineRule="auto"/>
        <w:ind w:left="426" w:right="56"/>
        <w:jc w:val="center"/>
        <w:rPr>
          <w:rFonts w:ascii="Times New Roman" w:hAnsi="Times New Roman" w:cs="Times New Roman"/>
          <w:b/>
          <w:sz w:val="28"/>
          <w:szCs w:val="28"/>
          <w:lang w:val="ru-RU"/>
        </w:rPr>
      </w:pPr>
      <w:r w:rsidRPr="0035483E">
        <w:rPr>
          <w:rFonts w:ascii="Times New Roman" w:hAnsi="Times New Roman" w:cs="Times New Roman"/>
          <w:b/>
          <w:sz w:val="28"/>
          <w:szCs w:val="28"/>
          <w:lang w:val="ru-RU"/>
        </w:rPr>
        <w:t>Радел 3. Взаимодействие АДС при возникновении и ликвидации аварий на источниках теплоснабжения, сетях и системах теплоснабжения и теплопотребления</w:t>
      </w:r>
      <w:r>
        <w:rPr>
          <w:rFonts w:ascii="Times New Roman" w:hAnsi="Times New Roman" w:cs="Times New Roman"/>
          <w:b/>
          <w:sz w:val="28"/>
          <w:szCs w:val="28"/>
          <w:lang w:val="ru-RU"/>
        </w:rPr>
        <w:t>.</w:t>
      </w:r>
    </w:p>
    <w:p w:rsidR="0035483E" w:rsidRDefault="0035483E" w:rsidP="0035483E">
      <w:pPr>
        <w:spacing w:after="3" w:line="248" w:lineRule="auto"/>
        <w:ind w:left="426" w:right="56"/>
        <w:jc w:val="center"/>
        <w:rPr>
          <w:rFonts w:ascii="Times New Roman" w:hAnsi="Times New Roman" w:cs="Times New Roman"/>
          <w:b/>
          <w:sz w:val="28"/>
          <w:szCs w:val="28"/>
          <w:lang w:val="ru-RU"/>
        </w:rPr>
      </w:pPr>
    </w:p>
    <w:p w:rsidR="0035483E" w:rsidRPr="0035483E" w:rsidRDefault="0035483E" w:rsidP="0035483E">
      <w:pPr>
        <w:spacing w:after="3" w:line="248" w:lineRule="auto"/>
        <w:ind w:left="426" w:right="56"/>
        <w:rPr>
          <w:rFonts w:ascii="Times New Roman" w:hAnsi="Times New Roman" w:cs="Times New Roman"/>
          <w:sz w:val="28"/>
          <w:szCs w:val="28"/>
          <w:lang w:val="ru-RU"/>
        </w:rPr>
      </w:pPr>
    </w:p>
    <w:p w:rsidR="0035483E" w:rsidRPr="0035483E" w:rsidRDefault="0035483E" w:rsidP="0035483E">
      <w:pPr>
        <w:numPr>
          <w:ilvl w:val="1"/>
          <w:numId w:val="31"/>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представители собственников зданий с НФУ в течение всей смены осуществляют передачу оперативной информации в ЕДДС. </w:t>
      </w:r>
    </w:p>
    <w:p w:rsidR="0035483E" w:rsidRPr="0035483E" w:rsidRDefault="0035483E" w:rsidP="0035483E">
      <w:pPr>
        <w:numPr>
          <w:ilvl w:val="1"/>
          <w:numId w:val="31"/>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При поступлении в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АДС обязана незамедлительно: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направить к месту аварии аварийную бригаду;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сообщить о возникшей ситуации по имеющимся у неё каналам связи руководителю предприятия и оперативному дежурному ЕДДС;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3.3.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какие переключения в сетях необходимо произвести;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как изменится режим теплоснабжения в зоне обнаруженной аварии;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какие абоненты и в какой последовательности могут быть ограничены или отключены от теплоснабжения;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когда и какие инженерные системы при необходимости должны быть опорожнены; - какими силами и средствами будет устраняться обнаруженная авария.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Отключение внутридомовых систем отопления домов, последующее их заполнение и включение в работу производятся силами теплоснабжающей </w:t>
      </w:r>
      <w:r w:rsidRPr="0035483E">
        <w:rPr>
          <w:rFonts w:ascii="Times New Roman" w:hAnsi="Times New Roman" w:cs="Times New Roman"/>
          <w:sz w:val="28"/>
          <w:szCs w:val="28"/>
        </w:rPr>
        <w:lastRenderedPageBreak/>
        <w:t xml:space="preserve">организации, управляющих организаций, ТСЖ, представителей собственников зданий с НФУ.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подаётся в соответствующую диспетчерскую службу ресурсоснабжающей организации и выполняется как аварийная.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В случае, когда в результате аварии создаётся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В обязанности ответственного за ликвидацию аварии лица входит: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вызов через АДС, ЕДДС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организация выполнения аварийно-восстановительных работ на коммуникациях и обеспечение безопасных условий производства работ;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предоставление промежуточной и итоговой информации о завершении </w:t>
      </w:r>
      <w:proofErr w:type="spellStart"/>
      <w:r w:rsidRPr="0035483E">
        <w:rPr>
          <w:rFonts w:ascii="Times New Roman" w:hAnsi="Times New Roman" w:cs="Times New Roman"/>
          <w:sz w:val="28"/>
          <w:szCs w:val="28"/>
        </w:rPr>
        <w:t>аварийновосстановительных</w:t>
      </w:r>
      <w:proofErr w:type="spellEnd"/>
      <w:r w:rsidRPr="0035483E">
        <w:rPr>
          <w:rFonts w:ascii="Times New Roman" w:hAnsi="Times New Roman" w:cs="Times New Roman"/>
          <w:sz w:val="28"/>
          <w:szCs w:val="28"/>
        </w:rPr>
        <w:t xml:space="preserve"> работ по восстановлению рабочей схемы в соответствующие диспетчерские службы. </w:t>
      </w:r>
    </w:p>
    <w:p w:rsidR="0035483E" w:rsidRPr="0035483E" w:rsidRDefault="0035483E" w:rsidP="0035483E">
      <w:pPr>
        <w:ind w:right="56" w:firstLine="426"/>
        <w:rPr>
          <w:rFonts w:ascii="Times New Roman" w:hAnsi="Times New Roman" w:cs="Times New Roman"/>
          <w:sz w:val="28"/>
          <w:szCs w:val="28"/>
        </w:rPr>
      </w:pPr>
      <w:r w:rsidRPr="002B3126">
        <w:rPr>
          <w:rFonts w:ascii="Times New Roman" w:hAnsi="Times New Roman" w:cs="Times New Roman"/>
        </w:rPr>
        <w:t>3.10</w:t>
      </w:r>
      <w:r w:rsidRPr="0035483E">
        <w:rPr>
          <w:rFonts w:ascii="Times New Roman" w:hAnsi="Times New Roman" w:cs="Times New Roman"/>
          <w:sz w:val="28"/>
          <w:szCs w:val="28"/>
        </w:rPr>
        <w:t>.</w:t>
      </w:r>
      <w:r w:rsidR="002B3126">
        <w:rPr>
          <w:rFonts w:ascii="Times New Roman" w:hAnsi="Times New Roman" w:cs="Times New Roman"/>
          <w:sz w:val="28"/>
          <w:szCs w:val="28"/>
          <w:lang w:val="ru-RU"/>
        </w:rPr>
        <w:t xml:space="preserve"> </w:t>
      </w:r>
      <w:r w:rsidRPr="0035483E">
        <w:rPr>
          <w:rFonts w:ascii="Times New Roman" w:hAnsi="Times New Roman" w:cs="Times New Roman"/>
          <w:sz w:val="28"/>
          <w:szCs w:val="28"/>
        </w:rPr>
        <w:t xml:space="preserve"> В случае возникновения крупных аварий, вызывающих возможные перерывы теплоснабжения в отопительный зимний период на срок более суток, создаётся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w:t>
      </w:r>
      <w:proofErr w:type="spellStart"/>
      <w:r w:rsidRPr="0035483E">
        <w:rPr>
          <w:rFonts w:ascii="Times New Roman" w:hAnsi="Times New Roman" w:cs="Times New Roman"/>
          <w:sz w:val="28"/>
          <w:szCs w:val="28"/>
        </w:rPr>
        <w:t>жилищно</w:t>
      </w:r>
      <w:proofErr w:type="spellEnd"/>
      <w:r w:rsidR="002B3126">
        <w:rPr>
          <w:rFonts w:ascii="Times New Roman" w:hAnsi="Times New Roman" w:cs="Times New Roman"/>
          <w:sz w:val="28"/>
          <w:szCs w:val="28"/>
          <w:lang w:val="ru-RU"/>
        </w:rPr>
        <w:t>-</w:t>
      </w:r>
      <w:r w:rsidRPr="0035483E">
        <w:rPr>
          <w:rFonts w:ascii="Times New Roman" w:hAnsi="Times New Roman" w:cs="Times New Roman"/>
          <w:sz w:val="28"/>
          <w:szCs w:val="28"/>
        </w:rPr>
        <w:t>коммунального комплекса на территории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либо для оценки обстановки, в зоне чрезвычайной ситуации, подготовки проектов решений, направленных на ликвидацию чрезвычайной ситуации.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Решением Комиссии по ЧС и ОПБ к аварийно-восстановительным работам могут привлекаться специализированные строительно-монтажные и другие организации.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«О защите населения и территорий от чрезвычайных ситуаций природного и техногенного характера»: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lastRenderedPageBreak/>
        <w:t>Решением Комиссии по ЧС и ОПБ Главе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предлагается введение режима функционирования «Повышенная готовность». Постановлением Администрации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вводится режим функционирования «Повышенная готовность» для соответствующих органов управления и привлекаемых сил.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При угрозе (или, и) возникновения ЧС (по временным критериям) решением Комиссии по ЧС и ОПБ предлагается ввести режим «Чрезвычайной ситуации». Постановлением Администрации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Аварийно-восстановительные работы выполняются в сроки, согласованные с Комиссией по ЧС и ОПБ. </w:t>
      </w:r>
    </w:p>
    <w:p w:rsidR="0035483E" w:rsidRDefault="0035483E" w:rsidP="0035483E">
      <w:pPr>
        <w:spacing w:after="9" w:line="259" w:lineRule="auto"/>
        <w:ind w:firstLine="426"/>
      </w:pPr>
      <w:r>
        <w:t xml:space="preserve"> </w:t>
      </w:r>
    </w:p>
    <w:p w:rsidR="005A3C70" w:rsidRDefault="005A3C70" w:rsidP="005A3C70">
      <w:pPr>
        <w:spacing w:after="3" w:line="248" w:lineRule="auto"/>
        <w:ind w:right="56"/>
        <w:jc w:val="both"/>
        <w:rPr>
          <w:rFonts w:ascii="Times New Roman" w:hAnsi="Times New Roman" w:cs="Times New Roman"/>
          <w:sz w:val="28"/>
          <w:szCs w:val="28"/>
        </w:rPr>
      </w:pPr>
    </w:p>
    <w:p w:rsidR="005A3C70" w:rsidRDefault="005A3C70" w:rsidP="005A3C70">
      <w:pPr>
        <w:spacing w:after="3" w:line="248" w:lineRule="auto"/>
        <w:ind w:right="56"/>
        <w:jc w:val="both"/>
        <w:rPr>
          <w:rFonts w:ascii="Times New Roman" w:hAnsi="Times New Roman" w:cs="Times New Roman"/>
          <w:sz w:val="28"/>
          <w:szCs w:val="28"/>
        </w:rPr>
      </w:pPr>
    </w:p>
    <w:p w:rsidR="005A3C70" w:rsidRPr="002B3126" w:rsidRDefault="002B3126" w:rsidP="002B3126">
      <w:pPr>
        <w:spacing w:after="3" w:line="248" w:lineRule="auto"/>
        <w:ind w:right="56"/>
        <w:jc w:val="center"/>
        <w:rPr>
          <w:rFonts w:ascii="Times New Roman" w:hAnsi="Times New Roman" w:cs="Times New Roman"/>
          <w:b/>
          <w:sz w:val="28"/>
          <w:szCs w:val="28"/>
          <w:lang w:val="ru-RU"/>
        </w:rPr>
      </w:pPr>
      <w:r w:rsidRPr="002B3126">
        <w:rPr>
          <w:rFonts w:ascii="Times New Roman" w:hAnsi="Times New Roman" w:cs="Times New Roman"/>
          <w:b/>
          <w:sz w:val="28"/>
          <w:szCs w:val="28"/>
          <w:lang w:val="ru-RU"/>
        </w:rPr>
        <w:t>Раздел 4. Риски возникновения аварий, масштабы и последствия</w:t>
      </w:r>
    </w:p>
    <w:p w:rsidR="002B3126" w:rsidRPr="002B3126" w:rsidRDefault="002B3126" w:rsidP="002B3126">
      <w:pPr>
        <w:spacing w:after="3" w:line="248" w:lineRule="auto"/>
        <w:ind w:right="56"/>
        <w:jc w:val="center"/>
        <w:rPr>
          <w:rFonts w:ascii="Times New Roman" w:hAnsi="Times New Roman" w:cs="Times New Roman"/>
          <w:sz w:val="28"/>
          <w:szCs w:val="28"/>
          <w:lang w:val="ru-RU"/>
        </w:rPr>
      </w:pPr>
    </w:p>
    <w:p w:rsidR="002B3126" w:rsidRPr="002B3126" w:rsidRDefault="002B3126" w:rsidP="002B3126">
      <w:pPr>
        <w:ind w:left="-15" w:right="56"/>
        <w:rPr>
          <w:rFonts w:ascii="Times New Roman" w:hAnsi="Times New Roman" w:cs="Times New Roman"/>
          <w:sz w:val="28"/>
          <w:szCs w:val="28"/>
        </w:rPr>
      </w:pPr>
      <w:r w:rsidRPr="002B3126">
        <w:rPr>
          <w:rFonts w:ascii="Times New Roman" w:hAnsi="Times New Roman" w:cs="Times New Roman"/>
          <w:sz w:val="28"/>
          <w:szCs w:val="28"/>
        </w:rPr>
        <w:t xml:space="preserve">Наиболее вероятными причинами возникновения аварий и сбоев в работе котельных и тепловых сетей могут послужить: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прекращение подачи электрической энергии, холодной воды, топлива на источник тепловой энергии;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внеплановая остановка (выход из строя) оборудования на объектах системы теплоснабжения;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неблагоприятные </w:t>
      </w:r>
      <w:proofErr w:type="spellStart"/>
      <w:r w:rsidRPr="002B3126">
        <w:rPr>
          <w:rFonts w:ascii="Times New Roman" w:hAnsi="Times New Roman" w:cs="Times New Roman"/>
          <w:sz w:val="28"/>
          <w:szCs w:val="28"/>
        </w:rPr>
        <w:t>погодно</w:t>
      </w:r>
      <w:proofErr w:type="spellEnd"/>
      <w:r w:rsidRPr="002B3126">
        <w:rPr>
          <w:rFonts w:ascii="Times New Roman" w:hAnsi="Times New Roman" w:cs="Times New Roman"/>
          <w:sz w:val="28"/>
          <w:szCs w:val="28"/>
        </w:rPr>
        <w:t xml:space="preserve">-климатические явления (ураган, сильные ветры, сильные морозы, обледенение);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человеческий фактор (неправильные действия персонала). </w:t>
      </w:r>
    </w:p>
    <w:p w:rsidR="005A3C70" w:rsidRDefault="005A3C70" w:rsidP="005A3C70">
      <w:pPr>
        <w:spacing w:after="3" w:line="248" w:lineRule="auto"/>
        <w:ind w:right="56"/>
        <w:jc w:val="both"/>
        <w:rPr>
          <w:rFonts w:ascii="Times New Roman" w:hAnsi="Times New Roman" w:cs="Times New Roman"/>
          <w:sz w:val="28"/>
          <w:szCs w:val="28"/>
        </w:rPr>
      </w:pPr>
    </w:p>
    <w:p w:rsidR="002B3126" w:rsidRDefault="002B3126" w:rsidP="002B3126">
      <w:pPr>
        <w:spacing w:after="3" w:line="248" w:lineRule="auto"/>
        <w:ind w:right="56"/>
        <w:jc w:val="center"/>
        <w:rPr>
          <w:rFonts w:ascii="Times New Roman" w:hAnsi="Times New Roman" w:cs="Times New Roman"/>
          <w:b/>
          <w:sz w:val="28"/>
          <w:szCs w:val="28"/>
          <w:lang w:val="ru-RU"/>
        </w:rPr>
      </w:pPr>
      <w:r w:rsidRPr="002B3126">
        <w:rPr>
          <w:rFonts w:ascii="Times New Roman" w:hAnsi="Times New Roman" w:cs="Times New Roman"/>
          <w:b/>
          <w:sz w:val="28"/>
          <w:szCs w:val="28"/>
          <w:lang w:val="ru-RU"/>
        </w:rPr>
        <w:t>Раздел 5. Количество сил и средств, используемых для локализации и ликвидации последствий аварий на объекте теплоснабжения.</w:t>
      </w:r>
    </w:p>
    <w:p w:rsidR="002B3126" w:rsidRPr="002B3126" w:rsidRDefault="002B3126" w:rsidP="002B3126">
      <w:pPr>
        <w:spacing w:after="3" w:line="248" w:lineRule="auto"/>
        <w:ind w:right="56"/>
        <w:jc w:val="center"/>
        <w:rPr>
          <w:rFonts w:ascii="Times New Roman" w:hAnsi="Times New Roman" w:cs="Times New Roman"/>
          <w:b/>
          <w:sz w:val="28"/>
          <w:szCs w:val="28"/>
          <w:lang w:val="ru-RU"/>
        </w:rPr>
      </w:pPr>
    </w:p>
    <w:p w:rsidR="002B3126" w:rsidRPr="00456543" w:rsidRDefault="002B3126" w:rsidP="002B3126">
      <w:pPr>
        <w:ind w:right="56" w:firstLine="567"/>
        <w:rPr>
          <w:rFonts w:ascii="Times New Roman" w:hAnsi="Times New Roman" w:cs="Times New Roman"/>
          <w:sz w:val="28"/>
          <w:szCs w:val="28"/>
          <w:lang w:val="ru-RU"/>
        </w:rPr>
      </w:pPr>
      <w:r w:rsidRPr="002B3126">
        <w:rPr>
          <w:rFonts w:ascii="Times New Roman" w:hAnsi="Times New Roman" w:cs="Times New Roman"/>
          <w:sz w:val="28"/>
          <w:szCs w:val="28"/>
        </w:rPr>
        <w:t xml:space="preserve">5.1. Для устранения аварийной ситуации в системах теплоснабжения теплоснабжающих организаций </w:t>
      </w:r>
      <w:r>
        <w:rPr>
          <w:rFonts w:ascii="Times New Roman" w:hAnsi="Times New Roman" w:cs="Times New Roman"/>
          <w:sz w:val="28"/>
          <w:szCs w:val="28"/>
          <w:lang w:val="ru-RU"/>
        </w:rPr>
        <w:t>МУП «</w:t>
      </w:r>
      <w:proofErr w:type="spellStart"/>
      <w:r>
        <w:rPr>
          <w:rFonts w:ascii="Times New Roman" w:hAnsi="Times New Roman" w:cs="Times New Roman"/>
          <w:sz w:val="28"/>
          <w:szCs w:val="28"/>
          <w:lang w:val="ru-RU"/>
        </w:rPr>
        <w:t>Коммунресурс</w:t>
      </w:r>
      <w:proofErr w:type="spellEnd"/>
      <w:r w:rsidRPr="002B3126">
        <w:rPr>
          <w:rFonts w:ascii="Times New Roman" w:hAnsi="Times New Roman" w:cs="Times New Roman"/>
          <w:sz w:val="28"/>
          <w:szCs w:val="28"/>
        </w:rPr>
        <w:t xml:space="preserve">, </w:t>
      </w:r>
      <w:r w:rsidR="00F54670">
        <w:rPr>
          <w:rFonts w:ascii="Times New Roman" w:hAnsi="Times New Roman" w:cs="Times New Roman"/>
          <w:sz w:val="28"/>
          <w:szCs w:val="28"/>
          <w:lang w:val="ru-RU"/>
        </w:rPr>
        <w:t>ООО «Тепло людям Велиж»</w:t>
      </w:r>
      <w:r w:rsidRPr="002B3126">
        <w:rPr>
          <w:rFonts w:ascii="Times New Roman" w:hAnsi="Times New Roman" w:cs="Times New Roman"/>
          <w:sz w:val="28"/>
          <w:szCs w:val="28"/>
        </w:rPr>
        <w:t>, расположенных на территории муниципального образования «</w:t>
      </w:r>
      <w:r w:rsidR="00F54670">
        <w:rPr>
          <w:rFonts w:ascii="Times New Roman" w:hAnsi="Times New Roman" w:cs="Times New Roman"/>
          <w:sz w:val="28"/>
          <w:szCs w:val="28"/>
          <w:lang w:val="ru-RU"/>
        </w:rPr>
        <w:t>Велижский</w:t>
      </w:r>
      <w:r w:rsidRPr="002B3126">
        <w:rPr>
          <w:rFonts w:ascii="Times New Roman" w:hAnsi="Times New Roman" w:cs="Times New Roman"/>
          <w:sz w:val="28"/>
          <w:szCs w:val="28"/>
        </w:rPr>
        <w:t xml:space="preserve"> муниципальный округ» Смоленской области, привлекаются работники и техника:</w:t>
      </w:r>
      <w:r w:rsidR="00F54670" w:rsidRPr="00F54670">
        <w:rPr>
          <w:rFonts w:ascii="Times New Roman" w:hAnsi="Times New Roman" w:cs="Times New Roman"/>
          <w:sz w:val="28"/>
          <w:szCs w:val="28"/>
          <w:lang w:val="ru-RU"/>
        </w:rPr>
        <w:t xml:space="preserve"> </w:t>
      </w:r>
      <w:r w:rsidR="00F54670">
        <w:rPr>
          <w:rFonts w:ascii="Times New Roman" w:hAnsi="Times New Roman" w:cs="Times New Roman"/>
          <w:sz w:val="28"/>
          <w:szCs w:val="28"/>
          <w:lang w:val="ru-RU"/>
        </w:rPr>
        <w:t>МУП «</w:t>
      </w:r>
      <w:proofErr w:type="spellStart"/>
      <w:r w:rsidR="00F54670">
        <w:rPr>
          <w:rFonts w:ascii="Times New Roman" w:hAnsi="Times New Roman" w:cs="Times New Roman"/>
          <w:sz w:val="28"/>
          <w:szCs w:val="28"/>
          <w:lang w:val="ru-RU"/>
        </w:rPr>
        <w:t>Коммунресурс</w:t>
      </w:r>
      <w:proofErr w:type="spellEnd"/>
      <w:r w:rsidR="00F54670" w:rsidRPr="002B3126">
        <w:rPr>
          <w:rFonts w:ascii="Times New Roman" w:hAnsi="Times New Roman" w:cs="Times New Roman"/>
          <w:sz w:val="28"/>
          <w:szCs w:val="28"/>
        </w:rPr>
        <w:t xml:space="preserve">, </w:t>
      </w:r>
      <w:r w:rsidR="00F54670">
        <w:rPr>
          <w:rFonts w:ascii="Times New Roman" w:hAnsi="Times New Roman" w:cs="Times New Roman"/>
          <w:sz w:val="28"/>
          <w:szCs w:val="28"/>
          <w:lang w:val="ru-RU"/>
        </w:rPr>
        <w:t>ООО «Тепло людям Велиж»</w:t>
      </w:r>
      <w:r w:rsidRPr="002B3126">
        <w:rPr>
          <w:rFonts w:ascii="Times New Roman" w:hAnsi="Times New Roman" w:cs="Times New Roman"/>
          <w:sz w:val="28"/>
          <w:szCs w:val="28"/>
        </w:rPr>
        <w:t xml:space="preserve">, </w:t>
      </w:r>
      <w:proofErr w:type="spellStart"/>
      <w:r w:rsidR="00F54670">
        <w:rPr>
          <w:rFonts w:ascii="Times New Roman" w:hAnsi="Times New Roman" w:cs="Times New Roman"/>
          <w:sz w:val="28"/>
          <w:szCs w:val="28"/>
          <w:lang w:val="ru-RU"/>
        </w:rPr>
        <w:t>Велижские</w:t>
      </w:r>
      <w:proofErr w:type="spellEnd"/>
      <w:r w:rsidRPr="002B3126">
        <w:rPr>
          <w:rFonts w:ascii="Times New Roman" w:hAnsi="Times New Roman" w:cs="Times New Roman"/>
          <w:sz w:val="28"/>
          <w:szCs w:val="28"/>
        </w:rPr>
        <w:t xml:space="preserve"> РЭС филиала «</w:t>
      </w:r>
      <w:proofErr w:type="spellStart"/>
      <w:r w:rsidRPr="002B3126">
        <w:rPr>
          <w:rFonts w:ascii="Times New Roman" w:hAnsi="Times New Roman" w:cs="Times New Roman"/>
          <w:sz w:val="28"/>
          <w:szCs w:val="28"/>
        </w:rPr>
        <w:t>Россети</w:t>
      </w:r>
      <w:proofErr w:type="spellEnd"/>
      <w:r w:rsidRPr="002B3126">
        <w:rPr>
          <w:rFonts w:ascii="Times New Roman" w:hAnsi="Times New Roman" w:cs="Times New Roman"/>
          <w:sz w:val="28"/>
          <w:szCs w:val="28"/>
        </w:rPr>
        <w:t xml:space="preserve"> Цента»-Смоленскэнерго», АО «Газпром газораспределение Смоленск»,</w:t>
      </w:r>
      <w:r w:rsidR="00F54670">
        <w:rPr>
          <w:rFonts w:ascii="Times New Roman" w:hAnsi="Times New Roman" w:cs="Times New Roman"/>
          <w:sz w:val="28"/>
          <w:szCs w:val="28"/>
          <w:lang w:val="ru-RU"/>
        </w:rPr>
        <w:t xml:space="preserve"> ИП Кусков Д.М., ИП Королева О.С., МБУ «Благоустройство Велиж»</w:t>
      </w:r>
      <w:r w:rsidR="00456543">
        <w:rPr>
          <w:rFonts w:ascii="Times New Roman" w:hAnsi="Times New Roman" w:cs="Times New Roman"/>
          <w:sz w:val="28"/>
          <w:szCs w:val="28"/>
          <w:lang w:val="ru-RU"/>
        </w:rPr>
        <w:t>.</w:t>
      </w:r>
    </w:p>
    <w:p w:rsidR="002B3126" w:rsidRPr="002B3126" w:rsidRDefault="002B3126" w:rsidP="002B3126">
      <w:pPr>
        <w:spacing w:line="259" w:lineRule="auto"/>
        <w:ind w:left="708"/>
        <w:rPr>
          <w:rFonts w:ascii="Times New Roman" w:hAnsi="Times New Roman" w:cs="Times New Roman"/>
          <w:sz w:val="28"/>
          <w:szCs w:val="28"/>
        </w:rPr>
      </w:pPr>
      <w:r w:rsidRPr="002B3126">
        <w:rPr>
          <w:rFonts w:ascii="Times New Roman" w:hAnsi="Times New Roman" w:cs="Times New Roman"/>
          <w:color w:val="FF0000"/>
          <w:sz w:val="28"/>
          <w:szCs w:val="28"/>
        </w:rPr>
        <w:t xml:space="preserve"> </w:t>
      </w:r>
    </w:p>
    <w:p w:rsidR="002B3126" w:rsidRPr="002B3126" w:rsidRDefault="002B3126" w:rsidP="00456543">
      <w:pPr>
        <w:spacing w:after="4" w:line="249" w:lineRule="auto"/>
        <w:ind w:left="612"/>
        <w:jc w:val="center"/>
        <w:rPr>
          <w:rFonts w:ascii="Times New Roman" w:hAnsi="Times New Roman" w:cs="Times New Roman"/>
          <w:sz w:val="28"/>
          <w:szCs w:val="28"/>
        </w:rPr>
      </w:pPr>
      <w:r w:rsidRPr="002B3126">
        <w:rPr>
          <w:rFonts w:ascii="Times New Roman" w:hAnsi="Times New Roman" w:cs="Times New Roman"/>
          <w:sz w:val="28"/>
          <w:szCs w:val="28"/>
        </w:rPr>
        <w:t>Информация о количестве сил и средств, используемых для локализации и ликвидации последствий аварий на объектах теплоснабжения</w:t>
      </w:r>
    </w:p>
    <w:tbl>
      <w:tblPr>
        <w:tblStyle w:val="TableGrid"/>
        <w:tblW w:w="10103" w:type="dxa"/>
        <w:tblInd w:w="111" w:type="dxa"/>
        <w:tblCellMar>
          <w:top w:w="62" w:type="dxa"/>
          <w:left w:w="108" w:type="dxa"/>
          <w:right w:w="46" w:type="dxa"/>
        </w:tblCellMar>
        <w:tblLook w:val="04A0" w:firstRow="1" w:lastRow="0" w:firstColumn="1" w:lastColumn="0" w:noHBand="0" w:noVBand="1"/>
      </w:tblPr>
      <w:tblGrid>
        <w:gridCol w:w="1967"/>
        <w:gridCol w:w="825"/>
        <w:gridCol w:w="962"/>
        <w:gridCol w:w="973"/>
        <w:gridCol w:w="858"/>
        <w:gridCol w:w="1159"/>
        <w:gridCol w:w="737"/>
        <w:gridCol w:w="851"/>
        <w:gridCol w:w="819"/>
        <w:gridCol w:w="952"/>
      </w:tblGrid>
      <w:tr w:rsidR="00F54670" w:rsidRPr="00F54670" w:rsidTr="002861B3">
        <w:trPr>
          <w:trHeight w:val="892"/>
        </w:trPr>
        <w:tc>
          <w:tcPr>
            <w:tcW w:w="2015"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r w:rsidRPr="00F54670">
              <w:rPr>
                <w:rFonts w:ascii="Times New Roman" w:hAnsi="Times New Roman" w:cs="Times New Roman"/>
              </w:rPr>
              <w:lastRenderedPageBreak/>
              <w:t xml:space="preserve">Наименование </w:t>
            </w:r>
          </w:p>
        </w:tc>
        <w:tc>
          <w:tcPr>
            <w:tcW w:w="850"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2"/>
              <w:rPr>
                <w:rFonts w:ascii="Times New Roman" w:hAnsi="Times New Roman" w:cs="Times New Roman"/>
              </w:rPr>
            </w:pPr>
            <w:r w:rsidRPr="00F54670">
              <w:rPr>
                <w:rFonts w:ascii="Times New Roman" w:hAnsi="Times New Roman" w:cs="Times New Roman"/>
              </w:rPr>
              <w:t xml:space="preserve">Всего брига д, ед. </w:t>
            </w:r>
          </w:p>
        </w:tc>
        <w:tc>
          <w:tcPr>
            <w:tcW w:w="993"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2"/>
              <w:rPr>
                <w:rFonts w:ascii="Times New Roman" w:hAnsi="Times New Roman" w:cs="Times New Roman"/>
              </w:rPr>
            </w:pPr>
            <w:r w:rsidRPr="00F54670">
              <w:rPr>
                <w:rFonts w:ascii="Times New Roman" w:hAnsi="Times New Roman" w:cs="Times New Roman"/>
              </w:rPr>
              <w:t xml:space="preserve">Общая числен </w:t>
            </w:r>
            <w:proofErr w:type="spellStart"/>
            <w:r w:rsidRPr="00F54670">
              <w:rPr>
                <w:rFonts w:ascii="Times New Roman" w:hAnsi="Times New Roman" w:cs="Times New Roman"/>
              </w:rPr>
              <w:t>ность</w:t>
            </w:r>
            <w:proofErr w:type="spellEnd"/>
            <w:r w:rsidRPr="00F54670">
              <w:rPr>
                <w:rFonts w:ascii="Times New Roman" w:hAnsi="Times New Roman" w:cs="Times New Roman"/>
              </w:rPr>
              <w:t xml:space="preserve">, чел. </w:t>
            </w:r>
          </w:p>
        </w:tc>
        <w:tc>
          <w:tcPr>
            <w:tcW w:w="993"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proofErr w:type="spellStart"/>
            <w:r w:rsidRPr="00F54670">
              <w:rPr>
                <w:rFonts w:ascii="Times New Roman" w:hAnsi="Times New Roman" w:cs="Times New Roman"/>
              </w:rPr>
              <w:t>Количе</w:t>
            </w:r>
            <w:proofErr w:type="spellEnd"/>
            <w:r w:rsidRPr="00F54670">
              <w:rPr>
                <w:rFonts w:ascii="Times New Roman" w:hAnsi="Times New Roman" w:cs="Times New Roman"/>
              </w:rPr>
              <w:t xml:space="preserve"> </w:t>
            </w:r>
            <w:proofErr w:type="spellStart"/>
            <w:r w:rsidRPr="00F54670">
              <w:rPr>
                <w:rFonts w:ascii="Times New Roman" w:hAnsi="Times New Roman" w:cs="Times New Roman"/>
              </w:rPr>
              <w:t>ство</w:t>
            </w:r>
            <w:proofErr w:type="spellEnd"/>
            <w:r w:rsidRPr="00F54670">
              <w:rPr>
                <w:rFonts w:ascii="Times New Roman" w:hAnsi="Times New Roman" w:cs="Times New Roman"/>
              </w:rPr>
              <w:t xml:space="preserve"> </w:t>
            </w:r>
            <w:proofErr w:type="spellStart"/>
            <w:r w:rsidRPr="00F54670">
              <w:rPr>
                <w:rFonts w:ascii="Times New Roman" w:hAnsi="Times New Roman" w:cs="Times New Roman"/>
              </w:rPr>
              <w:t>спецте</w:t>
            </w:r>
            <w:proofErr w:type="spellEnd"/>
            <w:r w:rsidRPr="00F54670">
              <w:rPr>
                <w:rFonts w:ascii="Times New Roman" w:hAnsi="Times New Roman" w:cs="Times New Roman"/>
              </w:rPr>
              <w:t xml:space="preserve"> </w:t>
            </w:r>
            <w:proofErr w:type="spellStart"/>
            <w:r w:rsidRPr="00F54670">
              <w:rPr>
                <w:rFonts w:ascii="Times New Roman" w:hAnsi="Times New Roman" w:cs="Times New Roman"/>
              </w:rPr>
              <w:t>хники</w:t>
            </w:r>
            <w:proofErr w:type="spellEnd"/>
            <w:r w:rsidRPr="00F54670">
              <w:rPr>
                <w:rFonts w:ascii="Times New Roman" w:hAnsi="Times New Roman" w:cs="Times New Roman"/>
              </w:rPr>
              <w:t xml:space="preserve">, ед. </w:t>
            </w:r>
          </w:p>
        </w:tc>
        <w:tc>
          <w:tcPr>
            <w:tcW w:w="2548" w:type="dxa"/>
            <w:gridSpan w:val="3"/>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r w:rsidRPr="00F54670">
              <w:rPr>
                <w:rFonts w:ascii="Times New Roman" w:hAnsi="Times New Roman" w:cs="Times New Roman"/>
              </w:rPr>
              <w:t xml:space="preserve">в </w:t>
            </w:r>
            <w:r w:rsidRPr="00F54670">
              <w:rPr>
                <w:rFonts w:ascii="Times New Roman" w:hAnsi="Times New Roman" w:cs="Times New Roman"/>
              </w:rPr>
              <w:tab/>
              <w:t xml:space="preserve">том </w:t>
            </w:r>
            <w:r w:rsidRPr="00F54670">
              <w:rPr>
                <w:rFonts w:ascii="Times New Roman" w:hAnsi="Times New Roman" w:cs="Times New Roman"/>
              </w:rPr>
              <w:tab/>
              <w:t xml:space="preserve">числе ресурсоснабжающих организаций </w:t>
            </w:r>
          </w:p>
        </w:tc>
        <w:tc>
          <w:tcPr>
            <w:tcW w:w="1701" w:type="dxa"/>
            <w:gridSpan w:val="2"/>
            <w:tcBorders>
              <w:top w:val="single" w:sz="4" w:space="0" w:color="000000"/>
              <w:left w:val="single" w:sz="4" w:space="0" w:color="000000"/>
              <w:bottom w:val="single" w:sz="4" w:space="0" w:color="000000"/>
              <w:right w:val="nil"/>
            </w:tcBorders>
          </w:tcPr>
          <w:p w:rsidR="00F54670" w:rsidRPr="00F54670" w:rsidRDefault="00F54670" w:rsidP="002861B3">
            <w:pPr>
              <w:tabs>
                <w:tab w:val="center" w:pos="1011"/>
              </w:tabs>
              <w:spacing w:line="259" w:lineRule="auto"/>
              <w:rPr>
                <w:rFonts w:ascii="Times New Roman" w:hAnsi="Times New Roman" w:cs="Times New Roman"/>
              </w:rPr>
            </w:pPr>
            <w:r w:rsidRPr="00F54670">
              <w:rPr>
                <w:rFonts w:ascii="Times New Roman" w:hAnsi="Times New Roman" w:cs="Times New Roman"/>
              </w:rPr>
              <w:t xml:space="preserve">в </w:t>
            </w:r>
            <w:r w:rsidRPr="00F54670">
              <w:rPr>
                <w:rFonts w:ascii="Times New Roman" w:hAnsi="Times New Roman" w:cs="Times New Roman"/>
              </w:rPr>
              <w:tab/>
              <w:t xml:space="preserve">том </w:t>
            </w:r>
          </w:p>
          <w:p w:rsidR="00F54670" w:rsidRPr="00F54670" w:rsidRDefault="00F54670" w:rsidP="002861B3">
            <w:pPr>
              <w:spacing w:line="259" w:lineRule="auto"/>
              <w:ind w:left="3"/>
              <w:rPr>
                <w:rFonts w:ascii="Times New Roman" w:hAnsi="Times New Roman" w:cs="Times New Roman"/>
              </w:rPr>
            </w:pPr>
            <w:r w:rsidRPr="00F54670">
              <w:rPr>
                <w:rFonts w:ascii="Times New Roman" w:hAnsi="Times New Roman" w:cs="Times New Roman"/>
              </w:rPr>
              <w:t xml:space="preserve">управляющие организации </w:t>
            </w:r>
          </w:p>
        </w:tc>
        <w:tc>
          <w:tcPr>
            <w:tcW w:w="1003" w:type="dxa"/>
            <w:tcBorders>
              <w:top w:val="single" w:sz="4" w:space="0" w:color="000000"/>
              <w:left w:val="nil"/>
              <w:bottom w:val="single" w:sz="4" w:space="0" w:color="000000"/>
              <w:right w:val="single" w:sz="4" w:space="0" w:color="000000"/>
            </w:tcBorders>
          </w:tcPr>
          <w:p w:rsidR="00F54670" w:rsidRPr="00F54670" w:rsidRDefault="00F54670" w:rsidP="002861B3">
            <w:pPr>
              <w:spacing w:line="259" w:lineRule="auto"/>
              <w:ind w:right="62"/>
              <w:jc w:val="right"/>
              <w:rPr>
                <w:rFonts w:ascii="Times New Roman" w:hAnsi="Times New Roman" w:cs="Times New Roman"/>
              </w:rPr>
            </w:pPr>
            <w:r w:rsidRPr="00F54670">
              <w:rPr>
                <w:rFonts w:ascii="Times New Roman" w:hAnsi="Times New Roman" w:cs="Times New Roman"/>
              </w:rPr>
              <w:t xml:space="preserve">числе </w:t>
            </w:r>
          </w:p>
        </w:tc>
      </w:tr>
      <w:tr w:rsidR="00F54670" w:rsidRPr="00F54670" w:rsidTr="002861B3">
        <w:trPr>
          <w:trHeight w:val="1941"/>
        </w:trPr>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902"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sz w:val="18"/>
                <w:szCs w:val="18"/>
              </w:rPr>
            </w:pPr>
            <w:r w:rsidRPr="00F54670">
              <w:rPr>
                <w:rFonts w:ascii="Times New Roman" w:hAnsi="Times New Roman" w:cs="Times New Roman"/>
                <w:sz w:val="18"/>
                <w:szCs w:val="18"/>
              </w:rPr>
              <w:t xml:space="preserve">Всего бригад, ед. </w:t>
            </w:r>
          </w:p>
        </w:tc>
        <w:tc>
          <w:tcPr>
            <w:tcW w:w="88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38" w:lineRule="auto"/>
              <w:ind w:right="32"/>
              <w:rPr>
                <w:rFonts w:ascii="Times New Roman" w:hAnsi="Times New Roman" w:cs="Times New Roman"/>
                <w:sz w:val="18"/>
                <w:szCs w:val="18"/>
              </w:rPr>
            </w:pPr>
            <w:r w:rsidRPr="00F54670">
              <w:rPr>
                <w:rFonts w:ascii="Times New Roman" w:hAnsi="Times New Roman" w:cs="Times New Roman"/>
                <w:sz w:val="18"/>
                <w:szCs w:val="18"/>
              </w:rPr>
              <w:t xml:space="preserve">Общая </w:t>
            </w:r>
          </w:p>
          <w:p w:rsidR="00F54670" w:rsidRPr="00F54670" w:rsidRDefault="00F54670" w:rsidP="002861B3">
            <w:pPr>
              <w:spacing w:line="259" w:lineRule="auto"/>
              <w:rPr>
                <w:rFonts w:ascii="Times New Roman" w:hAnsi="Times New Roman" w:cs="Times New Roman"/>
                <w:sz w:val="18"/>
                <w:szCs w:val="18"/>
              </w:rPr>
            </w:pPr>
            <w:r w:rsidRPr="00F54670">
              <w:rPr>
                <w:rFonts w:ascii="Times New Roman" w:hAnsi="Times New Roman" w:cs="Times New Roman"/>
                <w:sz w:val="18"/>
                <w:szCs w:val="18"/>
              </w:rPr>
              <w:t xml:space="preserve">численность, чел. </w:t>
            </w:r>
          </w:p>
        </w:tc>
        <w:tc>
          <w:tcPr>
            <w:tcW w:w="763" w:type="dxa"/>
            <w:tcBorders>
              <w:top w:val="single" w:sz="4" w:space="0" w:color="000000"/>
              <w:left w:val="single" w:sz="4" w:space="0" w:color="000000"/>
              <w:bottom w:val="single" w:sz="4" w:space="0" w:color="000000"/>
              <w:right w:val="single" w:sz="4" w:space="0" w:color="000000"/>
            </w:tcBorders>
          </w:tcPr>
          <w:p w:rsidR="00F54670" w:rsidRPr="00F54670" w:rsidRDefault="00F54670" w:rsidP="00F54670">
            <w:pPr>
              <w:spacing w:line="238" w:lineRule="auto"/>
              <w:rPr>
                <w:rFonts w:ascii="Times New Roman" w:hAnsi="Times New Roman" w:cs="Times New Roman"/>
                <w:sz w:val="18"/>
                <w:szCs w:val="18"/>
              </w:rPr>
            </w:pPr>
            <w:r w:rsidRPr="00F54670">
              <w:rPr>
                <w:rFonts w:ascii="Times New Roman" w:hAnsi="Times New Roman" w:cs="Times New Roman"/>
                <w:sz w:val="18"/>
                <w:szCs w:val="18"/>
              </w:rPr>
              <w:t xml:space="preserve">Коли </w:t>
            </w:r>
            <w:proofErr w:type="spellStart"/>
            <w:r w:rsidRPr="00F54670">
              <w:rPr>
                <w:rFonts w:ascii="Times New Roman" w:hAnsi="Times New Roman" w:cs="Times New Roman"/>
                <w:sz w:val="18"/>
                <w:szCs w:val="18"/>
              </w:rPr>
              <w:t>чество</w:t>
            </w:r>
            <w:proofErr w:type="spellEnd"/>
            <w:r w:rsidRPr="00F54670">
              <w:rPr>
                <w:rFonts w:ascii="Times New Roman" w:hAnsi="Times New Roman" w:cs="Times New Roman"/>
                <w:sz w:val="18"/>
                <w:szCs w:val="18"/>
              </w:rPr>
              <w:t xml:space="preserve"> спец </w:t>
            </w:r>
            <w:proofErr w:type="spellStart"/>
            <w:r w:rsidRPr="00F54670">
              <w:rPr>
                <w:rFonts w:ascii="Times New Roman" w:hAnsi="Times New Roman" w:cs="Times New Roman"/>
                <w:sz w:val="18"/>
                <w:szCs w:val="18"/>
              </w:rPr>
              <w:t>техн</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ики</w:t>
            </w:r>
            <w:proofErr w:type="spellEnd"/>
            <w:r w:rsidRPr="00F54670">
              <w:rPr>
                <w:rFonts w:ascii="Times New Roman" w:hAnsi="Times New Roman" w:cs="Times New Roman"/>
                <w:sz w:val="18"/>
                <w:szCs w:val="18"/>
              </w:rPr>
              <w:t xml:space="preserve">, ед. </w:t>
            </w:r>
          </w:p>
        </w:tc>
        <w:tc>
          <w:tcPr>
            <w:tcW w:w="857"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3"/>
              <w:rPr>
                <w:rFonts w:ascii="Times New Roman" w:hAnsi="Times New Roman" w:cs="Times New Roman"/>
                <w:sz w:val="18"/>
                <w:szCs w:val="18"/>
              </w:rPr>
            </w:pPr>
            <w:r w:rsidRPr="00F54670">
              <w:rPr>
                <w:rFonts w:ascii="Times New Roman" w:hAnsi="Times New Roman" w:cs="Times New Roman"/>
                <w:sz w:val="18"/>
                <w:szCs w:val="18"/>
              </w:rPr>
              <w:t xml:space="preserve">Всего бригад, ед. </w:t>
            </w:r>
          </w:p>
        </w:tc>
        <w:tc>
          <w:tcPr>
            <w:tcW w:w="844"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38" w:lineRule="auto"/>
              <w:ind w:left="2"/>
              <w:rPr>
                <w:rFonts w:ascii="Times New Roman" w:hAnsi="Times New Roman" w:cs="Times New Roman"/>
                <w:sz w:val="18"/>
                <w:szCs w:val="18"/>
              </w:rPr>
            </w:pPr>
            <w:r w:rsidRPr="00F54670">
              <w:rPr>
                <w:rFonts w:ascii="Times New Roman" w:hAnsi="Times New Roman" w:cs="Times New Roman"/>
                <w:sz w:val="18"/>
                <w:szCs w:val="18"/>
              </w:rPr>
              <w:t xml:space="preserve">Общая </w:t>
            </w:r>
          </w:p>
          <w:p w:rsidR="00F54670" w:rsidRPr="00F54670" w:rsidRDefault="00F54670" w:rsidP="002861B3">
            <w:pPr>
              <w:spacing w:line="259" w:lineRule="auto"/>
              <w:ind w:left="2"/>
              <w:rPr>
                <w:rFonts w:ascii="Times New Roman" w:hAnsi="Times New Roman" w:cs="Times New Roman"/>
                <w:sz w:val="18"/>
                <w:szCs w:val="18"/>
              </w:rPr>
            </w:pPr>
            <w:r w:rsidRPr="00F54670">
              <w:rPr>
                <w:rFonts w:ascii="Times New Roman" w:hAnsi="Times New Roman" w:cs="Times New Roman"/>
                <w:sz w:val="18"/>
                <w:szCs w:val="18"/>
              </w:rPr>
              <w:t>числе</w:t>
            </w:r>
          </w:p>
          <w:p w:rsidR="00F54670" w:rsidRPr="00F54670" w:rsidRDefault="00F54670" w:rsidP="002861B3">
            <w:pPr>
              <w:spacing w:line="259" w:lineRule="auto"/>
              <w:ind w:left="2"/>
              <w:rPr>
                <w:rFonts w:ascii="Times New Roman" w:hAnsi="Times New Roman" w:cs="Times New Roman"/>
                <w:sz w:val="18"/>
                <w:szCs w:val="18"/>
              </w:rPr>
            </w:pPr>
            <w:proofErr w:type="spellStart"/>
            <w:r w:rsidRPr="00F54670">
              <w:rPr>
                <w:rFonts w:ascii="Times New Roman" w:hAnsi="Times New Roman" w:cs="Times New Roman"/>
                <w:sz w:val="18"/>
                <w:szCs w:val="18"/>
              </w:rPr>
              <w:t>нност</w:t>
            </w:r>
            <w:proofErr w:type="spellEnd"/>
          </w:p>
          <w:p w:rsidR="00F54670" w:rsidRPr="00F54670" w:rsidRDefault="00F54670" w:rsidP="002861B3">
            <w:pPr>
              <w:spacing w:line="259" w:lineRule="auto"/>
              <w:ind w:left="2" w:right="53"/>
              <w:rPr>
                <w:rFonts w:ascii="Times New Roman" w:hAnsi="Times New Roman" w:cs="Times New Roman"/>
                <w:sz w:val="18"/>
                <w:szCs w:val="18"/>
              </w:rPr>
            </w:pPr>
            <w:r w:rsidRPr="00F54670">
              <w:rPr>
                <w:rFonts w:ascii="Times New Roman" w:hAnsi="Times New Roman" w:cs="Times New Roman"/>
                <w:sz w:val="18"/>
                <w:szCs w:val="18"/>
              </w:rPr>
              <w:t xml:space="preserve">ь, чел. </w:t>
            </w:r>
          </w:p>
        </w:tc>
        <w:tc>
          <w:tcPr>
            <w:tcW w:w="100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2"/>
              <w:rPr>
                <w:rFonts w:ascii="Times New Roman" w:hAnsi="Times New Roman" w:cs="Times New Roman"/>
                <w:sz w:val="18"/>
                <w:szCs w:val="18"/>
              </w:rPr>
            </w:pPr>
            <w:proofErr w:type="spellStart"/>
            <w:r w:rsidRPr="00F54670">
              <w:rPr>
                <w:rFonts w:ascii="Times New Roman" w:hAnsi="Times New Roman" w:cs="Times New Roman"/>
                <w:sz w:val="18"/>
                <w:szCs w:val="18"/>
              </w:rPr>
              <w:t>Количе</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ство</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спецте</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хники</w:t>
            </w:r>
            <w:proofErr w:type="spellEnd"/>
            <w:r w:rsidRPr="00F54670">
              <w:rPr>
                <w:rFonts w:ascii="Times New Roman" w:hAnsi="Times New Roman" w:cs="Times New Roman"/>
                <w:sz w:val="18"/>
                <w:szCs w:val="18"/>
              </w:rPr>
              <w:t xml:space="preserve">, ед. </w:t>
            </w:r>
          </w:p>
        </w:tc>
      </w:tr>
      <w:tr w:rsidR="00F54670" w:rsidRPr="00F54670" w:rsidTr="002861B3">
        <w:trPr>
          <w:trHeight w:val="1941"/>
        </w:trPr>
        <w:tc>
          <w:tcPr>
            <w:tcW w:w="2015"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r w:rsidRPr="00F54670">
              <w:rPr>
                <w:rFonts w:ascii="Times New Roman" w:hAnsi="Times New Roman" w:cs="Times New Roman"/>
              </w:rPr>
              <w:t>Муниципальное образование «</w:t>
            </w:r>
            <w:r>
              <w:rPr>
                <w:rFonts w:ascii="Times New Roman" w:hAnsi="Times New Roman" w:cs="Times New Roman"/>
                <w:lang w:val="ru-RU"/>
              </w:rPr>
              <w:t>Велижский</w:t>
            </w:r>
            <w:r w:rsidRPr="00F54670">
              <w:rPr>
                <w:rFonts w:ascii="Times New Roman" w:hAnsi="Times New Roman" w:cs="Times New Roman"/>
              </w:rPr>
              <w:t xml:space="preserve"> муниципальный округ» Смоленской области </w:t>
            </w:r>
          </w:p>
        </w:tc>
        <w:tc>
          <w:tcPr>
            <w:tcW w:w="850"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right="57"/>
              <w:jc w:val="center"/>
              <w:rPr>
                <w:rFonts w:ascii="Times New Roman" w:hAnsi="Times New Roman" w:cs="Times New Roman"/>
              </w:rPr>
            </w:pPr>
            <w:r w:rsidRPr="00F54670">
              <w:rPr>
                <w:rFonts w:ascii="Times New Roman" w:hAnsi="Times New Roman" w:cs="Times New Roman"/>
              </w:rPr>
              <w:t xml:space="preserve">7 </w:t>
            </w:r>
          </w:p>
        </w:tc>
        <w:tc>
          <w:tcPr>
            <w:tcW w:w="99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right="62"/>
              <w:jc w:val="center"/>
              <w:rPr>
                <w:rFonts w:ascii="Times New Roman" w:hAnsi="Times New Roman" w:cs="Times New Roman"/>
              </w:rPr>
            </w:pPr>
            <w:r w:rsidRPr="00F54670">
              <w:rPr>
                <w:rFonts w:ascii="Times New Roman" w:hAnsi="Times New Roman" w:cs="Times New Roman"/>
              </w:rPr>
              <w:t xml:space="preserve">28 </w:t>
            </w:r>
          </w:p>
        </w:tc>
        <w:tc>
          <w:tcPr>
            <w:tcW w:w="99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right="62"/>
              <w:jc w:val="center"/>
              <w:rPr>
                <w:rFonts w:ascii="Times New Roman" w:hAnsi="Times New Roman" w:cs="Times New Roman"/>
              </w:rPr>
            </w:pPr>
            <w:r w:rsidRPr="00F54670">
              <w:rPr>
                <w:rFonts w:ascii="Times New Roman" w:hAnsi="Times New Roman" w:cs="Times New Roman"/>
              </w:rPr>
              <w:t xml:space="preserve">14 </w:t>
            </w:r>
          </w:p>
        </w:tc>
        <w:tc>
          <w:tcPr>
            <w:tcW w:w="902"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61"/>
              <w:jc w:val="center"/>
              <w:rPr>
                <w:rFonts w:ascii="Times New Roman" w:hAnsi="Times New Roman" w:cs="Times New Roman"/>
                <w:lang w:val="ru-RU"/>
              </w:rPr>
            </w:pPr>
            <w:r>
              <w:rPr>
                <w:rFonts w:ascii="Times New Roman" w:hAnsi="Times New Roman" w:cs="Times New Roman"/>
                <w:lang w:val="ru-RU"/>
              </w:rPr>
              <w:t>2</w:t>
            </w:r>
          </w:p>
        </w:tc>
        <w:tc>
          <w:tcPr>
            <w:tcW w:w="883" w:type="dxa"/>
            <w:tcBorders>
              <w:top w:val="single" w:sz="4" w:space="0" w:color="000000"/>
              <w:left w:val="single" w:sz="4" w:space="0" w:color="000000"/>
              <w:bottom w:val="single" w:sz="4" w:space="0" w:color="000000"/>
              <w:right w:val="single" w:sz="4" w:space="0" w:color="000000"/>
            </w:tcBorders>
          </w:tcPr>
          <w:p w:rsidR="00F54670" w:rsidRPr="002861B3" w:rsidRDefault="00F54670" w:rsidP="002861B3">
            <w:pPr>
              <w:spacing w:line="259" w:lineRule="auto"/>
              <w:ind w:right="62"/>
              <w:jc w:val="center"/>
              <w:rPr>
                <w:rFonts w:ascii="Times New Roman" w:hAnsi="Times New Roman" w:cs="Times New Roman"/>
                <w:lang w:val="ru-RU"/>
              </w:rPr>
            </w:pPr>
            <w:r w:rsidRPr="00F54670">
              <w:rPr>
                <w:rFonts w:ascii="Times New Roman" w:hAnsi="Times New Roman" w:cs="Times New Roman"/>
              </w:rPr>
              <w:t>1</w:t>
            </w:r>
            <w:r w:rsidR="002861B3">
              <w:rPr>
                <w:rFonts w:ascii="Times New Roman" w:hAnsi="Times New Roman" w:cs="Times New Roman"/>
                <w:lang w:val="ru-RU"/>
              </w:rPr>
              <w:t>0</w:t>
            </w:r>
          </w:p>
        </w:tc>
        <w:tc>
          <w:tcPr>
            <w:tcW w:w="763" w:type="dxa"/>
            <w:tcBorders>
              <w:top w:val="single" w:sz="4" w:space="0" w:color="000000"/>
              <w:left w:val="single" w:sz="4" w:space="0" w:color="000000"/>
              <w:bottom w:val="single" w:sz="4" w:space="0" w:color="000000"/>
              <w:right w:val="single" w:sz="4" w:space="0" w:color="000000"/>
            </w:tcBorders>
          </w:tcPr>
          <w:p w:rsidR="00F54670" w:rsidRPr="00AB1571" w:rsidRDefault="00AB1571" w:rsidP="002861B3">
            <w:pPr>
              <w:spacing w:line="259" w:lineRule="auto"/>
              <w:ind w:right="62"/>
              <w:jc w:val="center"/>
              <w:rPr>
                <w:rFonts w:ascii="Times New Roman" w:hAnsi="Times New Roman" w:cs="Times New Roman"/>
                <w:lang w:val="ru-RU"/>
              </w:rPr>
            </w:pPr>
            <w:r>
              <w:rPr>
                <w:rFonts w:ascii="Times New Roman" w:hAnsi="Times New Roman" w:cs="Times New Roman"/>
                <w:lang w:val="ru-RU"/>
              </w:rPr>
              <w:t>3</w:t>
            </w:r>
          </w:p>
        </w:tc>
        <w:tc>
          <w:tcPr>
            <w:tcW w:w="857"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59"/>
              <w:jc w:val="center"/>
              <w:rPr>
                <w:rFonts w:ascii="Times New Roman" w:hAnsi="Times New Roman" w:cs="Times New Roman"/>
                <w:lang w:val="ru-RU"/>
              </w:rPr>
            </w:pPr>
            <w:r>
              <w:rPr>
                <w:rFonts w:ascii="Times New Roman" w:hAnsi="Times New Roman" w:cs="Times New Roman"/>
                <w:lang w:val="ru-RU"/>
              </w:rPr>
              <w:t>1</w:t>
            </w:r>
          </w:p>
        </w:tc>
        <w:tc>
          <w:tcPr>
            <w:tcW w:w="844"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57"/>
              <w:jc w:val="center"/>
              <w:rPr>
                <w:rFonts w:ascii="Times New Roman" w:hAnsi="Times New Roman" w:cs="Times New Roman"/>
                <w:lang w:val="ru-RU"/>
              </w:rPr>
            </w:pPr>
            <w:r>
              <w:rPr>
                <w:rFonts w:ascii="Times New Roman" w:hAnsi="Times New Roman" w:cs="Times New Roman"/>
                <w:lang w:val="ru-RU"/>
              </w:rPr>
              <w:t>5</w:t>
            </w:r>
          </w:p>
        </w:tc>
        <w:tc>
          <w:tcPr>
            <w:tcW w:w="1003"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57"/>
              <w:jc w:val="center"/>
              <w:rPr>
                <w:rFonts w:ascii="Times New Roman" w:hAnsi="Times New Roman" w:cs="Times New Roman"/>
                <w:lang w:val="ru-RU"/>
              </w:rPr>
            </w:pPr>
            <w:r>
              <w:rPr>
                <w:rFonts w:ascii="Times New Roman" w:hAnsi="Times New Roman" w:cs="Times New Roman"/>
                <w:lang w:val="ru-RU"/>
              </w:rPr>
              <w:t>1</w:t>
            </w:r>
          </w:p>
        </w:tc>
      </w:tr>
    </w:tbl>
    <w:p w:rsidR="005A3C70" w:rsidRDefault="005A3C70" w:rsidP="005A3C70">
      <w:pPr>
        <w:spacing w:after="3" w:line="248" w:lineRule="auto"/>
        <w:ind w:right="56"/>
        <w:jc w:val="both"/>
        <w:rPr>
          <w:rFonts w:ascii="Times New Roman" w:hAnsi="Times New Roman" w:cs="Times New Roman"/>
          <w:sz w:val="28"/>
          <w:szCs w:val="28"/>
        </w:rPr>
      </w:pPr>
    </w:p>
    <w:p w:rsidR="002861B3" w:rsidRPr="00456543" w:rsidRDefault="002861B3" w:rsidP="00456543">
      <w:pPr>
        <w:spacing w:after="4" w:line="249" w:lineRule="auto"/>
        <w:ind w:left="437"/>
        <w:jc w:val="center"/>
        <w:rPr>
          <w:rFonts w:ascii="Times New Roman" w:hAnsi="Times New Roman" w:cs="Times New Roman"/>
          <w:sz w:val="28"/>
          <w:szCs w:val="28"/>
        </w:rPr>
      </w:pPr>
      <w:r w:rsidRPr="00456543">
        <w:rPr>
          <w:rFonts w:ascii="Times New Roman" w:hAnsi="Times New Roman" w:cs="Times New Roman"/>
          <w:sz w:val="28"/>
          <w:szCs w:val="28"/>
        </w:rPr>
        <w:t xml:space="preserve">Количество средств, используемых </w:t>
      </w:r>
      <w:proofErr w:type="gramStart"/>
      <w:r w:rsidRPr="00456543">
        <w:rPr>
          <w:rFonts w:ascii="Times New Roman" w:hAnsi="Times New Roman" w:cs="Times New Roman"/>
          <w:sz w:val="28"/>
          <w:szCs w:val="28"/>
        </w:rPr>
        <w:t>для  локализации</w:t>
      </w:r>
      <w:proofErr w:type="gramEnd"/>
      <w:r w:rsidRPr="00456543">
        <w:rPr>
          <w:rFonts w:ascii="Times New Roman" w:hAnsi="Times New Roman" w:cs="Times New Roman"/>
          <w:sz w:val="28"/>
          <w:szCs w:val="28"/>
        </w:rPr>
        <w:t xml:space="preserve"> и ликвидации последствий аварий на объектах теплоснабжения</w:t>
      </w:r>
    </w:p>
    <w:tbl>
      <w:tblPr>
        <w:tblStyle w:val="TableGrid"/>
        <w:tblW w:w="911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3233"/>
        <w:gridCol w:w="2339"/>
      </w:tblGrid>
      <w:tr w:rsidR="00AB1571" w:rsidRPr="006A7D03" w:rsidTr="00AB1571">
        <w:tc>
          <w:tcPr>
            <w:tcW w:w="3546"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п/п</w:t>
            </w: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Наименование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Количество</w:t>
            </w:r>
          </w:p>
        </w:tc>
      </w:tr>
      <w:tr w:rsidR="00AB1571" w:rsidRPr="006A7D03" w:rsidTr="00083A10">
        <w:tc>
          <w:tcPr>
            <w:tcW w:w="9118" w:type="dxa"/>
            <w:gridSpan w:val="3"/>
          </w:tcPr>
          <w:p w:rsidR="00AB1571" w:rsidRPr="006A7D03" w:rsidRDefault="00AB1571" w:rsidP="00AB1571">
            <w:pPr>
              <w:tabs>
                <w:tab w:val="left" w:pos="709"/>
              </w:tabs>
              <w:jc w:val="center"/>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МУП «</w:t>
            </w:r>
            <w:proofErr w:type="spellStart"/>
            <w:r w:rsidRPr="006A7D03">
              <w:rPr>
                <w:rFonts w:ascii="Times New Roman" w:eastAsia="Times New Roman" w:hAnsi="Times New Roman" w:cs="Times New Roman"/>
                <w:color w:val="auto"/>
                <w:sz w:val="28"/>
                <w:szCs w:val="28"/>
                <w:lang w:val="ru-RU" w:eastAsia="en-US"/>
              </w:rPr>
              <w:t>Коммунресурс</w:t>
            </w:r>
            <w:proofErr w:type="spellEnd"/>
            <w:r w:rsidRPr="006A7D03">
              <w:rPr>
                <w:rFonts w:ascii="Times New Roman" w:eastAsia="Times New Roman" w:hAnsi="Times New Roman" w:cs="Times New Roman"/>
                <w:color w:val="auto"/>
                <w:sz w:val="28"/>
                <w:szCs w:val="28"/>
                <w:lang w:val="ru-RU" w:eastAsia="en-US"/>
              </w:rPr>
              <w:t>» (круглосуточный дежурный телефон 89529963303)</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Автомобиль УАЗ </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Аварийный набор слесарного инструмента с материально-техническими ресурсами (задвижки -2; трубы-50м.)</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Газобаллонное оборудование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Фонари </w:t>
            </w:r>
            <w:r w:rsidRPr="006A7D03">
              <w:rPr>
                <w:rFonts w:ascii="Times New Roman" w:eastAsia="Times New Roman" w:hAnsi="Times New Roman" w:cs="Times New Roman"/>
                <w:color w:val="auto"/>
                <w:sz w:val="28"/>
                <w:szCs w:val="28"/>
                <w:lang w:val="ru-RU" w:eastAsia="en-US"/>
              </w:rPr>
              <w:tab/>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3</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Ограждения аварийные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Знаки дорожные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2</w:t>
            </w:r>
          </w:p>
        </w:tc>
      </w:tr>
      <w:tr w:rsidR="00AB1571" w:rsidRPr="006A7D03" w:rsidTr="004E30E4">
        <w:tc>
          <w:tcPr>
            <w:tcW w:w="9118" w:type="dxa"/>
            <w:gridSpan w:val="3"/>
          </w:tcPr>
          <w:p w:rsidR="00AB1571" w:rsidRPr="006A7D03" w:rsidRDefault="00AB1571" w:rsidP="00AB1571">
            <w:pPr>
              <w:tabs>
                <w:tab w:val="left" w:pos="709"/>
              </w:tabs>
              <w:jc w:val="center"/>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ООО «Тепло людям. Велиж» (89101151619)</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Автомобиль ГАЗ         </w:t>
            </w:r>
            <w:r w:rsidRPr="006A7D03">
              <w:rPr>
                <w:rFonts w:ascii="Times New Roman" w:eastAsia="Times New Roman" w:hAnsi="Times New Roman" w:cs="Times New Roman"/>
                <w:color w:val="auto"/>
                <w:sz w:val="28"/>
                <w:szCs w:val="28"/>
                <w:lang w:val="en-US" w:eastAsia="en-US"/>
              </w:rPr>
              <w:t>Next</w:t>
            </w:r>
            <w:r w:rsidRPr="006A7D03">
              <w:rPr>
                <w:rFonts w:ascii="Times New Roman" w:eastAsia="Times New Roman" w:hAnsi="Times New Roman" w:cs="Times New Roman"/>
                <w:color w:val="auto"/>
                <w:sz w:val="28"/>
                <w:szCs w:val="28"/>
                <w:lang w:val="ru-RU" w:eastAsia="en-US"/>
              </w:rPr>
              <w:t xml:space="preserve"> (с КМУ)</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Автомобиль Лада </w:t>
            </w:r>
            <w:proofErr w:type="spellStart"/>
            <w:r w:rsidRPr="006A7D03">
              <w:rPr>
                <w:rFonts w:ascii="Times New Roman" w:eastAsia="Times New Roman" w:hAnsi="Times New Roman" w:cs="Times New Roman"/>
                <w:color w:val="auto"/>
                <w:sz w:val="28"/>
                <w:szCs w:val="28"/>
                <w:lang w:val="ru-RU" w:eastAsia="en-US"/>
              </w:rPr>
              <w:t>Ларгус</w:t>
            </w:r>
            <w:proofErr w:type="spellEnd"/>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Генератор сварочный</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Комплект инструментов с материально-техническими ресурсами</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3</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Газобаллонное оборудование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Помпа бензиновая</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Фонари </w:t>
            </w:r>
            <w:r w:rsidRPr="006A7D03">
              <w:rPr>
                <w:rFonts w:ascii="Times New Roman" w:eastAsia="Times New Roman" w:hAnsi="Times New Roman" w:cs="Times New Roman"/>
                <w:color w:val="auto"/>
                <w:sz w:val="28"/>
                <w:szCs w:val="28"/>
                <w:lang w:val="ru-RU" w:eastAsia="en-US"/>
              </w:rPr>
              <w:tab/>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5</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Ограждения аварийные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Знаки дорожные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2</w:t>
            </w:r>
          </w:p>
        </w:tc>
      </w:tr>
    </w:tbl>
    <w:p w:rsidR="002861B3" w:rsidRDefault="002861B3" w:rsidP="005A3C70">
      <w:pPr>
        <w:spacing w:after="3" w:line="248" w:lineRule="auto"/>
        <w:ind w:right="56"/>
        <w:jc w:val="both"/>
        <w:rPr>
          <w:rFonts w:ascii="Times New Roman" w:hAnsi="Times New Roman" w:cs="Times New Roman"/>
          <w:sz w:val="28"/>
          <w:szCs w:val="28"/>
        </w:rPr>
      </w:pPr>
    </w:p>
    <w:p w:rsid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         5.2. </w:t>
      </w:r>
      <w:r>
        <w:rPr>
          <w:rFonts w:ascii="Times New Roman" w:hAnsi="Times New Roman" w:cs="Times New Roman"/>
          <w:sz w:val="28"/>
          <w:szCs w:val="28"/>
          <w:lang w:val="ru-RU"/>
        </w:rPr>
        <w:t>В</w:t>
      </w:r>
      <w:proofErr w:type="spellStart"/>
      <w:r w:rsidRPr="00456543">
        <w:rPr>
          <w:rFonts w:ascii="Times New Roman" w:hAnsi="Times New Roman" w:cs="Times New Roman"/>
          <w:sz w:val="28"/>
          <w:szCs w:val="28"/>
        </w:rPr>
        <w:t>ремя</w:t>
      </w:r>
      <w:proofErr w:type="spellEnd"/>
      <w:r w:rsidRPr="00456543">
        <w:rPr>
          <w:rFonts w:ascii="Times New Roman" w:hAnsi="Times New Roman" w:cs="Times New Roman"/>
          <w:sz w:val="28"/>
          <w:szCs w:val="28"/>
        </w:rPr>
        <w:t xml:space="preserve"> готовности привлекаемых служб для устранения аварийной ситуации в системе теплоснабжения:  </w:t>
      </w:r>
    </w:p>
    <w:p w:rsidR="00456543" w:rsidRP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 в рабочее время – 30 минут </w:t>
      </w:r>
    </w:p>
    <w:p w:rsidR="00456543" w:rsidRP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 в не рабочее время – 4 часа </w:t>
      </w:r>
    </w:p>
    <w:p w:rsidR="002861B3" w:rsidRDefault="002861B3" w:rsidP="005A3C70">
      <w:pPr>
        <w:spacing w:after="3" w:line="248" w:lineRule="auto"/>
        <w:ind w:right="56"/>
        <w:jc w:val="both"/>
        <w:rPr>
          <w:rFonts w:ascii="Times New Roman" w:hAnsi="Times New Roman" w:cs="Times New Roman"/>
          <w:sz w:val="28"/>
          <w:szCs w:val="28"/>
        </w:rPr>
      </w:pPr>
    </w:p>
    <w:p w:rsidR="00456543" w:rsidRPr="00456543" w:rsidRDefault="00456543" w:rsidP="00456543">
      <w:pPr>
        <w:spacing w:after="3" w:line="248" w:lineRule="auto"/>
        <w:ind w:right="56"/>
        <w:jc w:val="center"/>
        <w:rPr>
          <w:rFonts w:ascii="Times New Roman" w:hAnsi="Times New Roman" w:cs="Times New Roman"/>
          <w:b/>
          <w:sz w:val="28"/>
          <w:szCs w:val="28"/>
          <w:lang w:val="ru-RU"/>
        </w:rPr>
      </w:pPr>
      <w:r w:rsidRPr="00456543">
        <w:rPr>
          <w:rFonts w:ascii="Times New Roman" w:hAnsi="Times New Roman" w:cs="Times New Roman"/>
          <w:b/>
          <w:sz w:val="28"/>
          <w:szCs w:val="28"/>
          <w:lang w:val="ru-RU"/>
        </w:rPr>
        <w:t>Раздел 6. Состав и дислокация сил и средств</w:t>
      </w:r>
    </w:p>
    <w:p w:rsidR="00456543" w:rsidRDefault="00456543" w:rsidP="005A3C70">
      <w:pPr>
        <w:spacing w:after="3" w:line="248" w:lineRule="auto"/>
        <w:ind w:right="56"/>
        <w:jc w:val="both"/>
        <w:rPr>
          <w:rFonts w:ascii="Times New Roman" w:hAnsi="Times New Roman" w:cs="Times New Roman"/>
          <w:sz w:val="28"/>
          <w:szCs w:val="28"/>
          <w:lang w:val="ru-RU"/>
        </w:rPr>
      </w:pPr>
    </w:p>
    <w:p w:rsidR="00456543" w:rsidRPr="00456543" w:rsidRDefault="00456543" w:rsidP="00456543">
      <w:pPr>
        <w:ind w:left="-15" w:right="56" w:firstLine="567"/>
        <w:rPr>
          <w:rFonts w:ascii="Times New Roman" w:hAnsi="Times New Roman" w:cs="Times New Roman"/>
          <w:sz w:val="28"/>
          <w:szCs w:val="28"/>
        </w:rPr>
      </w:pPr>
      <w:r w:rsidRPr="00456543">
        <w:rPr>
          <w:rFonts w:ascii="Times New Roman" w:hAnsi="Times New Roman" w:cs="Times New Roman"/>
          <w:sz w:val="28"/>
          <w:szCs w:val="28"/>
        </w:rPr>
        <w:t xml:space="preserve">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 Все теплоснабжающие организации, обеспечивающие теплоснабжение потребителей, должны иметь круглосуточно работающие 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определённое соответствующим приказом.  </w:t>
      </w:r>
    </w:p>
    <w:p w:rsidR="00456543" w:rsidRPr="00456543" w:rsidRDefault="00456543" w:rsidP="00456543">
      <w:pPr>
        <w:ind w:left="-15" w:right="56" w:firstLine="567"/>
        <w:rPr>
          <w:rFonts w:ascii="Times New Roman" w:hAnsi="Times New Roman" w:cs="Times New Roman"/>
          <w:sz w:val="28"/>
          <w:szCs w:val="28"/>
        </w:rPr>
      </w:pPr>
      <w:r w:rsidRPr="00456543">
        <w:rPr>
          <w:rFonts w:ascii="Times New Roman" w:hAnsi="Times New Roman" w:cs="Times New Roman"/>
          <w:sz w:val="28"/>
          <w:szCs w:val="28"/>
        </w:rPr>
        <w:t xml:space="preserve">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 </w:t>
      </w:r>
    </w:p>
    <w:p w:rsidR="00456543" w:rsidRDefault="00456543" w:rsidP="00456543">
      <w:pPr>
        <w:ind w:left="-15" w:right="56" w:firstLine="567"/>
        <w:rPr>
          <w:rFonts w:ascii="Times New Roman" w:hAnsi="Times New Roman" w:cs="Times New Roman"/>
          <w:sz w:val="28"/>
          <w:szCs w:val="28"/>
        </w:rPr>
      </w:pPr>
      <w:r w:rsidRPr="00456543">
        <w:rPr>
          <w:rFonts w:ascii="Times New Roman" w:hAnsi="Times New Roman" w:cs="Times New Roman"/>
          <w:sz w:val="28"/>
          <w:szCs w:val="28"/>
        </w:rPr>
        <w:t xml:space="preserve">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w:t>
      </w:r>
      <w:proofErr w:type="gramStart"/>
      <w:r w:rsidRPr="00456543">
        <w:rPr>
          <w:rFonts w:ascii="Times New Roman" w:hAnsi="Times New Roman" w:cs="Times New Roman"/>
          <w:sz w:val="28"/>
          <w:szCs w:val="28"/>
        </w:rPr>
        <w:t>Объём  аварийного</w:t>
      </w:r>
      <w:proofErr w:type="gramEnd"/>
      <w:r w:rsidRPr="00456543">
        <w:rPr>
          <w:rFonts w:ascii="Times New Roman" w:hAnsi="Times New Roman" w:cs="Times New Roman"/>
          <w:sz w:val="28"/>
          <w:szCs w:val="28"/>
        </w:rPr>
        <w:t xml:space="preserve"> запаса устанавливается в соответствии с действующим нормативами, место хранения определяется руководителями соответствующих организаций. </w:t>
      </w:r>
    </w:p>
    <w:p w:rsidR="00456543" w:rsidRDefault="00456543" w:rsidP="00456543">
      <w:pPr>
        <w:ind w:left="-15" w:right="56" w:firstLine="567"/>
        <w:rPr>
          <w:rFonts w:ascii="Times New Roman" w:hAnsi="Times New Roman" w:cs="Times New Roman"/>
          <w:sz w:val="28"/>
          <w:szCs w:val="28"/>
        </w:rPr>
      </w:pPr>
    </w:p>
    <w:p w:rsidR="00456543" w:rsidRPr="00456543" w:rsidRDefault="00456543" w:rsidP="00456543">
      <w:pPr>
        <w:ind w:left="-15" w:right="56" w:firstLine="567"/>
        <w:jc w:val="center"/>
        <w:rPr>
          <w:rFonts w:ascii="Times New Roman" w:hAnsi="Times New Roman" w:cs="Times New Roman"/>
          <w:b/>
          <w:sz w:val="28"/>
          <w:szCs w:val="28"/>
          <w:lang w:val="ru-RU"/>
        </w:rPr>
      </w:pPr>
      <w:r w:rsidRPr="00456543">
        <w:rPr>
          <w:rFonts w:ascii="Times New Roman" w:hAnsi="Times New Roman" w:cs="Times New Roman"/>
          <w:b/>
          <w:sz w:val="28"/>
          <w:szCs w:val="28"/>
          <w:lang w:val="ru-RU"/>
        </w:rPr>
        <w:t>Раздел 7.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от 27.10.2010 №190-ФЗ «О теплоснабжении»</w:t>
      </w:r>
    </w:p>
    <w:p w:rsidR="00456543" w:rsidRPr="00456543" w:rsidRDefault="00456543" w:rsidP="00456543">
      <w:pPr>
        <w:ind w:left="-15" w:right="56" w:firstLine="567"/>
        <w:rPr>
          <w:rFonts w:ascii="Times New Roman" w:hAnsi="Times New Roman" w:cs="Times New Roman"/>
          <w:sz w:val="28"/>
          <w:szCs w:val="28"/>
          <w:lang w:val="ru-RU"/>
        </w:rPr>
      </w:pPr>
    </w:p>
    <w:p w:rsidR="00456543" w:rsidRPr="00456543" w:rsidRDefault="00456543" w:rsidP="00456543">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456543">
        <w:rPr>
          <w:rFonts w:ascii="Times New Roman" w:hAnsi="Times New Roman" w:cs="Times New Roman"/>
          <w:sz w:val="28"/>
          <w:szCs w:val="28"/>
        </w:rPr>
        <w:t xml:space="preserve">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утверждёнными Правительством Российской Федерации. </w:t>
      </w:r>
    </w:p>
    <w:p w:rsidR="00456543" w:rsidRP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 190 «О теплоснабжении». Обязательными условиями указанного соглашения являются: </w:t>
      </w:r>
    </w:p>
    <w:p w:rsidR="00456543" w:rsidRP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lastRenderedPageBreak/>
        <w:t xml:space="preserve">определение соподчинённости диспетчерских служб теплоснабжающих организаций и теплосетевых организаций, порядок их взаимодействия; </w:t>
      </w:r>
    </w:p>
    <w:p w:rsidR="00456543" w:rsidRP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t xml:space="preserve">порядок организации наладки тепловых сетей и регулирования работы системы теплоснабжения; </w:t>
      </w:r>
    </w:p>
    <w:p w:rsidR="00456543" w:rsidRP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t xml:space="preserve">порядок обеспечения доступа сторон соглашения или, по взаимной договорённости сторон соглашения, другой организации к тепловым сетям для осуществления наладки тепловых сетей и регулирования работы системы теплоснабжения; </w:t>
      </w:r>
    </w:p>
    <w:p w:rsid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t xml:space="preserve">порядок взаимодействия теплоснабжающих организаций и теплосетевых организаций в чрезвычайных ситуациях и аварийных ситуациях. </w:t>
      </w:r>
    </w:p>
    <w:p w:rsidR="00456543" w:rsidRDefault="00456543" w:rsidP="00456543">
      <w:pPr>
        <w:spacing w:after="3" w:line="248" w:lineRule="auto"/>
        <w:ind w:left="710" w:right="56"/>
        <w:jc w:val="both"/>
        <w:rPr>
          <w:rFonts w:ascii="Times New Roman" w:hAnsi="Times New Roman" w:cs="Times New Roman"/>
          <w:sz w:val="28"/>
          <w:szCs w:val="28"/>
        </w:rPr>
      </w:pPr>
    </w:p>
    <w:p w:rsidR="00456543" w:rsidRPr="00AD78A6" w:rsidRDefault="00456543" w:rsidP="00AD78A6">
      <w:pPr>
        <w:spacing w:after="3" w:line="248" w:lineRule="auto"/>
        <w:ind w:right="56"/>
        <w:jc w:val="center"/>
        <w:rPr>
          <w:rFonts w:ascii="Times New Roman" w:hAnsi="Times New Roman" w:cs="Times New Roman"/>
          <w:b/>
          <w:sz w:val="28"/>
          <w:szCs w:val="28"/>
          <w:lang w:val="ru-RU"/>
        </w:rPr>
      </w:pPr>
      <w:r w:rsidRPr="00AD78A6">
        <w:rPr>
          <w:rFonts w:ascii="Times New Roman" w:hAnsi="Times New Roman" w:cs="Times New Roman"/>
          <w:b/>
          <w:sz w:val="28"/>
          <w:szCs w:val="28"/>
          <w:lang w:val="ru-RU"/>
        </w:rPr>
        <w:t>Раздел 8. Перечень мероприятий, направленны</w:t>
      </w:r>
      <w:r w:rsidR="00AD78A6" w:rsidRPr="00AD78A6">
        <w:rPr>
          <w:rFonts w:ascii="Times New Roman" w:hAnsi="Times New Roman" w:cs="Times New Roman"/>
          <w:b/>
          <w:sz w:val="28"/>
          <w:szCs w:val="28"/>
          <w:lang w:val="ru-RU"/>
        </w:rPr>
        <w:t>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AD78A6" w:rsidRDefault="00AD78A6" w:rsidP="00456543">
      <w:pPr>
        <w:spacing w:after="3" w:line="248" w:lineRule="auto"/>
        <w:ind w:left="710" w:right="56"/>
        <w:jc w:val="both"/>
        <w:rPr>
          <w:rFonts w:ascii="Times New Roman" w:hAnsi="Times New Roman" w:cs="Times New Roman"/>
          <w:sz w:val="28"/>
          <w:szCs w:val="28"/>
          <w:lang w:val="ru-RU"/>
        </w:rPr>
      </w:pP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Планирование и организация ремонтно-восстановительных работ на объектах системы теплоснабжения осуществляется профильным заместителем Главы муниципального образования «</w:t>
      </w:r>
      <w:r>
        <w:rPr>
          <w:rFonts w:ascii="Times New Roman" w:hAnsi="Times New Roman" w:cs="Times New Roman"/>
          <w:sz w:val="28"/>
          <w:szCs w:val="28"/>
          <w:lang w:val="ru-RU"/>
        </w:rPr>
        <w:t>Велижский</w:t>
      </w:r>
      <w:r w:rsidRPr="00AD78A6">
        <w:rPr>
          <w:rFonts w:ascii="Times New Roman" w:hAnsi="Times New Roman" w:cs="Times New Roman"/>
          <w:sz w:val="28"/>
          <w:szCs w:val="28"/>
        </w:rPr>
        <w:t xml:space="preserve"> муниципальный округ» Смоленской области, отвечающим за функционирование объектов жилищно-коммунального хозяйства, и руководством теплоснабжающей организации, эксплуатирующей объект. </w:t>
      </w: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 xml:space="preserve">Устранение последствий аварийных ситуаций на тепловых сетях и объектах централизованного теплоснабжения, повлёкшее временное (в пределах нормативно допустимого времени) прекращение теплоснабжения или незначительные отклонения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 диспетчерских служб организаций или иными согласованными распорядительными документами. </w:t>
      </w: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В случае если возникновение аварийных ситуаций на тепловых сетях и объектах</w:t>
      </w:r>
      <w:r w:rsidRPr="00AD78A6">
        <w:rPr>
          <w:rFonts w:ascii="Times New Roman" w:hAnsi="Times New Roman" w:cs="Times New Roman"/>
          <w:color w:val="FF0000"/>
          <w:sz w:val="28"/>
          <w:szCs w:val="28"/>
        </w:rPr>
        <w:t xml:space="preserve"> </w:t>
      </w:r>
      <w:r w:rsidRPr="00AD78A6">
        <w:rPr>
          <w:rFonts w:ascii="Times New Roman" w:hAnsi="Times New Roman" w:cs="Times New Roman"/>
          <w:sz w:val="28"/>
          <w:szCs w:val="28"/>
        </w:rPr>
        <w:t xml:space="preserve">централизованного теплоснабжения может повлиять на функционирование иных смежных инженерных </w:t>
      </w:r>
      <w:r>
        <w:rPr>
          <w:rFonts w:ascii="Times New Roman" w:hAnsi="Times New Roman" w:cs="Times New Roman"/>
          <w:sz w:val="28"/>
          <w:szCs w:val="28"/>
          <w:lang w:val="ru-RU"/>
        </w:rPr>
        <w:t>сетях</w:t>
      </w:r>
      <w:r w:rsidRPr="00AD78A6">
        <w:rPr>
          <w:rFonts w:ascii="Times New Roman" w:hAnsi="Times New Roman" w:cs="Times New Roman"/>
          <w:sz w:val="28"/>
          <w:szCs w:val="28"/>
        </w:rPr>
        <w:t xml:space="preserve"> и объект</w:t>
      </w:r>
      <w:r>
        <w:rPr>
          <w:rFonts w:ascii="Times New Roman" w:hAnsi="Times New Roman" w:cs="Times New Roman"/>
          <w:sz w:val="28"/>
          <w:szCs w:val="28"/>
          <w:lang w:val="ru-RU"/>
        </w:rPr>
        <w:t>ах</w:t>
      </w:r>
      <w:r w:rsidRPr="00AD78A6">
        <w:rPr>
          <w:rFonts w:ascii="Times New Roman" w:hAnsi="Times New Roman" w:cs="Times New Roman"/>
          <w:sz w:val="28"/>
          <w:szCs w:val="28"/>
        </w:rPr>
        <w:t xml:space="preserve">, эксплуатирующая организация оповещает любым доступным способом о повреждениях владельцев коммуникаций, смежных с повреждённой. </w:t>
      </w: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 xml:space="preserve">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 </w:t>
      </w:r>
    </w:p>
    <w:p w:rsidR="00AD78A6" w:rsidRDefault="00AD78A6" w:rsidP="00AD78A6">
      <w:pPr>
        <w:ind w:left="-15" w:right="56"/>
        <w:rPr>
          <w:rFonts w:ascii="Times New Roman" w:hAnsi="Times New Roman" w:cs="Times New Roman"/>
          <w:sz w:val="28"/>
          <w:szCs w:val="28"/>
        </w:rPr>
      </w:pPr>
      <w:r w:rsidRPr="00AD78A6">
        <w:rPr>
          <w:rFonts w:ascii="Times New Roman" w:hAnsi="Times New Roman" w:cs="Times New Roman"/>
          <w:sz w:val="28"/>
          <w:szCs w:val="28"/>
        </w:rPr>
        <w:t xml:space="preserve">В зависимости от температуры наружного воздуха установлено нормативное время на устранение аварийной ситуации. </w:t>
      </w:r>
    </w:p>
    <w:p w:rsidR="00AD78A6" w:rsidRDefault="00AD78A6" w:rsidP="00AD78A6">
      <w:pPr>
        <w:ind w:left="-15" w:right="56"/>
        <w:rPr>
          <w:rFonts w:ascii="Times New Roman" w:hAnsi="Times New Roman" w:cs="Times New Roman"/>
          <w:sz w:val="28"/>
          <w:szCs w:val="28"/>
        </w:rPr>
      </w:pPr>
    </w:p>
    <w:p w:rsidR="00AD78A6" w:rsidRPr="00AD78A6" w:rsidRDefault="00AD78A6" w:rsidP="00AD78A6">
      <w:pPr>
        <w:ind w:left="-15" w:right="56"/>
        <w:jc w:val="center"/>
        <w:rPr>
          <w:rFonts w:ascii="Times New Roman" w:hAnsi="Times New Roman" w:cs="Times New Roman"/>
          <w:sz w:val="28"/>
          <w:szCs w:val="28"/>
        </w:rPr>
      </w:pPr>
      <w:r w:rsidRPr="00AD78A6">
        <w:rPr>
          <w:rFonts w:ascii="Times New Roman" w:hAnsi="Times New Roman" w:cs="Times New Roman"/>
          <w:sz w:val="28"/>
          <w:szCs w:val="28"/>
        </w:rPr>
        <w:lastRenderedPageBreak/>
        <w:t>Расчёты допустимого времени устранения технологических нарушений на объектах теплоснабжения</w:t>
      </w:r>
    </w:p>
    <w:tbl>
      <w:tblPr>
        <w:tblStyle w:val="TableGrid"/>
        <w:tblW w:w="10170" w:type="dxa"/>
        <w:tblInd w:w="142" w:type="dxa"/>
        <w:tblCellMar>
          <w:top w:w="61" w:type="dxa"/>
          <w:left w:w="108" w:type="dxa"/>
          <w:right w:w="81" w:type="dxa"/>
        </w:tblCellMar>
        <w:tblLook w:val="04A0" w:firstRow="1" w:lastRow="0" w:firstColumn="1" w:lastColumn="0" w:noHBand="0" w:noVBand="1"/>
      </w:tblPr>
      <w:tblGrid>
        <w:gridCol w:w="594"/>
        <w:gridCol w:w="2519"/>
        <w:gridCol w:w="1564"/>
        <w:gridCol w:w="1265"/>
        <w:gridCol w:w="1267"/>
        <w:gridCol w:w="1267"/>
        <w:gridCol w:w="1694"/>
      </w:tblGrid>
      <w:tr w:rsidR="00AD78A6" w:rsidRPr="00AD78A6" w:rsidTr="00570E29">
        <w:trPr>
          <w:trHeight w:val="561"/>
        </w:trPr>
        <w:tc>
          <w:tcPr>
            <w:tcW w:w="595" w:type="dxa"/>
            <w:vMerge w:val="restart"/>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rPr>
                <w:rFonts w:ascii="Times New Roman" w:hAnsi="Times New Roman" w:cs="Times New Roman"/>
              </w:rPr>
            </w:pPr>
            <w:r w:rsidRPr="00AD78A6">
              <w:rPr>
                <w:rFonts w:ascii="Times New Roman" w:hAnsi="Times New Roman" w:cs="Times New Roman"/>
              </w:rPr>
              <w:t xml:space="preserve">  </w:t>
            </w:r>
          </w:p>
          <w:p w:rsidR="00AD78A6" w:rsidRPr="00AD78A6" w:rsidRDefault="00AD78A6" w:rsidP="00570E29">
            <w:pPr>
              <w:spacing w:line="259" w:lineRule="auto"/>
              <w:rPr>
                <w:rFonts w:ascii="Times New Roman" w:hAnsi="Times New Roman" w:cs="Times New Roman"/>
              </w:rPr>
            </w:pPr>
            <w:r w:rsidRPr="00AD78A6">
              <w:rPr>
                <w:rFonts w:ascii="Times New Roman" w:hAnsi="Times New Roman" w:cs="Times New Roman"/>
              </w:rPr>
              <w:t xml:space="preserve">№ </w:t>
            </w:r>
          </w:p>
          <w:p w:rsidR="00AD78A6" w:rsidRPr="00AD78A6" w:rsidRDefault="00AD78A6" w:rsidP="00570E29">
            <w:pPr>
              <w:spacing w:line="259" w:lineRule="auto"/>
              <w:rPr>
                <w:rFonts w:ascii="Times New Roman" w:hAnsi="Times New Roman" w:cs="Times New Roman"/>
              </w:rPr>
            </w:pPr>
            <w:r w:rsidRPr="00AD78A6">
              <w:rPr>
                <w:rFonts w:ascii="Times New Roman" w:hAnsi="Times New Roman" w:cs="Times New Roman"/>
              </w:rPr>
              <w:t xml:space="preserve">п/п </w:t>
            </w:r>
          </w:p>
        </w:tc>
        <w:tc>
          <w:tcPr>
            <w:tcW w:w="2519" w:type="dxa"/>
            <w:vMerge w:val="restart"/>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Наименование технологического нарушения </w:t>
            </w:r>
          </w:p>
        </w:tc>
        <w:tc>
          <w:tcPr>
            <w:tcW w:w="1564" w:type="dxa"/>
            <w:vMerge w:val="restart"/>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Время на устранение </w:t>
            </w:r>
          </w:p>
        </w:tc>
        <w:tc>
          <w:tcPr>
            <w:tcW w:w="5492" w:type="dxa"/>
            <w:gridSpan w:val="4"/>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Ожидаемая температура в жилых помещениях при температуре наружного воздуха, </w:t>
            </w:r>
            <w:proofErr w:type="gramStart"/>
            <w:r w:rsidRPr="00AD78A6">
              <w:rPr>
                <w:rFonts w:ascii="Times New Roman" w:hAnsi="Times New Roman" w:cs="Times New Roman"/>
              </w:rPr>
              <w:t>С</w:t>
            </w:r>
            <w:proofErr w:type="gramEnd"/>
            <w:r w:rsidRPr="00AD78A6">
              <w:rPr>
                <w:rFonts w:ascii="Times New Roman" w:hAnsi="Times New Roman" w:cs="Times New Roman"/>
              </w:rPr>
              <w:t xml:space="preserve"> </w:t>
            </w:r>
          </w:p>
        </w:tc>
      </w:tr>
      <w:tr w:rsidR="00AD78A6" w:rsidRPr="00AD78A6" w:rsidTr="00570E29">
        <w:trPr>
          <w:trHeight w:val="285"/>
        </w:trPr>
        <w:tc>
          <w:tcPr>
            <w:tcW w:w="0" w:type="auto"/>
            <w:vMerge/>
            <w:tcBorders>
              <w:top w:val="nil"/>
              <w:left w:val="single" w:sz="4" w:space="0" w:color="000000"/>
              <w:bottom w:val="single" w:sz="4" w:space="0" w:color="000000"/>
              <w:right w:val="single" w:sz="4" w:space="0" w:color="000000"/>
            </w:tcBorders>
          </w:tcPr>
          <w:p w:rsidR="00AD78A6" w:rsidRPr="00AD78A6" w:rsidRDefault="00AD78A6"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D78A6" w:rsidRPr="00AD78A6" w:rsidRDefault="00AD78A6"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D78A6" w:rsidRPr="00AD78A6" w:rsidRDefault="00AD78A6" w:rsidP="00570E29">
            <w:pPr>
              <w:spacing w:after="160" w:line="259" w:lineRule="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0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0"/>
              <w:jc w:val="center"/>
              <w:rPr>
                <w:rFonts w:ascii="Times New Roman" w:hAnsi="Times New Roman" w:cs="Times New Roman"/>
              </w:rPr>
            </w:pPr>
            <w:r w:rsidRPr="00AD78A6">
              <w:rPr>
                <w:rFonts w:ascii="Times New Roman" w:hAnsi="Times New Roman" w:cs="Times New Roman"/>
              </w:rPr>
              <w:t xml:space="preserve">-10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-20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0"/>
              <w:jc w:val="center"/>
              <w:rPr>
                <w:rFonts w:ascii="Times New Roman" w:hAnsi="Times New Roman" w:cs="Times New Roman"/>
              </w:rPr>
            </w:pPr>
            <w:r w:rsidRPr="00AD78A6">
              <w:rPr>
                <w:rFonts w:ascii="Times New Roman" w:hAnsi="Times New Roman" w:cs="Times New Roman"/>
              </w:rPr>
              <w:t xml:space="preserve">более -20 </w:t>
            </w:r>
          </w:p>
        </w:tc>
      </w:tr>
      <w:tr w:rsidR="00AD78A6" w:rsidRPr="00AD78A6" w:rsidTr="00570E29">
        <w:trPr>
          <w:trHeight w:val="561"/>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1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2 часа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20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18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15 </w:t>
            </w:r>
          </w:p>
        </w:tc>
      </w:tr>
      <w:tr w:rsidR="00AD78A6" w:rsidRPr="00AD78A6" w:rsidTr="00570E29">
        <w:trPr>
          <w:trHeight w:val="564"/>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2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4 часа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19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15 </w:t>
            </w:r>
          </w:p>
        </w:tc>
      </w:tr>
      <w:tr w:rsidR="00AD78A6" w:rsidRPr="00AD78A6" w:rsidTr="00570E29">
        <w:trPr>
          <w:trHeight w:val="561"/>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3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6 часов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18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10 </w:t>
            </w:r>
          </w:p>
        </w:tc>
      </w:tr>
      <w:tr w:rsidR="00AD78A6" w:rsidRPr="00AD78A6" w:rsidTr="00570E29">
        <w:trPr>
          <w:trHeight w:val="562"/>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4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8 часов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17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10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10 </w:t>
            </w:r>
          </w:p>
        </w:tc>
      </w:tr>
    </w:tbl>
    <w:p w:rsidR="00AD78A6" w:rsidRPr="00AD78A6" w:rsidRDefault="00AD78A6" w:rsidP="00AD78A6">
      <w:pPr>
        <w:spacing w:after="3" w:line="248" w:lineRule="auto"/>
        <w:ind w:right="56"/>
        <w:jc w:val="both"/>
        <w:rPr>
          <w:rFonts w:ascii="Times New Roman" w:hAnsi="Times New Roman" w:cs="Times New Roman"/>
          <w:sz w:val="28"/>
          <w:szCs w:val="28"/>
        </w:rPr>
      </w:pPr>
    </w:p>
    <w:p w:rsidR="00AD78A6" w:rsidRPr="00D205BD" w:rsidRDefault="00AD78A6" w:rsidP="00D205BD">
      <w:pPr>
        <w:spacing w:line="259" w:lineRule="auto"/>
        <w:ind w:left="650" w:right="708" w:hanging="10"/>
        <w:jc w:val="center"/>
        <w:rPr>
          <w:rFonts w:ascii="Times New Roman" w:hAnsi="Times New Roman" w:cs="Times New Roman"/>
          <w:sz w:val="28"/>
          <w:szCs w:val="28"/>
        </w:rPr>
      </w:pPr>
      <w:r w:rsidRPr="00D205BD">
        <w:rPr>
          <w:rFonts w:ascii="Times New Roman" w:hAnsi="Times New Roman" w:cs="Times New Roman"/>
          <w:sz w:val="28"/>
          <w:szCs w:val="28"/>
        </w:rPr>
        <w:t xml:space="preserve">Расчёты допустимого времени устранения технологических нарушений на объектах водоснабжения </w:t>
      </w:r>
    </w:p>
    <w:p w:rsidR="00456543" w:rsidRPr="00456543" w:rsidRDefault="00456543" w:rsidP="005A3C70">
      <w:pPr>
        <w:spacing w:after="3" w:line="248" w:lineRule="auto"/>
        <w:ind w:right="56"/>
        <w:jc w:val="both"/>
        <w:rPr>
          <w:rFonts w:ascii="Times New Roman" w:hAnsi="Times New Roman" w:cs="Times New Roman"/>
          <w:sz w:val="28"/>
          <w:szCs w:val="28"/>
        </w:rPr>
      </w:pPr>
    </w:p>
    <w:tbl>
      <w:tblPr>
        <w:tblStyle w:val="TableGrid"/>
        <w:tblW w:w="10062" w:type="dxa"/>
        <w:tblInd w:w="0" w:type="dxa"/>
        <w:tblCellMar>
          <w:top w:w="61" w:type="dxa"/>
          <w:left w:w="113" w:type="dxa"/>
          <w:right w:w="57" w:type="dxa"/>
        </w:tblCellMar>
        <w:tblLook w:val="04A0" w:firstRow="1" w:lastRow="0" w:firstColumn="1" w:lastColumn="0" w:noHBand="0" w:noVBand="1"/>
      </w:tblPr>
      <w:tblGrid>
        <w:gridCol w:w="847"/>
        <w:gridCol w:w="3512"/>
        <w:gridCol w:w="1984"/>
        <w:gridCol w:w="1560"/>
        <w:gridCol w:w="2159"/>
      </w:tblGrid>
      <w:tr w:rsidR="005113E2" w:rsidRPr="005113E2" w:rsidTr="00570E29">
        <w:trPr>
          <w:trHeight w:val="561"/>
        </w:trPr>
        <w:tc>
          <w:tcPr>
            <w:tcW w:w="847" w:type="dxa"/>
            <w:vMerge w:val="restart"/>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left="5"/>
              <w:rPr>
                <w:rFonts w:ascii="Times New Roman" w:hAnsi="Times New Roman" w:cs="Times New Roman"/>
              </w:rPr>
            </w:pPr>
            <w:r w:rsidRPr="005113E2">
              <w:rPr>
                <w:rFonts w:ascii="Times New Roman" w:hAnsi="Times New Roman" w:cs="Times New Roman"/>
              </w:rPr>
              <w:t xml:space="preserve">№ п/п </w:t>
            </w:r>
          </w:p>
        </w:tc>
        <w:tc>
          <w:tcPr>
            <w:tcW w:w="3512" w:type="dxa"/>
            <w:vMerge w:val="restart"/>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jc w:val="center"/>
              <w:rPr>
                <w:rFonts w:ascii="Times New Roman" w:hAnsi="Times New Roman" w:cs="Times New Roman"/>
              </w:rPr>
            </w:pPr>
            <w:r w:rsidRPr="005113E2">
              <w:rPr>
                <w:rFonts w:ascii="Times New Roman" w:hAnsi="Times New Roman" w:cs="Times New Roman"/>
              </w:rPr>
              <w:t xml:space="preserve">Наименование технологического нарушения </w:t>
            </w:r>
          </w:p>
        </w:tc>
        <w:tc>
          <w:tcPr>
            <w:tcW w:w="1984" w:type="dxa"/>
            <w:vMerge w:val="restart"/>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38" w:lineRule="auto"/>
              <w:jc w:val="center"/>
              <w:rPr>
                <w:rFonts w:ascii="Times New Roman" w:hAnsi="Times New Roman" w:cs="Times New Roman"/>
              </w:rPr>
            </w:pPr>
            <w:r w:rsidRPr="005113E2">
              <w:rPr>
                <w:rFonts w:ascii="Times New Roman" w:hAnsi="Times New Roman" w:cs="Times New Roman"/>
              </w:rPr>
              <w:t xml:space="preserve">Диаметр труб, мм </w:t>
            </w:r>
          </w:p>
          <w:p w:rsidR="005113E2" w:rsidRPr="005113E2" w:rsidRDefault="005113E2" w:rsidP="00570E29">
            <w:pPr>
              <w:spacing w:line="259" w:lineRule="auto"/>
              <w:ind w:left="7"/>
              <w:jc w:val="center"/>
              <w:rPr>
                <w:rFonts w:ascii="Times New Roman" w:hAnsi="Times New Roman" w:cs="Times New Roman"/>
              </w:rPr>
            </w:pPr>
            <w:r w:rsidRPr="005113E2">
              <w:rPr>
                <w:rFonts w:ascii="Times New Roman" w:hAnsi="Times New Roman" w:cs="Times New Roman"/>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jc w:val="center"/>
              <w:rPr>
                <w:rFonts w:ascii="Times New Roman" w:hAnsi="Times New Roman" w:cs="Times New Roman"/>
              </w:rPr>
            </w:pPr>
            <w:r w:rsidRPr="005113E2">
              <w:rPr>
                <w:rFonts w:ascii="Times New Roman" w:hAnsi="Times New Roman" w:cs="Times New Roman"/>
              </w:rPr>
              <w:t xml:space="preserve">Время устранения, ч, при глубине заложения труб, м </w:t>
            </w:r>
          </w:p>
        </w:tc>
      </w:tr>
      <w:tr w:rsidR="005113E2" w:rsidRPr="005113E2" w:rsidTr="00570E29">
        <w:trPr>
          <w:trHeight w:val="285"/>
        </w:trPr>
        <w:tc>
          <w:tcPr>
            <w:tcW w:w="0" w:type="auto"/>
            <w:vMerge/>
            <w:tcBorders>
              <w:top w:val="nil"/>
              <w:left w:val="single" w:sz="4" w:space="0" w:color="000000"/>
              <w:bottom w:val="single" w:sz="4" w:space="0" w:color="000000"/>
              <w:right w:val="single" w:sz="4" w:space="0" w:color="000000"/>
            </w:tcBorders>
          </w:tcPr>
          <w:p w:rsidR="005113E2" w:rsidRPr="005113E2" w:rsidRDefault="005113E2"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113E2" w:rsidRPr="005113E2" w:rsidRDefault="005113E2"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113E2" w:rsidRPr="005113E2" w:rsidRDefault="005113E2" w:rsidP="00570E29">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до 2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60"/>
              <w:jc w:val="center"/>
              <w:rPr>
                <w:rFonts w:ascii="Times New Roman" w:hAnsi="Times New Roman" w:cs="Times New Roman"/>
              </w:rPr>
            </w:pPr>
            <w:r w:rsidRPr="005113E2">
              <w:rPr>
                <w:rFonts w:ascii="Times New Roman" w:hAnsi="Times New Roman" w:cs="Times New Roman"/>
              </w:rPr>
              <w:t xml:space="preserve">более 2 </w:t>
            </w:r>
          </w:p>
        </w:tc>
      </w:tr>
      <w:tr w:rsidR="005113E2" w:rsidRPr="005113E2" w:rsidTr="00570E29">
        <w:trPr>
          <w:trHeight w:val="288"/>
        </w:trPr>
        <w:tc>
          <w:tcPr>
            <w:tcW w:w="847"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7"/>
              <w:jc w:val="center"/>
              <w:rPr>
                <w:rFonts w:ascii="Times New Roman" w:hAnsi="Times New Roman" w:cs="Times New Roman"/>
              </w:rPr>
            </w:pPr>
            <w:r w:rsidRPr="005113E2">
              <w:rPr>
                <w:rFonts w:ascii="Times New Roman" w:hAnsi="Times New Roman" w:cs="Times New Roman"/>
              </w:rPr>
              <w:t xml:space="preserve">1 </w:t>
            </w:r>
          </w:p>
        </w:tc>
        <w:tc>
          <w:tcPr>
            <w:tcW w:w="3512"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Отключение водоснабжения </w:t>
            </w:r>
          </w:p>
        </w:tc>
        <w:tc>
          <w:tcPr>
            <w:tcW w:w="1984"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4"/>
              <w:jc w:val="center"/>
              <w:rPr>
                <w:rFonts w:ascii="Times New Roman" w:hAnsi="Times New Roman" w:cs="Times New Roman"/>
              </w:rPr>
            </w:pPr>
            <w:r w:rsidRPr="005113E2">
              <w:rPr>
                <w:rFonts w:ascii="Times New Roman" w:hAnsi="Times New Roman" w:cs="Times New Roman"/>
              </w:rPr>
              <w:t xml:space="preserve">до 400 </w:t>
            </w: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8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12 </w:t>
            </w:r>
          </w:p>
        </w:tc>
      </w:tr>
      <w:tr w:rsidR="005113E2" w:rsidRPr="005113E2" w:rsidTr="00570E29">
        <w:trPr>
          <w:trHeight w:val="285"/>
        </w:trPr>
        <w:tc>
          <w:tcPr>
            <w:tcW w:w="847"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7"/>
              <w:jc w:val="center"/>
              <w:rPr>
                <w:rFonts w:ascii="Times New Roman" w:hAnsi="Times New Roman" w:cs="Times New Roman"/>
              </w:rPr>
            </w:pPr>
            <w:r w:rsidRPr="005113E2">
              <w:rPr>
                <w:rFonts w:ascii="Times New Roman" w:hAnsi="Times New Roman" w:cs="Times New Roman"/>
              </w:rPr>
              <w:t xml:space="preserve">2 </w:t>
            </w:r>
          </w:p>
        </w:tc>
        <w:tc>
          <w:tcPr>
            <w:tcW w:w="3512"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Отключение водоснабжения </w:t>
            </w:r>
          </w:p>
        </w:tc>
        <w:tc>
          <w:tcPr>
            <w:tcW w:w="1984"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3"/>
              <w:jc w:val="center"/>
              <w:rPr>
                <w:rFonts w:ascii="Times New Roman" w:hAnsi="Times New Roman" w:cs="Times New Roman"/>
              </w:rPr>
            </w:pPr>
            <w:r w:rsidRPr="005113E2">
              <w:rPr>
                <w:rFonts w:ascii="Times New Roman" w:hAnsi="Times New Roman" w:cs="Times New Roman"/>
              </w:rPr>
              <w:t xml:space="preserve">св. 400 до 1000 </w:t>
            </w: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12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18 </w:t>
            </w:r>
          </w:p>
        </w:tc>
      </w:tr>
      <w:tr w:rsidR="005113E2" w:rsidRPr="005113E2" w:rsidTr="00570E29">
        <w:trPr>
          <w:trHeight w:val="286"/>
        </w:trPr>
        <w:tc>
          <w:tcPr>
            <w:tcW w:w="847"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7"/>
              <w:jc w:val="center"/>
              <w:rPr>
                <w:rFonts w:ascii="Times New Roman" w:hAnsi="Times New Roman" w:cs="Times New Roman"/>
              </w:rPr>
            </w:pPr>
            <w:r w:rsidRPr="005113E2">
              <w:rPr>
                <w:rFonts w:ascii="Times New Roman" w:hAnsi="Times New Roman" w:cs="Times New Roman"/>
              </w:rPr>
              <w:t xml:space="preserve">3 </w:t>
            </w:r>
          </w:p>
        </w:tc>
        <w:tc>
          <w:tcPr>
            <w:tcW w:w="3512"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Отключение водоснабжения </w:t>
            </w:r>
          </w:p>
        </w:tc>
        <w:tc>
          <w:tcPr>
            <w:tcW w:w="1984"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св. 1000 </w:t>
            </w: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18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24 </w:t>
            </w:r>
          </w:p>
        </w:tc>
      </w:tr>
    </w:tbl>
    <w:p w:rsidR="00456543" w:rsidRDefault="00456543" w:rsidP="005A3C70">
      <w:pPr>
        <w:spacing w:after="3" w:line="248" w:lineRule="auto"/>
        <w:ind w:right="56"/>
        <w:jc w:val="both"/>
        <w:rPr>
          <w:rFonts w:ascii="Times New Roman" w:hAnsi="Times New Roman" w:cs="Times New Roman"/>
          <w:sz w:val="28"/>
          <w:szCs w:val="28"/>
          <w:lang w:val="ru-RU"/>
        </w:rPr>
      </w:pPr>
    </w:p>
    <w:p w:rsidR="005113E2" w:rsidRPr="008154AE" w:rsidRDefault="008154AE" w:rsidP="008154AE">
      <w:pPr>
        <w:spacing w:after="3" w:line="248" w:lineRule="auto"/>
        <w:ind w:right="56"/>
        <w:jc w:val="center"/>
        <w:rPr>
          <w:rFonts w:ascii="Times New Roman" w:hAnsi="Times New Roman" w:cs="Times New Roman"/>
          <w:sz w:val="28"/>
          <w:szCs w:val="28"/>
          <w:lang w:val="ru-RU"/>
        </w:rPr>
      </w:pPr>
      <w:r w:rsidRPr="008154AE">
        <w:rPr>
          <w:rFonts w:ascii="Times New Roman" w:hAnsi="Times New Roman" w:cs="Times New Roman"/>
          <w:sz w:val="28"/>
          <w:szCs w:val="28"/>
        </w:rPr>
        <w:t>Расчёты допустимого времени устранения технологических нарушений на объектах электроснабжения</w:t>
      </w:r>
    </w:p>
    <w:p w:rsidR="002861B3" w:rsidRDefault="002861B3" w:rsidP="005A3C70">
      <w:pPr>
        <w:spacing w:after="3" w:line="248" w:lineRule="auto"/>
        <w:ind w:right="56"/>
        <w:jc w:val="both"/>
        <w:rPr>
          <w:rFonts w:ascii="Times New Roman" w:hAnsi="Times New Roman" w:cs="Times New Roman"/>
          <w:sz w:val="28"/>
          <w:szCs w:val="28"/>
        </w:rPr>
      </w:pPr>
    </w:p>
    <w:tbl>
      <w:tblPr>
        <w:tblStyle w:val="TableGrid"/>
        <w:tblW w:w="9921" w:type="dxa"/>
        <w:tblInd w:w="0" w:type="dxa"/>
        <w:tblCellMar>
          <w:top w:w="62" w:type="dxa"/>
          <w:left w:w="108" w:type="dxa"/>
          <w:right w:w="115" w:type="dxa"/>
        </w:tblCellMar>
        <w:tblLook w:val="04A0" w:firstRow="1" w:lastRow="0" w:firstColumn="1" w:lastColumn="0" w:noHBand="0" w:noVBand="1"/>
      </w:tblPr>
      <w:tblGrid>
        <w:gridCol w:w="826"/>
        <w:gridCol w:w="5220"/>
        <w:gridCol w:w="3875"/>
      </w:tblGrid>
      <w:tr w:rsidR="008154AE" w:rsidRPr="001B7AD1" w:rsidTr="00570E29">
        <w:trPr>
          <w:trHeight w:val="561"/>
        </w:trPr>
        <w:tc>
          <w:tcPr>
            <w:tcW w:w="826"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rPr>
                <w:rFonts w:ascii="Times New Roman" w:hAnsi="Times New Roman" w:cs="Times New Roman"/>
              </w:rPr>
            </w:pPr>
            <w:r w:rsidRPr="001B7AD1">
              <w:rPr>
                <w:rFonts w:ascii="Times New Roman" w:hAnsi="Times New Roman" w:cs="Times New Roman"/>
              </w:rPr>
              <w:t xml:space="preserve">№ </w:t>
            </w:r>
          </w:p>
          <w:p w:rsidR="008154AE" w:rsidRPr="001B7AD1" w:rsidRDefault="008154AE" w:rsidP="00570E29">
            <w:pPr>
              <w:spacing w:line="259" w:lineRule="auto"/>
              <w:rPr>
                <w:rFonts w:ascii="Times New Roman" w:hAnsi="Times New Roman" w:cs="Times New Roman"/>
              </w:rPr>
            </w:pPr>
            <w:r w:rsidRPr="001B7AD1">
              <w:rPr>
                <w:rFonts w:ascii="Times New Roman" w:hAnsi="Times New Roman" w:cs="Times New Roman"/>
              </w:rPr>
              <w:t xml:space="preserve">п/п </w:t>
            </w:r>
          </w:p>
        </w:tc>
        <w:tc>
          <w:tcPr>
            <w:tcW w:w="5220"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3"/>
              <w:jc w:val="center"/>
              <w:rPr>
                <w:rFonts w:ascii="Times New Roman" w:hAnsi="Times New Roman" w:cs="Times New Roman"/>
              </w:rPr>
            </w:pPr>
            <w:r w:rsidRPr="001B7AD1">
              <w:rPr>
                <w:rFonts w:ascii="Times New Roman" w:hAnsi="Times New Roman" w:cs="Times New Roman"/>
              </w:rPr>
              <w:t xml:space="preserve">Наименование технологического нарушения </w:t>
            </w:r>
          </w:p>
        </w:tc>
        <w:tc>
          <w:tcPr>
            <w:tcW w:w="3875"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5"/>
              <w:jc w:val="center"/>
              <w:rPr>
                <w:rFonts w:ascii="Times New Roman" w:hAnsi="Times New Roman" w:cs="Times New Roman"/>
              </w:rPr>
            </w:pPr>
            <w:r w:rsidRPr="001B7AD1">
              <w:rPr>
                <w:rFonts w:ascii="Times New Roman" w:hAnsi="Times New Roman" w:cs="Times New Roman"/>
              </w:rPr>
              <w:t xml:space="preserve">Время устранения </w:t>
            </w:r>
          </w:p>
        </w:tc>
      </w:tr>
      <w:tr w:rsidR="008154AE" w:rsidRPr="001B7AD1" w:rsidTr="00570E29">
        <w:trPr>
          <w:trHeight w:val="285"/>
        </w:trPr>
        <w:tc>
          <w:tcPr>
            <w:tcW w:w="826"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7"/>
              <w:jc w:val="center"/>
              <w:rPr>
                <w:rFonts w:ascii="Times New Roman" w:hAnsi="Times New Roman" w:cs="Times New Roman"/>
              </w:rPr>
            </w:pPr>
            <w:r w:rsidRPr="001B7AD1">
              <w:rPr>
                <w:rFonts w:ascii="Times New Roman" w:hAnsi="Times New Roman" w:cs="Times New Roman"/>
              </w:rPr>
              <w:t xml:space="preserve">1 </w:t>
            </w:r>
          </w:p>
        </w:tc>
        <w:tc>
          <w:tcPr>
            <w:tcW w:w="5220"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4"/>
              <w:jc w:val="center"/>
              <w:rPr>
                <w:rFonts w:ascii="Times New Roman" w:hAnsi="Times New Roman" w:cs="Times New Roman"/>
              </w:rPr>
            </w:pPr>
            <w:r w:rsidRPr="001B7AD1">
              <w:rPr>
                <w:rFonts w:ascii="Times New Roman" w:hAnsi="Times New Roman" w:cs="Times New Roman"/>
              </w:rPr>
              <w:t xml:space="preserve">Отключение электроснабжения </w:t>
            </w:r>
          </w:p>
        </w:tc>
        <w:tc>
          <w:tcPr>
            <w:tcW w:w="3875"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4"/>
              <w:jc w:val="center"/>
              <w:rPr>
                <w:rFonts w:ascii="Times New Roman" w:hAnsi="Times New Roman" w:cs="Times New Roman"/>
              </w:rPr>
            </w:pPr>
            <w:r w:rsidRPr="001B7AD1">
              <w:rPr>
                <w:rFonts w:ascii="Times New Roman" w:hAnsi="Times New Roman" w:cs="Times New Roman"/>
              </w:rPr>
              <w:t xml:space="preserve">2 часа </w:t>
            </w:r>
          </w:p>
        </w:tc>
      </w:tr>
    </w:tbl>
    <w:p w:rsidR="008154AE" w:rsidRDefault="008154AE" w:rsidP="005A3C70">
      <w:pPr>
        <w:spacing w:after="3" w:line="248" w:lineRule="auto"/>
        <w:ind w:right="56"/>
        <w:jc w:val="both"/>
        <w:rPr>
          <w:rFonts w:ascii="Times New Roman" w:hAnsi="Times New Roman" w:cs="Times New Roman"/>
          <w:sz w:val="28"/>
          <w:szCs w:val="28"/>
        </w:rPr>
      </w:pPr>
    </w:p>
    <w:p w:rsidR="002861B3" w:rsidRDefault="002861B3" w:rsidP="005A3C70">
      <w:pPr>
        <w:spacing w:after="3" w:line="248" w:lineRule="auto"/>
        <w:ind w:right="56"/>
        <w:jc w:val="both"/>
        <w:rPr>
          <w:rFonts w:ascii="Times New Roman" w:hAnsi="Times New Roman" w:cs="Times New Roman"/>
          <w:sz w:val="28"/>
          <w:szCs w:val="28"/>
        </w:rPr>
      </w:pPr>
    </w:p>
    <w:p w:rsidR="001B7AD1" w:rsidRPr="001B7AD1" w:rsidRDefault="001B7AD1" w:rsidP="001B7AD1">
      <w:pPr>
        <w:ind w:left="-15" w:right="56"/>
        <w:rPr>
          <w:rFonts w:ascii="Times New Roman" w:hAnsi="Times New Roman" w:cs="Times New Roman"/>
          <w:sz w:val="28"/>
          <w:szCs w:val="28"/>
        </w:rPr>
      </w:pPr>
      <w:r>
        <w:t xml:space="preserve">          </w:t>
      </w:r>
      <w:r w:rsidRPr="001B7AD1">
        <w:rPr>
          <w:rFonts w:ascii="Times New Roman" w:hAnsi="Times New Roman" w:cs="Times New Roman"/>
          <w:sz w:val="28"/>
          <w:szCs w:val="28"/>
        </w:rPr>
        <w:t xml:space="preserve">При прибытии на место аварии старший по должности из числа персонала аварийной бригады эксплуатирующей организации обязан: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составить общую картину характера, места, размеров аварии; </w:t>
      </w:r>
    </w:p>
    <w:p w:rsidR="001B7AD1" w:rsidRPr="00AC49E4" w:rsidRDefault="001B7AD1" w:rsidP="00AC49E4">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w:t>
      </w:r>
      <w:r w:rsidRPr="00AC49E4">
        <w:rPr>
          <w:rFonts w:ascii="Times New Roman" w:hAnsi="Times New Roman" w:cs="Times New Roman"/>
          <w:sz w:val="28"/>
          <w:szCs w:val="28"/>
        </w:rPr>
        <w:t xml:space="preserve">повреждённого оборудования и трубопроводов, работающих в опасной зоне;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организовать предотвращение развития аварии;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принять меры к обеспечению безопасности персонала, находящегося в зоне работы;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lastRenderedPageBreak/>
        <w:t xml:space="preserve">получить от дежурного диспетчера по средствам связи для проведения необходимых переключений план действий, изменённый режим теплоснабжения, на основании электронного моделирования.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определить последовательность отключения от теплоносителя, когда и какие инженерные системы при необходимости должны быть опорожнены;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определить необходимость прибытия дополнительных сил и средств, для устранения аварии. </w:t>
      </w:r>
      <w:bookmarkStart w:id="2" w:name="_GoBack"/>
      <w:bookmarkEnd w:id="2"/>
    </w:p>
    <w:p w:rsidR="001B7AD1" w:rsidRPr="001B7AD1" w:rsidRDefault="001B7AD1" w:rsidP="001B7AD1">
      <w:pPr>
        <w:ind w:left="-15" w:right="56"/>
        <w:rPr>
          <w:rFonts w:ascii="Times New Roman" w:hAnsi="Times New Roman" w:cs="Times New Roman"/>
          <w:sz w:val="28"/>
          <w:szCs w:val="28"/>
        </w:rPr>
      </w:pPr>
      <w:r w:rsidRPr="001B7AD1">
        <w:rPr>
          <w:rFonts w:ascii="Times New Roman" w:hAnsi="Times New Roman" w:cs="Times New Roman"/>
          <w:sz w:val="28"/>
          <w:szCs w:val="28"/>
        </w:rPr>
        <w:t xml:space="preserve">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 </w:t>
      </w:r>
    </w:p>
    <w:p w:rsidR="002861B3" w:rsidRPr="001B7AD1" w:rsidRDefault="002861B3" w:rsidP="005A3C70">
      <w:pPr>
        <w:spacing w:after="3" w:line="248" w:lineRule="auto"/>
        <w:ind w:right="56"/>
        <w:jc w:val="both"/>
        <w:rPr>
          <w:rFonts w:ascii="Times New Roman" w:hAnsi="Times New Roman" w:cs="Times New Roman"/>
          <w:sz w:val="28"/>
          <w:szCs w:val="28"/>
        </w:rPr>
      </w:pPr>
    </w:p>
    <w:p w:rsidR="002861B3" w:rsidRDefault="002861B3" w:rsidP="005A3C70">
      <w:pPr>
        <w:spacing w:after="3" w:line="248" w:lineRule="auto"/>
        <w:ind w:right="56"/>
        <w:jc w:val="both"/>
        <w:rPr>
          <w:rFonts w:ascii="Times New Roman" w:hAnsi="Times New Roman" w:cs="Times New Roman"/>
          <w:sz w:val="28"/>
          <w:szCs w:val="28"/>
        </w:rPr>
      </w:pPr>
    </w:p>
    <w:p w:rsidR="002861B3" w:rsidRPr="00817C9B" w:rsidRDefault="00817C9B" w:rsidP="00817C9B">
      <w:pPr>
        <w:spacing w:after="3" w:line="248" w:lineRule="auto"/>
        <w:ind w:right="56"/>
        <w:jc w:val="center"/>
        <w:rPr>
          <w:rFonts w:ascii="Times New Roman" w:hAnsi="Times New Roman" w:cs="Times New Roman"/>
          <w:b/>
          <w:sz w:val="28"/>
          <w:szCs w:val="28"/>
          <w:lang w:val="ru-RU"/>
        </w:rPr>
      </w:pPr>
      <w:r w:rsidRPr="00817C9B">
        <w:rPr>
          <w:rFonts w:ascii="Times New Roman" w:hAnsi="Times New Roman" w:cs="Times New Roman"/>
          <w:b/>
          <w:sz w:val="28"/>
          <w:szCs w:val="28"/>
          <w:lang w:val="ru-RU"/>
        </w:rPr>
        <w:t>Раздел 9.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2861B3" w:rsidRDefault="002861B3" w:rsidP="005A3C70">
      <w:pPr>
        <w:spacing w:after="3" w:line="248" w:lineRule="auto"/>
        <w:ind w:right="56"/>
        <w:jc w:val="both"/>
        <w:rPr>
          <w:rFonts w:ascii="Times New Roman" w:hAnsi="Times New Roman" w:cs="Times New Roman"/>
          <w:sz w:val="28"/>
          <w:szCs w:val="28"/>
        </w:rPr>
      </w:pPr>
    </w:p>
    <w:p w:rsidR="00817C9B" w:rsidRDefault="00817C9B" w:rsidP="005A3C70">
      <w:pPr>
        <w:spacing w:after="3" w:line="248" w:lineRule="auto"/>
        <w:ind w:right="56"/>
        <w:jc w:val="both"/>
        <w:rPr>
          <w:rFonts w:ascii="Times New Roman" w:hAnsi="Times New Roman" w:cs="Times New Roman"/>
          <w:sz w:val="28"/>
          <w:szCs w:val="28"/>
        </w:rPr>
      </w:pPr>
    </w:p>
    <w:p w:rsidR="00817C9B" w:rsidRPr="00817C9B" w:rsidRDefault="00817C9B" w:rsidP="00817C9B">
      <w:pPr>
        <w:ind w:left="-15" w:right="56"/>
        <w:rPr>
          <w:rFonts w:ascii="Times New Roman" w:hAnsi="Times New Roman" w:cs="Times New Roman"/>
          <w:sz w:val="28"/>
          <w:szCs w:val="28"/>
        </w:rPr>
      </w:pPr>
      <w:r w:rsidRPr="00817C9B">
        <w:rPr>
          <w:rFonts w:ascii="Times New Roman" w:hAnsi="Times New Roman" w:cs="Times New Roman"/>
          <w:sz w:val="28"/>
          <w:szCs w:val="28"/>
        </w:rPr>
        <w:t xml:space="preserve">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 </w:t>
      </w:r>
    </w:p>
    <w:p w:rsidR="00817C9B" w:rsidRPr="00817C9B" w:rsidRDefault="00817C9B" w:rsidP="00817C9B">
      <w:pPr>
        <w:ind w:left="708" w:right="56"/>
        <w:rPr>
          <w:rFonts w:ascii="Times New Roman" w:hAnsi="Times New Roman" w:cs="Times New Roman"/>
          <w:sz w:val="28"/>
          <w:szCs w:val="28"/>
        </w:rPr>
      </w:pPr>
      <w:r w:rsidRPr="00817C9B">
        <w:rPr>
          <w:rFonts w:ascii="Times New Roman" w:hAnsi="Times New Roman" w:cs="Times New Roman"/>
          <w:sz w:val="28"/>
          <w:szCs w:val="28"/>
        </w:rPr>
        <w:t xml:space="preserve">Для устранения последствий аварийных ситуаций создаются и используются: </w:t>
      </w:r>
    </w:p>
    <w:p w:rsidR="00817C9B" w:rsidRPr="00817C9B" w:rsidRDefault="00817C9B" w:rsidP="00817C9B">
      <w:pPr>
        <w:numPr>
          <w:ilvl w:val="0"/>
          <w:numId w:val="36"/>
        </w:numPr>
        <w:spacing w:after="3" w:line="248" w:lineRule="auto"/>
        <w:ind w:right="56" w:firstLine="710"/>
        <w:jc w:val="both"/>
        <w:rPr>
          <w:rFonts w:ascii="Times New Roman" w:hAnsi="Times New Roman" w:cs="Times New Roman"/>
          <w:sz w:val="28"/>
          <w:szCs w:val="28"/>
        </w:rPr>
      </w:pPr>
      <w:r w:rsidRPr="00817C9B">
        <w:rPr>
          <w:rFonts w:ascii="Times New Roman" w:hAnsi="Times New Roman" w:cs="Times New Roman"/>
          <w:sz w:val="28"/>
          <w:szCs w:val="28"/>
        </w:rPr>
        <w:t xml:space="preserve">резервы финансовых средств и материально-технического обеспечения теплоснабжающей организации; </w:t>
      </w:r>
    </w:p>
    <w:p w:rsidR="00817C9B" w:rsidRPr="00817C9B" w:rsidRDefault="00817C9B" w:rsidP="00817C9B">
      <w:pPr>
        <w:numPr>
          <w:ilvl w:val="0"/>
          <w:numId w:val="36"/>
        </w:numPr>
        <w:spacing w:after="3" w:line="248" w:lineRule="auto"/>
        <w:ind w:right="56" w:firstLine="710"/>
        <w:jc w:val="both"/>
        <w:rPr>
          <w:rFonts w:ascii="Times New Roman" w:hAnsi="Times New Roman" w:cs="Times New Roman"/>
          <w:sz w:val="28"/>
          <w:szCs w:val="28"/>
        </w:rPr>
      </w:pPr>
      <w:r w:rsidRPr="00817C9B">
        <w:rPr>
          <w:rFonts w:ascii="Times New Roman" w:hAnsi="Times New Roman" w:cs="Times New Roman"/>
          <w:sz w:val="28"/>
          <w:szCs w:val="28"/>
        </w:rPr>
        <w:t>резервы финансовых и материальных ресурсов муниципального образования «</w:t>
      </w:r>
      <w:r w:rsidR="00494C6F">
        <w:rPr>
          <w:rFonts w:ascii="Times New Roman" w:hAnsi="Times New Roman" w:cs="Times New Roman"/>
          <w:sz w:val="28"/>
          <w:szCs w:val="28"/>
          <w:lang w:val="ru-RU"/>
        </w:rPr>
        <w:t>Велижский</w:t>
      </w:r>
      <w:r w:rsidRPr="00817C9B">
        <w:rPr>
          <w:rFonts w:ascii="Times New Roman" w:hAnsi="Times New Roman" w:cs="Times New Roman"/>
          <w:sz w:val="28"/>
          <w:szCs w:val="28"/>
        </w:rPr>
        <w:t xml:space="preserve"> муниципальный округ» Смоленской области. </w:t>
      </w:r>
    </w:p>
    <w:p w:rsidR="00817C9B" w:rsidRPr="00817C9B" w:rsidRDefault="00817C9B" w:rsidP="00817C9B">
      <w:pPr>
        <w:ind w:left="-15" w:right="56"/>
        <w:rPr>
          <w:rFonts w:ascii="Times New Roman" w:hAnsi="Times New Roman" w:cs="Times New Roman"/>
          <w:sz w:val="28"/>
          <w:szCs w:val="28"/>
        </w:rPr>
      </w:pPr>
      <w:r w:rsidRPr="00817C9B">
        <w:rPr>
          <w:rFonts w:ascii="Times New Roman" w:hAnsi="Times New Roman" w:cs="Times New Roman"/>
          <w:sz w:val="28"/>
          <w:szCs w:val="28"/>
        </w:rPr>
        <w:t>Объёмы резервов финансовых ресурсов (резервных фондов) определяется ежегодно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w:t>
      </w:r>
      <w:r w:rsidRPr="00817C9B">
        <w:rPr>
          <w:rFonts w:ascii="Times New Roman" w:hAnsi="Times New Roman" w:cs="Times New Roman"/>
          <w:color w:val="FF0000"/>
          <w:sz w:val="28"/>
          <w:szCs w:val="28"/>
        </w:rPr>
        <w:t xml:space="preserve"> </w:t>
      </w:r>
    </w:p>
    <w:p w:rsidR="002861B3" w:rsidRDefault="002861B3" w:rsidP="005A3C70">
      <w:pPr>
        <w:spacing w:after="3" w:line="248" w:lineRule="auto"/>
        <w:ind w:right="56"/>
        <w:jc w:val="both"/>
        <w:rPr>
          <w:rFonts w:ascii="Times New Roman" w:hAnsi="Times New Roman" w:cs="Times New Roman"/>
          <w:sz w:val="28"/>
          <w:szCs w:val="28"/>
        </w:rPr>
      </w:pPr>
    </w:p>
    <w:p w:rsidR="002861B3" w:rsidRDefault="002861B3" w:rsidP="005A3C70">
      <w:pPr>
        <w:spacing w:after="3" w:line="248" w:lineRule="auto"/>
        <w:ind w:right="56"/>
        <w:jc w:val="both"/>
        <w:rPr>
          <w:rFonts w:ascii="Times New Roman" w:hAnsi="Times New Roman" w:cs="Times New Roman"/>
          <w:sz w:val="28"/>
          <w:szCs w:val="28"/>
        </w:rPr>
      </w:pPr>
    </w:p>
    <w:p w:rsidR="002861B3" w:rsidRPr="005A3C70" w:rsidRDefault="002861B3" w:rsidP="005A3C70">
      <w:pPr>
        <w:spacing w:after="3" w:line="248" w:lineRule="auto"/>
        <w:ind w:right="56"/>
        <w:jc w:val="both"/>
        <w:rPr>
          <w:rFonts w:ascii="Times New Roman" w:hAnsi="Times New Roman" w:cs="Times New Roman"/>
          <w:sz w:val="28"/>
          <w:szCs w:val="28"/>
        </w:rPr>
      </w:pPr>
    </w:p>
    <w:p w:rsidR="005A3C70" w:rsidRPr="005A3C70" w:rsidRDefault="005A3C70" w:rsidP="00CD5719">
      <w:pPr>
        <w:keepNext/>
        <w:keepLines/>
        <w:tabs>
          <w:tab w:val="left" w:pos="709"/>
        </w:tabs>
        <w:spacing w:after="18" w:line="230" w:lineRule="exact"/>
        <w:ind w:firstLine="709"/>
        <w:jc w:val="both"/>
        <w:outlineLvl w:val="2"/>
        <w:rPr>
          <w:rFonts w:ascii="Times New Roman" w:eastAsia="Times New Roman" w:hAnsi="Times New Roman" w:cs="Times New Roman"/>
          <w:bCs/>
          <w:sz w:val="28"/>
          <w:szCs w:val="28"/>
        </w:rPr>
      </w:pPr>
    </w:p>
    <w:p w:rsidR="007C422D" w:rsidRDefault="007C422D"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Default="00817C9B" w:rsidP="00CD5719">
      <w:pPr>
        <w:jc w:val="both"/>
        <w:rPr>
          <w:rFonts w:ascii="Times New Roman" w:hAnsi="Times New Roman" w:cs="Times New Roman"/>
          <w:sz w:val="28"/>
          <w:szCs w:val="28"/>
          <w:lang w:val="ru-RU"/>
        </w:rPr>
      </w:pPr>
    </w:p>
    <w:p w:rsidR="00817C9B" w:rsidRPr="006A7D03" w:rsidRDefault="00817C9B" w:rsidP="00CD5719">
      <w:pPr>
        <w:jc w:val="both"/>
        <w:rPr>
          <w:rFonts w:ascii="Times New Roman" w:hAnsi="Times New Roman" w:cs="Times New Roman"/>
          <w:sz w:val="28"/>
          <w:szCs w:val="28"/>
          <w:lang w:val="ru-RU"/>
        </w:rPr>
      </w:pPr>
    </w:p>
    <w:p w:rsidR="007C422D" w:rsidRPr="006A7D03" w:rsidRDefault="00817C9B" w:rsidP="00CD5719">
      <w:pPr>
        <w:tabs>
          <w:tab w:val="left" w:pos="709"/>
        </w:tabs>
        <w:ind w:firstLine="709"/>
        <w:jc w:val="right"/>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lastRenderedPageBreak/>
        <w:t xml:space="preserve"> </w:t>
      </w:r>
      <w:r w:rsidR="007C422D" w:rsidRPr="006A7D03">
        <w:rPr>
          <w:rFonts w:ascii="Times New Roman" w:eastAsia="Times New Roman" w:hAnsi="Times New Roman" w:cs="Times New Roman"/>
          <w:color w:val="auto"/>
          <w:sz w:val="28"/>
          <w:szCs w:val="28"/>
          <w:lang w:val="ru-RU" w:eastAsia="en-US"/>
        </w:rPr>
        <w:t>Приложение №1</w:t>
      </w:r>
    </w:p>
    <w:p w:rsidR="00817C9B" w:rsidRDefault="007C422D"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к </w:t>
      </w:r>
      <w:r w:rsidR="00817C9B" w:rsidRPr="00817C9B">
        <w:rPr>
          <w:rFonts w:ascii="Times New Roman" w:eastAsia="Times New Roman" w:hAnsi="Times New Roman" w:cs="Times New Roman"/>
          <w:color w:val="auto"/>
          <w:sz w:val="20"/>
          <w:szCs w:val="20"/>
          <w:lang w:val="ru-RU" w:eastAsia="en-US"/>
        </w:rPr>
        <w:t xml:space="preserve">актуализированному </w:t>
      </w:r>
      <w:r w:rsidRPr="00817C9B">
        <w:rPr>
          <w:rFonts w:ascii="Times New Roman" w:eastAsia="Times New Roman" w:hAnsi="Times New Roman" w:cs="Times New Roman"/>
          <w:color w:val="auto"/>
          <w:sz w:val="20"/>
          <w:szCs w:val="20"/>
          <w:lang w:val="ru-RU" w:eastAsia="en-US"/>
        </w:rPr>
        <w:t>порядку (плану) действий по ликвидации последствий</w:t>
      </w:r>
    </w:p>
    <w:p w:rsidR="007C422D" w:rsidRPr="00817C9B" w:rsidRDefault="00817C9B"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w:t>
      </w:r>
      <w:r w:rsidR="007C422D" w:rsidRPr="00817C9B">
        <w:rPr>
          <w:rFonts w:ascii="Times New Roman" w:eastAsia="Times New Roman" w:hAnsi="Times New Roman" w:cs="Times New Roman"/>
          <w:color w:val="auto"/>
          <w:sz w:val="20"/>
          <w:szCs w:val="20"/>
          <w:lang w:val="ru-RU" w:eastAsia="en-US"/>
        </w:rPr>
        <w:t>аварийных ситуаций в сфере теплоснабжения в муниципальном</w:t>
      </w:r>
    </w:p>
    <w:p w:rsidR="00817C9B" w:rsidRDefault="007C422D"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w:t>
      </w:r>
      <w:proofErr w:type="gramStart"/>
      <w:r w:rsidRPr="00817C9B">
        <w:rPr>
          <w:rFonts w:ascii="Times New Roman" w:eastAsia="Times New Roman" w:hAnsi="Times New Roman" w:cs="Times New Roman"/>
          <w:color w:val="auto"/>
          <w:sz w:val="20"/>
          <w:szCs w:val="20"/>
          <w:lang w:val="ru-RU" w:eastAsia="en-US"/>
        </w:rPr>
        <w:t>образовании  «</w:t>
      </w:r>
      <w:proofErr w:type="gramEnd"/>
      <w:r w:rsidRPr="00817C9B">
        <w:rPr>
          <w:rFonts w:ascii="Times New Roman" w:eastAsia="Times New Roman" w:hAnsi="Times New Roman" w:cs="Times New Roman"/>
          <w:color w:val="auto"/>
          <w:sz w:val="20"/>
          <w:szCs w:val="20"/>
          <w:lang w:val="ru-RU" w:eastAsia="en-US"/>
        </w:rPr>
        <w:t>Велижский муниципальный округ» Смоленской области</w:t>
      </w:r>
      <w:r w:rsidR="00817C9B" w:rsidRPr="00817C9B">
        <w:rPr>
          <w:rFonts w:ascii="Times New Roman" w:eastAsia="Times New Roman" w:hAnsi="Times New Roman" w:cs="Times New Roman"/>
          <w:color w:val="auto"/>
          <w:sz w:val="20"/>
          <w:szCs w:val="20"/>
          <w:lang w:val="ru-RU" w:eastAsia="en-US"/>
        </w:rPr>
        <w:t xml:space="preserve"> на</w:t>
      </w:r>
    </w:p>
    <w:p w:rsidR="00817C9B" w:rsidRDefault="00817C9B"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2026-2027 </w:t>
      </w:r>
      <w:proofErr w:type="spellStart"/>
      <w:r w:rsidRPr="00817C9B">
        <w:rPr>
          <w:rFonts w:ascii="Times New Roman" w:eastAsia="Times New Roman" w:hAnsi="Times New Roman" w:cs="Times New Roman"/>
          <w:color w:val="auto"/>
          <w:sz w:val="20"/>
          <w:szCs w:val="20"/>
          <w:lang w:val="ru-RU" w:eastAsia="en-US"/>
        </w:rPr>
        <w:t>гг</w:t>
      </w:r>
      <w:proofErr w:type="spellEnd"/>
      <w:r w:rsidR="007C422D" w:rsidRPr="00817C9B">
        <w:rPr>
          <w:rFonts w:ascii="Times New Roman" w:eastAsia="Times New Roman" w:hAnsi="Times New Roman" w:cs="Times New Roman"/>
          <w:color w:val="auto"/>
          <w:sz w:val="20"/>
          <w:szCs w:val="20"/>
          <w:lang w:val="ru-RU" w:eastAsia="en-US"/>
        </w:rPr>
        <w:t xml:space="preserve"> (в том числе с применением электронного моделирования  </w:t>
      </w:r>
    </w:p>
    <w:p w:rsidR="007C422D" w:rsidRPr="00817C9B" w:rsidRDefault="007C422D"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аварийных ситуаций)</w:t>
      </w:r>
    </w:p>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p>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p>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Количественный состав сил для локализации и ликвидации аварийных ситуаций в системах теплоснабжения муниципального образования «Велижский муниципальный округ» Смоленской области на отопительный период 2025-2026 </w:t>
      </w:r>
      <w:proofErr w:type="spellStart"/>
      <w:r w:rsidRPr="006A7D03">
        <w:rPr>
          <w:rFonts w:ascii="Times New Roman" w:eastAsia="Times New Roman" w:hAnsi="Times New Roman" w:cs="Times New Roman"/>
          <w:color w:val="auto"/>
          <w:sz w:val="28"/>
          <w:szCs w:val="28"/>
          <w:lang w:val="ru-RU" w:eastAsia="en-US"/>
        </w:rPr>
        <w:t>г.г</w:t>
      </w:r>
      <w:proofErr w:type="spellEnd"/>
      <w:r w:rsidRPr="006A7D03">
        <w:rPr>
          <w:rFonts w:ascii="Times New Roman" w:eastAsia="Times New Roman" w:hAnsi="Times New Roman" w:cs="Times New Roman"/>
          <w:color w:val="auto"/>
          <w:sz w:val="28"/>
          <w:szCs w:val="28"/>
          <w:lang w:val="ru-RU" w:eastAsia="en-US"/>
        </w:rPr>
        <w:t>. с дислокацией в г. Велиже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14"/>
        <w:gridCol w:w="5805"/>
      </w:tblGrid>
      <w:tr w:rsidR="007C422D" w:rsidRPr="006A7D03" w:rsidTr="00EE12F1">
        <w:tc>
          <w:tcPr>
            <w:tcW w:w="1242"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п/п</w:t>
            </w: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Ф.И.О.</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должность</w:t>
            </w:r>
          </w:p>
        </w:tc>
      </w:tr>
      <w:tr w:rsidR="007C422D" w:rsidRPr="006A7D03" w:rsidTr="00EE12F1">
        <w:tc>
          <w:tcPr>
            <w:tcW w:w="14425" w:type="dxa"/>
            <w:gridSpan w:val="3"/>
            <w:shd w:val="clear" w:color="auto" w:fill="auto"/>
          </w:tcPr>
          <w:p w:rsidR="007C422D" w:rsidRPr="006A7D03" w:rsidRDefault="007C422D" w:rsidP="00CD5719">
            <w:pPr>
              <w:shd w:val="clear" w:color="auto" w:fill="FFFFFF"/>
              <w:tabs>
                <w:tab w:val="left" w:pos="709"/>
              </w:tabs>
              <w:spacing w:line="277" w:lineRule="exact"/>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Администрация муниципальном образовании </w:t>
            </w:r>
          </w:p>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«Велижский муниципальный округ» Смоленской области (8 48 132 47706)</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Аскаленок О.В.</w:t>
            </w:r>
          </w:p>
        </w:tc>
        <w:tc>
          <w:tcPr>
            <w:tcW w:w="8505" w:type="dxa"/>
            <w:shd w:val="clear" w:color="auto" w:fill="auto"/>
          </w:tcPr>
          <w:p w:rsidR="007C422D" w:rsidRPr="006A7D03" w:rsidRDefault="007C422D" w:rsidP="00CD5719">
            <w:pPr>
              <w:shd w:val="clear" w:color="auto" w:fill="FFFFFF"/>
              <w:spacing w:line="277" w:lineRule="exact"/>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Заместитель Главы муниципального образования «Велижский муниципальный округ» Смоленской области</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817C9B" w:rsidP="00CD5719">
            <w:pPr>
              <w:tabs>
                <w:tab w:val="left" w:pos="709"/>
              </w:tabs>
              <w:jc w:val="both"/>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Ткачева М.В.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Начальник отдела жилищно-коммунального хозяйства </w:t>
            </w:r>
            <w:proofErr w:type="gramStart"/>
            <w:r w:rsidRPr="006A7D03">
              <w:rPr>
                <w:rFonts w:ascii="Times New Roman" w:eastAsia="Times New Roman" w:hAnsi="Times New Roman" w:cs="Times New Roman"/>
                <w:color w:val="auto"/>
                <w:sz w:val="28"/>
                <w:szCs w:val="28"/>
                <w:lang w:val="ru-RU" w:eastAsia="en-US"/>
              </w:rPr>
              <w:t>Администрации  муниципального</w:t>
            </w:r>
            <w:proofErr w:type="gramEnd"/>
            <w:r w:rsidRPr="006A7D03">
              <w:rPr>
                <w:rFonts w:ascii="Times New Roman" w:eastAsia="Times New Roman" w:hAnsi="Times New Roman" w:cs="Times New Roman"/>
                <w:color w:val="auto"/>
                <w:sz w:val="28"/>
                <w:szCs w:val="28"/>
                <w:lang w:val="ru-RU" w:eastAsia="en-US"/>
              </w:rPr>
              <w:t xml:space="preserve"> образования «Велижский муниципальный округ» Смоленской области</w:t>
            </w:r>
          </w:p>
        </w:tc>
      </w:tr>
      <w:tr w:rsidR="00E67A29" w:rsidRPr="006A7D03" w:rsidTr="00EE12F1">
        <w:tc>
          <w:tcPr>
            <w:tcW w:w="1242" w:type="dxa"/>
            <w:shd w:val="clear" w:color="auto" w:fill="auto"/>
          </w:tcPr>
          <w:p w:rsidR="00E67A29" w:rsidRPr="006A7D03" w:rsidRDefault="00E67A29"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E67A29" w:rsidRPr="006A7D03" w:rsidRDefault="00E67A29"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Кузнецова О.Э.</w:t>
            </w:r>
          </w:p>
        </w:tc>
        <w:tc>
          <w:tcPr>
            <w:tcW w:w="8505" w:type="dxa"/>
            <w:shd w:val="clear" w:color="auto" w:fill="auto"/>
          </w:tcPr>
          <w:p w:rsidR="00E67A29" w:rsidRPr="006A7D03" w:rsidRDefault="00E67A29"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Главный специалист уполномоченный ГО и ЧС </w:t>
            </w:r>
            <w:proofErr w:type="gramStart"/>
            <w:r w:rsidRPr="006A7D03">
              <w:rPr>
                <w:rFonts w:ascii="Times New Roman" w:eastAsia="Times New Roman" w:hAnsi="Times New Roman" w:cs="Times New Roman"/>
                <w:color w:val="auto"/>
                <w:sz w:val="28"/>
                <w:szCs w:val="28"/>
                <w:lang w:val="ru-RU" w:eastAsia="en-US"/>
              </w:rPr>
              <w:t>Администрации  муниципального</w:t>
            </w:r>
            <w:proofErr w:type="gramEnd"/>
            <w:r w:rsidRPr="006A7D03">
              <w:rPr>
                <w:rFonts w:ascii="Times New Roman" w:eastAsia="Times New Roman" w:hAnsi="Times New Roman" w:cs="Times New Roman"/>
                <w:color w:val="auto"/>
                <w:sz w:val="28"/>
                <w:szCs w:val="28"/>
                <w:lang w:val="ru-RU" w:eastAsia="en-US"/>
              </w:rPr>
              <w:t xml:space="preserve"> образования «Велижский муниципальный округ» Смоленской области</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Мартынович</w:t>
            </w:r>
            <w:proofErr w:type="spellEnd"/>
            <w:r w:rsidRPr="006A7D03">
              <w:rPr>
                <w:rFonts w:ascii="Times New Roman" w:eastAsia="Times New Roman" w:hAnsi="Times New Roman" w:cs="Times New Roman"/>
                <w:color w:val="auto"/>
                <w:sz w:val="28"/>
                <w:szCs w:val="28"/>
                <w:lang w:val="ru-RU" w:eastAsia="en-US"/>
              </w:rPr>
              <w:t xml:space="preserve"> Л.И.</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Старший инспектор-оперативный дежурный ЕДДС</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Борис К.П.</w:t>
            </w:r>
          </w:p>
        </w:tc>
        <w:tc>
          <w:tcPr>
            <w:tcW w:w="8505" w:type="dxa"/>
            <w:shd w:val="clear" w:color="auto" w:fill="auto"/>
          </w:tcPr>
          <w:p w:rsidR="007C422D" w:rsidRPr="006A7D03" w:rsidRDefault="007C422D" w:rsidP="00CD5719">
            <w:pPr>
              <w:jc w:val="both"/>
              <w:rPr>
                <w:rFonts w:ascii="Times New Roman" w:hAnsi="Times New Roman" w:cs="Times New Roman"/>
                <w:sz w:val="28"/>
                <w:szCs w:val="28"/>
              </w:rPr>
            </w:pPr>
            <w:r w:rsidRPr="006A7D03">
              <w:rPr>
                <w:rFonts w:ascii="Times New Roman" w:hAnsi="Times New Roman" w:cs="Times New Roman"/>
                <w:sz w:val="28"/>
                <w:szCs w:val="28"/>
              </w:rPr>
              <w:t>инспектор-оперативный дежурный ЕДДС</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Серова С.Г.</w:t>
            </w:r>
          </w:p>
        </w:tc>
        <w:tc>
          <w:tcPr>
            <w:tcW w:w="8505" w:type="dxa"/>
            <w:shd w:val="clear" w:color="auto" w:fill="auto"/>
          </w:tcPr>
          <w:p w:rsidR="007C422D" w:rsidRPr="006A7D03" w:rsidRDefault="007C422D" w:rsidP="00CD5719">
            <w:pPr>
              <w:jc w:val="both"/>
              <w:rPr>
                <w:rFonts w:ascii="Times New Roman" w:hAnsi="Times New Roman" w:cs="Times New Roman"/>
                <w:sz w:val="28"/>
                <w:szCs w:val="28"/>
              </w:rPr>
            </w:pPr>
            <w:r w:rsidRPr="006A7D03">
              <w:rPr>
                <w:rFonts w:ascii="Times New Roman" w:hAnsi="Times New Roman" w:cs="Times New Roman"/>
                <w:sz w:val="28"/>
                <w:szCs w:val="28"/>
              </w:rPr>
              <w:t>инспектор-оперативный дежурный ЕДДС</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Богданова Е.Г.</w:t>
            </w:r>
          </w:p>
        </w:tc>
        <w:tc>
          <w:tcPr>
            <w:tcW w:w="8505" w:type="dxa"/>
            <w:shd w:val="clear" w:color="auto" w:fill="auto"/>
          </w:tcPr>
          <w:p w:rsidR="007C422D" w:rsidRPr="006A7D03" w:rsidRDefault="007C422D" w:rsidP="00CD5719">
            <w:pPr>
              <w:jc w:val="both"/>
              <w:rPr>
                <w:rFonts w:ascii="Times New Roman" w:hAnsi="Times New Roman" w:cs="Times New Roman"/>
                <w:sz w:val="28"/>
                <w:szCs w:val="28"/>
              </w:rPr>
            </w:pPr>
            <w:r w:rsidRPr="006A7D03">
              <w:rPr>
                <w:rFonts w:ascii="Times New Roman" w:hAnsi="Times New Roman" w:cs="Times New Roman"/>
                <w:sz w:val="28"/>
                <w:szCs w:val="28"/>
              </w:rPr>
              <w:t>инспектор-оперативный дежурный ЕДДС</w:t>
            </w:r>
          </w:p>
        </w:tc>
      </w:tr>
      <w:tr w:rsidR="007C422D" w:rsidRPr="006A7D03" w:rsidTr="00EE12F1">
        <w:tc>
          <w:tcPr>
            <w:tcW w:w="14425" w:type="dxa"/>
            <w:gridSpan w:val="3"/>
            <w:shd w:val="clear" w:color="auto" w:fill="auto"/>
          </w:tcPr>
          <w:p w:rsidR="007C422D" w:rsidRPr="006A7D03" w:rsidRDefault="007C422D" w:rsidP="00CD5719">
            <w:pPr>
              <w:tabs>
                <w:tab w:val="left" w:pos="709"/>
              </w:tabs>
              <w:ind w:left="360"/>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МУП «Коммунресурс» (круглосуточный дежурный телефон 89529963303)</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Смирнов И.В.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Главный инженер</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Желнов</w:t>
            </w:r>
            <w:proofErr w:type="spellEnd"/>
            <w:r w:rsidRPr="006A7D03">
              <w:rPr>
                <w:rFonts w:ascii="Times New Roman" w:eastAsia="Times New Roman" w:hAnsi="Times New Roman" w:cs="Times New Roman"/>
                <w:color w:val="auto"/>
                <w:sz w:val="28"/>
                <w:szCs w:val="28"/>
                <w:lang w:val="ru-RU" w:eastAsia="en-US"/>
              </w:rPr>
              <w:t xml:space="preserve"> Н.А.</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Заместитель директора по управлению МКД</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Зиненко А.В.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мастер</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Осипов Е.С. </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Слесарь-ремонтник (водитель)</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Конышев М.А.</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Техник-электрик</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Деркунский</w:t>
            </w:r>
            <w:proofErr w:type="spellEnd"/>
            <w:r w:rsidRPr="006A7D03">
              <w:rPr>
                <w:rFonts w:ascii="Times New Roman" w:eastAsia="Times New Roman" w:hAnsi="Times New Roman" w:cs="Times New Roman"/>
                <w:color w:val="auto"/>
                <w:sz w:val="28"/>
                <w:szCs w:val="28"/>
                <w:lang w:val="ru-RU" w:eastAsia="en-US"/>
              </w:rPr>
              <w:t xml:space="preserve"> М.А.</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токарь</w:t>
            </w:r>
          </w:p>
        </w:tc>
      </w:tr>
      <w:tr w:rsidR="007C422D" w:rsidRPr="006A7D03" w:rsidTr="00EE12F1">
        <w:tc>
          <w:tcPr>
            <w:tcW w:w="14425" w:type="dxa"/>
            <w:gridSpan w:val="3"/>
            <w:shd w:val="clear" w:color="auto" w:fill="auto"/>
          </w:tcPr>
          <w:p w:rsidR="007C422D" w:rsidRPr="006A7D03" w:rsidRDefault="007C422D" w:rsidP="00CD5719">
            <w:pPr>
              <w:tabs>
                <w:tab w:val="left" w:pos="709"/>
              </w:tabs>
              <w:ind w:left="360"/>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ООО «Тепло людям. Велиж» (89101151619)</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Смолевский</w:t>
            </w:r>
            <w:proofErr w:type="spellEnd"/>
            <w:r w:rsidRPr="006A7D03">
              <w:rPr>
                <w:rFonts w:ascii="Times New Roman" w:eastAsia="Times New Roman" w:hAnsi="Times New Roman" w:cs="Times New Roman"/>
                <w:color w:val="auto"/>
                <w:sz w:val="28"/>
                <w:szCs w:val="28"/>
                <w:lang w:val="ru-RU" w:eastAsia="en-US"/>
              </w:rPr>
              <w:t xml:space="preserve"> Д.В.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Главный инженер</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Михайловский В.Н.</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Мастер участка</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Петуховский Н.В.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Мастер </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Капустин В.Г.</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Мастер </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Руковишников</w:t>
            </w:r>
            <w:proofErr w:type="spellEnd"/>
            <w:r w:rsidRPr="006A7D03">
              <w:rPr>
                <w:rFonts w:ascii="Times New Roman" w:eastAsia="Times New Roman" w:hAnsi="Times New Roman" w:cs="Times New Roman"/>
                <w:color w:val="auto"/>
                <w:sz w:val="28"/>
                <w:szCs w:val="28"/>
                <w:lang w:val="ru-RU" w:eastAsia="en-US"/>
              </w:rPr>
              <w:t xml:space="preserve"> С.В.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Бригадир </w:t>
            </w:r>
          </w:p>
        </w:tc>
      </w:tr>
    </w:tbl>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p>
    <w:sectPr w:rsidR="007C422D" w:rsidRPr="006A7D03" w:rsidSect="00E67A29">
      <w:headerReference w:type="default" r:id="rId8"/>
      <w:pgSz w:w="11906" w:h="16838" w:code="9"/>
      <w:pgMar w:top="567" w:right="56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399" w:rsidRDefault="00464399" w:rsidP="007C422D">
      <w:r>
        <w:separator/>
      </w:r>
    </w:p>
  </w:endnote>
  <w:endnote w:type="continuationSeparator" w:id="0">
    <w:p w:rsidR="00464399" w:rsidRDefault="00464399" w:rsidP="007C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399" w:rsidRDefault="00464399" w:rsidP="007C422D">
      <w:r>
        <w:separator/>
      </w:r>
    </w:p>
  </w:footnote>
  <w:footnote w:type="continuationSeparator" w:id="0">
    <w:p w:rsidR="00464399" w:rsidRDefault="00464399" w:rsidP="007C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C9B" w:rsidRPr="00817C9B" w:rsidRDefault="00817C9B" w:rsidP="00817C9B">
    <w:pPr>
      <w:pStyle w:val="a9"/>
      <w:jc w:val="right"/>
      <w:rPr>
        <w:lang w:val="ru-RU"/>
      </w:rPr>
    </w:pPr>
    <w:r>
      <w:rPr>
        <w:lang w:val="ru-RU"/>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DFC"/>
    <w:multiLevelType w:val="hybridMultilevel"/>
    <w:tmpl w:val="6F6C121E"/>
    <w:lvl w:ilvl="0" w:tplc="80A24E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B24A">
      <w:start w:val="1"/>
      <w:numFmt w:val="bullet"/>
      <w:lvlText w:val="o"/>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9748">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2FB6A">
      <w:start w:val="1"/>
      <w:numFmt w:val="bullet"/>
      <w:lvlRestart w:val="0"/>
      <w:lvlText w:val="-"/>
      <w:lvlJc w:val="left"/>
      <w:pPr>
        <w:ind w:left="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42D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6E1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8AF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A036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00B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24B09"/>
    <w:multiLevelType w:val="hybridMultilevel"/>
    <w:tmpl w:val="CCF09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F0695"/>
    <w:multiLevelType w:val="multilevel"/>
    <w:tmpl w:val="75AA857A"/>
    <w:lvl w:ilvl="0">
      <w:start w:val="5"/>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D0139"/>
    <w:multiLevelType w:val="multilevel"/>
    <w:tmpl w:val="4BF8F7E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41C0C"/>
    <w:multiLevelType w:val="hybridMultilevel"/>
    <w:tmpl w:val="657A72E6"/>
    <w:lvl w:ilvl="0" w:tplc="3D0E93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E9C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9A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A9B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A06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A2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5E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03B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E87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3C4544"/>
    <w:multiLevelType w:val="hybridMultilevel"/>
    <w:tmpl w:val="E932A294"/>
    <w:lvl w:ilvl="0" w:tplc="B99E7F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CAD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4D8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0CDC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CF8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438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623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E67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8C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835038"/>
    <w:multiLevelType w:val="multilevel"/>
    <w:tmpl w:val="6C8E2082"/>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F427F"/>
    <w:multiLevelType w:val="multilevel"/>
    <w:tmpl w:val="62EED5C8"/>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2C51EC"/>
    <w:multiLevelType w:val="hybridMultilevel"/>
    <w:tmpl w:val="0F70826E"/>
    <w:lvl w:ilvl="0" w:tplc="4D46CD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772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A087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4313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8928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A308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64D7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A973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C7A7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207890"/>
    <w:multiLevelType w:val="multilevel"/>
    <w:tmpl w:val="19760B6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552FC"/>
    <w:multiLevelType w:val="multilevel"/>
    <w:tmpl w:val="1EB424BE"/>
    <w:lvl w:ilvl="0">
      <w:start w:val="2"/>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7207E0"/>
    <w:multiLevelType w:val="multilevel"/>
    <w:tmpl w:val="19760B6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F81647"/>
    <w:multiLevelType w:val="multilevel"/>
    <w:tmpl w:val="9990D3A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D168DF"/>
    <w:multiLevelType w:val="hybridMultilevel"/>
    <w:tmpl w:val="CCF09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91785"/>
    <w:multiLevelType w:val="multilevel"/>
    <w:tmpl w:val="EC7E675C"/>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6762A"/>
    <w:multiLevelType w:val="multilevel"/>
    <w:tmpl w:val="FB4A1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3202F7"/>
    <w:multiLevelType w:val="multilevel"/>
    <w:tmpl w:val="C2301C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7A444B"/>
    <w:multiLevelType w:val="multilevel"/>
    <w:tmpl w:val="10387D2A"/>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EF34FF"/>
    <w:multiLevelType w:val="multilevel"/>
    <w:tmpl w:val="A030E9B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D7512"/>
    <w:multiLevelType w:val="multilevel"/>
    <w:tmpl w:val="01C09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243C8F"/>
    <w:multiLevelType w:val="multilevel"/>
    <w:tmpl w:val="EF44C4F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B57524"/>
    <w:multiLevelType w:val="hybridMultilevel"/>
    <w:tmpl w:val="5F54A8BC"/>
    <w:lvl w:ilvl="0" w:tplc="BCF465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02F1E">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6665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41E00">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E0B02">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769E">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E08E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EE974">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E3D2A">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AE67C1"/>
    <w:multiLevelType w:val="multilevel"/>
    <w:tmpl w:val="2676D83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D63DA"/>
    <w:multiLevelType w:val="multilevel"/>
    <w:tmpl w:val="CB7CDC7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8F5B36"/>
    <w:multiLevelType w:val="multilevel"/>
    <w:tmpl w:val="E348E0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F07E36"/>
    <w:multiLevelType w:val="multilevel"/>
    <w:tmpl w:val="012C754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54F94"/>
    <w:multiLevelType w:val="multilevel"/>
    <w:tmpl w:val="5024E36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42E83"/>
    <w:multiLevelType w:val="multilevel"/>
    <w:tmpl w:val="2130AF9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CC1A61"/>
    <w:multiLevelType w:val="multilevel"/>
    <w:tmpl w:val="866A151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B90A77"/>
    <w:multiLevelType w:val="multilevel"/>
    <w:tmpl w:val="5E30C8B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F17FFE"/>
    <w:multiLevelType w:val="multilevel"/>
    <w:tmpl w:val="FA50590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223617"/>
    <w:multiLevelType w:val="multilevel"/>
    <w:tmpl w:val="88A81B9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7E7FE4"/>
    <w:multiLevelType w:val="multilevel"/>
    <w:tmpl w:val="61382F5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892E3F"/>
    <w:multiLevelType w:val="multilevel"/>
    <w:tmpl w:val="E5709D0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D36FDC"/>
    <w:multiLevelType w:val="hybridMultilevel"/>
    <w:tmpl w:val="3B72CE80"/>
    <w:lvl w:ilvl="0" w:tplc="C17E80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0D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080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2E6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045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2BC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C28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201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87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6B67B8"/>
    <w:multiLevelType w:val="multilevel"/>
    <w:tmpl w:val="88A20E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5"/>
  </w:num>
  <w:num w:numId="3">
    <w:abstractNumId w:val="7"/>
  </w:num>
  <w:num w:numId="4">
    <w:abstractNumId w:val="31"/>
  </w:num>
  <w:num w:numId="5">
    <w:abstractNumId w:val="15"/>
  </w:num>
  <w:num w:numId="6">
    <w:abstractNumId w:val="6"/>
  </w:num>
  <w:num w:numId="7">
    <w:abstractNumId w:val="20"/>
  </w:num>
  <w:num w:numId="8">
    <w:abstractNumId w:val="26"/>
  </w:num>
  <w:num w:numId="9">
    <w:abstractNumId w:val="10"/>
  </w:num>
  <w:num w:numId="10">
    <w:abstractNumId w:val="14"/>
  </w:num>
  <w:num w:numId="11">
    <w:abstractNumId w:val="29"/>
  </w:num>
  <w:num w:numId="12">
    <w:abstractNumId w:val="19"/>
  </w:num>
  <w:num w:numId="13">
    <w:abstractNumId w:val="17"/>
  </w:num>
  <w:num w:numId="14">
    <w:abstractNumId w:val="9"/>
  </w:num>
  <w:num w:numId="15">
    <w:abstractNumId w:val="33"/>
  </w:num>
  <w:num w:numId="16">
    <w:abstractNumId w:val="22"/>
  </w:num>
  <w:num w:numId="17">
    <w:abstractNumId w:val="2"/>
  </w:num>
  <w:num w:numId="18">
    <w:abstractNumId w:val="1"/>
  </w:num>
  <w:num w:numId="19">
    <w:abstractNumId w:val="13"/>
  </w:num>
  <w:num w:numId="20">
    <w:abstractNumId w:val="11"/>
  </w:num>
  <w:num w:numId="21">
    <w:abstractNumId w:val="25"/>
  </w:num>
  <w:num w:numId="22">
    <w:abstractNumId w:val="5"/>
  </w:num>
  <w:num w:numId="23">
    <w:abstractNumId w:val="28"/>
  </w:num>
  <w:num w:numId="24">
    <w:abstractNumId w:val="27"/>
  </w:num>
  <w:num w:numId="25">
    <w:abstractNumId w:val="18"/>
  </w:num>
  <w:num w:numId="26">
    <w:abstractNumId w:val="24"/>
  </w:num>
  <w:num w:numId="27">
    <w:abstractNumId w:val="16"/>
  </w:num>
  <w:num w:numId="28">
    <w:abstractNumId w:val="0"/>
  </w:num>
  <w:num w:numId="29">
    <w:abstractNumId w:val="30"/>
  </w:num>
  <w:num w:numId="30">
    <w:abstractNumId w:val="12"/>
  </w:num>
  <w:num w:numId="31">
    <w:abstractNumId w:val="32"/>
  </w:num>
  <w:num w:numId="32">
    <w:abstractNumId w:val="8"/>
  </w:num>
  <w:num w:numId="33">
    <w:abstractNumId w:val="23"/>
  </w:num>
  <w:num w:numId="34">
    <w:abstractNumId w:val="4"/>
  </w:num>
  <w:num w:numId="35">
    <w:abstractNumId w:val="2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EA9"/>
    <w:rsid w:val="00030EA9"/>
    <w:rsid w:val="000D2A06"/>
    <w:rsid w:val="000F5CAE"/>
    <w:rsid w:val="0012382D"/>
    <w:rsid w:val="001619DF"/>
    <w:rsid w:val="001A5974"/>
    <w:rsid w:val="001B7AD1"/>
    <w:rsid w:val="001C0438"/>
    <w:rsid w:val="00210AFF"/>
    <w:rsid w:val="0023013F"/>
    <w:rsid w:val="002861B3"/>
    <w:rsid w:val="002A72E4"/>
    <w:rsid w:val="002B3126"/>
    <w:rsid w:val="002D3349"/>
    <w:rsid w:val="0035483E"/>
    <w:rsid w:val="00373757"/>
    <w:rsid w:val="003D031F"/>
    <w:rsid w:val="00456543"/>
    <w:rsid w:val="00464399"/>
    <w:rsid w:val="00491426"/>
    <w:rsid w:val="00494C6F"/>
    <w:rsid w:val="004B51D6"/>
    <w:rsid w:val="005113E2"/>
    <w:rsid w:val="005A2B11"/>
    <w:rsid w:val="005A3C70"/>
    <w:rsid w:val="005E46B6"/>
    <w:rsid w:val="00614819"/>
    <w:rsid w:val="00617AD7"/>
    <w:rsid w:val="00661423"/>
    <w:rsid w:val="00675F8E"/>
    <w:rsid w:val="006A6102"/>
    <w:rsid w:val="006A7D03"/>
    <w:rsid w:val="006C16A0"/>
    <w:rsid w:val="006E266D"/>
    <w:rsid w:val="006E4D15"/>
    <w:rsid w:val="00722800"/>
    <w:rsid w:val="00775AA0"/>
    <w:rsid w:val="00784074"/>
    <w:rsid w:val="00792756"/>
    <w:rsid w:val="00797C8A"/>
    <w:rsid w:val="007C422D"/>
    <w:rsid w:val="007F2A05"/>
    <w:rsid w:val="008154AE"/>
    <w:rsid w:val="00817C9B"/>
    <w:rsid w:val="008435AA"/>
    <w:rsid w:val="008B64A1"/>
    <w:rsid w:val="008C0DB8"/>
    <w:rsid w:val="009C70C8"/>
    <w:rsid w:val="00A70C50"/>
    <w:rsid w:val="00A73999"/>
    <w:rsid w:val="00A74242"/>
    <w:rsid w:val="00AB1571"/>
    <w:rsid w:val="00AC49E4"/>
    <w:rsid w:val="00AD78A6"/>
    <w:rsid w:val="00BC46DE"/>
    <w:rsid w:val="00BD424B"/>
    <w:rsid w:val="00BF083E"/>
    <w:rsid w:val="00C37BC7"/>
    <w:rsid w:val="00C617B4"/>
    <w:rsid w:val="00CD5719"/>
    <w:rsid w:val="00CF3C21"/>
    <w:rsid w:val="00D205BD"/>
    <w:rsid w:val="00E414E9"/>
    <w:rsid w:val="00E67A29"/>
    <w:rsid w:val="00EA56D4"/>
    <w:rsid w:val="00EE12F1"/>
    <w:rsid w:val="00F207E8"/>
    <w:rsid w:val="00F54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C94F"/>
  <w15:docId w15:val="{4AF7EA86-BC29-433B-98E4-67571C07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C16A0"/>
    <w:rPr>
      <w:color w:val="000000"/>
      <w:sz w:val="24"/>
      <w:szCs w:val="24"/>
      <w:lang w:val="ru" w:eastAsia="ru-RU"/>
    </w:rPr>
  </w:style>
  <w:style w:type="paragraph" w:styleId="1">
    <w:name w:val="heading 1"/>
    <w:basedOn w:val="a"/>
    <w:link w:val="10"/>
    <w:uiPriority w:val="9"/>
    <w:qFormat/>
    <w:rsid w:val="006E4D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6E4D15"/>
    <w:pPr>
      <w:widowControl w:val="0"/>
      <w:autoSpaceDE w:val="0"/>
      <w:autoSpaceDN w:val="0"/>
    </w:pPr>
    <w:rPr>
      <w:rFonts w:ascii="Microsoft Sans Serif" w:eastAsia="Microsoft Sans Serif" w:hAnsi="Microsoft Sans Serif" w:cs="Microsoft Sans Serif"/>
      <w:sz w:val="22"/>
      <w:szCs w:val="22"/>
    </w:rPr>
  </w:style>
  <w:style w:type="character" w:customStyle="1" w:styleId="10">
    <w:name w:val="Заголовок 1 Знак"/>
    <w:link w:val="1"/>
    <w:uiPriority w:val="9"/>
    <w:rsid w:val="006E4D15"/>
    <w:rPr>
      <w:rFonts w:asciiTheme="majorHAnsi" w:eastAsiaTheme="majorEastAsia" w:hAnsiTheme="majorHAnsi" w:cstheme="majorBidi"/>
      <w:b/>
      <w:bCs/>
      <w:color w:val="365F91" w:themeColor="accent1" w:themeShade="BF"/>
      <w:sz w:val="28"/>
      <w:szCs w:val="28"/>
      <w:lang w:val="ru" w:eastAsia="ru-RU"/>
    </w:rPr>
  </w:style>
  <w:style w:type="character" w:styleId="a3">
    <w:name w:val="Strong"/>
    <w:uiPriority w:val="22"/>
    <w:qFormat/>
    <w:rsid w:val="006E4D15"/>
    <w:rPr>
      <w:b/>
      <w:bCs/>
    </w:rPr>
  </w:style>
  <w:style w:type="paragraph" w:styleId="a4">
    <w:name w:val="No Spacing"/>
    <w:uiPriority w:val="1"/>
    <w:qFormat/>
    <w:rsid w:val="00CF3C21"/>
    <w:rPr>
      <w:color w:val="000000"/>
      <w:sz w:val="24"/>
      <w:szCs w:val="24"/>
      <w:lang w:val="ru" w:eastAsia="ru-RU"/>
    </w:rPr>
  </w:style>
  <w:style w:type="character" w:customStyle="1" w:styleId="a5">
    <w:name w:val="Основной текст_"/>
    <w:link w:val="9"/>
    <w:rsid w:val="006C16A0"/>
    <w:rPr>
      <w:rFonts w:ascii="Times New Roman" w:eastAsia="Times New Roman" w:hAnsi="Times New Roman" w:cs="Times New Roman"/>
      <w:sz w:val="23"/>
      <w:szCs w:val="23"/>
      <w:shd w:val="clear" w:color="auto" w:fill="FFFFFF"/>
    </w:rPr>
  </w:style>
  <w:style w:type="character" w:customStyle="1" w:styleId="2">
    <w:name w:val="Основной текст (2)_"/>
    <w:link w:val="20"/>
    <w:rsid w:val="006C16A0"/>
    <w:rPr>
      <w:rFonts w:ascii="Times New Roman" w:eastAsia="Times New Roman" w:hAnsi="Times New Roman" w:cs="Times New Roman"/>
      <w:sz w:val="23"/>
      <w:szCs w:val="23"/>
      <w:shd w:val="clear" w:color="auto" w:fill="FFFFFF"/>
    </w:rPr>
  </w:style>
  <w:style w:type="paragraph" w:customStyle="1" w:styleId="9">
    <w:name w:val="Основной текст9"/>
    <w:basedOn w:val="a"/>
    <w:link w:val="a5"/>
    <w:rsid w:val="006C16A0"/>
    <w:pPr>
      <w:shd w:val="clear" w:color="auto" w:fill="FFFFFF"/>
      <w:spacing w:line="277" w:lineRule="exact"/>
      <w:jc w:val="right"/>
    </w:pPr>
    <w:rPr>
      <w:rFonts w:ascii="Times New Roman" w:eastAsia="Times New Roman" w:hAnsi="Times New Roman" w:cs="Times New Roman"/>
      <w:color w:val="auto"/>
      <w:sz w:val="23"/>
      <w:szCs w:val="23"/>
      <w:lang w:val="ru-RU" w:eastAsia="en-US"/>
    </w:rPr>
  </w:style>
  <w:style w:type="paragraph" w:customStyle="1" w:styleId="20">
    <w:name w:val="Основной текст (2)"/>
    <w:basedOn w:val="a"/>
    <w:link w:val="2"/>
    <w:rsid w:val="006C16A0"/>
    <w:pPr>
      <w:shd w:val="clear" w:color="auto" w:fill="FFFFFF"/>
      <w:spacing w:line="274" w:lineRule="exact"/>
      <w:jc w:val="center"/>
    </w:pPr>
    <w:rPr>
      <w:rFonts w:ascii="Times New Roman" w:eastAsia="Times New Roman" w:hAnsi="Times New Roman" w:cs="Times New Roman"/>
      <w:color w:val="auto"/>
      <w:sz w:val="23"/>
      <w:szCs w:val="23"/>
      <w:lang w:val="ru-RU" w:eastAsia="en-US"/>
    </w:rPr>
  </w:style>
  <w:style w:type="paragraph" w:styleId="a6">
    <w:name w:val="Balloon Text"/>
    <w:basedOn w:val="a"/>
    <w:link w:val="a7"/>
    <w:uiPriority w:val="99"/>
    <w:semiHidden/>
    <w:unhideWhenUsed/>
    <w:rsid w:val="006C16A0"/>
    <w:rPr>
      <w:rFonts w:ascii="Tahoma" w:hAnsi="Tahoma" w:cs="Tahoma"/>
      <w:sz w:val="16"/>
      <w:szCs w:val="16"/>
    </w:rPr>
  </w:style>
  <w:style w:type="character" w:customStyle="1" w:styleId="a7">
    <w:name w:val="Текст выноски Знак"/>
    <w:basedOn w:val="a0"/>
    <w:link w:val="a6"/>
    <w:uiPriority w:val="99"/>
    <w:semiHidden/>
    <w:rsid w:val="006C16A0"/>
    <w:rPr>
      <w:rFonts w:ascii="Tahoma" w:hAnsi="Tahoma" w:cs="Tahoma"/>
      <w:color w:val="000000"/>
      <w:sz w:val="16"/>
      <w:szCs w:val="16"/>
      <w:lang w:val="ru" w:eastAsia="ru-RU"/>
    </w:rPr>
  </w:style>
  <w:style w:type="table" w:styleId="a8">
    <w:name w:val="Table Grid"/>
    <w:basedOn w:val="a1"/>
    <w:uiPriority w:val="59"/>
    <w:rsid w:val="007F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C0DB8"/>
    <w:rPr>
      <w:rFonts w:ascii="Calibri" w:eastAsia="Calibri" w:hAnsi="Calibri" w:cs="Calibri"/>
      <w:sz w:val="21"/>
      <w:szCs w:val="21"/>
      <w:shd w:val="clear" w:color="auto" w:fill="FFFFFF"/>
    </w:rPr>
  </w:style>
  <w:style w:type="paragraph" w:customStyle="1" w:styleId="50">
    <w:name w:val="Основной текст (5)"/>
    <w:basedOn w:val="a"/>
    <w:link w:val="5"/>
    <w:rsid w:val="008C0DB8"/>
    <w:pPr>
      <w:shd w:val="clear" w:color="auto" w:fill="FFFFFF"/>
      <w:spacing w:line="288" w:lineRule="exact"/>
    </w:pPr>
    <w:rPr>
      <w:rFonts w:ascii="Calibri" w:eastAsia="Calibri" w:hAnsi="Calibri" w:cs="Calibri"/>
      <w:color w:val="auto"/>
      <w:sz w:val="21"/>
      <w:szCs w:val="21"/>
      <w:lang w:val="ru-RU" w:eastAsia="en-US"/>
    </w:rPr>
  </w:style>
  <w:style w:type="paragraph" w:styleId="a9">
    <w:name w:val="header"/>
    <w:basedOn w:val="a"/>
    <w:link w:val="aa"/>
    <w:uiPriority w:val="99"/>
    <w:unhideWhenUsed/>
    <w:rsid w:val="007C422D"/>
    <w:pPr>
      <w:tabs>
        <w:tab w:val="center" w:pos="4677"/>
        <w:tab w:val="right" w:pos="9355"/>
      </w:tabs>
    </w:pPr>
  </w:style>
  <w:style w:type="character" w:customStyle="1" w:styleId="aa">
    <w:name w:val="Верхний колонтитул Знак"/>
    <w:basedOn w:val="a0"/>
    <w:link w:val="a9"/>
    <w:uiPriority w:val="99"/>
    <w:rsid w:val="007C422D"/>
    <w:rPr>
      <w:color w:val="000000"/>
      <w:sz w:val="24"/>
      <w:szCs w:val="24"/>
      <w:lang w:val="ru" w:eastAsia="ru-RU"/>
    </w:rPr>
  </w:style>
  <w:style w:type="paragraph" w:styleId="ab">
    <w:name w:val="footer"/>
    <w:basedOn w:val="a"/>
    <w:link w:val="ac"/>
    <w:uiPriority w:val="99"/>
    <w:unhideWhenUsed/>
    <w:rsid w:val="007C422D"/>
    <w:pPr>
      <w:tabs>
        <w:tab w:val="center" w:pos="4677"/>
        <w:tab w:val="right" w:pos="9355"/>
      </w:tabs>
    </w:pPr>
  </w:style>
  <w:style w:type="character" w:customStyle="1" w:styleId="ac">
    <w:name w:val="Нижний колонтитул Знак"/>
    <w:basedOn w:val="a0"/>
    <w:link w:val="ab"/>
    <w:uiPriority w:val="99"/>
    <w:rsid w:val="007C422D"/>
    <w:rPr>
      <w:color w:val="000000"/>
      <w:sz w:val="24"/>
      <w:szCs w:val="24"/>
      <w:lang w:val="ru" w:eastAsia="ru-RU"/>
    </w:rPr>
  </w:style>
  <w:style w:type="character" w:customStyle="1" w:styleId="3">
    <w:name w:val="Заголовок №3_"/>
    <w:link w:val="30"/>
    <w:rsid w:val="00722800"/>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722800"/>
    <w:pPr>
      <w:shd w:val="clear" w:color="auto" w:fill="FFFFFF"/>
      <w:spacing w:after="120" w:line="0" w:lineRule="atLeast"/>
      <w:outlineLvl w:val="2"/>
    </w:pPr>
    <w:rPr>
      <w:rFonts w:ascii="Times New Roman" w:eastAsia="Times New Roman" w:hAnsi="Times New Roman" w:cs="Times New Roman"/>
      <w:color w:val="auto"/>
      <w:sz w:val="23"/>
      <w:szCs w:val="23"/>
      <w:lang w:val="ru-RU" w:eastAsia="en-US"/>
    </w:rPr>
  </w:style>
  <w:style w:type="character" w:customStyle="1" w:styleId="ad">
    <w:name w:val="Подпись к таблице_"/>
    <w:link w:val="ae"/>
    <w:rsid w:val="00F207E8"/>
    <w:rPr>
      <w:rFonts w:ascii="Times New Roman" w:eastAsia="Times New Roman" w:hAnsi="Times New Roman" w:cs="Times New Roman"/>
      <w:sz w:val="23"/>
      <w:szCs w:val="23"/>
      <w:shd w:val="clear" w:color="auto" w:fill="FFFFFF"/>
    </w:rPr>
  </w:style>
  <w:style w:type="paragraph" w:customStyle="1" w:styleId="ae">
    <w:name w:val="Подпись к таблице"/>
    <w:basedOn w:val="a"/>
    <w:link w:val="ad"/>
    <w:rsid w:val="00F207E8"/>
    <w:pPr>
      <w:shd w:val="clear" w:color="auto" w:fill="FFFFFF"/>
      <w:spacing w:line="0" w:lineRule="atLeast"/>
    </w:pPr>
    <w:rPr>
      <w:rFonts w:ascii="Times New Roman" w:eastAsia="Times New Roman" w:hAnsi="Times New Roman" w:cs="Times New Roman"/>
      <w:color w:val="auto"/>
      <w:sz w:val="23"/>
      <w:szCs w:val="23"/>
      <w:lang w:val="ru-RU" w:eastAsia="en-US"/>
    </w:rPr>
  </w:style>
  <w:style w:type="paragraph" w:styleId="af">
    <w:name w:val="List Paragraph"/>
    <w:basedOn w:val="a"/>
    <w:uiPriority w:val="34"/>
    <w:qFormat/>
    <w:rsid w:val="00F207E8"/>
    <w:pPr>
      <w:ind w:left="720"/>
      <w:contextualSpacing/>
    </w:pPr>
  </w:style>
  <w:style w:type="character" w:customStyle="1" w:styleId="4">
    <w:name w:val="Основной текст4"/>
    <w:rsid w:val="00F207E8"/>
    <w:rPr>
      <w:rFonts w:ascii="Times New Roman" w:eastAsia="Times New Roman" w:hAnsi="Times New Roman" w:cs="Times New Roman"/>
      <w:b w:val="0"/>
      <w:bCs w:val="0"/>
      <w:i w:val="0"/>
      <w:iCs w:val="0"/>
      <w:smallCaps w:val="0"/>
      <w:strike w:val="0"/>
      <w:spacing w:val="0"/>
      <w:sz w:val="23"/>
      <w:szCs w:val="23"/>
    </w:rPr>
  </w:style>
  <w:style w:type="table" w:customStyle="1" w:styleId="TableGrid">
    <w:name w:val="TableGrid"/>
    <w:rsid w:val="00F54670"/>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6140</Words>
  <Characters>34998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2026-02-09T12:41:00Z</cp:lastPrinted>
  <dcterms:created xsi:type="dcterms:W3CDTF">2025-06-25T12:44:00Z</dcterms:created>
  <dcterms:modified xsi:type="dcterms:W3CDTF">2026-02-09T12:42:00Z</dcterms:modified>
</cp:coreProperties>
</file>