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4BA38" w14:textId="77777777" w:rsidR="005457C7" w:rsidRDefault="005457C7" w:rsidP="005457C7">
      <w:pPr>
        <w:jc w:val="right"/>
        <w:rPr>
          <w:b/>
          <w:sz w:val="32"/>
          <w:szCs w:val="32"/>
        </w:rPr>
      </w:pPr>
      <w:r>
        <w:rPr>
          <w:b/>
          <w:sz w:val="32"/>
          <w:szCs w:val="32"/>
        </w:rPr>
        <w:t>ПРОЕКТ</w:t>
      </w:r>
    </w:p>
    <w:p w14:paraId="35A8BE33" w14:textId="77777777" w:rsidR="005457C7" w:rsidRPr="00AD5818" w:rsidRDefault="005457C7" w:rsidP="005457C7">
      <w:pPr>
        <w:jc w:val="center"/>
        <w:rPr>
          <w:b/>
          <w:sz w:val="32"/>
          <w:szCs w:val="32"/>
        </w:rPr>
      </w:pPr>
      <w:r w:rsidRPr="00AD5818">
        <w:rPr>
          <w:b/>
          <w:sz w:val="32"/>
          <w:szCs w:val="32"/>
        </w:rPr>
        <w:t>АДМИНИСТРАЦИЯ МУНИЦИПАЛЬНОГО ОБРАЗОВАНИЯ</w:t>
      </w:r>
    </w:p>
    <w:p w14:paraId="25958BC9" w14:textId="77777777" w:rsidR="005457C7" w:rsidRDefault="005457C7" w:rsidP="005457C7">
      <w:pPr>
        <w:jc w:val="center"/>
        <w:rPr>
          <w:b/>
          <w:sz w:val="32"/>
          <w:szCs w:val="32"/>
        </w:rPr>
      </w:pPr>
      <w:r w:rsidRPr="00AD5818">
        <w:rPr>
          <w:b/>
          <w:sz w:val="32"/>
          <w:szCs w:val="32"/>
        </w:rPr>
        <w:t xml:space="preserve"> «ВЕЛИЖСКИЙ РАЙОН» </w:t>
      </w:r>
    </w:p>
    <w:p w14:paraId="75206F04" w14:textId="77777777" w:rsidR="005457C7" w:rsidRPr="00AD5818" w:rsidRDefault="005457C7" w:rsidP="005457C7">
      <w:pPr>
        <w:jc w:val="center"/>
        <w:rPr>
          <w:b/>
          <w:sz w:val="32"/>
          <w:szCs w:val="32"/>
        </w:rPr>
      </w:pPr>
    </w:p>
    <w:p w14:paraId="784FD3DA" w14:textId="77777777" w:rsidR="005457C7" w:rsidRPr="00AD5818" w:rsidRDefault="005457C7" w:rsidP="005457C7">
      <w:pPr>
        <w:keepNext/>
        <w:jc w:val="center"/>
        <w:outlineLvl w:val="0"/>
        <w:rPr>
          <w:b/>
          <w:sz w:val="32"/>
          <w:szCs w:val="32"/>
        </w:rPr>
      </w:pPr>
      <w:r w:rsidRPr="00AD5818">
        <w:rPr>
          <w:b/>
          <w:sz w:val="32"/>
          <w:szCs w:val="32"/>
        </w:rPr>
        <w:t>ПОСТАНОВЛЕНИЕ</w:t>
      </w:r>
    </w:p>
    <w:p w14:paraId="297F4583" w14:textId="77777777" w:rsidR="005457C7" w:rsidRPr="00A47BE8" w:rsidRDefault="005457C7" w:rsidP="005457C7">
      <w:pPr>
        <w:rPr>
          <w:sz w:val="28"/>
          <w:szCs w:val="28"/>
          <w:u w:val="single"/>
        </w:rPr>
      </w:pPr>
      <w:r>
        <w:rPr>
          <w:sz w:val="28"/>
          <w:szCs w:val="28"/>
        </w:rPr>
        <w:t xml:space="preserve">от  № </w:t>
      </w:r>
      <w:r>
        <w:rPr>
          <w:sz w:val="28"/>
          <w:szCs w:val="28"/>
          <w:u w:val="single"/>
        </w:rPr>
        <w:t xml:space="preserve"> </w:t>
      </w:r>
    </w:p>
    <w:p w14:paraId="129A7B0C" w14:textId="77777777" w:rsidR="005457C7" w:rsidRDefault="005457C7" w:rsidP="005457C7">
      <w:pPr>
        <w:rPr>
          <w:sz w:val="28"/>
          <w:szCs w:val="28"/>
        </w:rPr>
      </w:pPr>
      <w:r>
        <w:rPr>
          <w:sz w:val="28"/>
          <w:szCs w:val="28"/>
        </w:rPr>
        <w:t xml:space="preserve">          г. Велиж</w:t>
      </w:r>
    </w:p>
    <w:p w14:paraId="4B6F47A3" w14:textId="15BE74FF" w:rsidR="005457C7" w:rsidRDefault="005C633C" w:rsidP="005457C7">
      <w:pPr>
        <w:rPr>
          <w:sz w:val="28"/>
          <w:szCs w:val="28"/>
        </w:rPr>
      </w:pPr>
      <w:r>
        <w:rPr>
          <w:noProof/>
        </w:rPr>
        <mc:AlternateContent>
          <mc:Choice Requires="wps">
            <w:drawing>
              <wp:anchor distT="0" distB="0" distL="114300" distR="114300" simplePos="0" relativeHeight="251659264" behindDoc="0" locked="0" layoutInCell="1" allowOverlap="1" wp14:anchorId="048093BF" wp14:editId="2452A614">
                <wp:simplePos x="0" y="0"/>
                <wp:positionH relativeFrom="column">
                  <wp:posOffset>-109855</wp:posOffset>
                </wp:positionH>
                <wp:positionV relativeFrom="paragraph">
                  <wp:posOffset>201930</wp:posOffset>
                </wp:positionV>
                <wp:extent cx="3493770" cy="115252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00ACF" w14:textId="77777777" w:rsidR="005457C7" w:rsidRPr="00A417CE" w:rsidRDefault="005457C7" w:rsidP="005457C7">
                            <w:pPr>
                              <w:pStyle w:val="ab"/>
                              <w:jc w:val="both"/>
                              <w:rPr>
                                <w:sz w:val="28"/>
                                <w:szCs w:val="28"/>
                              </w:rPr>
                            </w:pPr>
                            <w:bookmarkStart w:id="0" w:name="_GoBack"/>
                            <w:r w:rsidRPr="00A417CE">
                              <w:rPr>
                                <w:sz w:val="28"/>
                                <w:szCs w:val="28"/>
                              </w:rPr>
                              <w:t>О внесении изменений в муниципальную программу «Программа развития автомобильных дорог местного значения на территории муниципального образования «Велижский район»</w:t>
                            </w:r>
                          </w:p>
                          <w:bookmarkEnd w:id="0"/>
                          <w:p w14:paraId="79FD2701" w14:textId="77777777" w:rsidR="005457C7" w:rsidRDefault="005457C7" w:rsidP="005457C7">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8093BF" id="_x0000_t202" coordsize="21600,21600" o:spt="202" path="m,l,21600r21600,l21600,xe">
                <v:stroke joinstyle="miter"/>
                <v:path gradientshapeok="t" o:connecttype="rect"/>
              </v:shapetype>
              <v:shape id="Надпись 1" o:spid="_x0000_s1026" type="#_x0000_t202" style="position:absolute;margin-left:-8.65pt;margin-top:15.9pt;width:275.1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" filled="f" stroked="f">
                <v:textbox>
                  <w:txbxContent>
                    <w:p w14:paraId="44A00ACF" w14:textId="77777777" w:rsidR="005457C7" w:rsidRPr="00A417CE" w:rsidRDefault="005457C7" w:rsidP="005457C7">
                      <w:pPr>
                        <w:pStyle w:val="ab"/>
                        <w:jc w:val="both"/>
                        <w:rPr>
                          <w:sz w:val="28"/>
                          <w:szCs w:val="28"/>
                        </w:rPr>
                      </w:pPr>
                      <w:r w:rsidRPr="00A417CE">
                        <w:rPr>
                          <w:sz w:val="28"/>
                          <w:szCs w:val="28"/>
                        </w:rPr>
                        <w:t>О внесении изменений в муниципальную программу «Программа развития автомобильных дорог местного значения на территории муниципального образования «Велижский район»</w:t>
                      </w:r>
                    </w:p>
                    <w:p w14:paraId="79FD2701" w14:textId="77777777" w:rsidR="005457C7" w:rsidRDefault="005457C7" w:rsidP="005457C7">
                      <w:pPr>
                        <w:rPr>
                          <w:sz w:val="28"/>
                        </w:rPr>
                      </w:pPr>
                    </w:p>
                  </w:txbxContent>
                </v:textbox>
              </v:shape>
            </w:pict>
          </mc:Fallback>
        </mc:AlternateContent>
      </w:r>
    </w:p>
    <w:p w14:paraId="5A693AB5" w14:textId="1998CB5D" w:rsidR="005457C7" w:rsidRDefault="005457C7" w:rsidP="005457C7">
      <w:pPr>
        <w:rPr>
          <w:sz w:val="28"/>
          <w:szCs w:val="28"/>
        </w:rPr>
      </w:pPr>
    </w:p>
    <w:p w14:paraId="11FE08E6" w14:textId="77777777" w:rsidR="005457C7" w:rsidRDefault="005457C7" w:rsidP="005457C7">
      <w:pPr>
        <w:jc w:val="both"/>
        <w:rPr>
          <w:sz w:val="28"/>
          <w:szCs w:val="28"/>
        </w:rPr>
      </w:pPr>
    </w:p>
    <w:p w14:paraId="59A81C8C" w14:textId="77777777" w:rsidR="005457C7" w:rsidRDefault="005457C7" w:rsidP="005457C7">
      <w:pPr>
        <w:jc w:val="both"/>
        <w:rPr>
          <w:sz w:val="28"/>
          <w:szCs w:val="28"/>
        </w:rPr>
      </w:pPr>
    </w:p>
    <w:p w14:paraId="215BFB28" w14:textId="77777777" w:rsidR="005457C7" w:rsidRDefault="005457C7" w:rsidP="005457C7">
      <w:pPr>
        <w:ind w:firstLine="709"/>
        <w:jc w:val="both"/>
        <w:rPr>
          <w:sz w:val="28"/>
          <w:szCs w:val="20"/>
        </w:rPr>
      </w:pPr>
    </w:p>
    <w:p w14:paraId="60BEEE45" w14:textId="77777777" w:rsidR="005457C7" w:rsidRDefault="005457C7" w:rsidP="005457C7">
      <w:pPr>
        <w:ind w:firstLine="851"/>
        <w:jc w:val="both"/>
        <w:rPr>
          <w:sz w:val="28"/>
          <w:szCs w:val="20"/>
        </w:rPr>
      </w:pPr>
    </w:p>
    <w:p w14:paraId="17C7A483" w14:textId="77777777" w:rsidR="005457C7" w:rsidRDefault="005457C7" w:rsidP="005457C7">
      <w:pPr>
        <w:ind w:firstLine="851"/>
        <w:jc w:val="both"/>
        <w:rPr>
          <w:sz w:val="28"/>
          <w:szCs w:val="20"/>
        </w:rPr>
      </w:pPr>
    </w:p>
    <w:p w14:paraId="2E1AA488" w14:textId="77777777" w:rsidR="005457C7" w:rsidRPr="00744E3D" w:rsidRDefault="005457C7" w:rsidP="005457C7">
      <w:pPr>
        <w:ind w:firstLine="851"/>
        <w:jc w:val="both"/>
        <w:rPr>
          <w:sz w:val="28"/>
          <w:szCs w:val="28"/>
        </w:rPr>
      </w:pPr>
      <w:r w:rsidRPr="004D05E3">
        <w:rPr>
          <w:sz w:val="28"/>
          <w:szCs w:val="20"/>
        </w:rPr>
        <w:t>В соответствии с Бюджетным кодексом РФ</w:t>
      </w:r>
      <w:r>
        <w:rPr>
          <w:sz w:val="28"/>
          <w:szCs w:val="20"/>
        </w:rPr>
        <w:t>,</w:t>
      </w:r>
      <w:r w:rsidRPr="00744E3D">
        <w:rPr>
          <w:sz w:val="28"/>
          <w:szCs w:val="28"/>
        </w:rPr>
        <w:t xml:space="preserve"> </w:t>
      </w:r>
      <w:r>
        <w:rPr>
          <w:sz w:val="28"/>
          <w:szCs w:val="28"/>
        </w:rPr>
        <w:t xml:space="preserve">с Порядком принятия решения о разработке муниципальных программ их формирования и реализации на территории муниципального образования «Велижский район» и муниципального образования Велижское городское поселение, утвержденным постановлением Администрации муниципального  образования «Велижский район» от 14.11.2013  №747 (актуальная редакция), Уставом муниципального образования Велижское городское поселение, </w:t>
      </w:r>
      <w:r w:rsidRPr="00744E3D">
        <w:rPr>
          <w:sz w:val="28"/>
          <w:szCs w:val="28"/>
        </w:rPr>
        <w:t xml:space="preserve">Уставом муниципального образования «Велижский район» (новая редакция), Администрация </w:t>
      </w:r>
      <w:r>
        <w:rPr>
          <w:sz w:val="28"/>
          <w:szCs w:val="28"/>
        </w:rPr>
        <w:t>муниципального образования «Вел</w:t>
      </w:r>
      <w:r w:rsidRPr="00744E3D">
        <w:rPr>
          <w:sz w:val="28"/>
          <w:szCs w:val="28"/>
        </w:rPr>
        <w:t>ижский район»</w:t>
      </w:r>
    </w:p>
    <w:p w14:paraId="4F26B7A4" w14:textId="77777777" w:rsidR="005457C7" w:rsidRDefault="005457C7" w:rsidP="005457C7">
      <w:pPr>
        <w:ind w:firstLine="709"/>
        <w:rPr>
          <w:sz w:val="16"/>
          <w:szCs w:val="16"/>
        </w:rPr>
      </w:pPr>
    </w:p>
    <w:p w14:paraId="4CAB7CC8" w14:textId="77777777" w:rsidR="005457C7" w:rsidRDefault="005457C7" w:rsidP="005457C7">
      <w:pPr>
        <w:ind w:firstLine="709"/>
        <w:rPr>
          <w:sz w:val="28"/>
          <w:szCs w:val="28"/>
        </w:rPr>
      </w:pPr>
      <w:r>
        <w:rPr>
          <w:sz w:val="28"/>
          <w:szCs w:val="28"/>
        </w:rPr>
        <w:t>ПОСТАНОВЛЯЕТ:</w:t>
      </w:r>
    </w:p>
    <w:p w14:paraId="69DECFF5" w14:textId="77777777" w:rsidR="005457C7" w:rsidRDefault="005457C7" w:rsidP="005457C7">
      <w:pPr>
        <w:ind w:firstLine="709"/>
        <w:rPr>
          <w:sz w:val="28"/>
          <w:szCs w:val="28"/>
        </w:rPr>
      </w:pPr>
    </w:p>
    <w:p w14:paraId="23DCD8E6" w14:textId="77777777" w:rsidR="005457C7" w:rsidRDefault="005457C7" w:rsidP="005457C7">
      <w:pPr>
        <w:ind w:right="-1" w:firstLine="709"/>
        <w:jc w:val="both"/>
        <w:rPr>
          <w:sz w:val="28"/>
          <w:szCs w:val="28"/>
        </w:rPr>
      </w:pPr>
      <w:r w:rsidRPr="002106D3">
        <w:rPr>
          <w:sz w:val="28"/>
          <w:szCs w:val="28"/>
        </w:rPr>
        <w:t xml:space="preserve">1. </w:t>
      </w:r>
      <w:r>
        <w:rPr>
          <w:sz w:val="28"/>
          <w:szCs w:val="28"/>
        </w:rPr>
        <w:t>Внести изменения в муниципальную программу</w:t>
      </w:r>
      <w:r w:rsidRPr="001F4D48">
        <w:rPr>
          <w:sz w:val="28"/>
          <w:szCs w:val="28"/>
        </w:rPr>
        <w:t xml:space="preserve"> </w:t>
      </w:r>
      <w:r>
        <w:rPr>
          <w:sz w:val="28"/>
          <w:szCs w:val="28"/>
        </w:rPr>
        <w:t>«</w:t>
      </w:r>
      <w:r w:rsidRPr="00701C5F">
        <w:rPr>
          <w:sz w:val="28"/>
          <w:szCs w:val="28"/>
        </w:rPr>
        <w:t>Программа развития автомобильных дорог местного значения на территории муниципального образован</w:t>
      </w:r>
      <w:r>
        <w:rPr>
          <w:sz w:val="28"/>
          <w:szCs w:val="28"/>
        </w:rPr>
        <w:t xml:space="preserve">ия «Велижский район» (далее – муниципальная программа), утвержденную </w:t>
      </w:r>
      <w:r w:rsidRPr="00701C5F">
        <w:rPr>
          <w:sz w:val="28"/>
          <w:szCs w:val="28"/>
        </w:rPr>
        <w:t>постановление</w:t>
      </w:r>
      <w:r>
        <w:rPr>
          <w:sz w:val="28"/>
          <w:szCs w:val="28"/>
        </w:rPr>
        <w:t>м</w:t>
      </w:r>
      <w:r w:rsidRPr="00701C5F">
        <w:rPr>
          <w:sz w:val="28"/>
          <w:szCs w:val="28"/>
        </w:rPr>
        <w:t xml:space="preserve"> Администрации муниципального образования «Велижский район» от 01.12.2016 №773 (в редакции постановлени</w:t>
      </w:r>
      <w:r>
        <w:rPr>
          <w:sz w:val="28"/>
          <w:szCs w:val="28"/>
        </w:rPr>
        <w:t>й</w:t>
      </w:r>
      <w:r w:rsidRPr="00701C5F">
        <w:rPr>
          <w:sz w:val="28"/>
          <w:szCs w:val="28"/>
        </w:rPr>
        <w:t xml:space="preserve"> от 15.11.2017 №655</w:t>
      </w:r>
      <w:r>
        <w:rPr>
          <w:sz w:val="28"/>
          <w:szCs w:val="28"/>
        </w:rPr>
        <w:t xml:space="preserve">, от 11.12.2017 №716, от 11.05.2018 №222, </w:t>
      </w:r>
      <w:r w:rsidRPr="0031682A">
        <w:rPr>
          <w:sz w:val="28"/>
          <w:szCs w:val="28"/>
        </w:rPr>
        <w:t>от 09</w:t>
      </w:r>
      <w:r>
        <w:rPr>
          <w:sz w:val="28"/>
          <w:szCs w:val="28"/>
        </w:rPr>
        <w:t>.10.2018 № 475, от 10.09.2019 №</w:t>
      </w:r>
      <w:r w:rsidRPr="0031682A">
        <w:rPr>
          <w:sz w:val="28"/>
          <w:szCs w:val="28"/>
        </w:rPr>
        <w:t>424</w:t>
      </w:r>
      <w:r>
        <w:rPr>
          <w:sz w:val="28"/>
          <w:szCs w:val="28"/>
        </w:rPr>
        <w:t xml:space="preserve">, </w:t>
      </w:r>
      <w:r w:rsidRPr="00793B66">
        <w:rPr>
          <w:sz w:val="28"/>
          <w:szCs w:val="28"/>
        </w:rPr>
        <w:t>от 11.11.2019 № 507</w:t>
      </w:r>
      <w:r w:rsidRPr="00C75503">
        <w:rPr>
          <w:sz w:val="28"/>
          <w:szCs w:val="28"/>
        </w:rPr>
        <w:t>, 16.12.2019 № 614</w:t>
      </w:r>
      <w:r>
        <w:rPr>
          <w:sz w:val="28"/>
          <w:szCs w:val="28"/>
        </w:rPr>
        <w:t>,</w:t>
      </w:r>
      <w:r w:rsidRPr="00994CA4">
        <w:rPr>
          <w:sz w:val="28"/>
          <w:szCs w:val="28"/>
        </w:rPr>
        <w:t xml:space="preserve"> </w:t>
      </w:r>
      <w:r>
        <w:rPr>
          <w:sz w:val="28"/>
          <w:szCs w:val="28"/>
        </w:rPr>
        <w:t>от 19.02.2020 №</w:t>
      </w:r>
      <w:r w:rsidRPr="00994CA4">
        <w:rPr>
          <w:sz w:val="28"/>
          <w:szCs w:val="28"/>
        </w:rPr>
        <w:t xml:space="preserve"> 83</w:t>
      </w:r>
      <w:r>
        <w:rPr>
          <w:sz w:val="28"/>
          <w:szCs w:val="28"/>
        </w:rPr>
        <w:t>, 16.12.2020</w:t>
      </w:r>
      <w:r w:rsidRPr="007A096C">
        <w:rPr>
          <w:sz w:val="28"/>
          <w:szCs w:val="28"/>
        </w:rPr>
        <w:t xml:space="preserve"> № 578</w:t>
      </w:r>
      <w:r>
        <w:rPr>
          <w:sz w:val="28"/>
          <w:szCs w:val="28"/>
        </w:rPr>
        <w:t xml:space="preserve">, от 02.04.2021 </w:t>
      </w:r>
      <w:r w:rsidRPr="00865C20">
        <w:rPr>
          <w:sz w:val="28"/>
          <w:szCs w:val="28"/>
        </w:rPr>
        <w:t>№ 154</w:t>
      </w:r>
      <w:r>
        <w:rPr>
          <w:sz w:val="28"/>
          <w:szCs w:val="28"/>
        </w:rPr>
        <w:t xml:space="preserve">, от 11.04.2022 № </w:t>
      </w:r>
      <w:r w:rsidRPr="003B0916">
        <w:rPr>
          <w:sz w:val="28"/>
          <w:szCs w:val="28"/>
        </w:rPr>
        <w:t>163</w:t>
      </w:r>
      <w:r>
        <w:rPr>
          <w:sz w:val="28"/>
          <w:szCs w:val="28"/>
        </w:rPr>
        <w:t>, от 15.11.2022 № 517, от 25.11.2022 №  534, от  02.03.2023 № 104, от  16.05.2023  №  242</w:t>
      </w:r>
      <w:r w:rsidRPr="00AC4139">
        <w:rPr>
          <w:sz w:val="28"/>
          <w:szCs w:val="28"/>
        </w:rPr>
        <w:t>, от 08.06.2023 № 303, от  19.07.2023 № 374</w:t>
      </w:r>
      <w:r>
        <w:rPr>
          <w:sz w:val="28"/>
          <w:szCs w:val="28"/>
        </w:rPr>
        <w:t>) (далее - Программа) следующие изменения:</w:t>
      </w:r>
    </w:p>
    <w:p w14:paraId="6A79C2CC" w14:textId="77777777" w:rsidR="005457C7" w:rsidRDefault="005457C7" w:rsidP="005457C7">
      <w:pPr>
        <w:ind w:firstLine="709"/>
        <w:jc w:val="both"/>
        <w:rPr>
          <w:sz w:val="28"/>
          <w:szCs w:val="28"/>
        </w:rPr>
      </w:pPr>
      <w:r>
        <w:rPr>
          <w:sz w:val="28"/>
          <w:szCs w:val="28"/>
        </w:rPr>
        <w:t>1.1)</w:t>
      </w:r>
      <w:r w:rsidRPr="00BA507D">
        <w:rPr>
          <w:sz w:val="28"/>
          <w:szCs w:val="28"/>
        </w:rPr>
        <w:t xml:space="preserve"> </w:t>
      </w:r>
      <w:r>
        <w:rPr>
          <w:sz w:val="28"/>
          <w:szCs w:val="28"/>
        </w:rPr>
        <w:t>Программу изложить в редакции согласно приложению к настоящему постановлению:</w:t>
      </w:r>
    </w:p>
    <w:p w14:paraId="5C3304BE" w14:textId="77777777" w:rsidR="005457C7" w:rsidRDefault="005457C7" w:rsidP="005457C7">
      <w:pPr>
        <w:ind w:firstLine="709"/>
        <w:jc w:val="both"/>
        <w:rPr>
          <w:rFonts w:cs="Arial"/>
          <w:sz w:val="28"/>
          <w:szCs w:val="28"/>
        </w:rPr>
      </w:pPr>
      <w:r>
        <w:rPr>
          <w:rFonts w:cs="Arial"/>
          <w:sz w:val="28"/>
          <w:szCs w:val="28"/>
        </w:rPr>
        <w:t>2. Настоящее постановление вступает в силу после его подписания и подлежит обнародованию на официальном сайте муниципального образования «Велижский район» в информационно-телекоммуникационной сети «Интернет».</w:t>
      </w:r>
    </w:p>
    <w:p w14:paraId="2C49D7CC" w14:textId="77777777" w:rsidR="005457C7" w:rsidRPr="00744E3D" w:rsidRDefault="005457C7" w:rsidP="005457C7">
      <w:pPr>
        <w:ind w:firstLine="709"/>
        <w:jc w:val="both"/>
        <w:rPr>
          <w:bCs/>
          <w:sz w:val="28"/>
          <w:szCs w:val="28"/>
        </w:rPr>
      </w:pPr>
      <w:r>
        <w:rPr>
          <w:kern w:val="1"/>
          <w:sz w:val="28"/>
          <w:szCs w:val="28"/>
          <w:lang w:eastAsia="ar-SA"/>
        </w:rPr>
        <w:t>3</w:t>
      </w:r>
      <w:r w:rsidRPr="00744E3D">
        <w:rPr>
          <w:kern w:val="1"/>
          <w:sz w:val="28"/>
          <w:szCs w:val="28"/>
          <w:lang w:eastAsia="ar-SA"/>
        </w:rPr>
        <w:t xml:space="preserve">. </w:t>
      </w:r>
      <w:r w:rsidRPr="00744E3D">
        <w:rPr>
          <w:bCs/>
          <w:sz w:val="28"/>
          <w:szCs w:val="28"/>
        </w:rPr>
        <w:t xml:space="preserve">Контроль за исполнением </w:t>
      </w:r>
      <w:r>
        <w:rPr>
          <w:bCs/>
          <w:sz w:val="28"/>
          <w:szCs w:val="28"/>
        </w:rPr>
        <w:t xml:space="preserve">настоящего постановления </w:t>
      </w:r>
      <w:r w:rsidRPr="00744E3D">
        <w:rPr>
          <w:bCs/>
          <w:sz w:val="28"/>
          <w:szCs w:val="28"/>
        </w:rPr>
        <w:t>оставляю за собой.</w:t>
      </w:r>
    </w:p>
    <w:p w14:paraId="2ED5336C" w14:textId="77777777" w:rsidR="005C633C" w:rsidRDefault="005C633C" w:rsidP="005C633C">
      <w:pPr>
        <w:jc w:val="both"/>
        <w:rPr>
          <w:sz w:val="28"/>
          <w:szCs w:val="28"/>
        </w:rPr>
      </w:pPr>
    </w:p>
    <w:p w14:paraId="2B33911F" w14:textId="77777777" w:rsidR="005C633C" w:rsidRDefault="005C633C" w:rsidP="005C633C">
      <w:pPr>
        <w:jc w:val="both"/>
        <w:rPr>
          <w:sz w:val="28"/>
          <w:szCs w:val="28"/>
        </w:rPr>
      </w:pPr>
    </w:p>
    <w:p w14:paraId="00491ABE" w14:textId="0F93A95E" w:rsidR="005C633C" w:rsidRDefault="005C633C" w:rsidP="005C633C">
      <w:pPr>
        <w:jc w:val="both"/>
        <w:rPr>
          <w:sz w:val="28"/>
          <w:szCs w:val="28"/>
        </w:rPr>
      </w:pPr>
      <w:r>
        <w:rPr>
          <w:sz w:val="28"/>
          <w:szCs w:val="28"/>
        </w:rPr>
        <w:t xml:space="preserve">Глава муниципального образования </w:t>
      </w:r>
    </w:p>
    <w:p w14:paraId="27E880BB" w14:textId="0810936E" w:rsidR="005457C7" w:rsidRDefault="005C633C" w:rsidP="005C633C">
      <w:pPr>
        <w:tabs>
          <w:tab w:val="left" w:pos="7935"/>
        </w:tabs>
        <w:jc w:val="both"/>
        <w:rPr>
          <w:sz w:val="28"/>
          <w:szCs w:val="28"/>
        </w:rPr>
      </w:pPr>
      <w:r>
        <w:rPr>
          <w:sz w:val="28"/>
          <w:szCs w:val="28"/>
        </w:rPr>
        <w:t>«Велижский район»</w:t>
      </w:r>
      <w:r>
        <w:rPr>
          <w:sz w:val="28"/>
          <w:szCs w:val="28"/>
        </w:rPr>
        <w:tab/>
        <w:t>Г.А. Валикова</w:t>
      </w:r>
    </w:p>
    <w:p w14:paraId="1D9F54B0" w14:textId="77777777" w:rsidR="005457C7" w:rsidRDefault="005457C7" w:rsidP="005457C7">
      <w:pPr>
        <w:ind w:firstLine="709"/>
        <w:jc w:val="both"/>
        <w:rPr>
          <w:sz w:val="28"/>
          <w:szCs w:val="28"/>
        </w:rPr>
      </w:pPr>
    </w:p>
    <w:p w14:paraId="3B658304" w14:textId="77777777" w:rsidR="005C633C" w:rsidRDefault="005C633C" w:rsidP="005457C7">
      <w:pPr>
        <w:ind w:firstLine="709"/>
        <w:jc w:val="both"/>
        <w:rPr>
          <w:sz w:val="28"/>
          <w:szCs w:val="28"/>
        </w:rPr>
      </w:pPr>
    </w:p>
    <w:p w14:paraId="3EA7987C" w14:textId="77777777" w:rsidR="005457C7" w:rsidRDefault="005457C7" w:rsidP="00ED623E">
      <w:pPr>
        <w:jc w:val="right"/>
        <w:rPr>
          <w:sz w:val="28"/>
          <w:szCs w:val="28"/>
        </w:rPr>
      </w:pPr>
      <w:r>
        <w:rPr>
          <w:sz w:val="28"/>
          <w:szCs w:val="28"/>
        </w:rPr>
        <w:t xml:space="preserve">Приложение к постановлению </w:t>
      </w:r>
    </w:p>
    <w:p w14:paraId="643D19AF" w14:textId="3E91B3ED" w:rsidR="005457C7" w:rsidRDefault="005457C7" w:rsidP="005457C7">
      <w:pPr>
        <w:jc w:val="right"/>
        <w:rPr>
          <w:sz w:val="28"/>
          <w:szCs w:val="28"/>
        </w:rPr>
      </w:pPr>
      <w:r>
        <w:rPr>
          <w:sz w:val="28"/>
          <w:szCs w:val="28"/>
        </w:rPr>
        <w:t xml:space="preserve">Администрации муниципального образования </w:t>
      </w:r>
    </w:p>
    <w:p w14:paraId="663DA121" w14:textId="72E20740" w:rsidR="005457C7" w:rsidRDefault="005457C7" w:rsidP="00ED623E">
      <w:pPr>
        <w:jc w:val="right"/>
        <w:rPr>
          <w:sz w:val="28"/>
          <w:szCs w:val="28"/>
        </w:rPr>
      </w:pPr>
      <w:r>
        <w:rPr>
          <w:sz w:val="28"/>
          <w:szCs w:val="28"/>
        </w:rPr>
        <w:t>«Велижский район» от __________ № ____</w:t>
      </w:r>
    </w:p>
    <w:p w14:paraId="18DE3D54" w14:textId="77777777" w:rsidR="005457C7" w:rsidRDefault="005457C7" w:rsidP="00ED623E">
      <w:pPr>
        <w:jc w:val="right"/>
        <w:rPr>
          <w:sz w:val="28"/>
          <w:szCs w:val="28"/>
        </w:rPr>
      </w:pPr>
    </w:p>
    <w:p w14:paraId="7BE00958" w14:textId="77777777" w:rsidR="005457C7" w:rsidRDefault="005457C7" w:rsidP="00ED623E">
      <w:pPr>
        <w:jc w:val="right"/>
        <w:rPr>
          <w:sz w:val="28"/>
          <w:szCs w:val="28"/>
        </w:rPr>
      </w:pPr>
    </w:p>
    <w:p w14:paraId="09CDCA3A" w14:textId="77777777" w:rsidR="000074C7" w:rsidRDefault="000074C7" w:rsidP="001904EE">
      <w:pPr>
        <w:jc w:val="center"/>
        <w:rPr>
          <w:sz w:val="28"/>
          <w:szCs w:val="28"/>
        </w:rPr>
      </w:pPr>
    </w:p>
    <w:p w14:paraId="36D3C9D8" w14:textId="77777777" w:rsidR="000074C7" w:rsidRDefault="000074C7" w:rsidP="001904EE">
      <w:pPr>
        <w:jc w:val="center"/>
        <w:rPr>
          <w:sz w:val="28"/>
          <w:szCs w:val="28"/>
        </w:rPr>
      </w:pPr>
    </w:p>
    <w:p w14:paraId="75F334D7" w14:textId="77777777" w:rsidR="000074C7" w:rsidRDefault="000074C7" w:rsidP="001904EE">
      <w:pPr>
        <w:jc w:val="center"/>
        <w:rPr>
          <w:sz w:val="28"/>
          <w:szCs w:val="28"/>
        </w:rPr>
      </w:pPr>
    </w:p>
    <w:p w14:paraId="0E3EFFFD" w14:textId="77777777" w:rsidR="001904EE" w:rsidRPr="00A417CE" w:rsidRDefault="00407586" w:rsidP="001904EE">
      <w:pPr>
        <w:jc w:val="center"/>
        <w:rPr>
          <w:sz w:val="28"/>
          <w:szCs w:val="28"/>
        </w:rPr>
      </w:pPr>
      <w:r>
        <w:rPr>
          <w:sz w:val="28"/>
          <w:szCs w:val="28"/>
        </w:rPr>
        <w:t>«</w:t>
      </w:r>
      <w:r w:rsidR="001904EE" w:rsidRPr="00A417CE">
        <w:rPr>
          <w:sz w:val="28"/>
          <w:szCs w:val="28"/>
        </w:rPr>
        <w:t>Муниципальная программа</w:t>
      </w:r>
    </w:p>
    <w:p w14:paraId="21EF4555" w14:textId="77777777" w:rsidR="001904EE" w:rsidRPr="00A417CE" w:rsidRDefault="001904EE" w:rsidP="001904EE">
      <w:pPr>
        <w:jc w:val="center"/>
        <w:rPr>
          <w:sz w:val="28"/>
          <w:szCs w:val="28"/>
        </w:rPr>
      </w:pPr>
      <w:r w:rsidRPr="00A417CE">
        <w:rPr>
          <w:sz w:val="28"/>
          <w:szCs w:val="28"/>
        </w:rPr>
        <w:t xml:space="preserve">«Программа развития автомобильных дорог местного значения </w:t>
      </w:r>
    </w:p>
    <w:p w14:paraId="73439F19" w14:textId="77777777" w:rsidR="001904EE" w:rsidRPr="00A417CE" w:rsidRDefault="001904EE" w:rsidP="001904EE">
      <w:pPr>
        <w:jc w:val="center"/>
        <w:rPr>
          <w:sz w:val="28"/>
          <w:szCs w:val="28"/>
        </w:rPr>
      </w:pPr>
      <w:r w:rsidRPr="00A417CE">
        <w:rPr>
          <w:sz w:val="28"/>
          <w:szCs w:val="28"/>
        </w:rPr>
        <w:t xml:space="preserve">на территории  муниципального образования «Велижский район» </w:t>
      </w:r>
    </w:p>
    <w:p w14:paraId="043B7E64" w14:textId="77777777" w:rsidR="001904EE" w:rsidRPr="00A417CE" w:rsidRDefault="001904EE" w:rsidP="001904EE">
      <w:pPr>
        <w:jc w:val="center"/>
        <w:rPr>
          <w:sz w:val="28"/>
          <w:szCs w:val="28"/>
        </w:rPr>
      </w:pPr>
    </w:p>
    <w:p w14:paraId="796C82FD" w14:textId="77777777" w:rsidR="001904EE" w:rsidRPr="009C409E" w:rsidRDefault="001904EE" w:rsidP="001904EE">
      <w:pPr>
        <w:jc w:val="center"/>
        <w:rPr>
          <w:sz w:val="32"/>
          <w:szCs w:val="32"/>
        </w:rPr>
      </w:pPr>
    </w:p>
    <w:p w14:paraId="52EA1ABF" w14:textId="77777777" w:rsidR="001904EE" w:rsidRDefault="001904EE" w:rsidP="001904EE">
      <w:pPr>
        <w:jc w:val="center"/>
      </w:pPr>
    </w:p>
    <w:p w14:paraId="7A10EE85" w14:textId="77777777" w:rsidR="001904EE" w:rsidRDefault="001904EE" w:rsidP="001904EE">
      <w:pPr>
        <w:jc w:val="center"/>
      </w:pPr>
    </w:p>
    <w:p w14:paraId="769B5C0C" w14:textId="77777777" w:rsidR="001904EE" w:rsidRDefault="001904EE" w:rsidP="001904EE">
      <w:pPr>
        <w:jc w:val="center"/>
      </w:pPr>
    </w:p>
    <w:p w14:paraId="412742C1" w14:textId="77777777" w:rsidR="00407586" w:rsidRDefault="00407586" w:rsidP="00407586"/>
    <w:p w14:paraId="1A38AC79" w14:textId="77777777" w:rsidR="00407586" w:rsidRDefault="00407586" w:rsidP="001904EE">
      <w:pPr>
        <w:jc w:val="center"/>
      </w:pPr>
    </w:p>
    <w:p w14:paraId="0B3D66F1" w14:textId="77777777" w:rsidR="00637B25" w:rsidRDefault="00637B25" w:rsidP="001904EE">
      <w:pPr>
        <w:jc w:val="center"/>
      </w:pPr>
    </w:p>
    <w:p w14:paraId="4DA2DBE1" w14:textId="77777777" w:rsidR="000074C7" w:rsidRDefault="000074C7" w:rsidP="001904EE">
      <w:pPr>
        <w:jc w:val="center"/>
      </w:pPr>
    </w:p>
    <w:p w14:paraId="7BDA26A5" w14:textId="77777777" w:rsidR="000074C7" w:rsidRDefault="000074C7" w:rsidP="001904EE">
      <w:pPr>
        <w:jc w:val="center"/>
      </w:pPr>
    </w:p>
    <w:p w14:paraId="7B0974F5" w14:textId="77777777" w:rsidR="000074C7" w:rsidRDefault="000074C7" w:rsidP="001904EE">
      <w:pPr>
        <w:jc w:val="center"/>
      </w:pPr>
    </w:p>
    <w:p w14:paraId="34D8E64C" w14:textId="77777777" w:rsidR="000074C7" w:rsidRDefault="000074C7" w:rsidP="001904EE">
      <w:pPr>
        <w:jc w:val="center"/>
      </w:pPr>
    </w:p>
    <w:p w14:paraId="0007BEDD" w14:textId="77777777" w:rsidR="000074C7" w:rsidRDefault="000074C7" w:rsidP="001904EE">
      <w:pPr>
        <w:jc w:val="center"/>
      </w:pPr>
    </w:p>
    <w:p w14:paraId="4431E22D" w14:textId="77777777" w:rsidR="000074C7" w:rsidRDefault="000074C7" w:rsidP="001904EE">
      <w:pPr>
        <w:jc w:val="center"/>
      </w:pPr>
    </w:p>
    <w:p w14:paraId="48BEB389" w14:textId="77777777" w:rsidR="000074C7" w:rsidRDefault="000074C7" w:rsidP="001904EE">
      <w:pPr>
        <w:jc w:val="center"/>
      </w:pPr>
    </w:p>
    <w:p w14:paraId="56FA786B" w14:textId="77777777" w:rsidR="000074C7" w:rsidRDefault="000074C7" w:rsidP="001904EE">
      <w:pPr>
        <w:jc w:val="center"/>
      </w:pPr>
    </w:p>
    <w:p w14:paraId="61EA7F0E" w14:textId="77777777" w:rsidR="000074C7" w:rsidRDefault="000074C7" w:rsidP="001904EE">
      <w:pPr>
        <w:jc w:val="center"/>
      </w:pPr>
    </w:p>
    <w:p w14:paraId="7C192249" w14:textId="77777777" w:rsidR="000074C7" w:rsidRDefault="000074C7" w:rsidP="001904EE">
      <w:pPr>
        <w:jc w:val="center"/>
      </w:pPr>
    </w:p>
    <w:p w14:paraId="6B45416E" w14:textId="77777777" w:rsidR="000074C7" w:rsidRDefault="000074C7" w:rsidP="001904EE">
      <w:pPr>
        <w:jc w:val="center"/>
      </w:pPr>
    </w:p>
    <w:p w14:paraId="5AEBFCFD" w14:textId="77777777" w:rsidR="000074C7" w:rsidRDefault="000074C7" w:rsidP="001904EE">
      <w:pPr>
        <w:jc w:val="center"/>
      </w:pPr>
    </w:p>
    <w:p w14:paraId="2A5562A2" w14:textId="77777777" w:rsidR="000074C7" w:rsidRDefault="000074C7" w:rsidP="001904EE">
      <w:pPr>
        <w:jc w:val="center"/>
      </w:pPr>
    </w:p>
    <w:p w14:paraId="28B5A9D5" w14:textId="77777777" w:rsidR="000074C7" w:rsidRDefault="000074C7" w:rsidP="001904EE">
      <w:pPr>
        <w:jc w:val="center"/>
      </w:pPr>
    </w:p>
    <w:p w14:paraId="5C412712" w14:textId="77777777" w:rsidR="000074C7" w:rsidRDefault="000074C7" w:rsidP="001904EE">
      <w:pPr>
        <w:jc w:val="center"/>
      </w:pPr>
    </w:p>
    <w:p w14:paraId="649F2514" w14:textId="77777777" w:rsidR="005457C7" w:rsidRDefault="005457C7" w:rsidP="001904EE">
      <w:pPr>
        <w:jc w:val="center"/>
      </w:pPr>
    </w:p>
    <w:p w14:paraId="66982519" w14:textId="77777777" w:rsidR="005457C7" w:rsidRDefault="005457C7" w:rsidP="001904EE">
      <w:pPr>
        <w:jc w:val="center"/>
      </w:pPr>
    </w:p>
    <w:p w14:paraId="62FAAF7D" w14:textId="77777777" w:rsidR="005457C7" w:rsidRDefault="005457C7" w:rsidP="001904EE">
      <w:pPr>
        <w:jc w:val="center"/>
      </w:pPr>
    </w:p>
    <w:p w14:paraId="05E9B4EB" w14:textId="77777777" w:rsidR="005457C7" w:rsidRDefault="005457C7" w:rsidP="001904EE">
      <w:pPr>
        <w:jc w:val="center"/>
      </w:pPr>
    </w:p>
    <w:p w14:paraId="138862F0" w14:textId="77777777" w:rsidR="005457C7" w:rsidRDefault="005457C7" w:rsidP="001904EE">
      <w:pPr>
        <w:jc w:val="center"/>
      </w:pPr>
    </w:p>
    <w:p w14:paraId="59B87CD8" w14:textId="77777777" w:rsidR="005457C7" w:rsidRDefault="005457C7" w:rsidP="001904EE">
      <w:pPr>
        <w:jc w:val="center"/>
      </w:pPr>
    </w:p>
    <w:p w14:paraId="595566B7" w14:textId="77777777" w:rsidR="005457C7" w:rsidRDefault="005457C7" w:rsidP="001904EE">
      <w:pPr>
        <w:jc w:val="center"/>
      </w:pPr>
    </w:p>
    <w:p w14:paraId="40D238EC" w14:textId="77777777" w:rsidR="005457C7" w:rsidRDefault="005457C7" w:rsidP="001904EE">
      <w:pPr>
        <w:jc w:val="center"/>
      </w:pPr>
    </w:p>
    <w:p w14:paraId="04144DA1" w14:textId="77777777" w:rsidR="005457C7" w:rsidRDefault="005457C7" w:rsidP="001904EE">
      <w:pPr>
        <w:jc w:val="center"/>
      </w:pPr>
    </w:p>
    <w:p w14:paraId="5FF5B137" w14:textId="77777777" w:rsidR="005457C7" w:rsidRDefault="005457C7" w:rsidP="001904EE">
      <w:pPr>
        <w:jc w:val="center"/>
      </w:pPr>
    </w:p>
    <w:p w14:paraId="61443663" w14:textId="77777777" w:rsidR="005457C7" w:rsidRDefault="005457C7" w:rsidP="001904EE">
      <w:pPr>
        <w:jc w:val="center"/>
      </w:pPr>
    </w:p>
    <w:p w14:paraId="154D21C0" w14:textId="77777777" w:rsidR="005457C7" w:rsidRDefault="005457C7" w:rsidP="001904EE">
      <w:pPr>
        <w:jc w:val="center"/>
      </w:pPr>
    </w:p>
    <w:p w14:paraId="4A84BD72" w14:textId="77777777" w:rsidR="000074C7" w:rsidRDefault="000074C7" w:rsidP="001904EE">
      <w:pPr>
        <w:jc w:val="center"/>
      </w:pPr>
    </w:p>
    <w:p w14:paraId="6164AB6F" w14:textId="77777777" w:rsidR="001904EE" w:rsidRDefault="001904EE" w:rsidP="001904EE"/>
    <w:p w14:paraId="6E11A62D" w14:textId="77777777" w:rsidR="00F97410" w:rsidRDefault="00F97410" w:rsidP="00F97410"/>
    <w:p w14:paraId="3620F8EB" w14:textId="77777777" w:rsidR="001904EE" w:rsidRDefault="001904EE" w:rsidP="001904EE">
      <w:pPr>
        <w:jc w:val="center"/>
        <w:rPr>
          <w:sz w:val="28"/>
          <w:szCs w:val="28"/>
        </w:rPr>
      </w:pPr>
      <w:r w:rsidRPr="009C409E">
        <w:rPr>
          <w:sz w:val="28"/>
          <w:szCs w:val="28"/>
        </w:rPr>
        <w:t>г. Велиж</w:t>
      </w:r>
    </w:p>
    <w:p w14:paraId="29FA30DB" w14:textId="77777777" w:rsidR="00126E1A" w:rsidRDefault="00A417CE" w:rsidP="00C312D8">
      <w:pPr>
        <w:jc w:val="center"/>
        <w:rPr>
          <w:sz w:val="28"/>
          <w:szCs w:val="28"/>
        </w:rPr>
      </w:pPr>
      <w:r>
        <w:rPr>
          <w:sz w:val="28"/>
          <w:szCs w:val="28"/>
        </w:rPr>
        <w:t>2023</w:t>
      </w:r>
      <w:r w:rsidR="00F97410">
        <w:rPr>
          <w:sz w:val="28"/>
          <w:szCs w:val="28"/>
        </w:rPr>
        <w:t xml:space="preserve"> г.</w:t>
      </w:r>
    </w:p>
    <w:p w14:paraId="7E310118" w14:textId="77777777" w:rsidR="00292044" w:rsidRPr="005F774B" w:rsidRDefault="00292044" w:rsidP="00292044">
      <w:pPr>
        <w:widowControl w:val="0"/>
        <w:autoSpaceDE w:val="0"/>
        <w:autoSpaceDN w:val="0"/>
        <w:adjustRightInd w:val="0"/>
        <w:jc w:val="center"/>
        <w:rPr>
          <w:b/>
          <w:sz w:val="28"/>
          <w:szCs w:val="28"/>
        </w:rPr>
      </w:pPr>
      <w:r w:rsidRPr="005F774B">
        <w:rPr>
          <w:b/>
          <w:sz w:val="28"/>
          <w:szCs w:val="28"/>
        </w:rPr>
        <w:lastRenderedPageBreak/>
        <w:t>ПАСПОРТ</w:t>
      </w:r>
    </w:p>
    <w:p w14:paraId="3903F71F" w14:textId="77777777" w:rsidR="00292044" w:rsidRPr="005F774B" w:rsidRDefault="00292044" w:rsidP="00292044">
      <w:pPr>
        <w:widowControl w:val="0"/>
        <w:autoSpaceDE w:val="0"/>
        <w:autoSpaceDN w:val="0"/>
        <w:adjustRightInd w:val="0"/>
        <w:jc w:val="center"/>
        <w:rPr>
          <w:b/>
          <w:sz w:val="28"/>
          <w:szCs w:val="28"/>
        </w:rPr>
      </w:pPr>
      <w:r w:rsidRPr="005F774B">
        <w:rPr>
          <w:b/>
          <w:sz w:val="28"/>
          <w:szCs w:val="28"/>
        </w:rPr>
        <w:t xml:space="preserve">муниципальной программы </w:t>
      </w:r>
    </w:p>
    <w:p w14:paraId="682C2E69" w14:textId="77777777" w:rsidR="00292044" w:rsidRPr="00A417CE" w:rsidRDefault="00292044" w:rsidP="00292044">
      <w:pPr>
        <w:jc w:val="center"/>
        <w:rPr>
          <w:b/>
          <w:sz w:val="28"/>
          <w:szCs w:val="28"/>
        </w:rPr>
      </w:pPr>
      <w:r w:rsidRPr="00A417CE">
        <w:rPr>
          <w:b/>
          <w:bCs/>
          <w:sz w:val="28"/>
          <w:szCs w:val="28"/>
        </w:rPr>
        <w:t>«</w:t>
      </w:r>
      <w:r w:rsidRPr="00A417CE">
        <w:rPr>
          <w:b/>
          <w:sz w:val="28"/>
          <w:szCs w:val="28"/>
        </w:rPr>
        <w:t xml:space="preserve">Программа развития автомобильных дорог местного значения </w:t>
      </w:r>
    </w:p>
    <w:p w14:paraId="01FD5D4C" w14:textId="77777777" w:rsidR="00292044" w:rsidRPr="00A417CE" w:rsidRDefault="00292044" w:rsidP="00292044">
      <w:pPr>
        <w:jc w:val="center"/>
        <w:rPr>
          <w:b/>
          <w:sz w:val="28"/>
          <w:szCs w:val="28"/>
        </w:rPr>
      </w:pPr>
      <w:r w:rsidRPr="00A417CE">
        <w:rPr>
          <w:b/>
          <w:sz w:val="28"/>
          <w:szCs w:val="28"/>
        </w:rPr>
        <w:t xml:space="preserve">на территории  муниципального образования «Велижский район» </w:t>
      </w:r>
    </w:p>
    <w:p w14:paraId="6FF0D658" w14:textId="77777777" w:rsidR="00292044" w:rsidRDefault="00292044" w:rsidP="00292044">
      <w:pPr>
        <w:suppressAutoHyphens/>
        <w:autoSpaceDE w:val="0"/>
        <w:ind w:left="142"/>
        <w:jc w:val="center"/>
        <w:rPr>
          <w:rFonts w:eastAsia="Arial"/>
          <w:lang w:eastAsia="ar-S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5240"/>
      </w:tblGrid>
      <w:tr w:rsidR="00292044" w:rsidRPr="00D60E2A" w14:paraId="45C969D6" w14:textId="77777777" w:rsidTr="00292044">
        <w:tc>
          <w:tcPr>
            <w:tcW w:w="4570" w:type="dxa"/>
            <w:shd w:val="clear" w:color="auto" w:fill="auto"/>
          </w:tcPr>
          <w:p w14:paraId="055BCE7C" w14:textId="77777777" w:rsidR="00292044" w:rsidRPr="00D60E2A" w:rsidRDefault="00292044" w:rsidP="00292044">
            <w:pPr>
              <w:pStyle w:val="af2"/>
              <w:rPr>
                <w:sz w:val="28"/>
                <w:szCs w:val="28"/>
              </w:rPr>
            </w:pPr>
            <w:r w:rsidRPr="00091EBF">
              <w:rPr>
                <w:sz w:val="28"/>
                <w:szCs w:val="28"/>
              </w:rPr>
              <w:t xml:space="preserve">Ответственный исполнитель муниципальной программы   </w:t>
            </w:r>
          </w:p>
        </w:tc>
        <w:tc>
          <w:tcPr>
            <w:tcW w:w="5240" w:type="dxa"/>
            <w:shd w:val="clear" w:color="auto" w:fill="auto"/>
          </w:tcPr>
          <w:p w14:paraId="2E0D0D71" w14:textId="77777777" w:rsidR="00292044" w:rsidRPr="00961AFA" w:rsidRDefault="00292044" w:rsidP="00292044">
            <w:pPr>
              <w:pStyle w:val="af2"/>
              <w:jc w:val="both"/>
              <w:rPr>
                <w:sz w:val="28"/>
                <w:szCs w:val="28"/>
              </w:rPr>
            </w:pPr>
            <w:r w:rsidRPr="00961AFA">
              <w:rPr>
                <w:sz w:val="28"/>
                <w:szCs w:val="28"/>
              </w:rPr>
              <w:t>Отдел по строительству, архитектуре и дорожному строительству Администрации муниципального образования «Велижский район», Администрация Селезневского сельского поселения, Администрация Крутовского сельского поселения, Администрация Печенковского сельского поселения</w:t>
            </w:r>
          </w:p>
        </w:tc>
      </w:tr>
      <w:tr w:rsidR="00292044" w:rsidRPr="00D60E2A" w14:paraId="3CD253F7" w14:textId="77777777" w:rsidTr="00292044">
        <w:trPr>
          <w:trHeight w:val="691"/>
        </w:trPr>
        <w:tc>
          <w:tcPr>
            <w:tcW w:w="4570" w:type="dxa"/>
            <w:shd w:val="clear" w:color="auto" w:fill="auto"/>
          </w:tcPr>
          <w:p w14:paraId="5AEE2303" w14:textId="77777777" w:rsidR="00292044" w:rsidRPr="00D60E2A" w:rsidRDefault="00292044" w:rsidP="00292044">
            <w:pPr>
              <w:pStyle w:val="af2"/>
              <w:rPr>
                <w:sz w:val="28"/>
                <w:szCs w:val="28"/>
              </w:rPr>
            </w:pPr>
            <w:r>
              <w:rPr>
                <w:sz w:val="28"/>
                <w:szCs w:val="28"/>
              </w:rPr>
              <w:t xml:space="preserve">Цели муниципальной </w:t>
            </w:r>
            <w:r w:rsidRPr="00091EBF">
              <w:rPr>
                <w:sz w:val="28"/>
                <w:szCs w:val="28"/>
              </w:rPr>
              <w:t>программы</w:t>
            </w:r>
          </w:p>
        </w:tc>
        <w:tc>
          <w:tcPr>
            <w:tcW w:w="5240" w:type="dxa"/>
            <w:shd w:val="clear" w:color="auto" w:fill="auto"/>
          </w:tcPr>
          <w:p w14:paraId="7CC215FC" w14:textId="77777777" w:rsidR="00292044" w:rsidRPr="00961AFA" w:rsidRDefault="00292044" w:rsidP="00292044">
            <w:pPr>
              <w:widowControl w:val="0"/>
              <w:autoSpaceDE w:val="0"/>
              <w:autoSpaceDN w:val="0"/>
              <w:adjustRightInd w:val="0"/>
              <w:jc w:val="both"/>
              <w:rPr>
                <w:sz w:val="28"/>
                <w:szCs w:val="28"/>
              </w:rPr>
            </w:pPr>
            <w:r>
              <w:rPr>
                <w:sz w:val="28"/>
                <w:szCs w:val="28"/>
              </w:rPr>
              <w:t>С</w:t>
            </w:r>
            <w:r w:rsidRPr="00961AFA">
              <w:rPr>
                <w:sz w:val="28"/>
                <w:szCs w:val="28"/>
              </w:rPr>
              <w:t>охранение и развитие сети автомобильных местного значения</w:t>
            </w:r>
            <w:r w:rsidRPr="00961AFA">
              <w:rPr>
                <w:bCs/>
                <w:sz w:val="28"/>
                <w:szCs w:val="28"/>
              </w:rPr>
              <w:t xml:space="preserve"> </w:t>
            </w:r>
            <w:r w:rsidRPr="00961AFA">
              <w:rPr>
                <w:sz w:val="28"/>
                <w:szCs w:val="28"/>
              </w:rPr>
              <w:t xml:space="preserve">на территории муниципального образования «Велижский район» и искусственных сооружений на них и </w:t>
            </w:r>
            <w:r w:rsidRPr="00961AFA">
              <w:rPr>
                <w:bCs/>
                <w:sz w:val="28"/>
                <w:szCs w:val="28"/>
              </w:rPr>
              <w:t xml:space="preserve">автомобильных </w:t>
            </w:r>
            <w:r w:rsidRPr="00961AFA">
              <w:rPr>
                <w:sz w:val="28"/>
                <w:szCs w:val="28"/>
              </w:rPr>
              <w:t>дорог местного значения в границах Велижского городского поселения</w:t>
            </w:r>
          </w:p>
        </w:tc>
      </w:tr>
      <w:tr w:rsidR="00292044" w:rsidRPr="00D60E2A" w14:paraId="72535B02" w14:textId="77777777" w:rsidTr="00292044">
        <w:trPr>
          <w:trHeight w:val="3006"/>
        </w:trPr>
        <w:tc>
          <w:tcPr>
            <w:tcW w:w="4570" w:type="dxa"/>
            <w:shd w:val="clear" w:color="auto" w:fill="auto"/>
          </w:tcPr>
          <w:p w14:paraId="6BEC0877" w14:textId="77777777" w:rsidR="00292044" w:rsidRPr="00D60E2A" w:rsidRDefault="00292044" w:rsidP="00292044">
            <w:pPr>
              <w:pStyle w:val="af2"/>
              <w:rPr>
                <w:sz w:val="28"/>
                <w:szCs w:val="28"/>
              </w:rPr>
            </w:pPr>
            <w:r w:rsidRPr="00D60E2A">
              <w:rPr>
                <w:sz w:val="28"/>
                <w:szCs w:val="28"/>
              </w:rPr>
              <w:t xml:space="preserve">Целевые показатели реализации муниципальной программы  </w:t>
            </w:r>
          </w:p>
        </w:tc>
        <w:tc>
          <w:tcPr>
            <w:tcW w:w="5240" w:type="dxa"/>
            <w:shd w:val="clear" w:color="auto" w:fill="auto"/>
          </w:tcPr>
          <w:p w14:paraId="590D9FFC" w14:textId="77777777" w:rsidR="00292044" w:rsidRPr="00182F92" w:rsidRDefault="00292044" w:rsidP="00292044">
            <w:pPr>
              <w:jc w:val="both"/>
              <w:rPr>
                <w:bCs/>
                <w:sz w:val="28"/>
                <w:szCs w:val="28"/>
              </w:rPr>
            </w:pPr>
            <w:r>
              <w:rPr>
                <w:bCs/>
                <w:sz w:val="28"/>
                <w:szCs w:val="28"/>
              </w:rPr>
              <w:t xml:space="preserve">1. </w:t>
            </w:r>
            <w:r w:rsidRPr="006C5DC2">
              <w:rPr>
                <w:bCs/>
                <w:sz w:val="28"/>
                <w:szCs w:val="28"/>
              </w:rPr>
              <w:t>Протяженность автомобильных дорог местного значения на территории муниципального образования «Велижский район»</w:t>
            </w:r>
            <w:r>
              <w:rPr>
                <w:bCs/>
                <w:sz w:val="28"/>
                <w:szCs w:val="28"/>
              </w:rPr>
              <w:t xml:space="preserve"> на них</w:t>
            </w:r>
            <w:r w:rsidRPr="006C5DC2">
              <w:rPr>
                <w:bCs/>
                <w:sz w:val="28"/>
                <w:szCs w:val="28"/>
              </w:rPr>
              <w:t>, соответствующих нормативным требованиям к транспортно-эксплуатационным показателям</w:t>
            </w:r>
            <w:r w:rsidRPr="00182F92">
              <w:rPr>
                <w:bCs/>
                <w:sz w:val="28"/>
                <w:szCs w:val="28"/>
              </w:rPr>
              <w:t>.</w:t>
            </w:r>
          </w:p>
          <w:p w14:paraId="7ABF6FF8" w14:textId="77777777" w:rsidR="00292044" w:rsidRDefault="00292044" w:rsidP="00292044">
            <w:pPr>
              <w:jc w:val="both"/>
              <w:rPr>
                <w:bCs/>
                <w:sz w:val="28"/>
                <w:szCs w:val="28"/>
              </w:rPr>
            </w:pPr>
            <w:r>
              <w:rPr>
                <w:bCs/>
                <w:sz w:val="28"/>
                <w:szCs w:val="28"/>
              </w:rPr>
              <w:t xml:space="preserve">2. </w:t>
            </w:r>
            <w:r w:rsidRPr="006C5DC2">
              <w:rPr>
                <w:bCs/>
                <w:sz w:val="28"/>
                <w:szCs w:val="28"/>
              </w:rPr>
              <w:t>Площадь приведенных в нормативное состояние дворовых территорий многоквартирных домов, проездов к дворовым территориям, в границах Велижского городского поселения</w:t>
            </w:r>
            <w:r>
              <w:rPr>
                <w:bCs/>
                <w:sz w:val="28"/>
                <w:szCs w:val="28"/>
              </w:rPr>
              <w:t>.</w:t>
            </w:r>
          </w:p>
          <w:p w14:paraId="1D376CBD" w14:textId="77777777" w:rsidR="00292044" w:rsidRPr="00317D69" w:rsidRDefault="00292044" w:rsidP="00292044">
            <w:pPr>
              <w:jc w:val="both"/>
              <w:rPr>
                <w:bCs/>
                <w:sz w:val="28"/>
                <w:szCs w:val="28"/>
              </w:rPr>
            </w:pPr>
            <w:r>
              <w:rPr>
                <w:bCs/>
                <w:sz w:val="28"/>
                <w:szCs w:val="28"/>
              </w:rPr>
              <w:t xml:space="preserve">3. </w:t>
            </w:r>
            <w:r w:rsidRPr="006C5DC2">
              <w:rPr>
                <w:bCs/>
                <w:sz w:val="28"/>
                <w:szCs w:val="28"/>
              </w:rPr>
              <w:t>Протяженность автомобильных дорог</w:t>
            </w:r>
            <w:r>
              <w:rPr>
                <w:bCs/>
                <w:sz w:val="28"/>
                <w:szCs w:val="28"/>
              </w:rPr>
              <w:t xml:space="preserve"> местного значения</w:t>
            </w:r>
            <w:r w:rsidRPr="006C5DC2">
              <w:rPr>
                <w:bCs/>
                <w:sz w:val="28"/>
                <w:szCs w:val="28"/>
              </w:rPr>
              <w:t xml:space="preserve"> в границах </w:t>
            </w:r>
            <w:r>
              <w:rPr>
                <w:bCs/>
                <w:sz w:val="28"/>
                <w:szCs w:val="28"/>
              </w:rPr>
              <w:t>Велижского городского поселения</w:t>
            </w:r>
            <w:r w:rsidRPr="006C5DC2">
              <w:rPr>
                <w:bCs/>
                <w:sz w:val="28"/>
                <w:szCs w:val="28"/>
              </w:rPr>
              <w:t>, соответствующих нормативным требованиям к транспортно-эксплуатационным показателям</w:t>
            </w:r>
            <w:r>
              <w:rPr>
                <w:bCs/>
                <w:sz w:val="28"/>
                <w:szCs w:val="28"/>
              </w:rPr>
              <w:t>.</w:t>
            </w:r>
          </w:p>
        </w:tc>
      </w:tr>
      <w:tr w:rsidR="00292044" w:rsidRPr="00D60E2A" w14:paraId="0B4FA159" w14:textId="77777777" w:rsidTr="00292044">
        <w:tc>
          <w:tcPr>
            <w:tcW w:w="4570" w:type="dxa"/>
            <w:shd w:val="clear" w:color="auto" w:fill="auto"/>
          </w:tcPr>
          <w:p w14:paraId="02D75F74" w14:textId="77777777" w:rsidR="00292044" w:rsidRPr="00D60E2A" w:rsidRDefault="00292044" w:rsidP="00292044">
            <w:pPr>
              <w:pStyle w:val="af2"/>
              <w:rPr>
                <w:sz w:val="28"/>
                <w:szCs w:val="28"/>
              </w:rPr>
            </w:pPr>
            <w:r w:rsidRPr="00091EBF">
              <w:rPr>
                <w:sz w:val="28"/>
                <w:szCs w:val="28"/>
              </w:rPr>
              <w:t>Сроки (этапы) реализации муниципальной программы</w:t>
            </w:r>
          </w:p>
        </w:tc>
        <w:tc>
          <w:tcPr>
            <w:tcW w:w="5240" w:type="dxa"/>
            <w:shd w:val="clear" w:color="auto" w:fill="auto"/>
          </w:tcPr>
          <w:p w14:paraId="1B75A535" w14:textId="3614AD60" w:rsidR="00292044" w:rsidRPr="00D60E2A" w:rsidRDefault="00292044" w:rsidP="00292044">
            <w:pPr>
              <w:pStyle w:val="af2"/>
              <w:jc w:val="both"/>
              <w:rPr>
                <w:sz w:val="28"/>
                <w:szCs w:val="28"/>
              </w:rPr>
            </w:pPr>
            <w:r>
              <w:rPr>
                <w:sz w:val="28"/>
                <w:szCs w:val="28"/>
              </w:rPr>
              <w:t>202</w:t>
            </w:r>
            <w:r w:rsidR="005C633C">
              <w:rPr>
                <w:sz w:val="28"/>
                <w:szCs w:val="28"/>
              </w:rPr>
              <w:t>3</w:t>
            </w:r>
            <w:r>
              <w:rPr>
                <w:sz w:val="28"/>
                <w:szCs w:val="28"/>
              </w:rPr>
              <w:t xml:space="preserve"> – 202</w:t>
            </w:r>
            <w:r w:rsidR="005C633C">
              <w:rPr>
                <w:sz w:val="28"/>
                <w:szCs w:val="28"/>
              </w:rPr>
              <w:t>6</w:t>
            </w:r>
            <w:r>
              <w:rPr>
                <w:sz w:val="28"/>
                <w:szCs w:val="28"/>
              </w:rPr>
              <w:t xml:space="preserve"> годы</w:t>
            </w:r>
          </w:p>
        </w:tc>
      </w:tr>
      <w:tr w:rsidR="004E271A" w:rsidRPr="00DC2AAF" w14:paraId="779CA078" w14:textId="77777777" w:rsidTr="00292044">
        <w:tc>
          <w:tcPr>
            <w:tcW w:w="4570" w:type="dxa"/>
            <w:tcBorders>
              <w:top w:val="single" w:sz="4" w:space="0" w:color="auto"/>
              <w:left w:val="single" w:sz="4" w:space="0" w:color="auto"/>
              <w:bottom w:val="single" w:sz="4" w:space="0" w:color="auto"/>
              <w:right w:val="single" w:sz="4" w:space="0" w:color="auto"/>
            </w:tcBorders>
            <w:shd w:val="clear" w:color="auto" w:fill="auto"/>
          </w:tcPr>
          <w:p w14:paraId="08ED9B91" w14:textId="77777777" w:rsidR="004E271A" w:rsidRPr="00CC3BB0" w:rsidRDefault="004E271A" w:rsidP="004E271A">
            <w:pPr>
              <w:pStyle w:val="af2"/>
              <w:rPr>
                <w:sz w:val="28"/>
                <w:szCs w:val="28"/>
              </w:rPr>
            </w:pPr>
            <w:r w:rsidRPr="00CC3BB0">
              <w:rPr>
                <w:sz w:val="28"/>
                <w:szCs w:val="28"/>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5240" w:type="dxa"/>
            <w:tcBorders>
              <w:top w:val="single" w:sz="4" w:space="0" w:color="auto"/>
              <w:left w:val="single" w:sz="4" w:space="0" w:color="auto"/>
              <w:bottom w:val="single" w:sz="4" w:space="0" w:color="auto"/>
              <w:right w:val="single" w:sz="4" w:space="0" w:color="auto"/>
            </w:tcBorders>
            <w:shd w:val="clear" w:color="auto" w:fill="auto"/>
          </w:tcPr>
          <w:p w14:paraId="1E75C10D" w14:textId="77777777" w:rsidR="004E271A" w:rsidRPr="00CC3BB0" w:rsidRDefault="004E271A" w:rsidP="004E271A">
            <w:pPr>
              <w:jc w:val="both"/>
              <w:rPr>
                <w:sz w:val="28"/>
                <w:szCs w:val="28"/>
              </w:rPr>
            </w:pPr>
            <w:r w:rsidRPr="00CC3BB0">
              <w:rPr>
                <w:sz w:val="28"/>
                <w:szCs w:val="28"/>
              </w:rPr>
              <w:t>Общий объем финансирования составляет 107</w:t>
            </w:r>
            <w:r>
              <w:rPr>
                <w:sz w:val="28"/>
                <w:szCs w:val="28"/>
              </w:rPr>
              <w:t xml:space="preserve"> </w:t>
            </w:r>
            <w:r w:rsidRPr="00CC3BB0">
              <w:rPr>
                <w:sz w:val="28"/>
                <w:szCs w:val="28"/>
              </w:rPr>
              <w:t>174,057 тыс. рублей из них:</w:t>
            </w:r>
          </w:p>
          <w:p w14:paraId="267BCC1E" w14:textId="350CEEE9" w:rsidR="004E271A" w:rsidRDefault="004E271A" w:rsidP="004E271A">
            <w:pPr>
              <w:jc w:val="both"/>
              <w:rPr>
                <w:sz w:val="28"/>
                <w:szCs w:val="28"/>
              </w:rPr>
            </w:pPr>
            <w:r w:rsidRPr="00CC3BB0">
              <w:rPr>
                <w:sz w:val="28"/>
                <w:szCs w:val="28"/>
              </w:rPr>
              <w:t>год начала реализации муниципальной программы – отчетный финансовый год (202</w:t>
            </w:r>
            <w:r w:rsidR="005C633C">
              <w:rPr>
                <w:sz w:val="28"/>
                <w:szCs w:val="28"/>
              </w:rPr>
              <w:t>3</w:t>
            </w:r>
            <w:r w:rsidRPr="00CC3BB0">
              <w:rPr>
                <w:sz w:val="28"/>
                <w:szCs w:val="28"/>
              </w:rPr>
              <w:t xml:space="preserve"> год) (всего) – </w:t>
            </w:r>
            <w:r>
              <w:rPr>
                <w:rFonts w:eastAsia="Arial"/>
                <w:sz w:val="28"/>
                <w:szCs w:val="28"/>
                <w:lang w:eastAsia="ar-SA"/>
              </w:rPr>
              <w:t>1</w:t>
            </w:r>
            <w:r w:rsidR="004911FC">
              <w:rPr>
                <w:rFonts w:eastAsia="Arial"/>
                <w:sz w:val="28"/>
                <w:szCs w:val="28"/>
                <w:lang w:eastAsia="ar-SA"/>
              </w:rPr>
              <w:t>7 171,972</w:t>
            </w:r>
            <w:r w:rsidRPr="00CC3BB0">
              <w:rPr>
                <w:sz w:val="28"/>
                <w:szCs w:val="28"/>
              </w:rPr>
              <w:t xml:space="preserve"> тыс. рублей, из них:</w:t>
            </w:r>
          </w:p>
          <w:p w14:paraId="76525DCE" w14:textId="2B8F8FF2" w:rsidR="004E271A" w:rsidRPr="00CC3BB0" w:rsidRDefault="004E271A" w:rsidP="004E271A">
            <w:pPr>
              <w:jc w:val="both"/>
              <w:rPr>
                <w:sz w:val="28"/>
                <w:szCs w:val="28"/>
              </w:rPr>
            </w:pPr>
            <w:r w:rsidRPr="00CC3BB0">
              <w:rPr>
                <w:sz w:val="28"/>
                <w:szCs w:val="28"/>
              </w:rPr>
              <w:lastRenderedPageBreak/>
              <w:t>средства мун</w:t>
            </w:r>
            <w:r>
              <w:rPr>
                <w:sz w:val="28"/>
                <w:szCs w:val="28"/>
              </w:rPr>
              <w:t xml:space="preserve">иципального дорожного фонда – </w:t>
            </w:r>
            <w:r w:rsidR="004911FC">
              <w:rPr>
                <w:sz w:val="28"/>
                <w:szCs w:val="28"/>
              </w:rPr>
              <w:t>5 768,672</w:t>
            </w:r>
            <w:r w:rsidRPr="00CC3BB0">
              <w:rPr>
                <w:sz w:val="28"/>
                <w:szCs w:val="28"/>
              </w:rPr>
              <w:t xml:space="preserve"> тыс. руб.;</w:t>
            </w:r>
          </w:p>
          <w:p w14:paraId="50E5AFE8" w14:textId="2A0893F4" w:rsidR="004E271A" w:rsidRPr="00CC3BB0" w:rsidRDefault="004E271A" w:rsidP="004E271A">
            <w:pPr>
              <w:jc w:val="both"/>
              <w:rPr>
                <w:sz w:val="28"/>
                <w:szCs w:val="28"/>
              </w:rPr>
            </w:pPr>
            <w:r w:rsidRPr="00CC3BB0">
              <w:rPr>
                <w:sz w:val="28"/>
                <w:szCs w:val="28"/>
              </w:rPr>
              <w:t>средства</w:t>
            </w:r>
            <w:r>
              <w:rPr>
                <w:sz w:val="28"/>
                <w:szCs w:val="28"/>
              </w:rPr>
              <w:t xml:space="preserve"> бюджета Смоленской области – </w:t>
            </w:r>
            <w:r w:rsidR="004911FC">
              <w:rPr>
                <w:sz w:val="28"/>
                <w:szCs w:val="28"/>
              </w:rPr>
              <w:t>11 403,3</w:t>
            </w:r>
            <w:r w:rsidRPr="00CC3BB0">
              <w:rPr>
                <w:sz w:val="28"/>
                <w:szCs w:val="28"/>
              </w:rPr>
              <w:t xml:space="preserve"> тыс. руб.;</w:t>
            </w:r>
          </w:p>
          <w:p w14:paraId="169A2BBA" w14:textId="6B3DC220" w:rsidR="004E271A" w:rsidRPr="00CC3BB0" w:rsidRDefault="004E271A" w:rsidP="004E271A">
            <w:pPr>
              <w:widowControl w:val="0"/>
              <w:suppressAutoHyphens/>
              <w:autoSpaceDE w:val="0"/>
              <w:jc w:val="both"/>
              <w:rPr>
                <w:rFonts w:eastAsia="Arial"/>
                <w:sz w:val="28"/>
                <w:szCs w:val="28"/>
                <w:lang w:eastAsia="ar-SA"/>
              </w:rPr>
            </w:pPr>
            <w:r w:rsidRPr="00CC3BB0">
              <w:rPr>
                <w:rFonts w:eastAsia="Arial"/>
                <w:sz w:val="28"/>
                <w:szCs w:val="28"/>
                <w:lang w:eastAsia="ar-SA"/>
              </w:rPr>
              <w:t>очередной финансовый год (202</w:t>
            </w:r>
            <w:r w:rsidR="005C633C">
              <w:rPr>
                <w:rFonts w:eastAsia="Arial"/>
                <w:sz w:val="28"/>
                <w:szCs w:val="28"/>
                <w:lang w:eastAsia="ar-SA"/>
              </w:rPr>
              <w:t>4</w:t>
            </w:r>
            <w:r w:rsidRPr="00CC3BB0">
              <w:rPr>
                <w:rFonts w:eastAsia="Arial"/>
                <w:sz w:val="28"/>
                <w:szCs w:val="28"/>
                <w:lang w:eastAsia="ar-SA"/>
              </w:rPr>
              <w:t xml:space="preserve"> год) (всего) – </w:t>
            </w:r>
            <w:r>
              <w:rPr>
                <w:sz w:val="28"/>
                <w:szCs w:val="28"/>
              </w:rPr>
              <w:t>17 171,972</w:t>
            </w:r>
            <w:r w:rsidRPr="00CC3BB0">
              <w:rPr>
                <w:sz w:val="28"/>
                <w:szCs w:val="28"/>
              </w:rPr>
              <w:t xml:space="preserve"> </w:t>
            </w:r>
            <w:r w:rsidRPr="00CC3BB0">
              <w:rPr>
                <w:rFonts w:eastAsia="Arial"/>
                <w:sz w:val="28"/>
                <w:szCs w:val="28"/>
                <w:lang w:eastAsia="ar-SA"/>
              </w:rPr>
              <w:t>тыс. рублей, из них:</w:t>
            </w:r>
          </w:p>
          <w:p w14:paraId="338C4D3F" w14:textId="77777777" w:rsidR="004E271A" w:rsidRDefault="004E271A" w:rsidP="004E271A">
            <w:pPr>
              <w:jc w:val="both"/>
              <w:rPr>
                <w:sz w:val="28"/>
                <w:szCs w:val="28"/>
              </w:rPr>
            </w:pPr>
            <w:r w:rsidRPr="00CC3BB0">
              <w:rPr>
                <w:sz w:val="28"/>
                <w:szCs w:val="28"/>
              </w:rPr>
              <w:t>средства муници</w:t>
            </w:r>
            <w:r>
              <w:rPr>
                <w:sz w:val="28"/>
                <w:szCs w:val="28"/>
              </w:rPr>
              <w:t xml:space="preserve">пального дорожного фонда – 5 </w:t>
            </w:r>
            <w:r w:rsidRPr="00CC3BB0">
              <w:rPr>
                <w:sz w:val="28"/>
                <w:szCs w:val="28"/>
              </w:rPr>
              <w:t>768,672 тыс. руб.;</w:t>
            </w:r>
          </w:p>
          <w:p w14:paraId="287C3916" w14:textId="77777777" w:rsidR="004E271A" w:rsidRPr="00CC3BB0" w:rsidRDefault="004E271A" w:rsidP="004E271A">
            <w:pPr>
              <w:jc w:val="both"/>
              <w:rPr>
                <w:sz w:val="28"/>
                <w:szCs w:val="28"/>
              </w:rPr>
            </w:pPr>
            <w:r w:rsidRPr="00CC3BB0">
              <w:rPr>
                <w:sz w:val="28"/>
                <w:szCs w:val="28"/>
              </w:rPr>
              <w:t xml:space="preserve">средства </w:t>
            </w:r>
            <w:r>
              <w:rPr>
                <w:sz w:val="28"/>
                <w:szCs w:val="28"/>
              </w:rPr>
              <w:t xml:space="preserve">бюджета Смоленской области – 11 </w:t>
            </w:r>
            <w:r w:rsidRPr="00CC3BB0">
              <w:rPr>
                <w:sz w:val="28"/>
                <w:szCs w:val="28"/>
              </w:rPr>
              <w:t>403,3 тыс. руб.;</w:t>
            </w:r>
          </w:p>
          <w:p w14:paraId="40A6DA9B" w14:textId="74EB25D6" w:rsidR="004E271A" w:rsidRPr="00CC3BB0" w:rsidRDefault="004E271A" w:rsidP="004E271A">
            <w:pPr>
              <w:widowControl w:val="0"/>
              <w:suppressAutoHyphens/>
              <w:autoSpaceDE w:val="0"/>
              <w:jc w:val="both"/>
              <w:rPr>
                <w:rFonts w:eastAsia="Arial"/>
                <w:sz w:val="28"/>
                <w:szCs w:val="28"/>
                <w:lang w:eastAsia="ar-SA"/>
              </w:rPr>
            </w:pPr>
            <w:r w:rsidRPr="00CC3BB0">
              <w:rPr>
                <w:rFonts w:eastAsia="Arial"/>
                <w:sz w:val="28"/>
                <w:szCs w:val="28"/>
                <w:lang w:eastAsia="ar-SA"/>
              </w:rPr>
              <w:t>1-й год планового периода (202</w:t>
            </w:r>
            <w:r w:rsidR="005C633C">
              <w:rPr>
                <w:rFonts w:eastAsia="Arial"/>
                <w:sz w:val="28"/>
                <w:szCs w:val="28"/>
                <w:lang w:eastAsia="ar-SA"/>
              </w:rPr>
              <w:t>5</w:t>
            </w:r>
            <w:r w:rsidRPr="00CC3BB0">
              <w:rPr>
                <w:rFonts w:eastAsia="Arial"/>
                <w:sz w:val="28"/>
                <w:szCs w:val="28"/>
                <w:lang w:eastAsia="ar-SA"/>
              </w:rPr>
              <w:t xml:space="preserve"> год) (всего) – </w:t>
            </w:r>
            <w:r>
              <w:rPr>
                <w:sz w:val="28"/>
                <w:szCs w:val="28"/>
              </w:rPr>
              <w:t xml:space="preserve">6 </w:t>
            </w:r>
            <w:r w:rsidRPr="00CC3BB0">
              <w:rPr>
                <w:sz w:val="28"/>
                <w:szCs w:val="28"/>
              </w:rPr>
              <w:t xml:space="preserve">193,379 </w:t>
            </w:r>
            <w:r w:rsidRPr="00CC3BB0">
              <w:rPr>
                <w:rFonts w:eastAsia="Arial"/>
                <w:sz w:val="28"/>
                <w:szCs w:val="28"/>
                <w:lang w:eastAsia="ar-SA"/>
              </w:rPr>
              <w:t>тыс. рублей, из них:</w:t>
            </w:r>
          </w:p>
          <w:p w14:paraId="5C1D4F70" w14:textId="77777777" w:rsidR="004E271A" w:rsidRPr="00CC3BB0" w:rsidRDefault="004E271A" w:rsidP="004E271A">
            <w:pPr>
              <w:jc w:val="both"/>
              <w:rPr>
                <w:sz w:val="28"/>
                <w:szCs w:val="28"/>
              </w:rPr>
            </w:pPr>
            <w:r w:rsidRPr="00CC3BB0">
              <w:rPr>
                <w:sz w:val="28"/>
                <w:szCs w:val="28"/>
              </w:rPr>
              <w:t>средства мун</w:t>
            </w:r>
            <w:r>
              <w:rPr>
                <w:sz w:val="28"/>
                <w:szCs w:val="28"/>
              </w:rPr>
              <w:t xml:space="preserve">иципального дорожного фонда – 6 </w:t>
            </w:r>
            <w:r w:rsidRPr="00CC3BB0">
              <w:rPr>
                <w:sz w:val="28"/>
                <w:szCs w:val="28"/>
              </w:rPr>
              <w:t>193,379 тыс. руб.;</w:t>
            </w:r>
          </w:p>
          <w:p w14:paraId="6B7D6170" w14:textId="77777777" w:rsidR="004E271A" w:rsidRPr="00CC3BB0" w:rsidRDefault="004E271A" w:rsidP="004E271A">
            <w:pPr>
              <w:jc w:val="both"/>
              <w:rPr>
                <w:sz w:val="28"/>
                <w:szCs w:val="28"/>
              </w:rPr>
            </w:pPr>
            <w:r w:rsidRPr="00CC3BB0">
              <w:rPr>
                <w:sz w:val="28"/>
                <w:szCs w:val="28"/>
              </w:rPr>
              <w:t>средства бюджета Смоленской области – 0 тыс. руб.</w:t>
            </w:r>
          </w:p>
          <w:p w14:paraId="440FF927" w14:textId="2B2D0513" w:rsidR="004E271A" w:rsidRPr="00CC3BB0" w:rsidRDefault="004E271A" w:rsidP="004E271A">
            <w:pPr>
              <w:widowControl w:val="0"/>
              <w:suppressAutoHyphens/>
              <w:autoSpaceDE w:val="0"/>
              <w:jc w:val="both"/>
              <w:rPr>
                <w:rFonts w:eastAsia="Arial"/>
                <w:sz w:val="28"/>
                <w:szCs w:val="28"/>
                <w:lang w:eastAsia="ar-SA"/>
              </w:rPr>
            </w:pPr>
            <w:r w:rsidRPr="00CC3BB0">
              <w:rPr>
                <w:rFonts w:eastAsia="Arial"/>
                <w:sz w:val="28"/>
                <w:szCs w:val="28"/>
                <w:lang w:eastAsia="ar-SA"/>
              </w:rPr>
              <w:t>2-й год планового периода (202</w:t>
            </w:r>
            <w:r w:rsidR="005C633C">
              <w:rPr>
                <w:rFonts w:eastAsia="Arial"/>
                <w:sz w:val="28"/>
                <w:szCs w:val="28"/>
                <w:lang w:eastAsia="ar-SA"/>
              </w:rPr>
              <w:t>6</w:t>
            </w:r>
            <w:r w:rsidRPr="00CC3BB0">
              <w:rPr>
                <w:rFonts w:eastAsia="Arial"/>
                <w:sz w:val="28"/>
                <w:szCs w:val="28"/>
                <w:lang w:eastAsia="ar-SA"/>
              </w:rPr>
              <w:t xml:space="preserve"> год) (всего) – </w:t>
            </w:r>
            <w:r w:rsidRPr="00CC3BB0">
              <w:rPr>
                <w:sz w:val="28"/>
                <w:szCs w:val="28"/>
              </w:rPr>
              <w:t>73</w:t>
            </w:r>
            <w:r>
              <w:rPr>
                <w:sz w:val="28"/>
                <w:szCs w:val="28"/>
              </w:rPr>
              <w:t xml:space="preserve"> </w:t>
            </w:r>
            <w:r w:rsidRPr="00CC3BB0">
              <w:rPr>
                <w:sz w:val="28"/>
                <w:szCs w:val="28"/>
              </w:rPr>
              <w:t xml:space="preserve">558,9 </w:t>
            </w:r>
            <w:r w:rsidRPr="00CC3BB0">
              <w:rPr>
                <w:rFonts w:eastAsia="Arial"/>
                <w:sz w:val="28"/>
                <w:szCs w:val="28"/>
                <w:lang w:eastAsia="ar-SA"/>
              </w:rPr>
              <w:t>тыс. рублей, из них:</w:t>
            </w:r>
          </w:p>
          <w:p w14:paraId="33D62390" w14:textId="77777777" w:rsidR="004E271A" w:rsidRPr="00CC3BB0" w:rsidRDefault="004E271A" w:rsidP="004E271A">
            <w:pPr>
              <w:jc w:val="both"/>
              <w:rPr>
                <w:sz w:val="28"/>
                <w:szCs w:val="28"/>
              </w:rPr>
            </w:pPr>
            <w:r w:rsidRPr="00CC3BB0">
              <w:rPr>
                <w:sz w:val="28"/>
                <w:szCs w:val="28"/>
              </w:rPr>
              <w:t>средства мун</w:t>
            </w:r>
            <w:r>
              <w:rPr>
                <w:sz w:val="28"/>
                <w:szCs w:val="28"/>
              </w:rPr>
              <w:t xml:space="preserve">иципального дорожного фонда – 6 </w:t>
            </w:r>
            <w:r w:rsidRPr="00CC3BB0">
              <w:rPr>
                <w:sz w:val="28"/>
                <w:szCs w:val="28"/>
              </w:rPr>
              <w:t>645,8 тыс. руб.;</w:t>
            </w:r>
          </w:p>
          <w:p w14:paraId="391F0F59" w14:textId="77777777" w:rsidR="004E271A" w:rsidRPr="00CC3BB0" w:rsidRDefault="004E271A" w:rsidP="004E271A">
            <w:pPr>
              <w:jc w:val="both"/>
              <w:rPr>
                <w:sz w:val="28"/>
                <w:szCs w:val="28"/>
              </w:rPr>
            </w:pPr>
            <w:r w:rsidRPr="00CC3BB0">
              <w:rPr>
                <w:sz w:val="28"/>
                <w:szCs w:val="28"/>
              </w:rPr>
              <w:t xml:space="preserve">средства </w:t>
            </w:r>
            <w:r>
              <w:rPr>
                <w:sz w:val="28"/>
                <w:szCs w:val="28"/>
              </w:rPr>
              <w:t xml:space="preserve">бюджета Смоленской области – 66 </w:t>
            </w:r>
            <w:r w:rsidRPr="00CC3BB0">
              <w:rPr>
                <w:sz w:val="28"/>
                <w:szCs w:val="28"/>
              </w:rPr>
              <w:t>913,1 тыс. руб.</w:t>
            </w:r>
          </w:p>
        </w:tc>
      </w:tr>
    </w:tbl>
    <w:p w14:paraId="4EC52550" w14:textId="77777777" w:rsidR="000914DE" w:rsidRDefault="000914DE" w:rsidP="000914DE">
      <w:pPr>
        <w:ind w:left="360"/>
        <w:jc w:val="center"/>
        <w:rPr>
          <w:rFonts w:eastAsia="Calibri"/>
          <w:b/>
          <w:sz w:val="28"/>
          <w:szCs w:val="28"/>
          <w:lang w:eastAsia="en-US"/>
        </w:rPr>
      </w:pPr>
    </w:p>
    <w:p w14:paraId="7C354281" w14:textId="77777777" w:rsidR="000914DE" w:rsidRPr="00B74D0B" w:rsidRDefault="000914DE" w:rsidP="000914DE">
      <w:pPr>
        <w:ind w:left="360"/>
        <w:jc w:val="center"/>
        <w:rPr>
          <w:b/>
        </w:rPr>
      </w:pPr>
      <w:r w:rsidRPr="00B74D0B">
        <w:rPr>
          <w:rFonts w:eastAsia="Calibri"/>
          <w:b/>
          <w:sz w:val="28"/>
          <w:szCs w:val="28"/>
          <w:lang w:eastAsia="en-US"/>
        </w:rPr>
        <w:t>1. Общая характеристика социально-экономической сферы реализации муниципальной программы</w:t>
      </w:r>
    </w:p>
    <w:p w14:paraId="224543E7" w14:textId="77777777" w:rsidR="00742FD0" w:rsidRDefault="00742FD0" w:rsidP="000914DE">
      <w:pPr>
        <w:jc w:val="center"/>
      </w:pPr>
    </w:p>
    <w:p w14:paraId="564AC444" w14:textId="77777777" w:rsidR="00742FD0" w:rsidRPr="00F13FED" w:rsidRDefault="00742FD0" w:rsidP="00742FD0">
      <w:pPr>
        <w:ind w:firstLine="567"/>
        <w:jc w:val="both"/>
        <w:rPr>
          <w:sz w:val="28"/>
          <w:szCs w:val="28"/>
        </w:rPr>
      </w:pPr>
      <w:r w:rsidRPr="00F13FED">
        <w:rPr>
          <w:sz w:val="28"/>
          <w:szCs w:val="28"/>
        </w:rPr>
        <w:t>Велижский район расположен на северо-западе Смоленской области в 128 км от областного центра. Территория Велижского района составляет 1473,19 кв. км. Велижский район граничит с Демидовским, Руднянским районами Смоленской области, с П</w:t>
      </w:r>
      <w:r w:rsidR="000B63E2">
        <w:rPr>
          <w:sz w:val="28"/>
          <w:szCs w:val="28"/>
        </w:rPr>
        <w:t>сковской и Тверской областями Российской Федерации</w:t>
      </w:r>
      <w:r w:rsidRPr="00F13FED">
        <w:rPr>
          <w:sz w:val="28"/>
          <w:szCs w:val="28"/>
        </w:rPr>
        <w:t>, с Витебской областью республики Беларусь.</w:t>
      </w:r>
    </w:p>
    <w:p w14:paraId="0D584C42" w14:textId="77777777" w:rsidR="00742FD0" w:rsidRPr="00F13FED" w:rsidRDefault="00A1065A" w:rsidP="00742FD0">
      <w:pPr>
        <w:ind w:firstLine="567"/>
        <w:jc w:val="both"/>
        <w:rPr>
          <w:sz w:val="28"/>
          <w:szCs w:val="28"/>
        </w:rPr>
      </w:pPr>
      <w:r>
        <w:rPr>
          <w:sz w:val="28"/>
          <w:szCs w:val="28"/>
        </w:rPr>
        <w:t>Всего в районе насчитывается 157</w:t>
      </w:r>
      <w:r w:rsidR="00742FD0" w:rsidRPr="00F13FED">
        <w:rPr>
          <w:sz w:val="28"/>
          <w:szCs w:val="28"/>
        </w:rPr>
        <w:t xml:space="preserve"> населенных пунктов. Территорию </w:t>
      </w:r>
      <w:r w:rsidR="00E7724A">
        <w:rPr>
          <w:sz w:val="28"/>
          <w:szCs w:val="28"/>
        </w:rPr>
        <w:t xml:space="preserve">района </w:t>
      </w:r>
      <w:r w:rsidR="00742FD0" w:rsidRPr="00F13FED">
        <w:rPr>
          <w:sz w:val="28"/>
          <w:szCs w:val="28"/>
        </w:rPr>
        <w:t>образуют территории следующих поселений,</w:t>
      </w:r>
      <w:r w:rsidR="000914DE">
        <w:rPr>
          <w:sz w:val="28"/>
          <w:szCs w:val="28"/>
        </w:rPr>
        <w:t xml:space="preserve"> из них городских-1, сельских- 3</w:t>
      </w:r>
      <w:r w:rsidR="00742FD0" w:rsidRPr="00F13FED">
        <w:rPr>
          <w:sz w:val="28"/>
          <w:szCs w:val="28"/>
        </w:rPr>
        <w:t>:</w:t>
      </w:r>
    </w:p>
    <w:p w14:paraId="0F723481" w14:textId="77777777" w:rsidR="00742FD0" w:rsidRPr="00F13FED" w:rsidRDefault="00742FD0" w:rsidP="00742FD0">
      <w:pPr>
        <w:ind w:firstLine="567"/>
        <w:jc w:val="both"/>
        <w:rPr>
          <w:sz w:val="28"/>
          <w:szCs w:val="28"/>
        </w:rPr>
      </w:pPr>
      <w:r w:rsidRPr="00F13FED">
        <w:rPr>
          <w:sz w:val="28"/>
          <w:szCs w:val="28"/>
        </w:rPr>
        <w:t xml:space="preserve">- </w:t>
      </w:r>
      <w:r w:rsidR="00F97410">
        <w:rPr>
          <w:sz w:val="28"/>
          <w:szCs w:val="28"/>
        </w:rPr>
        <w:t xml:space="preserve">муниципальное образование </w:t>
      </w:r>
      <w:r w:rsidRPr="00F13FED">
        <w:rPr>
          <w:sz w:val="28"/>
          <w:szCs w:val="28"/>
        </w:rPr>
        <w:t>Велижское городское поселение</w:t>
      </w:r>
      <w:r w:rsidR="006D0562">
        <w:rPr>
          <w:sz w:val="28"/>
          <w:szCs w:val="28"/>
        </w:rPr>
        <w:t>;</w:t>
      </w:r>
    </w:p>
    <w:p w14:paraId="2B54F901" w14:textId="77777777" w:rsidR="00742FD0" w:rsidRPr="00F13FED" w:rsidRDefault="00742FD0" w:rsidP="00742FD0">
      <w:pPr>
        <w:ind w:firstLine="567"/>
        <w:jc w:val="both"/>
        <w:rPr>
          <w:sz w:val="28"/>
          <w:szCs w:val="28"/>
        </w:rPr>
      </w:pPr>
      <w:r w:rsidRPr="00F13FED">
        <w:rPr>
          <w:sz w:val="28"/>
          <w:szCs w:val="28"/>
        </w:rPr>
        <w:t xml:space="preserve">- </w:t>
      </w:r>
      <w:r w:rsidR="00F97410">
        <w:rPr>
          <w:sz w:val="28"/>
          <w:szCs w:val="28"/>
        </w:rPr>
        <w:t xml:space="preserve">муниципальное образование </w:t>
      </w:r>
      <w:r w:rsidRPr="00F13FED">
        <w:rPr>
          <w:sz w:val="28"/>
          <w:szCs w:val="28"/>
        </w:rPr>
        <w:t>Крутовское сельское поселение</w:t>
      </w:r>
      <w:r w:rsidR="006D0562">
        <w:rPr>
          <w:sz w:val="28"/>
          <w:szCs w:val="28"/>
        </w:rPr>
        <w:t>;</w:t>
      </w:r>
      <w:r w:rsidRPr="00F13FED">
        <w:rPr>
          <w:sz w:val="28"/>
          <w:szCs w:val="28"/>
        </w:rPr>
        <w:t xml:space="preserve">  </w:t>
      </w:r>
    </w:p>
    <w:p w14:paraId="75E1616B" w14:textId="77777777" w:rsidR="00742FD0" w:rsidRPr="00F13FED" w:rsidRDefault="00742FD0" w:rsidP="00742FD0">
      <w:pPr>
        <w:ind w:firstLine="567"/>
        <w:jc w:val="both"/>
        <w:rPr>
          <w:sz w:val="28"/>
          <w:szCs w:val="28"/>
        </w:rPr>
      </w:pPr>
      <w:r w:rsidRPr="00F13FED">
        <w:rPr>
          <w:sz w:val="28"/>
          <w:szCs w:val="28"/>
        </w:rPr>
        <w:t xml:space="preserve">- </w:t>
      </w:r>
      <w:r w:rsidR="00F97410">
        <w:rPr>
          <w:sz w:val="28"/>
          <w:szCs w:val="28"/>
        </w:rPr>
        <w:t xml:space="preserve">муниципальное образование </w:t>
      </w:r>
      <w:r w:rsidRPr="00F13FED">
        <w:rPr>
          <w:sz w:val="28"/>
          <w:szCs w:val="28"/>
        </w:rPr>
        <w:t>Печёнковское сельское поселение</w:t>
      </w:r>
      <w:r w:rsidR="006D0562">
        <w:rPr>
          <w:sz w:val="28"/>
          <w:szCs w:val="28"/>
        </w:rPr>
        <w:t>;</w:t>
      </w:r>
    </w:p>
    <w:p w14:paraId="62633FB4" w14:textId="77777777" w:rsidR="00742FD0" w:rsidRPr="00F13FED" w:rsidRDefault="00742FD0" w:rsidP="00742FD0">
      <w:pPr>
        <w:ind w:firstLine="567"/>
        <w:jc w:val="both"/>
        <w:rPr>
          <w:sz w:val="28"/>
          <w:szCs w:val="28"/>
        </w:rPr>
      </w:pPr>
      <w:r w:rsidRPr="00F13FED">
        <w:rPr>
          <w:sz w:val="28"/>
          <w:szCs w:val="28"/>
        </w:rPr>
        <w:t xml:space="preserve">- </w:t>
      </w:r>
      <w:r w:rsidR="00F97410">
        <w:rPr>
          <w:sz w:val="28"/>
          <w:szCs w:val="28"/>
        </w:rPr>
        <w:t xml:space="preserve">муниципальное образование </w:t>
      </w:r>
      <w:r w:rsidRPr="00F13FED">
        <w:rPr>
          <w:sz w:val="28"/>
          <w:szCs w:val="28"/>
        </w:rPr>
        <w:t>Селезнёвское сельское поселение</w:t>
      </w:r>
      <w:r w:rsidR="000914DE">
        <w:rPr>
          <w:sz w:val="28"/>
          <w:szCs w:val="28"/>
        </w:rPr>
        <w:t>.</w:t>
      </w:r>
    </w:p>
    <w:p w14:paraId="148FC3B8" w14:textId="77777777" w:rsidR="00742FD0" w:rsidRPr="00F13FED" w:rsidRDefault="00742FD0" w:rsidP="00742FD0">
      <w:pPr>
        <w:pStyle w:val="ConsPlusNormal"/>
        <w:ind w:firstLine="540"/>
        <w:jc w:val="both"/>
        <w:rPr>
          <w:sz w:val="28"/>
          <w:szCs w:val="28"/>
        </w:rPr>
      </w:pPr>
      <w:r w:rsidRPr="00F13FED">
        <w:rPr>
          <w:sz w:val="28"/>
          <w:szCs w:val="28"/>
        </w:rPr>
        <w:t xml:space="preserve">Дорожное хозяйство является одной из важнейших отраслей экономики, от устойчивого и эффективного функционирования которой в значительной степени зависят социально-экономическое развитие </w:t>
      </w:r>
      <w:r w:rsidR="00EA7B08" w:rsidRPr="00F13FED">
        <w:rPr>
          <w:sz w:val="28"/>
          <w:szCs w:val="28"/>
        </w:rPr>
        <w:t xml:space="preserve">Велижского района </w:t>
      </w:r>
      <w:r w:rsidRPr="00F13FED">
        <w:rPr>
          <w:sz w:val="28"/>
          <w:szCs w:val="28"/>
        </w:rPr>
        <w:t>и условия жизни населения.</w:t>
      </w:r>
    </w:p>
    <w:p w14:paraId="6A542FD3" w14:textId="77777777" w:rsidR="00742FD0" w:rsidRDefault="00742FD0" w:rsidP="00742FD0">
      <w:pPr>
        <w:pStyle w:val="ConsPlusNormal"/>
        <w:ind w:firstLine="540"/>
        <w:jc w:val="both"/>
        <w:rPr>
          <w:sz w:val="28"/>
          <w:szCs w:val="28"/>
        </w:rPr>
      </w:pPr>
      <w:r w:rsidRPr="00F13FED">
        <w:rPr>
          <w:sz w:val="28"/>
          <w:szCs w:val="28"/>
        </w:rPr>
        <w:t xml:space="preserve">Необходимыми условиями поддержания нормальной жизнедеятельности являются обеспечение содержания и ремонта дорожной сети </w:t>
      </w:r>
      <w:r w:rsidR="00EA7B08" w:rsidRPr="00F13FED">
        <w:rPr>
          <w:sz w:val="28"/>
          <w:szCs w:val="28"/>
        </w:rPr>
        <w:t>муниципального образования «Велижский район»</w:t>
      </w:r>
      <w:r w:rsidRPr="00F13FED">
        <w:rPr>
          <w:sz w:val="28"/>
          <w:szCs w:val="28"/>
        </w:rPr>
        <w:t>, ее обустройство в соответствии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3ABBA485" w14:textId="77777777" w:rsidR="00041DB9" w:rsidRDefault="00E7724A" w:rsidP="00041DB9">
      <w:pPr>
        <w:autoSpaceDE w:val="0"/>
        <w:autoSpaceDN w:val="0"/>
        <w:adjustRightInd w:val="0"/>
        <w:ind w:firstLine="540"/>
        <w:jc w:val="both"/>
        <w:rPr>
          <w:sz w:val="28"/>
          <w:szCs w:val="28"/>
        </w:rPr>
      </w:pPr>
      <w:r>
        <w:rPr>
          <w:sz w:val="28"/>
          <w:szCs w:val="28"/>
        </w:rPr>
        <w:lastRenderedPageBreak/>
        <w:t>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w:t>
      </w:r>
      <w:r w:rsidR="00041DB9">
        <w:rPr>
          <w:sz w:val="28"/>
          <w:szCs w:val="28"/>
        </w:rPr>
        <w:t>, повышению уровня аварийности. За последние годы темпы роста автомобилизации значительно опережают темпы роста протяженности сети автомобильных дорог. Также основной проблемой развития автомобильных дорог является наличие значительного количества населенных пунктов, не имеющих связи с сетью дорог общего пользования по дорогам с твердым покрытием, следовательно, жители указанных населенных пунктов в межсезонье становятся отрезанными от автодорог с твердым типом покрытия.</w:t>
      </w:r>
    </w:p>
    <w:p w14:paraId="4BA34740" w14:textId="77777777" w:rsidR="000B63E2" w:rsidRDefault="000B63E2" w:rsidP="000B63E2">
      <w:pPr>
        <w:pStyle w:val="ConsPlusNormal"/>
        <w:ind w:firstLine="540"/>
        <w:jc w:val="both"/>
        <w:rPr>
          <w:sz w:val="28"/>
          <w:szCs w:val="28"/>
        </w:rPr>
      </w:pPr>
      <w:r w:rsidRPr="000B63E2">
        <w:rPr>
          <w:sz w:val="28"/>
          <w:szCs w:val="28"/>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w:t>
      </w:r>
      <w:r w:rsidR="00F97410">
        <w:rPr>
          <w:sz w:val="28"/>
          <w:szCs w:val="28"/>
        </w:rPr>
        <w:t xml:space="preserve">лнение различных видов </w:t>
      </w:r>
      <w:r w:rsidRPr="000B63E2">
        <w:rPr>
          <w:sz w:val="28"/>
          <w:szCs w:val="28"/>
        </w:rPr>
        <w:t>работ</w:t>
      </w:r>
      <w:r w:rsidR="00F97410">
        <w:rPr>
          <w:sz w:val="28"/>
          <w:szCs w:val="28"/>
        </w:rPr>
        <w:t xml:space="preserve"> </w:t>
      </w:r>
      <w:r w:rsidR="000914DE">
        <w:rPr>
          <w:sz w:val="28"/>
          <w:szCs w:val="28"/>
        </w:rPr>
        <w:t xml:space="preserve">в отношении </w:t>
      </w:r>
      <w:r w:rsidR="00F97410">
        <w:rPr>
          <w:sz w:val="28"/>
          <w:szCs w:val="28"/>
        </w:rPr>
        <w:t>автомобильных дорог, в том числе</w:t>
      </w:r>
      <w:r w:rsidRPr="000B63E2">
        <w:rPr>
          <w:sz w:val="28"/>
          <w:szCs w:val="28"/>
        </w:rPr>
        <w:t xml:space="preserve">: </w:t>
      </w:r>
    </w:p>
    <w:p w14:paraId="51F14049" w14:textId="77777777" w:rsidR="00041DB9" w:rsidRDefault="00041DB9" w:rsidP="00041DB9">
      <w:pPr>
        <w:autoSpaceDE w:val="0"/>
        <w:autoSpaceDN w:val="0"/>
        <w:adjustRightInd w:val="0"/>
        <w:ind w:firstLine="567"/>
        <w:jc w:val="both"/>
        <w:rPr>
          <w:sz w:val="28"/>
          <w:szCs w:val="28"/>
        </w:rPr>
      </w:pPr>
      <w:r>
        <w:rPr>
          <w:sz w:val="28"/>
          <w:szCs w:val="28"/>
        </w:rPr>
        <w:t>1)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2F3C08C9" w14:textId="77777777" w:rsidR="00041DB9" w:rsidRDefault="00041DB9" w:rsidP="00041DB9">
      <w:pPr>
        <w:autoSpaceDE w:val="0"/>
        <w:autoSpaceDN w:val="0"/>
        <w:adjustRightInd w:val="0"/>
        <w:ind w:firstLine="567"/>
        <w:jc w:val="both"/>
        <w:rPr>
          <w:sz w:val="28"/>
          <w:szCs w:val="28"/>
        </w:rPr>
      </w:pPr>
      <w:r>
        <w:rPr>
          <w:sz w:val="28"/>
          <w:szCs w:val="28"/>
        </w:rPr>
        <w:t xml:space="preserve">2) </w:t>
      </w:r>
      <w:r w:rsidR="00F97410">
        <w:rPr>
          <w:sz w:val="28"/>
          <w:szCs w:val="28"/>
        </w:rPr>
        <w:t>ремонт автомобильных дорог</w:t>
      </w:r>
      <w:r w:rsidR="000B63E2" w:rsidRPr="000B63E2">
        <w:rPr>
          <w:sz w:val="28"/>
          <w:szCs w:val="28"/>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14:paraId="2D29DFD0" w14:textId="77777777" w:rsidR="00041DB9" w:rsidRDefault="00041DB9" w:rsidP="00041DB9">
      <w:pPr>
        <w:autoSpaceDE w:val="0"/>
        <w:autoSpaceDN w:val="0"/>
        <w:adjustRightInd w:val="0"/>
        <w:ind w:firstLine="709"/>
        <w:jc w:val="both"/>
        <w:rPr>
          <w:sz w:val="28"/>
          <w:szCs w:val="28"/>
        </w:rPr>
      </w:pPr>
      <w:r>
        <w:rPr>
          <w:sz w:val="28"/>
          <w:szCs w:val="28"/>
        </w:rPr>
        <w:t xml:space="preserve">3) </w:t>
      </w:r>
      <w:r w:rsidR="00F97410">
        <w:rPr>
          <w:sz w:val="28"/>
          <w:szCs w:val="28"/>
        </w:rPr>
        <w:t>капитальный ремонт автомобильных дорог</w:t>
      </w:r>
      <w:r w:rsidR="000B63E2" w:rsidRPr="00F97410">
        <w:rPr>
          <w:sz w:val="28"/>
          <w:szCs w:val="28"/>
        </w:rPr>
        <w:t xml:space="preserve"> - </w:t>
      </w:r>
      <w:r>
        <w:rPr>
          <w:sz w:val="28"/>
          <w:szCs w:val="28"/>
        </w:rPr>
        <w:t>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r w:rsidR="000B63E2" w:rsidRPr="00F97410">
        <w:rPr>
          <w:sz w:val="28"/>
          <w:szCs w:val="28"/>
        </w:rPr>
        <w:t xml:space="preserve">; </w:t>
      </w:r>
    </w:p>
    <w:p w14:paraId="3A7BEB68" w14:textId="77777777" w:rsidR="000B63E2" w:rsidRPr="00F97410" w:rsidRDefault="00041DB9" w:rsidP="00041DB9">
      <w:pPr>
        <w:autoSpaceDE w:val="0"/>
        <w:autoSpaceDN w:val="0"/>
        <w:adjustRightInd w:val="0"/>
        <w:ind w:firstLine="567"/>
        <w:jc w:val="both"/>
        <w:rPr>
          <w:sz w:val="28"/>
          <w:szCs w:val="28"/>
        </w:rPr>
      </w:pPr>
      <w:r>
        <w:rPr>
          <w:sz w:val="28"/>
          <w:szCs w:val="28"/>
        </w:rPr>
        <w:t xml:space="preserve">4) </w:t>
      </w:r>
      <w:r w:rsidR="00F97410">
        <w:rPr>
          <w:sz w:val="28"/>
          <w:szCs w:val="28"/>
        </w:rPr>
        <w:t>реконструкция автомобильных</w:t>
      </w:r>
      <w:r w:rsidR="000B63E2" w:rsidRPr="00F97410">
        <w:rPr>
          <w:sz w:val="28"/>
          <w:szCs w:val="28"/>
        </w:rPr>
        <w:t xml:space="preserve"> до</w:t>
      </w:r>
      <w:r w:rsidR="00F97410">
        <w:rPr>
          <w:sz w:val="28"/>
          <w:szCs w:val="28"/>
        </w:rPr>
        <w:t>рог</w:t>
      </w:r>
      <w:r w:rsidR="000B63E2" w:rsidRPr="00F97410">
        <w:rPr>
          <w:sz w:val="28"/>
          <w:szCs w:val="28"/>
        </w:rPr>
        <w:t xml:space="preserve">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14:paraId="3F02BB24" w14:textId="77777777" w:rsidR="000B63E2" w:rsidRPr="000B63E2" w:rsidRDefault="000B63E2" w:rsidP="000B63E2">
      <w:pPr>
        <w:pStyle w:val="ConsPlusNormal"/>
        <w:ind w:firstLine="540"/>
        <w:jc w:val="both"/>
        <w:rPr>
          <w:sz w:val="28"/>
          <w:szCs w:val="28"/>
        </w:rPr>
      </w:pPr>
      <w:r w:rsidRPr="000B63E2">
        <w:rPr>
          <w:sz w:val="28"/>
          <w:szCs w:val="28"/>
        </w:rPr>
        <w:t xml:space="preserve">Состояние сети дорог определяется своевременностью, полнотой и качеством выполнения работ по содержанию, ремонту, </w:t>
      </w:r>
      <w:r w:rsidR="00F97410">
        <w:rPr>
          <w:sz w:val="28"/>
          <w:szCs w:val="28"/>
        </w:rPr>
        <w:t xml:space="preserve">в том числе, </w:t>
      </w:r>
      <w:r w:rsidRPr="000B63E2">
        <w:rPr>
          <w:sz w:val="28"/>
          <w:szCs w:val="28"/>
        </w:rPr>
        <w:t xml:space="preserve">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14:paraId="66D21D0E" w14:textId="77777777" w:rsidR="00742FD0" w:rsidRPr="00F13FED" w:rsidRDefault="00742FD0" w:rsidP="000B63E2">
      <w:pPr>
        <w:pStyle w:val="ConsPlusNormal"/>
        <w:ind w:firstLine="540"/>
        <w:jc w:val="both"/>
        <w:rPr>
          <w:sz w:val="28"/>
          <w:szCs w:val="28"/>
        </w:rPr>
      </w:pPr>
      <w:r w:rsidRPr="00F13FED">
        <w:rPr>
          <w:sz w:val="28"/>
          <w:szCs w:val="28"/>
        </w:rPr>
        <w:t>Содержание в надлежащем состоянии автомобильных дорог и дворовых территорий требует регулярного выполнения большого объема работ по очистке проезжей части дорог, тротуаров, обочин, дворовых территорий, по ямочному ремонту асфальтобетонного покрытия.</w:t>
      </w:r>
    </w:p>
    <w:p w14:paraId="25B19F25" w14:textId="77777777" w:rsidR="00B161B7" w:rsidRDefault="00B161B7" w:rsidP="00B161B7">
      <w:pPr>
        <w:pStyle w:val="ConsPlusNormal"/>
        <w:ind w:firstLine="540"/>
        <w:jc w:val="both"/>
        <w:rPr>
          <w:sz w:val="28"/>
          <w:szCs w:val="28"/>
        </w:rPr>
      </w:pPr>
      <w:r w:rsidRPr="00F13FED">
        <w:rPr>
          <w:sz w:val="28"/>
          <w:szCs w:val="28"/>
        </w:rPr>
        <w:t>Зна</w:t>
      </w:r>
      <w:r w:rsidR="00A1065A">
        <w:rPr>
          <w:sz w:val="28"/>
          <w:szCs w:val="28"/>
        </w:rPr>
        <w:t>чительная степень износа более 8</w:t>
      </w:r>
      <w:r w:rsidRPr="00F13FED">
        <w:rPr>
          <w:sz w:val="28"/>
          <w:szCs w:val="28"/>
        </w:rPr>
        <w:t>0 процентов автомобильн</w:t>
      </w:r>
      <w:r w:rsidR="00A1065A">
        <w:rPr>
          <w:sz w:val="28"/>
          <w:szCs w:val="28"/>
        </w:rPr>
        <w:t xml:space="preserve">ых дорог местного значения </w:t>
      </w:r>
      <w:r w:rsidRPr="00F13FED">
        <w:rPr>
          <w:sz w:val="28"/>
          <w:szCs w:val="28"/>
        </w:rPr>
        <w:t xml:space="preserve">сложилась из-за недостаточного финансирования ремонтных </w:t>
      </w:r>
      <w:r w:rsidRPr="00F13FED">
        <w:rPr>
          <w:sz w:val="28"/>
          <w:szCs w:val="28"/>
        </w:rPr>
        <w:lastRenderedPageBreak/>
        <w:t>работ в условиях постоянного увеличения интенсивности движения, роста парка транспортных средств и несоблюдения межремонтных сроков.</w:t>
      </w:r>
    </w:p>
    <w:p w14:paraId="2A3307FD" w14:textId="77777777" w:rsidR="00B161B7" w:rsidRPr="00F13FED" w:rsidRDefault="00EA7B08" w:rsidP="00EA7B08">
      <w:pPr>
        <w:pStyle w:val="ConsPlusNormal"/>
        <w:ind w:firstLine="540"/>
        <w:jc w:val="both"/>
        <w:rPr>
          <w:sz w:val="28"/>
          <w:szCs w:val="28"/>
        </w:rPr>
      </w:pPr>
      <w:r w:rsidRPr="00F13FED">
        <w:rPr>
          <w:sz w:val="28"/>
          <w:szCs w:val="28"/>
        </w:rPr>
        <w:t xml:space="preserve">Доля городского населения в муниципальном образовании «Велижский район» составляет 63,8% от общего количества всего населения. </w:t>
      </w:r>
      <w:r w:rsidR="00B161B7" w:rsidRPr="00F13FED">
        <w:rPr>
          <w:sz w:val="28"/>
          <w:szCs w:val="28"/>
        </w:rPr>
        <w:t xml:space="preserve">При этом развитие улично-дорожной сети </w:t>
      </w:r>
      <w:r w:rsidRPr="00F13FED">
        <w:rPr>
          <w:sz w:val="28"/>
          <w:szCs w:val="28"/>
        </w:rPr>
        <w:t xml:space="preserve">муниципального образования Велижское городское поселение </w:t>
      </w:r>
      <w:r w:rsidR="00B161B7" w:rsidRPr="00F13FED">
        <w:rPr>
          <w:sz w:val="28"/>
          <w:szCs w:val="28"/>
        </w:rPr>
        <w:t xml:space="preserve">отстает от темпов автомобилизации. </w:t>
      </w:r>
      <w:r w:rsidRPr="00F13FED">
        <w:rPr>
          <w:sz w:val="28"/>
          <w:szCs w:val="28"/>
        </w:rPr>
        <w:tab/>
      </w:r>
      <w:r w:rsidR="00F86415">
        <w:rPr>
          <w:sz w:val="28"/>
          <w:szCs w:val="28"/>
        </w:rPr>
        <w:t>При многократно увеличивающ</w:t>
      </w:r>
      <w:r w:rsidR="00B161B7" w:rsidRPr="00F13FED">
        <w:rPr>
          <w:sz w:val="28"/>
          <w:szCs w:val="28"/>
        </w:rPr>
        <w:t>ейся нагрузке на улично-дорожную сеть из-за невыполнения работ по реконструкции, модернизации и ремонту наблюдается резкое ухудшение технического состояния улично-дорожной сети.</w:t>
      </w:r>
      <w:r w:rsidRPr="00F13FED">
        <w:rPr>
          <w:sz w:val="28"/>
          <w:szCs w:val="28"/>
        </w:rPr>
        <w:t xml:space="preserve"> </w:t>
      </w:r>
      <w:r w:rsidR="00B161B7" w:rsidRPr="00F13FED">
        <w:rPr>
          <w:sz w:val="28"/>
          <w:szCs w:val="28"/>
        </w:rPr>
        <w:t>Дорожная одежда многих улиц не соответствует современным нагрузкам, в результате чего она интенсивно разрушается.</w:t>
      </w:r>
    </w:p>
    <w:p w14:paraId="02C63B92" w14:textId="77777777" w:rsidR="00B161B7" w:rsidRPr="00F13FED" w:rsidRDefault="00B161B7" w:rsidP="00EA7B08">
      <w:pPr>
        <w:pStyle w:val="ConsPlusNormal"/>
        <w:ind w:firstLine="540"/>
        <w:jc w:val="both"/>
        <w:rPr>
          <w:sz w:val="28"/>
          <w:szCs w:val="28"/>
        </w:rPr>
      </w:pPr>
      <w:r w:rsidRPr="00F13FED">
        <w:rPr>
          <w:sz w:val="28"/>
          <w:szCs w:val="28"/>
        </w:rPr>
        <w:t xml:space="preserve">Дворовые территории </w:t>
      </w:r>
      <w:r w:rsidR="00EA7B08" w:rsidRPr="00F13FED">
        <w:rPr>
          <w:sz w:val="28"/>
          <w:szCs w:val="28"/>
        </w:rPr>
        <w:t xml:space="preserve">многоквартирных домов </w:t>
      </w:r>
      <w:r w:rsidRPr="00F13FED">
        <w:rPr>
          <w:sz w:val="28"/>
          <w:szCs w:val="28"/>
        </w:rPr>
        <w:t>находятся в неудовлетворительном состоянии</w:t>
      </w:r>
      <w:r w:rsidR="00102768">
        <w:rPr>
          <w:sz w:val="28"/>
          <w:szCs w:val="28"/>
        </w:rPr>
        <w:t xml:space="preserve"> и </w:t>
      </w:r>
      <w:r w:rsidR="00EA7B08" w:rsidRPr="00F13FED">
        <w:rPr>
          <w:sz w:val="28"/>
          <w:szCs w:val="28"/>
        </w:rPr>
        <w:t xml:space="preserve">требуют </w:t>
      </w:r>
      <w:r w:rsidR="00102768">
        <w:rPr>
          <w:sz w:val="28"/>
          <w:szCs w:val="28"/>
        </w:rPr>
        <w:t>ремонта</w:t>
      </w:r>
      <w:r w:rsidR="00EA7B08" w:rsidRPr="00F13FED">
        <w:rPr>
          <w:sz w:val="28"/>
          <w:szCs w:val="28"/>
        </w:rPr>
        <w:t>.</w:t>
      </w:r>
    </w:p>
    <w:p w14:paraId="09E80E88" w14:textId="77777777" w:rsidR="00102768" w:rsidRDefault="00102768" w:rsidP="00102768">
      <w:pPr>
        <w:ind w:firstLine="567"/>
        <w:jc w:val="both"/>
        <w:rPr>
          <w:sz w:val="28"/>
          <w:szCs w:val="28"/>
        </w:rPr>
      </w:pPr>
      <w:r>
        <w:rPr>
          <w:sz w:val="28"/>
          <w:szCs w:val="28"/>
        </w:rPr>
        <w:t>По состоянию на 01.01.2022 г общая протяженность автомобильных дорог общего пользования местного значения составляет 185,5 км, из них вне границ населенных пунктов в границах района - 112,2 км, в границах Велижского городского поселения – 73,3 км.  Из общей протяженности автомобильных дорог с твердым типом покрытия – 136,9 км, с грунтовым покрытием – 48,6 км. При этом 73 процента дорог не соответствуют нормативным требованиям.</w:t>
      </w:r>
    </w:p>
    <w:p w14:paraId="26823D9E" w14:textId="77777777" w:rsidR="009E541A" w:rsidRPr="009E541A" w:rsidRDefault="00BA4107" w:rsidP="009E541A">
      <w:pPr>
        <w:pStyle w:val="ConsPlusNormal"/>
        <w:ind w:firstLine="540"/>
        <w:jc w:val="both"/>
        <w:rPr>
          <w:sz w:val="28"/>
          <w:szCs w:val="28"/>
        </w:rPr>
      </w:pPr>
      <w:r>
        <w:rPr>
          <w:sz w:val="28"/>
          <w:szCs w:val="28"/>
        </w:rPr>
        <w:t>Таким образом</w:t>
      </w:r>
      <w:r w:rsidR="009E541A" w:rsidRPr="009E541A">
        <w:rPr>
          <w:sz w:val="28"/>
          <w:szCs w:val="28"/>
        </w:rPr>
        <w:t xml:space="preserve">,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w:t>
      </w:r>
    </w:p>
    <w:p w14:paraId="6D82A86F" w14:textId="77777777" w:rsidR="00ED221E" w:rsidRDefault="009E541A" w:rsidP="00ED221E">
      <w:pPr>
        <w:pStyle w:val="ConsPlusNormal"/>
        <w:ind w:firstLine="540"/>
        <w:jc w:val="both"/>
        <w:rPr>
          <w:sz w:val="28"/>
          <w:szCs w:val="28"/>
        </w:rPr>
      </w:pPr>
      <w:r w:rsidRPr="009E541A">
        <w:rPr>
          <w:sz w:val="28"/>
          <w:szCs w:val="28"/>
        </w:rPr>
        <w:t>Применение программно-целевого метода при решении вышеуказанной проблемы обусловлено необходимостью комплексного подхода для достижения поставленной цели, обеспечивающего проведение мероприятий</w:t>
      </w:r>
      <w:r w:rsidR="00BA4107">
        <w:rPr>
          <w:sz w:val="28"/>
          <w:szCs w:val="28"/>
        </w:rPr>
        <w:t>, направленных на сохранение и развитие сети автомоб</w:t>
      </w:r>
      <w:r w:rsidR="00F86415">
        <w:rPr>
          <w:sz w:val="28"/>
          <w:szCs w:val="28"/>
        </w:rPr>
        <w:t>ильных дорог местного значения.</w:t>
      </w:r>
      <w:r w:rsidRPr="009E541A">
        <w:rPr>
          <w:sz w:val="28"/>
          <w:szCs w:val="28"/>
        </w:rPr>
        <w:t xml:space="preserve"> Кроме того, наличие муниципальной программы является условием предоставления 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«Развитие дорожно-транспортного комплекса Смоленской области»</w:t>
      </w:r>
      <w:r w:rsidR="00BA4107">
        <w:rPr>
          <w:sz w:val="28"/>
          <w:szCs w:val="28"/>
        </w:rPr>
        <w:t>,</w:t>
      </w:r>
      <w:r w:rsidR="00CD683C">
        <w:rPr>
          <w:sz w:val="28"/>
          <w:szCs w:val="28"/>
        </w:rPr>
        <w:t xml:space="preserve"> утвержденной </w:t>
      </w:r>
      <w:r w:rsidR="00CD683C" w:rsidRPr="00CD683C">
        <w:rPr>
          <w:sz w:val="28"/>
          <w:szCs w:val="28"/>
        </w:rPr>
        <w:t>Постановление</w:t>
      </w:r>
      <w:r w:rsidR="00CD683C">
        <w:rPr>
          <w:sz w:val="28"/>
          <w:szCs w:val="28"/>
        </w:rPr>
        <w:t>м</w:t>
      </w:r>
      <w:r w:rsidR="00CD683C" w:rsidRPr="00CD683C">
        <w:rPr>
          <w:sz w:val="28"/>
          <w:szCs w:val="28"/>
        </w:rPr>
        <w:t xml:space="preserve"> Администрации Смоленской области от 20.11.2013 N 932</w:t>
      </w:r>
      <w:r w:rsidR="00CD683C">
        <w:rPr>
          <w:sz w:val="28"/>
          <w:szCs w:val="28"/>
        </w:rPr>
        <w:t xml:space="preserve"> </w:t>
      </w:r>
      <w:r w:rsidR="00CD683C" w:rsidRPr="00CD683C">
        <w:rPr>
          <w:sz w:val="28"/>
          <w:szCs w:val="28"/>
        </w:rPr>
        <w:t>(</w:t>
      </w:r>
      <w:r w:rsidR="00CD683C">
        <w:rPr>
          <w:sz w:val="28"/>
          <w:szCs w:val="28"/>
        </w:rPr>
        <w:t>актуальная редакция</w:t>
      </w:r>
      <w:r w:rsidR="00CD683C" w:rsidRPr="00CD683C">
        <w:rPr>
          <w:sz w:val="28"/>
          <w:szCs w:val="28"/>
        </w:rPr>
        <w:t>)</w:t>
      </w:r>
      <w:r w:rsidRPr="009E541A">
        <w:rPr>
          <w:sz w:val="28"/>
          <w:szCs w:val="28"/>
        </w:rPr>
        <w:t>. Применение программного метода для содержания и ремонта автомобильных дорог общего пользования в муниципально</w:t>
      </w:r>
      <w:r w:rsidR="009C0952">
        <w:rPr>
          <w:sz w:val="28"/>
          <w:szCs w:val="28"/>
        </w:rPr>
        <w:t>м образовании «Велижский район»</w:t>
      </w:r>
      <w:r w:rsidRPr="009E541A">
        <w:rPr>
          <w:sz w:val="28"/>
          <w:szCs w:val="28"/>
        </w:rPr>
        <w:t xml:space="preserve">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r w:rsidR="00ED221E">
        <w:rPr>
          <w:sz w:val="28"/>
          <w:szCs w:val="28"/>
        </w:rPr>
        <w:t xml:space="preserve"> </w:t>
      </w:r>
    </w:p>
    <w:p w14:paraId="4884974F" w14:textId="0A108D85" w:rsidR="009E541A" w:rsidRDefault="00ED221E" w:rsidP="00ED221E">
      <w:pPr>
        <w:pStyle w:val="ConsPlusNormal"/>
        <w:ind w:firstLine="540"/>
        <w:jc w:val="both"/>
        <w:rPr>
          <w:sz w:val="28"/>
          <w:szCs w:val="28"/>
        </w:rPr>
      </w:pPr>
      <w:r w:rsidRPr="00B74D0B">
        <w:rPr>
          <w:rFonts w:eastAsia="Arial"/>
          <w:sz w:val="28"/>
          <w:szCs w:val="28"/>
          <w:lang w:eastAsia="ar-SA"/>
        </w:rPr>
        <w:t xml:space="preserve">Показатели реализации муниципальной программы </w:t>
      </w:r>
      <w:r w:rsidRPr="00B74D0B">
        <w:rPr>
          <w:sz w:val="28"/>
          <w:szCs w:val="28"/>
        </w:rPr>
        <w:t>«</w:t>
      </w:r>
      <w:r w:rsidRPr="00A417CE">
        <w:rPr>
          <w:sz w:val="28"/>
          <w:szCs w:val="28"/>
        </w:rPr>
        <w:t>Программа развития автомобильных дорог местного значения на территории муниципального образования «Велижский район»</w:t>
      </w:r>
      <w:r w:rsidRPr="00B74D0B">
        <w:rPr>
          <w:sz w:val="28"/>
          <w:szCs w:val="28"/>
        </w:rPr>
        <w:t xml:space="preserve"> за 202</w:t>
      </w:r>
      <w:r w:rsidR="001B20C5">
        <w:rPr>
          <w:sz w:val="28"/>
          <w:szCs w:val="28"/>
        </w:rPr>
        <w:t>3</w:t>
      </w:r>
      <w:r w:rsidR="00637B25">
        <w:rPr>
          <w:sz w:val="28"/>
          <w:szCs w:val="28"/>
        </w:rPr>
        <w:t xml:space="preserve"> </w:t>
      </w:r>
      <w:r w:rsidRPr="00B74D0B">
        <w:rPr>
          <w:sz w:val="28"/>
          <w:szCs w:val="28"/>
        </w:rPr>
        <w:t>год представлены в таблице1.</w:t>
      </w:r>
    </w:p>
    <w:tbl>
      <w:tblPr>
        <w:tblW w:w="10065"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93"/>
        <w:gridCol w:w="1843"/>
        <w:gridCol w:w="1843"/>
        <w:gridCol w:w="1559"/>
        <w:gridCol w:w="1559"/>
      </w:tblGrid>
      <w:tr w:rsidR="00ED221E" w:rsidRPr="0026294C" w14:paraId="1BA6318A" w14:textId="77777777" w:rsidTr="00961AFA">
        <w:tc>
          <w:tcPr>
            <w:tcW w:w="10065" w:type="dxa"/>
            <w:gridSpan w:val="6"/>
            <w:tcBorders>
              <w:top w:val="nil"/>
              <w:left w:val="nil"/>
              <w:bottom w:val="nil"/>
              <w:right w:val="nil"/>
            </w:tcBorders>
          </w:tcPr>
          <w:p w14:paraId="21AD8000" w14:textId="77777777" w:rsidR="001A6061" w:rsidRDefault="001A6061" w:rsidP="00ED221E">
            <w:pPr>
              <w:widowControl w:val="0"/>
              <w:suppressAutoHyphens/>
              <w:autoSpaceDE w:val="0"/>
              <w:ind w:firstLine="720"/>
              <w:jc w:val="center"/>
              <w:rPr>
                <w:rFonts w:eastAsia="Arial"/>
                <w:sz w:val="28"/>
                <w:szCs w:val="28"/>
                <w:lang w:eastAsia="ar-SA"/>
              </w:rPr>
            </w:pPr>
          </w:p>
          <w:p w14:paraId="181452B9" w14:textId="77777777" w:rsidR="00ED221E" w:rsidRPr="0026294C" w:rsidRDefault="00ED221E" w:rsidP="00ED221E">
            <w:pPr>
              <w:widowControl w:val="0"/>
              <w:suppressAutoHyphens/>
              <w:autoSpaceDE w:val="0"/>
              <w:ind w:firstLine="720"/>
              <w:jc w:val="center"/>
              <w:rPr>
                <w:rFonts w:eastAsia="Arial"/>
                <w:sz w:val="28"/>
                <w:szCs w:val="28"/>
                <w:lang w:eastAsia="ar-SA"/>
              </w:rPr>
            </w:pPr>
            <w:r w:rsidRPr="0026294C">
              <w:rPr>
                <w:rFonts w:eastAsia="Arial"/>
                <w:sz w:val="28"/>
                <w:szCs w:val="28"/>
                <w:lang w:eastAsia="ar-SA"/>
              </w:rPr>
              <w:t>СВЕДЕНИЯ</w:t>
            </w:r>
          </w:p>
          <w:p w14:paraId="5EB64B10" w14:textId="77777777" w:rsidR="00FC21DA" w:rsidRPr="00961AFA" w:rsidRDefault="00ED221E" w:rsidP="00961AFA">
            <w:pPr>
              <w:pStyle w:val="ab"/>
              <w:jc w:val="center"/>
              <w:rPr>
                <w:sz w:val="28"/>
                <w:szCs w:val="28"/>
              </w:rPr>
            </w:pPr>
            <w:r w:rsidRPr="0026294C">
              <w:rPr>
                <w:rFonts w:eastAsia="Arial"/>
                <w:sz w:val="28"/>
                <w:szCs w:val="28"/>
                <w:lang w:eastAsia="ar-SA"/>
              </w:rPr>
              <w:t>о финансировании структурных элементов муниципальной программы</w:t>
            </w:r>
            <w:r>
              <w:rPr>
                <w:rFonts w:eastAsia="Arial"/>
                <w:sz w:val="28"/>
                <w:szCs w:val="28"/>
                <w:lang w:eastAsia="ar-SA"/>
              </w:rPr>
              <w:t xml:space="preserve"> </w:t>
            </w:r>
            <w:r w:rsidRPr="00F32EC4">
              <w:rPr>
                <w:rFonts w:eastAsia="Arial"/>
                <w:sz w:val="28"/>
                <w:szCs w:val="28"/>
                <w:lang w:eastAsia="ar-SA"/>
              </w:rPr>
              <w:t>«</w:t>
            </w:r>
            <w:r w:rsidRPr="00A417CE">
              <w:rPr>
                <w:sz w:val="28"/>
                <w:szCs w:val="28"/>
              </w:rPr>
              <w:t>Программа развития автомобильных дорог местного значения на территории муниципального образования «Велижский район»</w:t>
            </w:r>
          </w:p>
          <w:p w14:paraId="126A8613" w14:textId="77777777" w:rsidR="00ED221E" w:rsidRPr="0026294C" w:rsidRDefault="00ED221E" w:rsidP="00637B25">
            <w:pPr>
              <w:widowControl w:val="0"/>
              <w:suppressAutoHyphens/>
              <w:autoSpaceDE w:val="0"/>
              <w:ind w:firstLine="720"/>
              <w:jc w:val="right"/>
              <w:rPr>
                <w:rFonts w:eastAsia="Arial"/>
                <w:sz w:val="28"/>
                <w:szCs w:val="28"/>
                <w:lang w:eastAsia="ar-SA"/>
              </w:rPr>
            </w:pPr>
            <w:r>
              <w:rPr>
                <w:rFonts w:eastAsia="Arial"/>
                <w:sz w:val="28"/>
                <w:szCs w:val="28"/>
                <w:lang w:eastAsia="ar-SA"/>
              </w:rPr>
              <w:t>Таблица 1</w:t>
            </w:r>
          </w:p>
        </w:tc>
      </w:tr>
      <w:tr w:rsidR="00ED221E" w:rsidRPr="00C655F8" w14:paraId="5351F97E" w14:textId="77777777" w:rsidTr="00961AFA">
        <w:tc>
          <w:tcPr>
            <w:tcW w:w="568" w:type="dxa"/>
            <w:vMerge w:val="restart"/>
          </w:tcPr>
          <w:p w14:paraId="51C73C2B" w14:textId="77777777" w:rsidR="00ED221E" w:rsidRPr="00C655F8" w:rsidRDefault="00ED221E" w:rsidP="00637B25">
            <w:pPr>
              <w:widowControl w:val="0"/>
              <w:suppressAutoHyphens/>
              <w:autoSpaceDE w:val="0"/>
              <w:ind w:firstLine="720"/>
              <w:jc w:val="center"/>
              <w:rPr>
                <w:rFonts w:eastAsia="Arial"/>
                <w:sz w:val="22"/>
                <w:szCs w:val="22"/>
                <w:lang w:eastAsia="ar-SA"/>
              </w:rPr>
            </w:pPr>
            <w:r w:rsidRPr="00C655F8">
              <w:rPr>
                <w:rFonts w:eastAsia="Arial"/>
                <w:sz w:val="22"/>
                <w:szCs w:val="22"/>
                <w:lang w:eastAsia="ar-SA"/>
              </w:rPr>
              <w:lastRenderedPageBreak/>
              <w:t xml:space="preserve"> п/п</w:t>
            </w:r>
          </w:p>
        </w:tc>
        <w:tc>
          <w:tcPr>
            <w:tcW w:w="2693" w:type="dxa"/>
            <w:vMerge w:val="restart"/>
          </w:tcPr>
          <w:p w14:paraId="635C30EF" w14:textId="77777777" w:rsidR="00ED221E" w:rsidRPr="00C655F8" w:rsidRDefault="00ED221E" w:rsidP="00126E22">
            <w:pPr>
              <w:widowControl w:val="0"/>
              <w:suppressAutoHyphens/>
              <w:autoSpaceDE w:val="0"/>
              <w:jc w:val="center"/>
              <w:rPr>
                <w:rFonts w:eastAsia="Arial"/>
                <w:sz w:val="22"/>
                <w:szCs w:val="22"/>
                <w:lang w:eastAsia="ar-SA"/>
              </w:rPr>
            </w:pPr>
            <w:r w:rsidRPr="00C655F8">
              <w:rPr>
                <w:rFonts w:eastAsia="Arial"/>
                <w:sz w:val="22"/>
                <w:szCs w:val="22"/>
                <w:lang w:eastAsia="ar-SA"/>
              </w:rPr>
              <w:t>Наименование</w:t>
            </w:r>
          </w:p>
        </w:tc>
        <w:tc>
          <w:tcPr>
            <w:tcW w:w="1843" w:type="dxa"/>
            <w:vMerge w:val="restart"/>
          </w:tcPr>
          <w:p w14:paraId="62CE2F91" w14:textId="77777777" w:rsidR="00ED221E" w:rsidRPr="00C655F8" w:rsidRDefault="005335B5" w:rsidP="005335B5">
            <w:pPr>
              <w:widowControl w:val="0"/>
              <w:suppressAutoHyphens/>
              <w:autoSpaceDE w:val="0"/>
              <w:jc w:val="center"/>
              <w:rPr>
                <w:rFonts w:eastAsia="Arial"/>
                <w:sz w:val="22"/>
                <w:szCs w:val="22"/>
                <w:lang w:eastAsia="ar-SA"/>
              </w:rPr>
            </w:pPr>
            <w:r w:rsidRPr="00C655F8">
              <w:rPr>
                <w:rFonts w:eastAsia="Arial"/>
                <w:sz w:val="22"/>
                <w:szCs w:val="22"/>
                <w:lang w:eastAsia="ar-SA"/>
              </w:rPr>
              <w:t>Исполнитель</w:t>
            </w:r>
            <w:r w:rsidR="00ED221E" w:rsidRPr="00C655F8">
              <w:rPr>
                <w:rFonts w:eastAsia="Arial"/>
                <w:sz w:val="22"/>
                <w:szCs w:val="22"/>
                <w:lang w:eastAsia="ar-SA"/>
              </w:rPr>
              <w:t xml:space="preserve"> муниципальной программы</w:t>
            </w:r>
          </w:p>
        </w:tc>
        <w:tc>
          <w:tcPr>
            <w:tcW w:w="1843" w:type="dxa"/>
            <w:vMerge w:val="restart"/>
          </w:tcPr>
          <w:p w14:paraId="1B03B95A" w14:textId="77777777" w:rsidR="00ED221E" w:rsidRPr="00C655F8" w:rsidRDefault="00ED221E" w:rsidP="00637B25">
            <w:pPr>
              <w:widowControl w:val="0"/>
              <w:suppressAutoHyphens/>
              <w:autoSpaceDE w:val="0"/>
              <w:jc w:val="center"/>
              <w:rPr>
                <w:rFonts w:eastAsia="Arial"/>
                <w:sz w:val="22"/>
                <w:szCs w:val="22"/>
                <w:lang w:eastAsia="ar-SA"/>
              </w:rPr>
            </w:pPr>
            <w:r w:rsidRPr="00C655F8">
              <w:rPr>
                <w:rFonts w:eastAsia="Arial"/>
                <w:sz w:val="22"/>
                <w:szCs w:val="22"/>
                <w:lang w:eastAsia="ar-SA"/>
              </w:rPr>
              <w:t>Источник финансового обеспечения (расшифровать)</w:t>
            </w:r>
          </w:p>
        </w:tc>
        <w:tc>
          <w:tcPr>
            <w:tcW w:w="3118" w:type="dxa"/>
            <w:gridSpan w:val="2"/>
          </w:tcPr>
          <w:p w14:paraId="78EA65D8" w14:textId="77777777" w:rsidR="00ED221E" w:rsidRPr="00C655F8" w:rsidRDefault="00ED221E" w:rsidP="00637B25">
            <w:pPr>
              <w:widowControl w:val="0"/>
              <w:suppressAutoHyphens/>
              <w:autoSpaceDE w:val="0"/>
              <w:jc w:val="center"/>
              <w:rPr>
                <w:rFonts w:eastAsia="Arial"/>
                <w:sz w:val="22"/>
                <w:szCs w:val="22"/>
                <w:lang w:eastAsia="ar-SA"/>
              </w:rPr>
            </w:pPr>
            <w:r w:rsidRPr="00C655F8">
              <w:rPr>
                <w:rFonts w:eastAsia="Arial"/>
                <w:sz w:val="22"/>
                <w:szCs w:val="22"/>
                <w:lang w:eastAsia="ar-SA"/>
              </w:rPr>
              <w:t>Объем средств на реализацию муниципальной программы на очередной финансовый год и плановый период (тыс. рублей)</w:t>
            </w:r>
          </w:p>
        </w:tc>
      </w:tr>
      <w:tr w:rsidR="00ED221E" w:rsidRPr="00C655F8" w14:paraId="7566E4F0" w14:textId="77777777" w:rsidTr="00961AFA">
        <w:tc>
          <w:tcPr>
            <w:tcW w:w="568" w:type="dxa"/>
            <w:vMerge/>
          </w:tcPr>
          <w:p w14:paraId="0ADD3184" w14:textId="77777777" w:rsidR="00ED221E" w:rsidRPr="00C655F8" w:rsidRDefault="00ED221E" w:rsidP="00637B25">
            <w:pPr>
              <w:widowControl w:val="0"/>
              <w:suppressAutoHyphens/>
              <w:rPr>
                <w:rFonts w:eastAsia="SimSun" w:cs="Mangal"/>
                <w:kern w:val="1"/>
                <w:sz w:val="22"/>
                <w:szCs w:val="22"/>
                <w:lang w:eastAsia="zh-CN" w:bidi="hi-IN"/>
              </w:rPr>
            </w:pPr>
          </w:p>
        </w:tc>
        <w:tc>
          <w:tcPr>
            <w:tcW w:w="2693" w:type="dxa"/>
            <w:vMerge/>
          </w:tcPr>
          <w:p w14:paraId="62C14727" w14:textId="77777777" w:rsidR="00ED221E" w:rsidRPr="00C655F8" w:rsidRDefault="00ED221E" w:rsidP="00637B25">
            <w:pPr>
              <w:widowControl w:val="0"/>
              <w:suppressAutoHyphens/>
              <w:rPr>
                <w:rFonts w:eastAsia="SimSun" w:cs="Mangal"/>
                <w:kern w:val="1"/>
                <w:sz w:val="22"/>
                <w:szCs w:val="22"/>
                <w:lang w:eastAsia="zh-CN" w:bidi="hi-IN"/>
              </w:rPr>
            </w:pPr>
          </w:p>
        </w:tc>
        <w:tc>
          <w:tcPr>
            <w:tcW w:w="1843" w:type="dxa"/>
            <w:vMerge/>
          </w:tcPr>
          <w:p w14:paraId="2BD397D5" w14:textId="77777777" w:rsidR="00ED221E" w:rsidRPr="00C655F8" w:rsidRDefault="00ED221E" w:rsidP="00637B25">
            <w:pPr>
              <w:widowControl w:val="0"/>
              <w:suppressAutoHyphens/>
              <w:rPr>
                <w:rFonts w:eastAsia="SimSun" w:cs="Mangal"/>
                <w:kern w:val="1"/>
                <w:sz w:val="22"/>
                <w:szCs w:val="22"/>
                <w:lang w:eastAsia="zh-CN" w:bidi="hi-IN"/>
              </w:rPr>
            </w:pPr>
          </w:p>
        </w:tc>
        <w:tc>
          <w:tcPr>
            <w:tcW w:w="1843" w:type="dxa"/>
            <w:vMerge/>
          </w:tcPr>
          <w:p w14:paraId="6F749919" w14:textId="77777777" w:rsidR="00ED221E" w:rsidRPr="00C655F8" w:rsidRDefault="00ED221E" w:rsidP="00637B25">
            <w:pPr>
              <w:widowControl w:val="0"/>
              <w:suppressAutoHyphens/>
              <w:rPr>
                <w:rFonts w:eastAsia="SimSun" w:cs="Mangal"/>
                <w:kern w:val="1"/>
                <w:sz w:val="22"/>
                <w:szCs w:val="22"/>
                <w:lang w:eastAsia="zh-CN" w:bidi="hi-IN"/>
              </w:rPr>
            </w:pPr>
          </w:p>
        </w:tc>
        <w:tc>
          <w:tcPr>
            <w:tcW w:w="1559" w:type="dxa"/>
          </w:tcPr>
          <w:p w14:paraId="6722424D" w14:textId="77777777" w:rsidR="00ED221E" w:rsidRPr="00C655F8" w:rsidRDefault="00ED221E" w:rsidP="00637B25">
            <w:pPr>
              <w:widowControl w:val="0"/>
              <w:suppressAutoHyphens/>
              <w:autoSpaceDE w:val="0"/>
              <w:jc w:val="center"/>
              <w:rPr>
                <w:rFonts w:eastAsia="Arial"/>
                <w:sz w:val="22"/>
                <w:szCs w:val="22"/>
                <w:lang w:eastAsia="ar-SA"/>
              </w:rPr>
            </w:pPr>
            <w:r w:rsidRPr="00C655F8">
              <w:rPr>
                <w:rFonts w:eastAsia="Arial"/>
                <w:sz w:val="22"/>
                <w:szCs w:val="22"/>
                <w:lang w:eastAsia="ar-SA"/>
              </w:rPr>
              <w:t>всего</w:t>
            </w:r>
          </w:p>
        </w:tc>
        <w:tc>
          <w:tcPr>
            <w:tcW w:w="1559" w:type="dxa"/>
          </w:tcPr>
          <w:p w14:paraId="2856654E" w14:textId="77777777" w:rsidR="00ED221E" w:rsidRPr="00C655F8" w:rsidRDefault="00ED221E" w:rsidP="00637B25">
            <w:pPr>
              <w:widowControl w:val="0"/>
              <w:suppressAutoHyphens/>
              <w:autoSpaceDE w:val="0"/>
              <w:ind w:firstLine="29"/>
              <w:jc w:val="center"/>
              <w:rPr>
                <w:rFonts w:eastAsia="Arial"/>
                <w:sz w:val="22"/>
                <w:szCs w:val="22"/>
                <w:lang w:eastAsia="ar-SA"/>
              </w:rPr>
            </w:pPr>
            <w:r w:rsidRPr="00C655F8">
              <w:rPr>
                <w:rFonts w:eastAsia="Arial"/>
                <w:sz w:val="22"/>
                <w:szCs w:val="22"/>
                <w:lang w:eastAsia="ar-SA"/>
              </w:rPr>
              <w:t xml:space="preserve">Отчетный </w:t>
            </w:r>
          </w:p>
          <w:p w14:paraId="1579394E" w14:textId="77777777" w:rsidR="00ED221E" w:rsidRPr="00C655F8" w:rsidRDefault="00ED221E" w:rsidP="00637B25">
            <w:pPr>
              <w:widowControl w:val="0"/>
              <w:suppressAutoHyphens/>
              <w:autoSpaceDE w:val="0"/>
              <w:ind w:firstLine="29"/>
              <w:jc w:val="center"/>
              <w:rPr>
                <w:rFonts w:eastAsia="Arial"/>
                <w:sz w:val="22"/>
                <w:szCs w:val="22"/>
                <w:lang w:eastAsia="ar-SA"/>
              </w:rPr>
            </w:pPr>
            <w:r w:rsidRPr="00C655F8">
              <w:rPr>
                <w:rFonts w:eastAsia="Arial"/>
                <w:sz w:val="22"/>
                <w:szCs w:val="22"/>
                <w:lang w:eastAsia="ar-SA"/>
              </w:rPr>
              <w:t>финансовый год</w:t>
            </w:r>
          </w:p>
          <w:p w14:paraId="66982240" w14:textId="22C5DC86" w:rsidR="00ED221E" w:rsidRPr="00C655F8" w:rsidRDefault="00ED221E" w:rsidP="00637B25">
            <w:pPr>
              <w:widowControl w:val="0"/>
              <w:suppressAutoHyphens/>
              <w:autoSpaceDE w:val="0"/>
              <w:jc w:val="center"/>
              <w:rPr>
                <w:rFonts w:eastAsia="Arial"/>
                <w:sz w:val="22"/>
                <w:szCs w:val="22"/>
                <w:lang w:eastAsia="ar-SA"/>
              </w:rPr>
            </w:pPr>
            <w:r w:rsidRPr="00C655F8">
              <w:rPr>
                <w:rFonts w:eastAsia="Arial"/>
                <w:sz w:val="22"/>
                <w:szCs w:val="22"/>
                <w:lang w:eastAsia="ar-SA"/>
              </w:rPr>
              <w:t>(202</w:t>
            </w:r>
            <w:r w:rsidR="005C633C">
              <w:rPr>
                <w:rFonts w:eastAsia="Arial"/>
                <w:sz w:val="22"/>
                <w:szCs w:val="22"/>
                <w:lang w:eastAsia="ar-SA"/>
              </w:rPr>
              <w:t>3</w:t>
            </w:r>
            <w:r w:rsidRPr="00C655F8">
              <w:rPr>
                <w:rFonts w:eastAsia="Arial"/>
                <w:sz w:val="22"/>
                <w:szCs w:val="22"/>
                <w:lang w:eastAsia="ar-SA"/>
              </w:rPr>
              <w:t xml:space="preserve"> год)</w:t>
            </w:r>
          </w:p>
        </w:tc>
      </w:tr>
      <w:tr w:rsidR="00ED221E" w:rsidRPr="00C655F8" w14:paraId="65A9DD13" w14:textId="77777777" w:rsidTr="00961AFA">
        <w:trPr>
          <w:trHeight w:val="107"/>
        </w:trPr>
        <w:tc>
          <w:tcPr>
            <w:tcW w:w="568" w:type="dxa"/>
          </w:tcPr>
          <w:p w14:paraId="0769B66A" w14:textId="77777777" w:rsidR="00ED221E" w:rsidRPr="00C655F8" w:rsidRDefault="00ED221E" w:rsidP="00637B25">
            <w:pPr>
              <w:jc w:val="center"/>
              <w:rPr>
                <w:rFonts w:eastAsia="SimSun"/>
                <w:sz w:val="22"/>
                <w:szCs w:val="22"/>
                <w:lang w:eastAsia="zh-CN" w:bidi="hi-IN"/>
              </w:rPr>
            </w:pPr>
            <w:r w:rsidRPr="00C655F8">
              <w:rPr>
                <w:rFonts w:eastAsia="SimSun"/>
                <w:sz w:val="22"/>
                <w:szCs w:val="22"/>
                <w:lang w:eastAsia="zh-CN" w:bidi="hi-IN"/>
              </w:rPr>
              <w:t>1</w:t>
            </w:r>
          </w:p>
        </w:tc>
        <w:tc>
          <w:tcPr>
            <w:tcW w:w="2693" w:type="dxa"/>
          </w:tcPr>
          <w:p w14:paraId="7D87B148" w14:textId="77777777" w:rsidR="00ED221E" w:rsidRPr="00C655F8" w:rsidRDefault="00ED221E" w:rsidP="00637B25">
            <w:pPr>
              <w:jc w:val="center"/>
              <w:rPr>
                <w:rFonts w:eastAsia="SimSun"/>
                <w:sz w:val="22"/>
                <w:szCs w:val="22"/>
                <w:lang w:eastAsia="zh-CN" w:bidi="hi-IN"/>
              </w:rPr>
            </w:pPr>
            <w:r w:rsidRPr="00C655F8">
              <w:rPr>
                <w:rFonts w:eastAsia="SimSun"/>
                <w:sz w:val="22"/>
                <w:szCs w:val="22"/>
                <w:lang w:eastAsia="zh-CN" w:bidi="hi-IN"/>
              </w:rPr>
              <w:t>2</w:t>
            </w:r>
          </w:p>
        </w:tc>
        <w:tc>
          <w:tcPr>
            <w:tcW w:w="1843" w:type="dxa"/>
          </w:tcPr>
          <w:p w14:paraId="59A920E0" w14:textId="77777777" w:rsidR="00ED221E" w:rsidRPr="00C655F8" w:rsidRDefault="00ED221E" w:rsidP="00637B25">
            <w:pPr>
              <w:jc w:val="center"/>
              <w:rPr>
                <w:rFonts w:eastAsia="SimSun"/>
                <w:sz w:val="22"/>
                <w:szCs w:val="22"/>
                <w:lang w:eastAsia="zh-CN" w:bidi="hi-IN"/>
              </w:rPr>
            </w:pPr>
            <w:r w:rsidRPr="00C655F8">
              <w:rPr>
                <w:rFonts w:eastAsia="SimSun"/>
                <w:sz w:val="22"/>
                <w:szCs w:val="22"/>
                <w:lang w:eastAsia="zh-CN" w:bidi="hi-IN"/>
              </w:rPr>
              <w:t>3</w:t>
            </w:r>
          </w:p>
        </w:tc>
        <w:tc>
          <w:tcPr>
            <w:tcW w:w="1843" w:type="dxa"/>
          </w:tcPr>
          <w:p w14:paraId="485F05D2" w14:textId="77777777" w:rsidR="00ED221E" w:rsidRPr="00C655F8" w:rsidRDefault="00ED221E" w:rsidP="00637B25">
            <w:pPr>
              <w:jc w:val="center"/>
              <w:rPr>
                <w:rFonts w:eastAsia="SimSun"/>
                <w:sz w:val="22"/>
                <w:szCs w:val="22"/>
                <w:lang w:eastAsia="zh-CN" w:bidi="hi-IN"/>
              </w:rPr>
            </w:pPr>
            <w:r w:rsidRPr="00C655F8">
              <w:rPr>
                <w:rFonts w:eastAsia="SimSun"/>
                <w:sz w:val="22"/>
                <w:szCs w:val="22"/>
                <w:lang w:eastAsia="zh-CN" w:bidi="hi-IN"/>
              </w:rPr>
              <w:t>4</w:t>
            </w:r>
          </w:p>
        </w:tc>
        <w:tc>
          <w:tcPr>
            <w:tcW w:w="1559" w:type="dxa"/>
          </w:tcPr>
          <w:p w14:paraId="006F17F8" w14:textId="77777777" w:rsidR="00ED221E" w:rsidRPr="00C655F8" w:rsidRDefault="00ED221E" w:rsidP="00637B25">
            <w:pPr>
              <w:jc w:val="center"/>
              <w:rPr>
                <w:rFonts w:eastAsia="Arial"/>
                <w:sz w:val="22"/>
                <w:szCs w:val="22"/>
                <w:lang w:eastAsia="ar-SA"/>
              </w:rPr>
            </w:pPr>
            <w:r w:rsidRPr="00C655F8">
              <w:rPr>
                <w:rFonts w:eastAsia="Arial"/>
                <w:sz w:val="22"/>
                <w:szCs w:val="22"/>
                <w:lang w:eastAsia="ar-SA"/>
              </w:rPr>
              <w:t>5</w:t>
            </w:r>
          </w:p>
        </w:tc>
        <w:tc>
          <w:tcPr>
            <w:tcW w:w="1559" w:type="dxa"/>
          </w:tcPr>
          <w:p w14:paraId="40F72DEE" w14:textId="77777777" w:rsidR="00ED221E" w:rsidRPr="00C655F8" w:rsidRDefault="00ED221E" w:rsidP="00637B25">
            <w:pPr>
              <w:jc w:val="center"/>
              <w:rPr>
                <w:rFonts w:eastAsia="Arial"/>
                <w:sz w:val="22"/>
                <w:szCs w:val="22"/>
                <w:lang w:eastAsia="ar-SA"/>
              </w:rPr>
            </w:pPr>
            <w:r w:rsidRPr="00C655F8">
              <w:rPr>
                <w:rFonts w:eastAsia="Arial"/>
                <w:sz w:val="22"/>
                <w:szCs w:val="22"/>
                <w:lang w:eastAsia="ar-SA"/>
              </w:rPr>
              <w:t>6</w:t>
            </w:r>
          </w:p>
        </w:tc>
      </w:tr>
      <w:tr w:rsidR="00ED221E" w:rsidRPr="00C655F8" w14:paraId="64ECB5DF" w14:textId="77777777" w:rsidTr="00961AFA">
        <w:tc>
          <w:tcPr>
            <w:tcW w:w="10065" w:type="dxa"/>
            <w:gridSpan w:val="6"/>
          </w:tcPr>
          <w:p w14:paraId="4093107F" w14:textId="77777777" w:rsidR="00ED221E" w:rsidRPr="00C655F8" w:rsidRDefault="00EF5880" w:rsidP="004E70C7">
            <w:pPr>
              <w:jc w:val="both"/>
              <w:rPr>
                <w:rFonts w:eastAsia="Arial"/>
                <w:sz w:val="22"/>
                <w:szCs w:val="22"/>
                <w:lang w:eastAsia="ar-SA"/>
              </w:rPr>
            </w:pPr>
            <w:r w:rsidRPr="00C655F8">
              <w:rPr>
                <w:rFonts w:eastAsia="Arial"/>
                <w:sz w:val="22"/>
                <w:szCs w:val="22"/>
                <w:lang w:eastAsia="ar-SA"/>
              </w:rPr>
              <w:t>Комплекс процессных мероприятий 1 муниципальной программы: «Капитальный ремонт, ремонт и содержание автомобильных дорог общего пользования местного значения на территории муниципального образования «Велижский район»</w:t>
            </w:r>
          </w:p>
        </w:tc>
      </w:tr>
      <w:tr w:rsidR="00126E22" w:rsidRPr="00C655F8" w14:paraId="72760CEA" w14:textId="77777777" w:rsidTr="00961AFA">
        <w:trPr>
          <w:trHeight w:val="1259"/>
        </w:trPr>
        <w:tc>
          <w:tcPr>
            <w:tcW w:w="568" w:type="dxa"/>
            <w:vMerge w:val="restart"/>
          </w:tcPr>
          <w:p w14:paraId="680A0EC4" w14:textId="77777777" w:rsidR="00126E22" w:rsidRPr="00C655F8" w:rsidRDefault="00126E22" w:rsidP="00126E22">
            <w:pPr>
              <w:rPr>
                <w:rFonts w:eastAsia="SimSun"/>
                <w:sz w:val="22"/>
                <w:szCs w:val="22"/>
                <w:lang w:eastAsia="zh-CN" w:bidi="hi-IN"/>
              </w:rPr>
            </w:pPr>
            <w:r w:rsidRPr="00C655F8">
              <w:rPr>
                <w:rFonts w:eastAsia="SimSun"/>
                <w:sz w:val="22"/>
                <w:szCs w:val="22"/>
                <w:lang w:eastAsia="zh-CN" w:bidi="hi-IN"/>
              </w:rPr>
              <w:t>1.1.</w:t>
            </w:r>
          </w:p>
        </w:tc>
        <w:tc>
          <w:tcPr>
            <w:tcW w:w="2693" w:type="dxa"/>
            <w:vMerge w:val="restart"/>
          </w:tcPr>
          <w:p w14:paraId="64E55E7A" w14:textId="77777777" w:rsidR="00126E22" w:rsidRPr="00C655F8" w:rsidRDefault="00EF5880" w:rsidP="00126E22">
            <w:pPr>
              <w:jc w:val="both"/>
              <w:rPr>
                <w:sz w:val="22"/>
                <w:szCs w:val="22"/>
              </w:rPr>
            </w:pPr>
            <w:r w:rsidRPr="00C655F8">
              <w:rPr>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1843" w:type="dxa"/>
            <w:vMerge w:val="restart"/>
          </w:tcPr>
          <w:p w14:paraId="4E665007" w14:textId="77777777" w:rsidR="00126E22" w:rsidRPr="00C655F8" w:rsidRDefault="00EF5880" w:rsidP="00126E22">
            <w:pPr>
              <w:jc w:val="both"/>
              <w:rPr>
                <w:sz w:val="22"/>
                <w:szCs w:val="22"/>
              </w:rPr>
            </w:pPr>
            <w:r w:rsidRPr="00C655F8">
              <w:rPr>
                <w:sz w:val="22"/>
                <w:szCs w:val="22"/>
              </w:rPr>
              <w:t>Администрация МО «Велижский район»</w:t>
            </w:r>
          </w:p>
        </w:tc>
        <w:tc>
          <w:tcPr>
            <w:tcW w:w="1843" w:type="dxa"/>
          </w:tcPr>
          <w:p w14:paraId="4618F0FD" w14:textId="77777777" w:rsidR="00126E22" w:rsidRPr="00C655F8" w:rsidRDefault="00126E22" w:rsidP="00126E22">
            <w:pPr>
              <w:jc w:val="both"/>
              <w:rPr>
                <w:sz w:val="22"/>
                <w:szCs w:val="22"/>
              </w:rPr>
            </w:pPr>
            <w:r w:rsidRPr="00C655F8">
              <w:rPr>
                <w:sz w:val="22"/>
                <w:szCs w:val="22"/>
              </w:rPr>
              <w:t>средства муниципального дорожного фонда</w:t>
            </w:r>
          </w:p>
        </w:tc>
        <w:tc>
          <w:tcPr>
            <w:tcW w:w="1559" w:type="dxa"/>
          </w:tcPr>
          <w:p w14:paraId="45E1E896" w14:textId="0202E053" w:rsidR="00126E22" w:rsidRPr="004911FC" w:rsidRDefault="004911FC" w:rsidP="003F3E23">
            <w:pPr>
              <w:jc w:val="center"/>
              <w:rPr>
                <w:color w:val="000000" w:themeColor="text1"/>
                <w:sz w:val="22"/>
                <w:szCs w:val="22"/>
              </w:rPr>
            </w:pPr>
            <w:r w:rsidRPr="004911FC">
              <w:rPr>
                <w:color w:val="000000" w:themeColor="text1"/>
                <w:sz w:val="22"/>
                <w:szCs w:val="22"/>
              </w:rPr>
              <w:t>2 729,557</w:t>
            </w:r>
          </w:p>
        </w:tc>
        <w:tc>
          <w:tcPr>
            <w:tcW w:w="1559" w:type="dxa"/>
          </w:tcPr>
          <w:p w14:paraId="06A491B2" w14:textId="3216DF85" w:rsidR="00126E22" w:rsidRPr="004911FC" w:rsidRDefault="00126E22" w:rsidP="003F3E23">
            <w:pPr>
              <w:jc w:val="center"/>
              <w:rPr>
                <w:color w:val="000000" w:themeColor="text1"/>
                <w:sz w:val="22"/>
                <w:szCs w:val="22"/>
              </w:rPr>
            </w:pPr>
            <w:r w:rsidRPr="004911FC">
              <w:rPr>
                <w:color w:val="000000" w:themeColor="text1"/>
                <w:sz w:val="22"/>
                <w:szCs w:val="22"/>
              </w:rPr>
              <w:t>2</w:t>
            </w:r>
            <w:r w:rsidR="004911FC" w:rsidRPr="004911FC">
              <w:rPr>
                <w:color w:val="000000" w:themeColor="text1"/>
                <w:sz w:val="22"/>
                <w:szCs w:val="22"/>
              </w:rPr>
              <w:t> 729,557</w:t>
            </w:r>
          </w:p>
        </w:tc>
      </w:tr>
      <w:tr w:rsidR="00126E22" w:rsidRPr="00C655F8" w14:paraId="68E4B07F" w14:textId="77777777" w:rsidTr="00961AFA">
        <w:trPr>
          <w:trHeight w:val="783"/>
        </w:trPr>
        <w:tc>
          <w:tcPr>
            <w:tcW w:w="568" w:type="dxa"/>
            <w:vMerge/>
          </w:tcPr>
          <w:p w14:paraId="35DA5024" w14:textId="77777777" w:rsidR="00126E22" w:rsidRPr="00C655F8" w:rsidRDefault="00126E22" w:rsidP="00126E22">
            <w:pPr>
              <w:rPr>
                <w:rFonts w:eastAsia="SimSun"/>
                <w:sz w:val="22"/>
                <w:szCs w:val="22"/>
                <w:lang w:eastAsia="zh-CN" w:bidi="hi-IN"/>
              </w:rPr>
            </w:pPr>
          </w:p>
        </w:tc>
        <w:tc>
          <w:tcPr>
            <w:tcW w:w="2693" w:type="dxa"/>
            <w:vMerge/>
          </w:tcPr>
          <w:p w14:paraId="1341348C" w14:textId="77777777" w:rsidR="00126E22" w:rsidRPr="00C655F8" w:rsidRDefault="00126E22" w:rsidP="00126E22">
            <w:pPr>
              <w:jc w:val="both"/>
              <w:rPr>
                <w:sz w:val="22"/>
                <w:szCs w:val="22"/>
              </w:rPr>
            </w:pPr>
          </w:p>
        </w:tc>
        <w:tc>
          <w:tcPr>
            <w:tcW w:w="1843" w:type="dxa"/>
            <w:vMerge/>
          </w:tcPr>
          <w:p w14:paraId="47898C91" w14:textId="77777777" w:rsidR="00126E22" w:rsidRPr="00C655F8" w:rsidRDefault="00126E22" w:rsidP="00126E22">
            <w:pPr>
              <w:jc w:val="both"/>
              <w:rPr>
                <w:sz w:val="22"/>
                <w:szCs w:val="22"/>
              </w:rPr>
            </w:pPr>
          </w:p>
        </w:tc>
        <w:tc>
          <w:tcPr>
            <w:tcW w:w="1843" w:type="dxa"/>
          </w:tcPr>
          <w:p w14:paraId="02E268E0" w14:textId="77777777" w:rsidR="00126E22" w:rsidRPr="00C655F8" w:rsidRDefault="00126E22" w:rsidP="00126E22">
            <w:pPr>
              <w:jc w:val="both"/>
              <w:rPr>
                <w:sz w:val="22"/>
                <w:szCs w:val="22"/>
              </w:rPr>
            </w:pPr>
            <w:r w:rsidRPr="00C655F8">
              <w:rPr>
                <w:sz w:val="22"/>
                <w:szCs w:val="22"/>
              </w:rPr>
              <w:t>бюджет Смоленской области</w:t>
            </w:r>
          </w:p>
        </w:tc>
        <w:tc>
          <w:tcPr>
            <w:tcW w:w="1559" w:type="dxa"/>
          </w:tcPr>
          <w:p w14:paraId="42DE16D1" w14:textId="69546349" w:rsidR="00126E22" w:rsidRPr="004911FC" w:rsidRDefault="003E4E2D" w:rsidP="003F3E23">
            <w:pPr>
              <w:jc w:val="center"/>
              <w:rPr>
                <w:color w:val="000000" w:themeColor="text1"/>
                <w:sz w:val="22"/>
                <w:szCs w:val="22"/>
              </w:rPr>
            </w:pPr>
            <w:r w:rsidRPr="004911FC">
              <w:rPr>
                <w:color w:val="000000" w:themeColor="text1"/>
                <w:sz w:val="22"/>
                <w:szCs w:val="22"/>
              </w:rPr>
              <w:t>10 953,75</w:t>
            </w:r>
          </w:p>
        </w:tc>
        <w:tc>
          <w:tcPr>
            <w:tcW w:w="1559" w:type="dxa"/>
          </w:tcPr>
          <w:p w14:paraId="5D1E27AB" w14:textId="6D1A34CB" w:rsidR="00126E22" w:rsidRPr="004911FC" w:rsidRDefault="004911FC" w:rsidP="003F3E23">
            <w:pPr>
              <w:jc w:val="center"/>
              <w:rPr>
                <w:color w:val="000000" w:themeColor="text1"/>
                <w:sz w:val="22"/>
                <w:szCs w:val="22"/>
              </w:rPr>
            </w:pPr>
            <w:r w:rsidRPr="004911FC">
              <w:rPr>
                <w:color w:val="000000" w:themeColor="text1"/>
                <w:sz w:val="22"/>
                <w:szCs w:val="22"/>
              </w:rPr>
              <w:t>10 953,75</w:t>
            </w:r>
          </w:p>
        </w:tc>
      </w:tr>
      <w:tr w:rsidR="00126E22" w:rsidRPr="00C655F8" w14:paraId="7A4E0FA2" w14:textId="77777777" w:rsidTr="00961AFA">
        <w:trPr>
          <w:trHeight w:val="1573"/>
        </w:trPr>
        <w:tc>
          <w:tcPr>
            <w:tcW w:w="568" w:type="dxa"/>
            <w:vMerge w:val="restart"/>
          </w:tcPr>
          <w:p w14:paraId="2853EF20" w14:textId="77777777" w:rsidR="00126E22" w:rsidRPr="00C655F8" w:rsidRDefault="00126E22" w:rsidP="00126E22">
            <w:pPr>
              <w:rPr>
                <w:rFonts w:eastAsia="SimSun"/>
                <w:sz w:val="22"/>
                <w:szCs w:val="22"/>
                <w:lang w:eastAsia="zh-CN" w:bidi="hi-IN"/>
              </w:rPr>
            </w:pPr>
            <w:r w:rsidRPr="00C655F8">
              <w:rPr>
                <w:rFonts w:eastAsia="SimSun"/>
                <w:sz w:val="22"/>
                <w:szCs w:val="22"/>
                <w:lang w:eastAsia="zh-CN" w:bidi="hi-IN"/>
              </w:rPr>
              <w:t>1.2.</w:t>
            </w:r>
          </w:p>
        </w:tc>
        <w:tc>
          <w:tcPr>
            <w:tcW w:w="2693" w:type="dxa"/>
            <w:vMerge w:val="restart"/>
          </w:tcPr>
          <w:p w14:paraId="3709632F" w14:textId="77777777" w:rsidR="00126E22" w:rsidRPr="00C655F8" w:rsidRDefault="00126E22" w:rsidP="00126E22">
            <w:pPr>
              <w:jc w:val="both"/>
              <w:rPr>
                <w:sz w:val="22"/>
                <w:szCs w:val="22"/>
              </w:rPr>
            </w:pPr>
            <w:r w:rsidRPr="00C655F8">
              <w:rPr>
                <w:sz w:val="22"/>
                <w:szCs w:val="22"/>
              </w:rPr>
              <w:t>Межбюджетные трансферты предоставляемые бюджетам муниципальных образований сельских поселений из бюджета муниципального образования «Велижский район» на содержание автомобильных дорог в соответствии с заключенными соглашениями</w:t>
            </w:r>
          </w:p>
        </w:tc>
        <w:tc>
          <w:tcPr>
            <w:tcW w:w="1843" w:type="dxa"/>
            <w:vMerge w:val="restart"/>
          </w:tcPr>
          <w:p w14:paraId="7E2EE3A1" w14:textId="77777777" w:rsidR="00126E22" w:rsidRPr="00C655F8" w:rsidRDefault="00EF5880" w:rsidP="00126E22">
            <w:pPr>
              <w:jc w:val="both"/>
              <w:rPr>
                <w:sz w:val="22"/>
                <w:szCs w:val="22"/>
              </w:rPr>
            </w:pPr>
            <w:r w:rsidRPr="00C655F8">
              <w:rPr>
                <w:sz w:val="22"/>
                <w:szCs w:val="22"/>
              </w:rPr>
              <w:t>Администрация МО «Велижский район», Администрация Крутовского сельского поселения, Администрация Печенковского сельского поселения, Администрация Селезневкского сельского поселения</w:t>
            </w:r>
          </w:p>
        </w:tc>
        <w:tc>
          <w:tcPr>
            <w:tcW w:w="1843" w:type="dxa"/>
          </w:tcPr>
          <w:p w14:paraId="67DF845B" w14:textId="77777777" w:rsidR="00126E22" w:rsidRPr="00C655F8" w:rsidRDefault="00F41C9D" w:rsidP="00126E22">
            <w:pPr>
              <w:jc w:val="both"/>
              <w:rPr>
                <w:sz w:val="22"/>
                <w:szCs w:val="22"/>
              </w:rPr>
            </w:pPr>
            <w:r w:rsidRPr="00C655F8">
              <w:rPr>
                <w:sz w:val="22"/>
                <w:szCs w:val="22"/>
              </w:rPr>
              <w:t>средства муниципального дорожного фонда</w:t>
            </w:r>
          </w:p>
        </w:tc>
        <w:tc>
          <w:tcPr>
            <w:tcW w:w="1559" w:type="dxa"/>
          </w:tcPr>
          <w:p w14:paraId="04E5946B" w14:textId="77777777" w:rsidR="00126E22" w:rsidRPr="004911FC" w:rsidRDefault="00F41C9D" w:rsidP="003F3E23">
            <w:pPr>
              <w:jc w:val="center"/>
              <w:rPr>
                <w:color w:val="000000" w:themeColor="text1"/>
                <w:sz w:val="22"/>
                <w:szCs w:val="22"/>
              </w:rPr>
            </w:pPr>
            <w:r w:rsidRPr="004911FC">
              <w:rPr>
                <w:color w:val="000000" w:themeColor="text1"/>
                <w:sz w:val="22"/>
                <w:szCs w:val="22"/>
              </w:rPr>
              <w:t>480,393</w:t>
            </w:r>
          </w:p>
        </w:tc>
        <w:tc>
          <w:tcPr>
            <w:tcW w:w="1559" w:type="dxa"/>
          </w:tcPr>
          <w:p w14:paraId="767B7BEC" w14:textId="77777777" w:rsidR="00126E22" w:rsidRPr="004911FC" w:rsidRDefault="00475ED7" w:rsidP="003F3E23">
            <w:pPr>
              <w:jc w:val="center"/>
              <w:rPr>
                <w:color w:val="000000" w:themeColor="text1"/>
                <w:sz w:val="22"/>
                <w:szCs w:val="22"/>
              </w:rPr>
            </w:pPr>
            <w:r w:rsidRPr="004911FC">
              <w:rPr>
                <w:color w:val="000000" w:themeColor="text1"/>
                <w:sz w:val="22"/>
                <w:szCs w:val="22"/>
              </w:rPr>
              <w:t>480,393</w:t>
            </w:r>
          </w:p>
        </w:tc>
      </w:tr>
      <w:tr w:rsidR="00475ED7" w:rsidRPr="00C655F8" w14:paraId="357719AF" w14:textId="77777777" w:rsidTr="00961AFA">
        <w:trPr>
          <w:trHeight w:val="1877"/>
        </w:trPr>
        <w:tc>
          <w:tcPr>
            <w:tcW w:w="568" w:type="dxa"/>
            <w:vMerge/>
          </w:tcPr>
          <w:p w14:paraId="1FBAA048" w14:textId="77777777" w:rsidR="00475ED7" w:rsidRPr="00C655F8" w:rsidRDefault="00475ED7" w:rsidP="00126E22">
            <w:pPr>
              <w:rPr>
                <w:rFonts w:eastAsia="SimSun"/>
                <w:sz w:val="22"/>
                <w:szCs w:val="22"/>
                <w:lang w:eastAsia="zh-CN" w:bidi="hi-IN"/>
              </w:rPr>
            </w:pPr>
          </w:p>
        </w:tc>
        <w:tc>
          <w:tcPr>
            <w:tcW w:w="2693" w:type="dxa"/>
            <w:vMerge/>
          </w:tcPr>
          <w:p w14:paraId="55A3A952" w14:textId="77777777" w:rsidR="00475ED7" w:rsidRPr="00C655F8" w:rsidRDefault="00475ED7" w:rsidP="00126E22">
            <w:pPr>
              <w:jc w:val="both"/>
              <w:rPr>
                <w:sz w:val="22"/>
                <w:szCs w:val="22"/>
              </w:rPr>
            </w:pPr>
          </w:p>
        </w:tc>
        <w:tc>
          <w:tcPr>
            <w:tcW w:w="1843" w:type="dxa"/>
            <w:vMerge/>
          </w:tcPr>
          <w:p w14:paraId="02A38D5A" w14:textId="77777777" w:rsidR="00475ED7" w:rsidRPr="00C655F8" w:rsidRDefault="00475ED7" w:rsidP="00126E22">
            <w:pPr>
              <w:jc w:val="both"/>
              <w:rPr>
                <w:sz w:val="22"/>
                <w:szCs w:val="22"/>
              </w:rPr>
            </w:pPr>
          </w:p>
        </w:tc>
        <w:tc>
          <w:tcPr>
            <w:tcW w:w="1843" w:type="dxa"/>
          </w:tcPr>
          <w:p w14:paraId="57727203" w14:textId="77777777" w:rsidR="00475ED7" w:rsidRPr="00C655F8" w:rsidRDefault="00475ED7" w:rsidP="00126E22">
            <w:pPr>
              <w:jc w:val="both"/>
              <w:rPr>
                <w:sz w:val="22"/>
                <w:szCs w:val="22"/>
              </w:rPr>
            </w:pPr>
            <w:r w:rsidRPr="00C655F8">
              <w:rPr>
                <w:sz w:val="22"/>
                <w:szCs w:val="22"/>
              </w:rPr>
              <w:t>бюджет Смоленской области</w:t>
            </w:r>
          </w:p>
        </w:tc>
        <w:tc>
          <w:tcPr>
            <w:tcW w:w="1559" w:type="dxa"/>
          </w:tcPr>
          <w:p w14:paraId="5C8CBF66" w14:textId="77777777" w:rsidR="00475ED7" w:rsidRPr="004911FC" w:rsidRDefault="00475ED7" w:rsidP="003F3E23">
            <w:pPr>
              <w:jc w:val="center"/>
              <w:rPr>
                <w:color w:val="000000" w:themeColor="text1"/>
                <w:sz w:val="22"/>
                <w:szCs w:val="22"/>
              </w:rPr>
            </w:pPr>
            <w:r w:rsidRPr="004911FC">
              <w:rPr>
                <w:color w:val="000000" w:themeColor="text1"/>
                <w:sz w:val="22"/>
                <w:szCs w:val="22"/>
              </w:rPr>
              <w:t>0</w:t>
            </w:r>
          </w:p>
        </w:tc>
        <w:tc>
          <w:tcPr>
            <w:tcW w:w="1559" w:type="dxa"/>
          </w:tcPr>
          <w:p w14:paraId="1E978286" w14:textId="77777777" w:rsidR="00475ED7" w:rsidRPr="004911FC" w:rsidRDefault="00475ED7" w:rsidP="003F3E23">
            <w:pPr>
              <w:jc w:val="center"/>
              <w:rPr>
                <w:color w:val="000000" w:themeColor="text1"/>
                <w:sz w:val="22"/>
                <w:szCs w:val="22"/>
              </w:rPr>
            </w:pPr>
            <w:r w:rsidRPr="004911FC">
              <w:rPr>
                <w:color w:val="000000" w:themeColor="text1"/>
                <w:sz w:val="22"/>
                <w:szCs w:val="22"/>
              </w:rPr>
              <w:t>0</w:t>
            </w:r>
          </w:p>
        </w:tc>
      </w:tr>
      <w:tr w:rsidR="001D3D0D" w:rsidRPr="00C655F8" w14:paraId="0397CC8C" w14:textId="77777777" w:rsidTr="00961AFA">
        <w:trPr>
          <w:trHeight w:val="1164"/>
        </w:trPr>
        <w:tc>
          <w:tcPr>
            <w:tcW w:w="568" w:type="dxa"/>
            <w:vMerge w:val="restart"/>
          </w:tcPr>
          <w:p w14:paraId="35212199" w14:textId="77777777" w:rsidR="001D3D0D" w:rsidRPr="00C655F8" w:rsidRDefault="001D3D0D" w:rsidP="00126E22">
            <w:pPr>
              <w:rPr>
                <w:rFonts w:eastAsia="SimSun"/>
                <w:sz w:val="22"/>
                <w:szCs w:val="22"/>
                <w:lang w:eastAsia="zh-CN" w:bidi="hi-IN"/>
              </w:rPr>
            </w:pPr>
            <w:r w:rsidRPr="00C655F8">
              <w:rPr>
                <w:rFonts w:eastAsia="SimSun"/>
                <w:sz w:val="22"/>
                <w:szCs w:val="22"/>
                <w:lang w:eastAsia="zh-CN" w:bidi="hi-IN"/>
              </w:rPr>
              <w:t>1.3.</w:t>
            </w:r>
          </w:p>
        </w:tc>
        <w:tc>
          <w:tcPr>
            <w:tcW w:w="2693" w:type="dxa"/>
            <w:vMerge w:val="restart"/>
          </w:tcPr>
          <w:p w14:paraId="5312A7F3" w14:textId="77777777" w:rsidR="001D3D0D" w:rsidRPr="00C655F8" w:rsidRDefault="00EF5880" w:rsidP="00126E22">
            <w:pPr>
              <w:jc w:val="both"/>
              <w:rPr>
                <w:rStyle w:val="af3"/>
                <w:sz w:val="22"/>
                <w:szCs w:val="22"/>
              </w:rPr>
            </w:pPr>
            <w:r w:rsidRPr="00C655F8">
              <w:rPr>
                <w:sz w:val="22"/>
                <w:szCs w:val="22"/>
              </w:rPr>
              <w:t>Содержание автомобильных дорог общего пользования местного значения на территории муниципального образования «Велижский район»</w:t>
            </w:r>
          </w:p>
        </w:tc>
        <w:tc>
          <w:tcPr>
            <w:tcW w:w="1843" w:type="dxa"/>
            <w:vMerge w:val="restart"/>
          </w:tcPr>
          <w:p w14:paraId="0DC1E60E" w14:textId="77777777" w:rsidR="001D3D0D" w:rsidRPr="00C655F8" w:rsidRDefault="00EF5880" w:rsidP="00126E22">
            <w:pPr>
              <w:jc w:val="both"/>
              <w:rPr>
                <w:sz w:val="22"/>
                <w:szCs w:val="22"/>
              </w:rPr>
            </w:pPr>
            <w:r w:rsidRPr="00C655F8">
              <w:rPr>
                <w:sz w:val="22"/>
                <w:szCs w:val="22"/>
              </w:rPr>
              <w:t>Администрация МО «Велижский район</w:t>
            </w:r>
          </w:p>
        </w:tc>
        <w:tc>
          <w:tcPr>
            <w:tcW w:w="1843" w:type="dxa"/>
          </w:tcPr>
          <w:p w14:paraId="62A35338" w14:textId="77777777" w:rsidR="001D3D0D" w:rsidRPr="00C655F8" w:rsidRDefault="001D3D0D" w:rsidP="00126E22">
            <w:pPr>
              <w:jc w:val="both"/>
              <w:rPr>
                <w:sz w:val="22"/>
                <w:szCs w:val="22"/>
              </w:rPr>
            </w:pPr>
            <w:r w:rsidRPr="00C655F8">
              <w:rPr>
                <w:sz w:val="22"/>
                <w:szCs w:val="22"/>
              </w:rPr>
              <w:t>средства муниципального дорожного фонда</w:t>
            </w:r>
          </w:p>
        </w:tc>
        <w:tc>
          <w:tcPr>
            <w:tcW w:w="1559" w:type="dxa"/>
          </w:tcPr>
          <w:p w14:paraId="2EBC64A9" w14:textId="77777777" w:rsidR="001D3D0D" w:rsidRPr="004911FC" w:rsidRDefault="00EF5880" w:rsidP="003F3E23">
            <w:pPr>
              <w:jc w:val="center"/>
              <w:rPr>
                <w:color w:val="000000" w:themeColor="text1"/>
                <w:sz w:val="22"/>
                <w:szCs w:val="22"/>
              </w:rPr>
            </w:pPr>
            <w:r w:rsidRPr="004911FC">
              <w:rPr>
                <w:color w:val="000000" w:themeColor="text1"/>
                <w:sz w:val="22"/>
                <w:szCs w:val="22"/>
              </w:rPr>
              <w:t>0</w:t>
            </w:r>
          </w:p>
        </w:tc>
        <w:tc>
          <w:tcPr>
            <w:tcW w:w="1559" w:type="dxa"/>
          </w:tcPr>
          <w:p w14:paraId="0C6E6EA8" w14:textId="77777777" w:rsidR="001D3D0D" w:rsidRPr="004911FC" w:rsidRDefault="00EF5880" w:rsidP="003F3E23">
            <w:pPr>
              <w:jc w:val="center"/>
              <w:rPr>
                <w:color w:val="000000" w:themeColor="text1"/>
                <w:sz w:val="22"/>
                <w:szCs w:val="22"/>
              </w:rPr>
            </w:pPr>
            <w:r w:rsidRPr="004911FC">
              <w:rPr>
                <w:color w:val="000000" w:themeColor="text1"/>
                <w:sz w:val="22"/>
                <w:szCs w:val="22"/>
              </w:rPr>
              <w:t>0</w:t>
            </w:r>
          </w:p>
        </w:tc>
      </w:tr>
      <w:tr w:rsidR="001D3D0D" w:rsidRPr="00C655F8" w14:paraId="1474ED2C" w14:textId="77777777" w:rsidTr="00961AFA">
        <w:trPr>
          <w:trHeight w:val="1205"/>
        </w:trPr>
        <w:tc>
          <w:tcPr>
            <w:tcW w:w="568" w:type="dxa"/>
            <w:vMerge/>
          </w:tcPr>
          <w:p w14:paraId="718EBC19" w14:textId="77777777" w:rsidR="001D3D0D" w:rsidRPr="00C655F8" w:rsidRDefault="001D3D0D" w:rsidP="00126E22">
            <w:pPr>
              <w:rPr>
                <w:rFonts w:eastAsia="SimSun"/>
                <w:sz w:val="22"/>
                <w:szCs w:val="22"/>
                <w:lang w:eastAsia="zh-CN" w:bidi="hi-IN"/>
              </w:rPr>
            </w:pPr>
          </w:p>
        </w:tc>
        <w:tc>
          <w:tcPr>
            <w:tcW w:w="2693" w:type="dxa"/>
            <w:vMerge/>
          </w:tcPr>
          <w:p w14:paraId="0BD2EF7D" w14:textId="77777777" w:rsidR="001D3D0D" w:rsidRPr="00C655F8" w:rsidRDefault="001D3D0D" w:rsidP="00126E22">
            <w:pPr>
              <w:jc w:val="both"/>
              <w:rPr>
                <w:sz w:val="22"/>
                <w:szCs w:val="22"/>
              </w:rPr>
            </w:pPr>
          </w:p>
        </w:tc>
        <w:tc>
          <w:tcPr>
            <w:tcW w:w="1843" w:type="dxa"/>
            <w:vMerge/>
          </w:tcPr>
          <w:p w14:paraId="363A512C" w14:textId="77777777" w:rsidR="001D3D0D" w:rsidRPr="00C655F8" w:rsidRDefault="001D3D0D" w:rsidP="00126E22">
            <w:pPr>
              <w:jc w:val="both"/>
              <w:rPr>
                <w:sz w:val="22"/>
                <w:szCs w:val="22"/>
              </w:rPr>
            </w:pPr>
          </w:p>
        </w:tc>
        <w:tc>
          <w:tcPr>
            <w:tcW w:w="1843" w:type="dxa"/>
          </w:tcPr>
          <w:p w14:paraId="7648D8C0" w14:textId="77777777" w:rsidR="001D3D0D" w:rsidRPr="00C655F8" w:rsidRDefault="001D3D0D" w:rsidP="00126E22">
            <w:pPr>
              <w:jc w:val="both"/>
              <w:rPr>
                <w:sz w:val="22"/>
                <w:szCs w:val="22"/>
              </w:rPr>
            </w:pPr>
            <w:r w:rsidRPr="00C655F8">
              <w:rPr>
                <w:sz w:val="22"/>
                <w:szCs w:val="22"/>
              </w:rPr>
              <w:t>бюджет Смоленской области</w:t>
            </w:r>
          </w:p>
        </w:tc>
        <w:tc>
          <w:tcPr>
            <w:tcW w:w="1559" w:type="dxa"/>
          </w:tcPr>
          <w:p w14:paraId="63B040CC" w14:textId="77777777" w:rsidR="001D3D0D" w:rsidRPr="004911FC" w:rsidRDefault="00EF5880" w:rsidP="003F3E23">
            <w:pPr>
              <w:jc w:val="center"/>
              <w:rPr>
                <w:color w:val="000000" w:themeColor="text1"/>
                <w:sz w:val="22"/>
                <w:szCs w:val="22"/>
              </w:rPr>
            </w:pPr>
            <w:r w:rsidRPr="004911FC">
              <w:rPr>
                <w:color w:val="000000" w:themeColor="text1"/>
                <w:sz w:val="22"/>
                <w:szCs w:val="22"/>
              </w:rPr>
              <w:t>0</w:t>
            </w:r>
          </w:p>
        </w:tc>
        <w:tc>
          <w:tcPr>
            <w:tcW w:w="1559" w:type="dxa"/>
          </w:tcPr>
          <w:p w14:paraId="7BB2C678" w14:textId="77777777" w:rsidR="001D3D0D" w:rsidRPr="004911FC" w:rsidRDefault="00EF5880" w:rsidP="003F3E23">
            <w:pPr>
              <w:jc w:val="center"/>
              <w:rPr>
                <w:color w:val="000000" w:themeColor="text1"/>
                <w:sz w:val="22"/>
                <w:szCs w:val="22"/>
              </w:rPr>
            </w:pPr>
            <w:r w:rsidRPr="004911FC">
              <w:rPr>
                <w:color w:val="000000" w:themeColor="text1"/>
                <w:sz w:val="22"/>
                <w:szCs w:val="22"/>
              </w:rPr>
              <w:t>0</w:t>
            </w:r>
          </w:p>
        </w:tc>
      </w:tr>
      <w:tr w:rsidR="00EF5880" w:rsidRPr="00C655F8" w14:paraId="5F6EB4AE" w14:textId="77777777" w:rsidTr="00961AFA">
        <w:trPr>
          <w:trHeight w:val="1290"/>
        </w:trPr>
        <w:tc>
          <w:tcPr>
            <w:tcW w:w="568" w:type="dxa"/>
            <w:vMerge w:val="restart"/>
          </w:tcPr>
          <w:p w14:paraId="64BB62F6" w14:textId="77777777" w:rsidR="00EF5880" w:rsidRPr="00C655F8" w:rsidRDefault="00EF5880" w:rsidP="00EF5880">
            <w:pPr>
              <w:rPr>
                <w:rFonts w:eastAsia="SimSun"/>
                <w:sz w:val="22"/>
                <w:szCs w:val="22"/>
                <w:lang w:eastAsia="zh-CN" w:bidi="hi-IN"/>
              </w:rPr>
            </w:pPr>
            <w:r w:rsidRPr="00C655F8">
              <w:rPr>
                <w:rFonts w:eastAsia="SimSun"/>
                <w:sz w:val="22"/>
                <w:szCs w:val="22"/>
                <w:lang w:eastAsia="zh-CN" w:bidi="hi-IN"/>
              </w:rPr>
              <w:t>1.4.</w:t>
            </w:r>
          </w:p>
        </w:tc>
        <w:tc>
          <w:tcPr>
            <w:tcW w:w="2693" w:type="dxa"/>
            <w:vMerge w:val="restart"/>
          </w:tcPr>
          <w:p w14:paraId="03D05721" w14:textId="77777777" w:rsidR="00EF5880" w:rsidRPr="00C655F8" w:rsidRDefault="00EF5880" w:rsidP="00EF5880">
            <w:pPr>
              <w:jc w:val="both"/>
              <w:rPr>
                <w:sz w:val="22"/>
                <w:szCs w:val="22"/>
              </w:rPr>
            </w:pPr>
            <w:r w:rsidRPr="00C655F8">
              <w:rPr>
                <w:sz w:val="22"/>
                <w:szCs w:val="22"/>
              </w:rPr>
              <w:t xml:space="preserve">Разработка проектно-сметной документации на капитальный ремонт автомобильных дорог общего пользования </w:t>
            </w:r>
            <w:r w:rsidRPr="00C655F8">
              <w:rPr>
                <w:sz w:val="22"/>
                <w:szCs w:val="22"/>
              </w:rPr>
              <w:lastRenderedPageBreak/>
              <w:t>местного значения на территории муниципального образования «Велижский район»</w:t>
            </w:r>
          </w:p>
        </w:tc>
        <w:tc>
          <w:tcPr>
            <w:tcW w:w="1843" w:type="dxa"/>
            <w:vMerge w:val="restart"/>
          </w:tcPr>
          <w:p w14:paraId="6AAB45B5" w14:textId="77777777" w:rsidR="00EF5880" w:rsidRPr="00C655F8" w:rsidRDefault="00EF5880" w:rsidP="00EF5880">
            <w:pPr>
              <w:jc w:val="both"/>
              <w:rPr>
                <w:sz w:val="22"/>
                <w:szCs w:val="22"/>
              </w:rPr>
            </w:pPr>
            <w:r w:rsidRPr="00C655F8">
              <w:rPr>
                <w:sz w:val="22"/>
                <w:szCs w:val="22"/>
              </w:rPr>
              <w:lastRenderedPageBreak/>
              <w:t>Администрация МО «Велижский район</w:t>
            </w:r>
          </w:p>
        </w:tc>
        <w:tc>
          <w:tcPr>
            <w:tcW w:w="1843" w:type="dxa"/>
          </w:tcPr>
          <w:p w14:paraId="479E1DD9" w14:textId="77777777" w:rsidR="00EF5880" w:rsidRPr="00C655F8" w:rsidRDefault="00EF5880" w:rsidP="00EF5880">
            <w:pPr>
              <w:jc w:val="both"/>
              <w:rPr>
                <w:sz w:val="22"/>
                <w:szCs w:val="22"/>
              </w:rPr>
            </w:pPr>
            <w:r w:rsidRPr="00C655F8">
              <w:rPr>
                <w:sz w:val="22"/>
                <w:szCs w:val="22"/>
              </w:rPr>
              <w:t>средства муниципального дорожного фонда</w:t>
            </w:r>
          </w:p>
        </w:tc>
        <w:tc>
          <w:tcPr>
            <w:tcW w:w="1559" w:type="dxa"/>
          </w:tcPr>
          <w:p w14:paraId="17EBF9A8" w14:textId="20151133" w:rsidR="00EF5880" w:rsidRPr="004911FC" w:rsidRDefault="00EF5880" w:rsidP="00EF5880">
            <w:pPr>
              <w:jc w:val="center"/>
              <w:rPr>
                <w:color w:val="000000" w:themeColor="text1"/>
                <w:sz w:val="22"/>
                <w:szCs w:val="22"/>
              </w:rPr>
            </w:pPr>
            <w:r w:rsidRPr="004911FC">
              <w:rPr>
                <w:color w:val="000000" w:themeColor="text1"/>
                <w:sz w:val="22"/>
                <w:szCs w:val="22"/>
              </w:rPr>
              <w:t>0,</w:t>
            </w:r>
            <w:r w:rsidR="003E4E2D" w:rsidRPr="004911FC">
              <w:rPr>
                <w:color w:val="000000" w:themeColor="text1"/>
                <w:sz w:val="22"/>
                <w:szCs w:val="22"/>
              </w:rPr>
              <w:t>45</w:t>
            </w:r>
          </w:p>
        </w:tc>
        <w:tc>
          <w:tcPr>
            <w:tcW w:w="1559" w:type="dxa"/>
          </w:tcPr>
          <w:p w14:paraId="52D5641E" w14:textId="73ADC874" w:rsidR="00EF5880" w:rsidRPr="004911FC" w:rsidRDefault="00EF5880" w:rsidP="00EF5880">
            <w:pPr>
              <w:jc w:val="center"/>
              <w:rPr>
                <w:color w:val="000000" w:themeColor="text1"/>
                <w:sz w:val="22"/>
                <w:szCs w:val="22"/>
              </w:rPr>
            </w:pPr>
            <w:r w:rsidRPr="004911FC">
              <w:rPr>
                <w:color w:val="000000" w:themeColor="text1"/>
                <w:sz w:val="22"/>
                <w:szCs w:val="22"/>
              </w:rPr>
              <w:t>0,</w:t>
            </w:r>
            <w:r w:rsidR="003E4E2D" w:rsidRPr="004911FC">
              <w:rPr>
                <w:color w:val="000000" w:themeColor="text1"/>
                <w:sz w:val="22"/>
                <w:szCs w:val="22"/>
              </w:rPr>
              <w:t>45</w:t>
            </w:r>
          </w:p>
        </w:tc>
      </w:tr>
      <w:tr w:rsidR="00EF5880" w:rsidRPr="00C655F8" w14:paraId="0D5045C3" w14:textId="77777777" w:rsidTr="00961AFA">
        <w:trPr>
          <w:trHeight w:val="1219"/>
        </w:trPr>
        <w:tc>
          <w:tcPr>
            <w:tcW w:w="568" w:type="dxa"/>
            <w:vMerge/>
          </w:tcPr>
          <w:p w14:paraId="351652A0" w14:textId="77777777" w:rsidR="00EF5880" w:rsidRPr="00C655F8" w:rsidRDefault="00EF5880" w:rsidP="00EF5880">
            <w:pPr>
              <w:rPr>
                <w:rFonts w:eastAsia="SimSun"/>
                <w:sz w:val="22"/>
                <w:szCs w:val="22"/>
                <w:lang w:eastAsia="zh-CN" w:bidi="hi-IN"/>
              </w:rPr>
            </w:pPr>
          </w:p>
        </w:tc>
        <w:tc>
          <w:tcPr>
            <w:tcW w:w="2693" w:type="dxa"/>
            <w:vMerge/>
          </w:tcPr>
          <w:p w14:paraId="346C8EAE" w14:textId="77777777" w:rsidR="00EF5880" w:rsidRPr="00C655F8" w:rsidRDefault="00EF5880" w:rsidP="00EF5880">
            <w:pPr>
              <w:jc w:val="both"/>
              <w:rPr>
                <w:sz w:val="22"/>
                <w:szCs w:val="22"/>
              </w:rPr>
            </w:pPr>
          </w:p>
        </w:tc>
        <w:tc>
          <w:tcPr>
            <w:tcW w:w="1843" w:type="dxa"/>
            <w:vMerge/>
          </w:tcPr>
          <w:p w14:paraId="43AA78C9" w14:textId="77777777" w:rsidR="00EF5880" w:rsidRPr="00C655F8" w:rsidRDefault="00EF5880" w:rsidP="00EF5880">
            <w:pPr>
              <w:jc w:val="both"/>
              <w:rPr>
                <w:sz w:val="22"/>
                <w:szCs w:val="22"/>
              </w:rPr>
            </w:pPr>
          </w:p>
        </w:tc>
        <w:tc>
          <w:tcPr>
            <w:tcW w:w="1843" w:type="dxa"/>
          </w:tcPr>
          <w:p w14:paraId="7DE88D1C" w14:textId="77777777" w:rsidR="00EF5880" w:rsidRPr="00C655F8" w:rsidRDefault="00EF5880" w:rsidP="00EF5880">
            <w:pPr>
              <w:jc w:val="both"/>
              <w:rPr>
                <w:sz w:val="22"/>
                <w:szCs w:val="22"/>
              </w:rPr>
            </w:pPr>
            <w:r w:rsidRPr="00C655F8">
              <w:rPr>
                <w:sz w:val="22"/>
                <w:szCs w:val="22"/>
              </w:rPr>
              <w:t>бюджет Смоленской области</w:t>
            </w:r>
          </w:p>
        </w:tc>
        <w:tc>
          <w:tcPr>
            <w:tcW w:w="1559" w:type="dxa"/>
          </w:tcPr>
          <w:p w14:paraId="5D7A600F" w14:textId="10855894" w:rsidR="00EF5880" w:rsidRPr="004911FC" w:rsidRDefault="003E4E2D" w:rsidP="00EF5880">
            <w:pPr>
              <w:jc w:val="center"/>
              <w:rPr>
                <w:color w:val="000000" w:themeColor="text1"/>
                <w:sz w:val="22"/>
                <w:szCs w:val="22"/>
              </w:rPr>
            </w:pPr>
            <w:r w:rsidRPr="004911FC">
              <w:rPr>
                <w:color w:val="000000" w:themeColor="text1"/>
                <w:sz w:val="22"/>
                <w:szCs w:val="22"/>
              </w:rPr>
              <w:t>449,55</w:t>
            </w:r>
          </w:p>
        </w:tc>
        <w:tc>
          <w:tcPr>
            <w:tcW w:w="1559" w:type="dxa"/>
          </w:tcPr>
          <w:p w14:paraId="3AC40713" w14:textId="24878874" w:rsidR="00EF5880" w:rsidRPr="004911FC" w:rsidRDefault="003E4E2D" w:rsidP="00EF5880">
            <w:pPr>
              <w:jc w:val="center"/>
              <w:rPr>
                <w:color w:val="000000" w:themeColor="text1"/>
                <w:sz w:val="22"/>
                <w:szCs w:val="22"/>
              </w:rPr>
            </w:pPr>
            <w:r w:rsidRPr="004911FC">
              <w:rPr>
                <w:color w:val="000000" w:themeColor="text1"/>
                <w:sz w:val="22"/>
                <w:szCs w:val="22"/>
              </w:rPr>
              <w:t>449,55</w:t>
            </w:r>
          </w:p>
        </w:tc>
      </w:tr>
      <w:tr w:rsidR="00ED221E" w:rsidRPr="00C655F8" w14:paraId="183B8025" w14:textId="77777777" w:rsidTr="00961AFA">
        <w:tc>
          <w:tcPr>
            <w:tcW w:w="3261" w:type="dxa"/>
            <w:gridSpan w:val="2"/>
          </w:tcPr>
          <w:p w14:paraId="5B9105DB" w14:textId="77777777" w:rsidR="00ED221E" w:rsidRPr="00C655F8" w:rsidRDefault="004E70C7" w:rsidP="004E70C7">
            <w:pPr>
              <w:jc w:val="both"/>
              <w:rPr>
                <w:sz w:val="22"/>
                <w:szCs w:val="22"/>
              </w:rPr>
            </w:pPr>
            <w:r w:rsidRPr="00C655F8">
              <w:rPr>
                <w:sz w:val="22"/>
                <w:szCs w:val="22"/>
              </w:rPr>
              <w:t>Итого по первому комплексу процессных мероприятий муниципальной программы</w:t>
            </w:r>
          </w:p>
        </w:tc>
        <w:tc>
          <w:tcPr>
            <w:tcW w:w="1843" w:type="dxa"/>
          </w:tcPr>
          <w:p w14:paraId="659A8F5A" w14:textId="77777777" w:rsidR="00ED221E" w:rsidRPr="00C655F8" w:rsidRDefault="00ED221E" w:rsidP="00637B25">
            <w:pPr>
              <w:rPr>
                <w:rFonts w:eastAsia="SimSun"/>
                <w:sz w:val="22"/>
                <w:szCs w:val="22"/>
                <w:lang w:eastAsia="zh-CN" w:bidi="hi-IN"/>
              </w:rPr>
            </w:pPr>
          </w:p>
        </w:tc>
        <w:tc>
          <w:tcPr>
            <w:tcW w:w="1843" w:type="dxa"/>
          </w:tcPr>
          <w:p w14:paraId="757A6601" w14:textId="77777777" w:rsidR="00ED221E" w:rsidRPr="00C655F8" w:rsidRDefault="00ED221E" w:rsidP="00637B25">
            <w:pPr>
              <w:rPr>
                <w:rFonts w:eastAsia="SimSun"/>
                <w:sz w:val="22"/>
                <w:szCs w:val="22"/>
                <w:lang w:eastAsia="zh-CN" w:bidi="hi-IN"/>
              </w:rPr>
            </w:pPr>
          </w:p>
        </w:tc>
        <w:tc>
          <w:tcPr>
            <w:tcW w:w="1559" w:type="dxa"/>
          </w:tcPr>
          <w:p w14:paraId="73A82D4B" w14:textId="7598A62D" w:rsidR="00ED221E" w:rsidRPr="004911FC" w:rsidRDefault="004911FC" w:rsidP="003F3E23">
            <w:pPr>
              <w:jc w:val="center"/>
              <w:rPr>
                <w:rFonts w:eastAsia="Arial"/>
                <w:color w:val="000000" w:themeColor="text1"/>
                <w:sz w:val="22"/>
                <w:szCs w:val="22"/>
                <w:lang w:eastAsia="ar-SA"/>
              </w:rPr>
            </w:pPr>
            <w:r w:rsidRPr="004911FC">
              <w:rPr>
                <w:color w:val="000000" w:themeColor="text1"/>
                <w:sz w:val="22"/>
                <w:szCs w:val="22"/>
              </w:rPr>
              <w:t>14 613,7</w:t>
            </w:r>
          </w:p>
        </w:tc>
        <w:tc>
          <w:tcPr>
            <w:tcW w:w="1559" w:type="dxa"/>
          </w:tcPr>
          <w:p w14:paraId="15DE9D0C" w14:textId="3971151F" w:rsidR="00ED221E" w:rsidRPr="004911FC" w:rsidRDefault="004911FC" w:rsidP="003F3E23">
            <w:pPr>
              <w:jc w:val="center"/>
              <w:rPr>
                <w:rFonts w:eastAsia="Arial"/>
                <w:color w:val="000000" w:themeColor="text1"/>
                <w:sz w:val="22"/>
                <w:szCs w:val="22"/>
                <w:lang w:eastAsia="ar-SA"/>
              </w:rPr>
            </w:pPr>
            <w:r w:rsidRPr="004911FC">
              <w:rPr>
                <w:color w:val="000000" w:themeColor="text1"/>
                <w:sz w:val="22"/>
                <w:szCs w:val="22"/>
              </w:rPr>
              <w:t>14 613,7</w:t>
            </w:r>
          </w:p>
        </w:tc>
      </w:tr>
      <w:tr w:rsidR="00ED221E" w:rsidRPr="00C655F8" w14:paraId="1E5AFF95" w14:textId="77777777" w:rsidTr="00961AFA">
        <w:tc>
          <w:tcPr>
            <w:tcW w:w="10065" w:type="dxa"/>
            <w:gridSpan w:val="6"/>
          </w:tcPr>
          <w:p w14:paraId="3DAFDA6B" w14:textId="77777777" w:rsidR="00ED221E" w:rsidRPr="004911FC" w:rsidRDefault="00EF5880" w:rsidP="004E70C7">
            <w:pPr>
              <w:jc w:val="both"/>
              <w:rPr>
                <w:color w:val="000000" w:themeColor="text1"/>
                <w:sz w:val="22"/>
                <w:szCs w:val="22"/>
              </w:rPr>
            </w:pPr>
            <w:r w:rsidRPr="004911FC">
              <w:rPr>
                <w:color w:val="000000" w:themeColor="text1"/>
                <w:sz w:val="22"/>
                <w:szCs w:val="22"/>
              </w:rPr>
              <w:t>Комплекс процессных мероприятий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r>
      <w:tr w:rsidR="004E70C7" w:rsidRPr="00C655F8" w14:paraId="4B212E6D" w14:textId="77777777" w:rsidTr="00961AFA">
        <w:trPr>
          <w:trHeight w:val="1173"/>
        </w:trPr>
        <w:tc>
          <w:tcPr>
            <w:tcW w:w="568" w:type="dxa"/>
            <w:vMerge w:val="restart"/>
          </w:tcPr>
          <w:p w14:paraId="240BC043" w14:textId="77777777" w:rsidR="004E70C7" w:rsidRPr="00C655F8" w:rsidRDefault="004E70C7" w:rsidP="004E70C7">
            <w:pPr>
              <w:rPr>
                <w:sz w:val="22"/>
                <w:szCs w:val="22"/>
              </w:rPr>
            </w:pPr>
            <w:r w:rsidRPr="00C655F8">
              <w:rPr>
                <w:sz w:val="22"/>
                <w:szCs w:val="22"/>
              </w:rPr>
              <w:t>2.1.</w:t>
            </w:r>
          </w:p>
        </w:tc>
        <w:tc>
          <w:tcPr>
            <w:tcW w:w="2693" w:type="dxa"/>
            <w:vMerge w:val="restart"/>
          </w:tcPr>
          <w:p w14:paraId="71DB889A" w14:textId="77777777" w:rsidR="004E70C7" w:rsidRPr="00C655F8" w:rsidRDefault="00EF5880" w:rsidP="004E70C7">
            <w:pPr>
              <w:rPr>
                <w:sz w:val="22"/>
                <w:szCs w:val="22"/>
              </w:rPr>
            </w:pPr>
            <w:r w:rsidRPr="00C655F8">
              <w:rPr>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843" w:type="dxa"/>
            <w:vMerge w:val="restart"/>
          </w:tcPr>
          <w:p w14:paraId="0E1479FA" w14:textId="77777777" w:rsidR="004E70C7" w:rsidRPr="00C655F8" w:rsidRDefault="00EF5880" w:rsidP="004E70C7">
            <w:pPr>
              <w:jc w:val="both"/>
              <w:rPr>
                <w:sz w:val="22"/>
                <w:szCs w:val="22"/>
              </w:rPr>
            </w:pPr>
            <w:r w:rsidRPr="00C655F8">
              <w:rPr>
                <w:sz w:val="22"/>
                <w:szCs w:val="22"/>
              </w:rPr>
              <w:t>Администрация МО «Велижский район</w:t>
            </w:r>
          </w:p>
        </w:tc>
        <w:tc>
          <w:tcPr>
            <w:tcW w:w="1843" w:type="dxa"/>
          </w:tcPr>
          <w:p w14:paraId="42983361" w14:textId="77777777" w:rsidR="004E70C7" w:rsidRPr="00C655F8" w:rsidRDefault="004E70C7" w:rsidP="004E70C7">
            <w:pPr>
              <w:rPr>
                <w:rFonts w:eastAsia="SimSun"/>
                <w:sz w:val="22"/>
                <w:szCs w:val="22"/>
                <w:lang w:eastAsia="zh-CN" w:bidi="hi-IN"/>
              </w:rPr>
            </w:pPr>
            <w:r w:rsidRPr="00C655F8">
              <w:rPr>
                <w:sz w:val="22"/>
                <w:szCs w:val="22"/>
              </w:rPr>
              <w:t>средства муниципального дорожного фонда»</w:t>
            </w:r>
          </w:p>
        </w:tc>
        <w:tc>
          <w:tcPr>
            <w:tcW w:w="1559" w:type="dxa"/>
          </w:tcPr>
          <w:p w14:paraId="63F7D59F" w14:textId="0AE564AF" w:rsidR="004E70C7" w:rsidRPr="004911FC" w:rsidRDefault="004911FC" w:rsidP="004E70C7">
            <w:pPr>
              <w:jc w:val="center"/>
              <w:rPr>
                <w:color w:val="000000" w:themeColor="text1"/>
                <w:sz w:val="22"/>
                <w:szCs w:val="22"/>
              </w:rPr>
            </w:pPr>
            <w:r w:rsidRPr="004911FC">
              <w:rPr>
                <w:color w:val="000000" w:themeColor="text1"/>
                <w:sz w:val="22"/>
                <w:szCs w:val="22"/>
              </w:rPr>
              <w:t>166,408</w:t>
            </w:r>
          </w:p>
        </w:tc>
        <w:tc>
          <w:tcPr>
            <w:tcW w:w="1559" w:type="dxa"/>
          </w:tcPr>
          <w:p w14:paraId="35CB163F" w14:textId="2444EA35" w:rsidR="004E70C7" w:rsidRPr="004911FC" w:rsidRDefault="004911FC" w:rsidP="004911FC">
            <w:pPr>
              <w:rPr>
                <w:color w:val="000000" w:themeColor="text1"/>
                <w:sz w:val="22"/>
                <w:szCs w:val="22"/>
              </w:rPr>
            </w:pPr>
            <w:r w:rsidRPr="004911FC">
              <w:rPr>
                <w:color w:val="000000" w:themeColor="text1"/>
                <w:sz w:val="22"/>
                <w:szCs w:val="22"/>
              </w:rPr>
              <w:t>166,408</w:t>
            </w:r>
          </w:p>
        </w:tc>
      </w:tr>
      <w:tr w:rsidR="004E70C7" w:rsidRPr="00C655F8" w14:paraId="059E72A9" w14:textId="77777777" w:rsidTr="00961AFA">
        <w:trPr>
          <w:trHeight w:val="1065"/>
        </w:trPr>
        <w:tc>
          <w:tcPr>
            <w:tcW w:w="568" w:type="dxa"/>
            <w:vMerge/>
          </w:tcPr>
          <w:p w14:paraId="52FEE6A2" w14:textId="77777777" w:rsidR="004E70C7" w:rsidRPr="00C655F8" w:rsidRDefault="004E70C7" w:rsidP="00637B25">
            <w:pPr>
              <w:rPr>
                <w:sz w:val="22"/>
                <w:szCs w:val="22"/>
              </w:rPr>
            </w:pPr>
          </w:p>
        </w:tc>
        <w:tc>
          <w:tcPr>
            <w:tcW w:w="2693" w:type="dxa"/>
            <w:vMerge/>
          </w:tcPr>
          <w:p w14:paraId="17E2C94B" w14:textId="77777777" w:rsidR="004E70C7" w:rsidRPr="00C655F8" w:rsidRDefault="004E70C7" w:rsidP="00637B25">
            <w:pPr>
              <w:rPr>
                <w:sz w:val="22"/>
                <w:szCs w:val="22"/>
              </w:rPr>
            </w:pPr>
          </w:p>
        </w:tc>
        <w:tc>
          <w:tcPr>
            <w:tcW w:w="1843" w:type="dxa"/>
            <w:vMerge/>
          </w:tcPr>
          <w:p w14:paraId="7251000F" w14:textId="77777777" w:rsidR="004E70C7" w:rsidRPr="00C655F8" w:rsidRDefault="004E70C7" w:rsidP="00637B25">
            <w:pPr>
              <w:jc w:val="both"/>
              <w:rPr>
                <w:sz w:val="22"/>
                <w:szCs w:val="22"/>
              </w:rPr>
            </w:pPr>
          </w:p>
        </w:tc>
        <w:tc>
          <w:tcPr>
            <w:tcW w:w="1843" w:type="dxa"/>
          </w:tcPr>
          <w:p w14:paraId="287C3A09" w14:textId="77777777" w:rsidR="004E70C7" w:rsidRPr="00C655F8" w:rsidRDefault="004E70C7" w:rsidP="00637B25">
            <w:pPr>
              <w:rPr>
                <w:sz w:val="22"/>
                <w:szCs w:val="22"/>
              </w:rPr>
            </w:pPr>
            <w:r w:rsidRPr="00C655F8">
              <w:rPr>
                <w:sz w:val="22"/>
                <w:szCs w:val="22"/>
              </w:rPr>
              <w:t>бюджет Смоленской области</w:t>
            </w:r>
          </w:p>
        </w:tc>
        <w:tc>
          <w:tcPr>
            <w:tcW w:w="1559" w:type="dxa"/>
          </w:tcPr>
          <w:p w14:paraId="40CB250A" w14:textId="77777777" w:rsidR="004E70C7" w:rsidRPr="004911FC" w:rsidRDefault="004E70C7" w:rsidP="00637B25">
            <w:pPr>
              <w:jc w:val="center"/>
              <w:rPr>
                <w:rFonts w:eastAsia="Arial"/>
                <w:color w:val="000000" w:themeColor="text1"/>
                <w:sz w:val="22"/>
                <w:szCs w:val="22"/>
                <w:lang w:eastAsia="ar-SA"/>
              </w:rPr>
            </w:pPr>
            <w:r w:rsidRPr="004911FC">
              <w:rPr>
                <w:rFonts w:eastAsia="Arial"/>
                <w:color w:val="000000" w:themeColor="text1"/>
                <w:sz w:val="22"/>
                <w:szCs w:val="22"/>
                <w:lang w:eastAsia="ar-SA"/>
              </w:rPr>
              <w:t>0</w:t>
            </w:r>
          </w:p>
        </w:tc>
        <w:tc>
          <w:tcPr>
            <w:tcW w:w="1559" w:type="dxa"/>
          </w:tcPr>
          <w:p w14:paraId="4C58CC32" w14:textId="77777777" w:rsidR="004E70C7" w:rsidRPr="004911FC" w:rsidRDefault="004E70C7" w:rsidP="00637B25">
            <w:pPr>
              <w:jc w:val="center"/>
              <w:rPr>
                <w:rFonts w:eastAsia="Arial"/>
                <w:color w:val="000000" w:themeColor="text1"/>
                <w:sz w:val="22"/>
                <w:szCs w:val="22"/>
                <w:lang w:eastAsia="ar-SA"/>
              </w:rPr>
            </w:pPr>
            <w:r w:rsidRPr="004911FC">
              <w:rPr>
                <w:rFonts w:eastAsia="Arial"/>
                <w:color w:val="000000" w:themeColor="text1"/>
                <w:sz w:val="22"/>
                <w:szCs w:val="22"/>
                <w:lang w:eastAsia="ar-SA"/>
              </w:rPr>
              <w:t>0</w:t>
            </w:r>
          </w:p>
        </w:tc>
      </w:tr>
      <w:tr w:rsidR="004911FC" w:rsidRPr="00C655F8" w14:paraId="5F9CA990" w14:textId="77777777" w:rsidTr="00961AFA">
        <w:trPr>
          <w:trHeight w:val="606"/>
        </w:trPr>
        <w:tc>
          <w:tcPr>
            <w:tcW w:w="3261" w:type="dxa"/>
            <w:gridSpan w:val="2"/>
          </w:tcPr>
          <w:p w14:paraId="2AA15E5D" w14:textId="77777777" w:rsidR="004911FC" w:rsidRPr="00C655F8" w:rsidRDefault="004911FC" w:rsidP="004911FC">
            <w:pPr>
              <w:jc w:val="both"/>
              <w:rPr>
                <w:sz w:val="22"/>
                <w:szCs w:val="22"/>
              </w:rPr>
            </w:pPr>
            <w:r w:rsidRPr="00C655F8">
              <w:rPr>
                <w:sz w:val="22"/>
                <w:szCs w:val="22"/>
              </w:rPr>
              <w:t>Итого по второму комплексу процессных мероприятий муниципальной программы</w:t>
            </w:r>
          </w:p>
        </w:tc>
        <w:tc>
          <w:tcPr>
            <w:tcW w:w="1843" w:type="dxa"/>
          </w:tcPr>
          <w:p w14:paraId="0BADECA1" w14:textId="77777777" w:rsidR="004911FC" w:rsidRPr="00C655F8" w:rsidRDefault="004911FC" w:rsidP="004911FC">
            <w:pPr>
              <w:rPr>
                <w:rFonts w:eastAsia="SimSun"/>
                <w:sz w:val="22"/>
                <w:szCs w:val="22"/>
                <w:lang w:eastAsia="zh-CN" w:bidi="hi-IN"/>
              </w:rPr>
            </w:pPr>
          </w:p>
        </w:tc>
        <w:tc>
          <w:tcPr>
            <w:tcW w:w="1843" w:type="dxa"/>
          </w:tcPr>
          <w:p w14:paraId="2A5BA3F9" w14:textId="77777777" w:rsidR="004911FC" w:rsidRPr="00C655F8" w:rsidRDefault="004911FC" w:rsidP="004911FC">
            <w:pPr>
              <w:rPr>
                <w:rFonts w:eastAsia="SimSun"/>
                <w:sz w:val="22"/>
                <w:szCs w:val="22"/>
                <w:lang w:eastAsia="zh-CN" w:bidi="hi-IN"/>
              </w:rPr>
            </w:pPr>
          </w:p>
        </w:tc>
        <w:tc>
          <w:tcPr>
            <w:tcW w:w="1559" w:type="dxa"/>
          </w:tcPr>
          <w:p w14:paraId="18AE45E0" w14:textId="2EFC228B" w:rsidR="004911FC" w:rsidRPr="004911FC" w:rsidRDefault="004911FC" w:rsidP="004911FC">
            <w:pPr>
              <w:jc w:val="center"/>
              <w:rPr>
                <w:rFonts w:eastAsia="Arial"/>
                <w:color w:val="000000" w:themeColor="text1"/>
                <w:sz w:val="22"/>
                <w:szCs w:val="22"/>
                <w:lang w:eastAsia="ar-SA"/>
              </w:rPr>
            </w:pPr>
            <w:r w:rsidRPr="004911FC">
              <w:rPr>
                <w:color w:val="000000" w:themeColor="text1"/>
                <w:sz w:val="22"/>
                <w:szCs w:val="22"/>
              </w:rPr>
              <w:t>166,408</w:t>
            </w:r>
          </w:p>
        </w:tc>
        <w:tc>
          <w:tcPr>
            <w:tcW w:w="1559" w:type="dxa"/>
          </w:tcPr>
          <w:p w14:paraId="70BB619D" w14:textId="590A6D27" w:rsidR="004911FC" w:rsidRPr="004911FC" w:rsidRDefault="004911FC" w:rsidP="004911FC">
            <w:pPr>
              <w:jc w:val="center"/>
              <w:rPr>
                <w:rFonts w:eastAsia="Arial"/>
                <w:color w:val="000000" w:themeColor="text1"/>
                <w:sz w:val="22"/>
                <w:szCs w:val="22"/>
                <w:lang w:eastAsia="ar-SA"/>
              </w:rPr>
            </w:pPr>
            <w:r w:rsidRPr="004911FC">
              <w:rPr>
                <w:color w:val="000000" w:themeColor="text1"/>
                <w:sz w:val="22"/>
                <w:szCs w:val="22"/>
              </w:rPr>
              <w:t>166,408</w:t>
            </w:r>
          </w:p>
        </w:tc>
      </w:tr>
      <w:tr w:rsidR="00ED221E" w:rsidRPr="00C655F8" w14:paraId="65664890" w14:textId="77777777" w:rsidTr="00961AFA">
        <w:tc>
          <w:tcPr>
            <w:tcW w:w="10065" w:type="dxa"/>
            <w:gridSpan w:val="6"/>
          </w:tcPr>
          <w:p w14:paraId="1821D7F3" w14:textId="77777777" w:rsidR="00ED221E" w:rsidRPr="00C655F8" w:rsidRDefault="00420D55" w:rsidP="004E70C7">
            <w:pPr>
              <w:jc w:val="both"/>
              <w:rPr>
                <w:rFonts w:eastAsia="Arial"/>
                <w:sz w:val="22"/>
                <w:szCs w:val="22"/>
                <w:lang w:eastAsia="ar-SA"/>
              </w:rPr>
            </w:pPr>
            <w:r w:rsidRPr="00420D55">
              <w:rPr>
                <w:rFonts w:eastAsia="Arial"/>
                <w:sz w:val="22"/>
                <w:szCs w:val="22"/>
                <w:lang w:eastAsia="ar-SA"/>
              </w:rPr>
              <w:t>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Велижского городского поселения»</w:t>
            </w:r>
          </w:p>
        </w:tc>
      </w:tr>
      <w:tr w:rsidR="004E70C7" w:rsidRPr="00C655F8" w14:paraId="618E3B37" w14:textId="77777777" w:rsidTr="00961AFA">
        <w:tc>
          <w:tcPr>
            <w:tcW w:w="568" w:type="dxa"/>
            <w:vMerge w:val="restart"/>
          </w:tcPr>
          <w:p w14:paraId="1FFA9A80" w14:textId="77777777" w:rsidR="004E70C7" w:rsidRPr="00C655F8" w:rsidRDefault="004E70C7" w:rsidP="004E70C7">
            <w:pPr>
              <w:jc w:val="center"/>
              <w:rPr>
                <w:sz w:val="22"/>
                <w:szCs w:val="22"/>
              </w:rPr>
            </w:pPr>
            <w:r w:rsidRPr="00C655F8">
              <w:rPr>
                <w:sz w:val="22"/>
                <w:szCs w:val="22"/>
              </w:rPr>
              <w:t>3.1.</w:t>
            </w:r>
          </w:p>
        </w:tc>
        <w:tc>
          <w:tcPr>
            <w:tcW w:w="2693" w:type="dxa"/>
            <w:vMerge w:val="restart"/>
          </w:tcPr>
          <w:p w14:paraId="6C05E056" w14:textId="77777777" w:rsidR="004E70C7" w:rsidRPr="00C655F8" w:rsidRDefault="004E70C7" w:rsidP="004E70C7">
            <w:pPr>
              <w:jc w:val="both"/>
              <w:rPr>
                <w:sz w:val="22"/>
                <w:szCs w:val="22"/>
                <w:highlight w:val="yellow"/>
              </w:rPr>
            </w:pPr>
            <w:r w:rsidRPr="00C655F8">
              <w:rPr>
                <w:sz w:val="22"/>
                <w:szCs w:val="22"/>
              </w:rPr>
              <w:t>Ямочный ремонт асфальтобетонного покрытия</w:t>
            </w:r>
          </w:p>
        </w:tc>
        <w:tc>
          <w:tcPr>
            <w:tcW w:w="1843" w:type="dxa"/>
            <w:vMerge w:val="restart"/>
          </w:tcPr>
          <w:p w14:paraId="387C3A27" w14:textId="77777777" w:rsidR="004E70C7" w:rsidRPr="00C655F8" w:rsidRDefault="00EF5880" w:rsidP="004E70C7">
            <w:pPr>
              <w:jc w:val="both"/>
              <w:rPr>
                <w:sz w:val="22"/>
                <w:szCs w:val="22"/>
              </w:rPr>
            </w:pPr>
            <w:r w:rsidRPr="00C655F8">
              <w:rPr>
                <w:sz w:val="22"/>
                <w:szCs w:val="22"/>
              </w:rPr>
              <w:t>Администрация МО «Велижский район</w:t>
            </w:r>
          </w:p>
        </w:tc>
        <w:tc>
          <w:tcPr>
            <w:tcW w:w="1843" w:type="dxa"/>
          </w:tcPr>
          <w:p w14:paraId="10CFCE33" w14:textId="77777777" w:rsidR="004E70C7" w:rsidRPr="00C655F8" w:rsidRDefault="004E70C7" w:rsidP="004E70C7">
            <w:pPr>
              <w:rPr>
                <w:rFonts w:eastAsia="SimSun"/>
                <w:sz w:val="22"/>
                <w:szCs w:val="22"/>
                <w:lang w:eastAsia="zh-CN" w:bidi="hi-IN"/>
              </w:rPr>
            </w:pPr>
            <w:r w:rsidRPr="00C655F8">
              <w:rPr>
                <w:sz w:val="22"/>
                <w:szCs w:val="22"/>
              </w:rPr>
              <w:t>средства муниципального дорожного фонда»</w:t>
            </w:r>
          </w:p>
        </w:tc>
        <w:tc>
          <w:tcPr>
            <w:tcW w:w="1559" w:type="dxa"/>
          </w:tcPr>
          <w:p w14:paraId="0F2640D0" w14:textId="77777777" w:rsidR="004E70C7" w:rsidRPr="00C655F8" w:rsidRDefault="004E70C7" w:rsidP="004E70C7">
            <w:pPr>
              <w:jc w:val="center"/>
              <w:rPr>
                <w:rFonts w:eastAsia="Arial"/>
                <w:sz w:val="22"/>
                <w:szCs w:val="22"/>
                <w:lang w:eastAsia="ar-SA"/>
              </w:rPr>
            </w:pPr>
            <w:r w:rsidRPr="00C655F8">
              <w:rPr>
                <w:rFonts w:eastAsia="Arial"/>
                <w:sz w:val="22"/>
                <w:szCs w:val="22"/>
                <w:lang w:eastAsia="ar-SA"/>
              </w:rPr>
              <w:t>0</w:t>
            </w:r>
          </w:p>
        </w:tc>
        <w:tc>
          <w:tcPr>
            <w:tcW w:w="1559" w:type="dxa"/>
          </w:tcPr>
          <w:p w14:paraId="49912D93" w14:textId="77777777" w:rsidR="004E70C7" w:rsidRPr="00C655F8" w:rsidRDefault="004E70C7" w:rsidP="004E70C7">
            <w:pPr>
              <w:jc w:val="center"/>
              <w:rPr>
                <w:rFonts w:eastAsia="Arial"/>
                <w:sz w:val="22"/>
                <w:szCs w:val="22"/>
                <w:lang w:eastAsia="ar-SA"/>
              </w:rPr>
            </w:pPr>
            <w:r w:rsidRPr="00C655F8">
              <w:rPr>
                <w:rFonts w:eastAsia="Arial"/>
                <w:sz w:val="22"/>
                <w:szCs w:val="22"/>
                <w:lang w:eastAsia="ar-SA"/>
              </w:rPr>
              <w:t>0</w:t>
            </w:r>
          </w:p>
        </w:tc>
      </w:tr>
      <w:tr w:rsidR="004E70C7" w:rsidRPr="00C655F8" w14:paraId="1B5FDE7F" w14:textId="77777777" w:rsidTr="00961AFA">
        <w:trPr>
          <w:trHeight w:val="804"/>
        </w:trPr>
        <w:tc>
          <w:tcPr>
            <w:tcW w:w="568" w:type="dxa"/>
            <w:vMerge/>
          </w:tcPr>
          <w:p w14:paraId="28828C84" w14:textId="77777777" w:rsidR="004E70C7" w:rsidRPr="00C655F8" w:rsidRDefault="004E70C7" w:rsidP="004E70C7">
            <w:pPr>
              <w:rPr>
                <w:rFonts w:eastAsia="SimSun"/>
                <w:sz w:val="22"/>
                <w:szCs w:val="22"/>
                <w:lang w:eastAsia="zh-CN" w:bidi="hi-IN"/>
              </w:rPr>
            </w:pPr>
          </w:p>
        </w:tc>
        <w:tc>
          <w:tcPr>
            <w:tcW w:w="2693" w:type="dxa"/>
            <w:vMerge/>
          </w:tcPr>
          <w:p w14:paraId="33556E22" w14:textId="77777777" w:rsidR="004E70C7" w:rsidRPr="00C655F8" w:rsidRDefault="004E70C7" w:rsidP="004E70C7">
            <w:pPr>
              <w:rPr>
                <w:rFonts w:eastAsia="SimSun"/>
                <w:sz w:val="22"/>
                <w:szCs w:val="22"/>
                <w:lang w:eastAsia="zh-CN" w:bidi="hi-IN"/>
              </w:rPr>
            </w:pPr>
          </w:p>
        </w:tc>
        <w:tc>
          <w:tcPr>
            <w:tcW w:w="1843" w:type="dxa"/>
            <w:vMerge/>
          </w:tcPr>
          <w:p w14:paraId="6F6EE172" w14:textId="77777777" w:rsidR="004E70C7" w:rsidRPr="00C655F8" w:rsidRDefault="004E70C7" w:rsidP="004E70C7">
            <w:pPr>
              <w:rPr>
                <w:rFonts w:eastAsia="SimSun"/>
                <w:sz w:val="22"/>
                <w:szCs w:val="22"/>
                <w:lang w:eastAsia="zh-CN" w:bidi="hi-IN"/>
              </w:rPr>
            </w:pPr>
          </w:p>
        </w:tc>
        <w:tc>
          <w:tcPr>
            <w:tcW w:w="1843" w:type="dxa"/>
          </w:tcPr>
          <w:p w14:paraId="0BCBBD1E" w14:textId="77777777" w:rsidR="004E70C7" w:rsidRPr="00C655F8" w:rsidRDefault="004E70C7" w:rsidP="004E70C7">
            <w:pPr>
              <w:rPr>
                <w:sz w:val="22"/>
                <w:szCs w:val="22"/>
              </w:rPr>
            </w:pPr>
            <w:r w:rsidRPr="00C655F8">
              <w:rPr>
                <w:sz w:val="22"/>
                <w:szCs w:val="22"/>
              </w:rPr>
              <w:t>бюджет Смоленской области</w:t>
            </w:r>
          </w:p>
        </w:tc>
        <w:tc>
          <w:tcPr>
            <w:tcW w:w="1559" w:type="dxa"/>
          </w:tcPr>
          <w:p w14:paraId="2222CE30" w14:textId="77777777" w:rsidR="004E70C7" w:rsidRPr="00C655F8" w:rsidRDefault="004E70C7" w:rsidP="004E70C7">
            <w:pPr>
              <w:jc w:val="center"/>
              <w:rPr>
                <w:rFonts w:eastAsia="Arial"/>
                <w:sz w:val="22"/>
                <w:szCs w:val="22"/>
                <w:lang w:eastAsia="ar-SA"/>
              </w:rPr>
            </w:pPr>
            <w:r w:rsidRPr="00C655F8">
              <w:rPr>
                <w:rFonts w:eastAsia="Arial"/>
                <w:sz w:val="22"/>
                <w:szCs w:val="22"/>
                <w:lang w:eastAsia="ar-SA"/>
              </w:rPr>
              <w:t>0</w:t>
            </w:r>
          </w:p>
        </w:tc>
        <w:tc>
          <w:tcPr>
            <w:tcW w:w="1559" w:type="dxa"/>
          </w:tcPr>
          <w:p w14:paraId="2C4CDA4F" w14:textId="77777777" w:rsidR="004E70C7" w:rsidRPr="00C655F8" w:rsidRDefault="004E70C7" w:rsidP="004E70C7">
            <w:pPr>
              <w:jc w:val="center"/>
              <w:rPr>
                <w:rFonts w:eastAsia="Arial"/>
                <w:sz w:val="22"/>
                <w:szCs w:val="22"/>
                <w:lang w:eastAsia="ar-SA"/>
              </w:rPr>
            </w:pPr>
            <w:r w:rsidRPr="00C655F8">
              <w:rPr>
                <w:rFonts w:eastAsia="Arial"/>
                <w:sz w:val="22"/>
                <w:szCs w:val="22"/>
                <w:lang w:eastAsia="ar-SA"/>
              </w:rPr>
              <w:t>0</w:t>
            </w:r>
          </w:p>
        </w:tc>
      </w:tr>
      <w:tr w:rsidR="00323231" w:rsidRPr="00C655F8" w14:paraId="3967DEE1" w14:textId="77777777" w:rsidTr="00961AFA">
        <w:trPr>
          <w:trHeight w:val="690"/>
        </w:trPr>
        <w:tc>
          <w:tcPr>
            <w:tcW w:w="568" w:type="dxa"/>
            <w:vMerge w:val="restart"/>
          </w:tcPr>
          <w:p w14:paraId="47E760CA" w14:textId="77777777" w:rsidR="00323231" w:rsidRPr="00C655F8" w:rsidRDefault="00323231" w:rsidP="00323231">
            <w:pPr>
              <w:rPr>
                <w:rFonts w:eastAsia="SimSun"/>
                <w:sz w:val="22"/>
                <w:szCs w:val="22"/>
                <w:lang w:eastAsia="zh-CN" w:bidi="hi-IN"/>
              </w:rPr>
            </w:pPr>
            <w:r w:rsidRPr="00C655F8">
              <w:rPr>
                <w:rFonts w:eastAsia="SimSun"/>
                <w:sz w:val="22"/>
                <w:szCs w:val="22"/>
                <w:lang w:eastAsia="zh-CN" w:bidi="hi-IN"/>
              </w:rPr>
              <w:t>3.2.</w:t>
            </w:r>
          </w:p>
        </w:tc>
        <w:tc>
          <w:tcPr>
            <w:tcW w:w="2693" w:type="dxa"/>
            <w:vMerge w:val="restart"/>
          </w:tcPr>
          <w:p w14:paraId="1278F722" w14:textId="77777777" w:rsidR="00323231" w:rsidRPr="00C655F8" w:rsidRDefault="00323231" w:rsidP="00323231">
            <w:pPr>
              <w:rPr>
                <w:rFonts w:eastAsia="SimSun"/>
                <w:sz w:val="22"/>
                <w:szCs w:val="22"/>
                <w:lang w:eastAsia="zh-CN" w:bidi="hi-IN"/>
              </w:rPr>
            </w:pPr>
            <w:r w:rsidRPr="00C655F8">
              <w:rPr>
                <w:sz w:val="22"/>
                <w:szCs w:val="22"/>
              </w:rPr>
              <w:t>Паспортизация автомобильных дорог Велижского городского поселения</w:t>
            </w:r>
          </w:p>
        </w:tc>
        <w:tc>
          <w:tcPr>
            <w:tcW w:w="1843" w:type="dxa"/>
            <w:vMerge w:val="restart"/>
          </w:tcPr>
          <w:p w14:paraId="45AD8D59" w14:textId="77777777" w:rsidR="00323231" w:rsidRPr="00C655F8" w:rsidRDefault="00EF5880" w:rsidP="00323231">
            <w:pPr>
              <w:rPr>
                <w:rFonts w:eastAsia="SimSun"/>
                <w:sz w:val="22"/>
                <w:szCs w:val="22"/>
                <w:lang w:eastAsia="zh-CN" w:bidi="hi-IN"/>
              </w:rPr>
            </w:pPr>
            <w:r w:rsidRPr="00C655F8">
              <w:rPr>
                <w:sz w:val="22"/>
                <w:szCs w:val="22"/>
              </w:rPr>
              <w:t>Администрация МО «Велижский район</w:t>
            </w:r>
          </w:p>
        </w:tc>
        <w:tc>
          <w:tcPr>
            <w:tcW w:w="1843" w:type="dxa"/>
          </w:tcPr>
          <w:p w14:paraId="2E145970" w14:textId="77777777" w:rsidR="00323231" w:rsidRPr="00C655F8" w:rsidRDefault="00323231" w:rsidP="00323231">
            <w:pPr>
              <w:rPr>
                <w:rFonts w:eastAsia="SimSun"/>
                <w:sz w:val="22"/>
                <w:szCs w:val="22"/>
                <w:lang w:eastAsia="zh-CN" w:bidi="hi-IN"/>
              </w:rPr>
            </w:pPr>
            <w:r w:rsidRPr="00C655F8">
              <w:rPr>
                <w:sz w:val="22"/>
                <w:szCs w:val="22"/>
              </w:rPr>
              <w:t>средства муниципального дорожного фонда»</w:t>
            </w:r>
          </w:p>
        </w:tc>
        <w:tc>
          <w:tcPr>
            <w:tcW w:w="1559" w:type="dxa"/>
          </w:tcPr>
          <w:p w14:paraId="5DB7E9D0" w14:textId="77777777" w:rsidR="00323231" w:rsidRPr="00C655F8" w:rsidRDefault="003F3E23" w:rsidP="00323231">
            <w:pPr>
              <w:jc w:val="center"/>
              <w:rPr>
                <w:rFonts w:eastAsia="Arial"/>
                <w:sz w:val="22"/>
                <w:szCs w:val="22"/>
                <w:lang w:eastAsia="ar-SA"/>
              </w:rPr>
            </w:pPr>
            <w:r w:rsidRPr="00C655F8">
              <w:rPr>
                <w:rFonts w:eastAsia="Arial"/>
                <w:sz w:val="22"/>
                <w:szCs w:val="22"/>
                <w:lang w:eastAsia="ar-SA"/>
              </w:rPr>
              <w:t>0</w:t>
            </w:r>
          </w:p>
        </w:tc>
        <w:tc>
          <w:tcPr>
            <w:tcW w:w="1559" w:type="dxa"/>
          </w:tcPr>
          <w:p w14:paraId="7391BF61" w14:textId="77777777" w:rsidR="00323231" w:rsidRPr="00C655F8" w:rsidRDefault="003F3E23" w:rsidP="00323231">
            <w:pPr>
              <w:jc w:val="center"/>
              <w:rPr>
                <w:rFonts w:eastAsia="Arial"/>
                <w:sz w:val="22"/>
                <w:szCs w:val="22"/>
                <w:lang w:eastAsia="ar-SA"/>
              </w:rPr>
            </w:pPr>
            <w:r w:rsidRPr="00C655F8">
              <w:rPr>
                <w:rFonts w:eastAsia="Arial"/>
                <w:sz w:val="22"/>
                <w:szCs w:val="22"/>
                <w:lang w:eastAsia="ar-SA"/>
              </w:rPr>
              <w:t>0</w:t>
            </w:r>
          </w:p>
        </w:tc>
      </w:tr>
      <w:tr w:rsidR="00323231" w:rsidRPr="00C655F8" w14:paraId="5701AEE7" w14:textId="77777777" w:rsidTr="00961AFA">
        <w:trPr>
          <w:trHeight w:val="705"/>
        </w:trPr>
        <w:tc>
          <w:tcPr>
            <w:tcW w:w="568" w:type="dxa"/>
            <w:vMerge/>
          </w:tcPr>
          <w:p w14:paraId="60DE3447" w14:textId="77777777" w:rsidR="00323231" w:rsidRPr="00C655F8" w:rsidRDefault="00323231" w:rsidP="00323231">
            <w:pPr>
              <w:rPr>
                <w:rFonts w:eastAsia="SimSun"/>
                <w:sz w:val="22"/>
                <w:szCs w:val="22"/>
                <w:lang w:eastAsia="zh-CN" w:bidi="hi-IN"/>
              </w:rPr>
            </w:pPr>
          </w:p>
        </w:tc>
        <w:tc>
          <w:tcPr>
            <w:tcW w:w="2693" w:type="dxa"/>
            <w:vMerge/>
          </w:tcPr>
          <w:p w14:paraId="47888021" w14:textId="77777777" w:rsidR="00323231" w:rsidRPr="00C655F8" w:rsidRDefault="00323231" w:rsidP="00323231">
            <w:pPr>
              <w:rPr>
                <w:sz w:val="22"/>
                <w:szCs w:val="22"/>
              </w:rPr>
            </w:pPr>
          </w:p>
        </w:tc>
        <w:tc>
          <w:tcPr>
            <w:tcW w:w="1843" w:type="dxa"/>
            <w:vMerge/>
          </w:tcPr>
          <w:p w14:paraId="5AA840E3" w14:textId="77777777" w:rsidR="00323231" w:rsidRPr="00C655F8" w:rsidRDefault="00323231" w:rsidP="00323231">
            <w:pPr>
              <w:rPr>
                <w:sz w:val="22"/>
                <w:szCs w:val="22"/>
              </w:rPr>
            </w:pPr>
          </w:p>
        </w:tc>
        <w:tc>
          <w:tcPr>
            <w:tcW w:w="1843" w:type="dxa"/>
          </w:tcPr>
          <w:p w14:paraId="03CE2893" w14:textId="77777777" w:rsidR="00323231" w:rsidRPr="00C655F8" w:rsidRDefault="00323231" w:rsidP="00323231">
            <w:pPr>
              <w:rPr>
                <w:sz w:val="22"/>
                <w:szCs w:val="22"/>
              </w:rPr>
            </w:pPr>
            <w:r w:rsidRPr="00C655F8">
              <w:rPr>
                <w:sz w:val="22"/>
                <w:szCs w:val="22"/>
              </w:rPr>
              <w:t>бюджет Смоленской области</w:t>
            </w:r>
          </w:p>
        </w:tc>
        <w:tc>
          <w:tcPr>
            <w:tcW w:w="1559" w:type="dxa"/>
          </w:tcPr>
          <w:p w14:paraId="16F7364B" w14:textId="77777777" w:rsidR="00323231" w:rsidRPr="00C655F8" w:rsidRDefault="003F3E23" w:rsidP="00323231">
            <w:pPr>
              <w:jc w:val="center"/>
              <w:rPr>
                <w:rFonts w:eastAsia="Arial"/>
                <w:sz w:val="22"/>
                <w:szCs w:val="22"/>
                <w:lang w:eastAsia="ar-SA"/>
              </w:rPr>
            </w:pPr>
            <w:r w:rsidRPr="00C655F8">
              <w:rPr>
                <w:rFonts w:eastAsia="Arial"/>
                <w:sz w:val="22"/>
                <w:szCs w:val="22"/>
                <w:lang w:eastAsia="ar-SA"/>
              </w:rPr>
              <w:t>0</w:t>
            </w:r>
          </w:p>
        </w:tc>
        <w:tc>
          <w:tcPr>
            <w:tcW w:w="1559" w:type="dxa"/>
          </w:tcPr>
          <w:p w14:paraId="24EA9924" w14:textId="77777777" w:rsidR="00323231" w:rsidRPr="00C655F8" w:rsidRDefault="003F3E23" w:rsidP="00323231">
            <w:pPr>
              <w:jc w:val="center"/>
              <w:rPr>
                <w:rFonts w:eastAsia="Arial"/>
                <w:sz w:val="22"/>
                <w:szCs w:val="22"/>
                <w:lang w:eastAsia="ar-SA"/>
              </w:rPr>
            </w:pPr>
            <w:r w:rsidRPr="00C655F8">
              <w:rPr>
                <w:rFonts w:eastAsia="Arial"/>
                <w:sz w:val="22"/>
                <w:szCs w:val="22"/>
                <w:lang w:eastAsia="ar-SA"/>
              </w:rPr>
              <w:t>0</w:t>
            </w:r>
          </w:p>
        </w:tc>
      </w:tr>
      <w:tr w:rsidR="00EF5880" w:rsidRPr="00C655F8" w14:paraId="545D3C0A" w14:textId="77777777" w:rsidTr="00961AFA">
        <w:trPr>
          <w:trHeight w:val="705"/>
        </w:trPr>
        <w:tc>
          <w:tcPr>
            <w:tcW w:w="568" w:type="dxa"/>
            <w:vMerge w:val="restart"/>
          </w:tcPr>
          <w:p w14:paraId="769FAFED" w14:textId="77777777" w:rsidR="00EF5880" w:rsidRPr="00C655F8" w:rsidRDefault="00EF5880" w:rsidP="00EF5880">
            <w:pPr>
              <w:rPr>
                <w:rFonts w:eastAsia="SimSun"/>
                <w:sz w:val="22"/>
                <w:szCs w:val="22"/>
                <w:lang w:eastAsia="zh-CN" w:bidi="hi-IN"/>
              </w:rPr>
            </w:pPr>
            <w:r w:rsidRPr="00C655F8">
              <w:rPr>
                <w:rFonts w:eastAsia="SimSun"/>
                <w:sz w:val="22"/>
                <w:szCs w:val="22"/>
                <w:lang w:eastAsia="zh-CN" w:bidi="hi-IN"/>
              </w:rPr>
              <w:t>3.3.</w:t>
            </w:r>
          </w:p>
        </w:tc>
        <w:tc>
          <w:tcPr>
            <w:tcW w:w="2693" w:type="dxa"/>
            <w:vMerge w:val="restart"/>
          </w:tcPr>
          <w:p w14:paraId="672D1965" w14:textId="77777777" w:rsidR="00EF5880" w:rsidRPr="00C655F8" w:rsidRDefault="00EF5880" w:rsidP="00EF5880">
            <w:pPr>
              <w:rPr>
                <w:sz w:val="22"/>
                <w:szCs w:val="22"/>
              </w:rPr>
            </w:pPr>
            <w:r w:rsidRPr="00C655F8">
              <w:rPr>
                <w:sz w:val="22"/>
                <w:szCs w:val="22"/>
              </w:rPr>
              <w:t>Капитальный ремонт и ремонт автомобильных дорог, искусственных сооружений расположенных в пределах границ Велижского городского поселения</w:t>
            </w:r>
          </w:p>
        </w:tc>
        <w:tc>
          <w:tcPr>
            <w:tcW w:w="1843" w:type="dxa"/>
            <w:vMerge w:val="restart"/>
          </w:tcPr>
          <w:p w14:paraId="48343319" w14:textId="77777777" w:rsidR="00EF5880" w:rsidRPr="00C655F8" w:rsidRDefault="00EF5880" w:rsidP="00EF5880">
            <w:pPr>
              <w:rPr>
                <w:rFonts w:eastAsia="SimSun"/>
                <w:sz w:val="22"/>
                <w:szCs w:val="22"/>
                <w:lang w:eastAsia="zh-CN" w:bidi="hi-IN"/>
              </w:rPr>
            </w:pPr>
            <w:r w:rsidRPr="00C655F8">
              <w:rPr>
                <w:sz w:val="22"/>
                <w:szCs w:val="22"/>
              </w:rPr>
              <w:t>Администрация МО «Велижский район</w:t>
            </w:r>
          </w:p>
        </w:tc>
        <w:tc>
          <w:tcPr>
            <w:tcW w:w="1843" w:type="dxa"/>
          </w:tcPr>
          <w:p w14:paraId="15992625" w14:textId="77777777" w:rsidR="00EF5880" w:rsidRPr="00C655F8" w:rsidRDefault="00EF5880" w:rsidP="00EF5880">
            <w:pPr>
              <w:rPr>
                <w:rFonts w:eastAsia="SimSun"/>
                <w:sz w:val="22"/>
                <w:szCs w:val="22"/>
                <w:lang w:eastAsia="zh-CN" w:bidi="hi-IN"/>
              </w:rPr>
            </w:pPr>
            <w:r w:rsidRPr="00C655F8">
              <w:rPr>
                <w:sz w:val="22"/>
                <w:szCs w:val="22"/>
              </w:rPr>
              <w:t>средства муниципального дорожного фонда»</w:t>
            </w:r>
          </w:p>
        </w:tc>
        <w:tc>
          <w:tcPr>
            <w:tcW w:w="1559" w:type="dxa"/>
          </w:tcPr>
          <w:p w14:paraId="2F5907AC" w14:textId="05A8FEDF" w:rsidR="00EF5880" w:rsidRPr="00C655F8" w:rsidRDefault="004911FC" w:rsidP="00EF5880">
            <w:pPr>
              <w:jc w:val="center"/>
              <w:rPr>
                <w:rFonts w:eastAsia="Arial"/>
                <w:sz w:val="22"/>
                <w:szCs w:val="22"/>
                <w:lang w:eastAsia="ar-SA"/>
              </w:rPr>
            </w:pPr>
            <w:r>
              <w:rPr>
                <w:sz w:val="22"/>
                <w:szCs w:val="22"/>
              </w:rPr>
              <w:t>2 032,35</w:t>
            </w:r>
          </w:p>
        </w:tc>
        <w:tc>
          <w:tcPr>
            <w:tcW w:w="1559" w:type="dxa"/>
          </w:tcPr>
          <w:p w14:paraId="05882E1A" w14:textId="2289118D" w:rsidR="00EF5880" w:rsidRPr="00C655F8" w:rsidRDefault="004911FC" w:rsidP="00EF5880">
            <w:pPr>
              <w:jc w:val="center"/>
              <w:rPr>
                <w:rFonts w:eastAsia="Arial"/>
                <w:sz w:val="22"/>
                <w:szCs w:val="22"/>
                <w:lang w:eastAsia="ar-SA"/>
              </w:rPr>
            </w:pPr>
            <w:r>
              <w:rPr>
                <w:sz w:val="22"/>
                <w:szCs w:val="22"/>
              </w:rPr>
              <w:t>2 032,35</w:t>
            </w:r>
          </w:p>
        </w:tc>
      </w:tr>
      <w:tr w:rsidR="00EF5880" w:rsidRPr="00C655F8" w14:paraId="6F8A01E2" w14:textId="77777777" w:rsidTr="00961AFA">
        <w:trPr>
          <w:trHeight w:val="786"/>
        </w:trPr>
        <w:tc>
          <w:tcPr>
            <w:tcW w:w="568" w:type="dxa"/>
            <w:vMerge/>
          </w:tcPr>
          <w:p w14:paraId="17D52600" w14:textId="77777777" w:rsidR="00EF5880" w:rsidRPr="00C655F8" w:rsidRDefault="00EF5880" w:rsidP="00EF5880">
            <w:pPr>
              <w:rPr>
                <w:rFonts w:eastAsia="SimSun"/>
                <w:sz w:val="22"/>
                <w:szCs w:val="22"/>
                <w:lang w:eastAsia="zh-CN" w:bidi="hi-IN"/>
              </w:rPr>
            </w:pPr>
          </w:p>
        </w:tc>
        <w:tc>
          <w:tcPr>
            <w:tcW w:w="2693" w:type="dxa"/>
            <w:vMerge/>
          </w:tcPr>
          <w:p w14:paraId="671F83B9" w14:textId="77777777" w:rsidR="00EF5880" w:rsidRPr="00C655F8" w:rsidRDefault="00EF5880" w:rsidP="00EF5880">
            <w:pPr>
              <w:rPr>
                <w:sz w:val="22"/>
                <w:szCs w:val="22"/>
              </w:rPr>
            </w:pPr>
          </w:p>
        </w:tc>
        <w:tc>
          <w:tcPr>
            <w:tcW w:w="1843" w:type="dxa"/>
            <w:vMerge/>
          </w:tcPr>
          <w:p w14:paraId="3F0D331D" w14:textId="77777777" w:rsidR="00EF5880" w:rsidRPr="00C655F8" w:rsidRDefault="00EF5880" w:rsidP="00EF5880">
            <w:pPr>
              <w:rPr>
                <w:sz w:val="22"/>
                <w:szCs w:val="22"/>
              </w:rPr>
            </w:pPr>
          </w:p>
        </w:tc>
        <w:tc>
          <w:tcPr>
            <w:tcW w:w="1843" w:type="dxa"/>
          </w:tcPr>
          <w:p w14:paraId="786EB061" w14:textId="77777777" w:rsidR="00EF5880" w:rsidRPr="00C655F8" w:rsidRDefault="00EF5880" w:rsidP="00EF5880">
            <w:pPr>
              <w:rPr>
                <w:sz w:val="22"/>
                <w:szCs w:val="22"/>
              </w:rPr>
            </w:pPr>
            <w:r w:rsidRPr="00C655F8">
              <w:rPr>
                <w:sz w:val="22"/>
                <w:szCs w:val="22"/>
              </w:rPr>
              <w:t>бюджет Смоленской области</w:t>
            </w:r>
          </w:p>
        </w:tc>
        <w:tc>
          <w:tcPr>
            <w:tcW w:w="1559" w:type="dxa"/>
          </w:tcPr>
          <w:p w14:paraId="49717911" w14:textId="77777777" w:rsidR="00EF5880" w:rsidRPr="00C655F8" w:rsidRDefault="00EF5880" w:rsidP="00EF5880">
            <w:pPr>
              <w:jc w:val="center"/>
              <w:rPr>
                <w:rFonts w:eastAsia="Arial"/>
                <w:sz w:val="22"/>
                <w:szCs w:val="22"/>
                <w:lang w:eastAsia="ar-SA"/>
              </w:rPr>
            </w:pPr>
            <w:r w:rsidRPr="00C655F8">
              <w:rPr>
                <w:rFonts w:eastAsia="Arial"/>
                <w:sz w:val="22"/>
                <w:szCs w:val="22"/>
                <w:lang w:eastAsia="ar-SA"/>
              </w:rPr>
              <w:t>0</w:t>
            </w:r>
          </w:p>
        </w:tc>
        <w:tc>
          <w:tcPr>
            <w:tcW w:w="1559" w:type="dxa"/>
          </w:tcPr>
          <w:p w14:paraId="213E5685" w14:textId="77777777" w:rsidR="00EF5880" w:rsidRPr="00C655F8" w:rsidRDefault="00EF5880" w:rsidP="00EF5880">
            <w:pPr>
              <w:jc w:val="center"/>
              <w:rPr>
                <w:rFonts w:eastAsia="Arial"/>
                <w:sz w:val="22"/>
                <w:szCs w:val="22"/>
                <w:lang w:eastAsia="ar-SA"/>
              </w:rPr>
            </w:pPr>
            <w:r w:rsidRPr="00C655F8">
              <w:rPr>
                <w:rFonts w:eastAsia="Arial"/>
                <w:sz w:val="22"/>
                <w:szCs w:val="22"/>
                <w:lang w:eastAsia="ar-SA"/>
              </w:rPr>
              <w:t>0</w:t>
            </w:r>
          </w:p>
        </w:tc>
      </w:tr>
      <w:tr w:rsidR="00EF5880" w:rsidRPr="00C655F8" w14:paraId="2611C8FB" w14:textId="77777777" w:rsidTr="00961AFA">
        <w:trPr>
          <w:trHeight w:val="1112"/>
        </w:trPr>
        <w:tc>
          <w:tcPr>
            <w:tcW w:w="568" w:type="dxa"/>
            <w:vMerge w:val="restart"/>
          </w:tcPr>
          <w:p w14:paraId="1C772594" w14:textId="77777777" w:rsidR="00EF5880" w:rsidRPr="00C655F8" w:rsidRDefault="00EF5880" w:rsidP="00EF5880">
            <w:pPr>
              <w:rPr>
                <w:rFonts w:eastAsia="SimSun"/>
                <w:sz w:val="22"/>
                <w:szCs w:val="22"/>
                <w:lang w:eastAsia="zh-CN" w:bidi="hi-IN"/>
              </w:rPr>
            </w:pPr>
            <w:r w:rsidRPr="00C655F8">
              <w:rPr>
                <w:rFonts w:eastAsia="SimSun"/>
                <w:sz w:val="22"/>
                <w:szCs w:val="22"/>
                <w:lang w:eastAsia="zh-CN" w:bidi="hi-IN"/>
              </w:rPr>
              <w:lastRenderedPageBreak/>
              <w:t>3.4.</w:t>
            </w:r>
          </w:p>
        </w:tc>
        <w:tc>
          <w:tcPr>
            <w:tcW w:w="2693" w:type="dxa"/>
            <w:vMerge w:val="restart"/>
          </w:tcPr>
          <w:p w14:paraId="21E95697" w14:textId="77777777" w:rsidR="00EF5880" w:rsidRPr="00C655F8" w:rsidRDefault="00EF5880" w:rsidP="00EF5880">
            <w:pPr>
              <w:rPr>
                <w:rFonts w:eastAsia="SimSun"/>
                <w:sz w:val="22"/>
                <w:szCs w:val="22"/>
                <w:lang w:eastAsia="zh-CN" w:bidi="hi-IN"/>
              </w:rPr>
            </w:pPr>
            <w:r w:rsidRPr="00C655F8">
              <w:rPr>
                <w:sz w:val="22"/>
                <w:szCs w:val="22"/>
              </w:rPr>
              <w:t>Работы по содержанию автомобильных дорог расположенных в пределах границ Велижского городского поселения</w:t>
            </w:r>
          </w:p>
        </w:tc>
        <w:tc>
          <w:tcPr>
            <w:tcW w:w="1843" w:type="dxa"/>
            <w:vMerge w:val="restart"/>
          </w:tcPr>
          <w:p w14:paraId="0FAB9EB3" w14:textId="77777777" w:rsidR="00EF5880" w:rsidRPr="00C655F8" w:rsidRDefault="00EF5880" w:rsidP="00EF5880">
            <w:pPr>
              <w:rPr>
                <w:rFonts w:eastAsia="SimSun"/>
                <w:sz w:val="22"/>
                <w:szCs w:val="22"/>
                <w:lang w:eastAsia="zh-CN" w:bidi="hi-IN"/>
              </w:rPr>
            </w:pPr>
            <w:r w:rsidRPr="00C655F8">
              <w:rPr>
                <w:sz w:val="22"/>
                <w:szCs w:val="22"/>
              </w:rPr>
              <w:t>Администрация МО «Велижский район</w:t>
            </w:r>
          </w:p>
        </w:tc>
        <w:tc>
          <w:tcPr>
            <w:tcW w:w="1843" w:type="dxa"/>
          </w:tcPr>
          <w:p w14:paraId="45F3E336" w14:textId="77777777" w:rsidR="00EF5880" w:rsidRPr="00C655F8" w:rsidRDefault="00EF5880" w:rsidP="00EF5880">
            <w:pPr>
              <w:rPr>
                <w:rFonts w:eastAsia="SimSun"/>
                <w:sz w:val="22"/>
                <w:szCs w:val="22"/>
                <w:lang w:eastAsia="zh-CN" w:bidi="hi-IN"/>
              </w:rPr>
            </w:pPr>
            <w:r w:rsidRPr="00C655F8">
              <w:rPr>
                <w:sz w:val="22"/>
                <w:szCs w:val="22"/>
              </w:rPr>
              <w:t>средства муниципального дорожного фонда»</w:t>
            </w:r>
          </w:p>
        </w:tc>
        <w:tc>
          <w:tcPr>
            <w:tcW w:w="1559" w:type="dxa"/>
          </w:tcPr>
          <w:p w14:paraId="38607293" w14:textId="00C3DAAE" w:rsidR="00EF5880" w:rsidRPr="00C655F8" w:rsidRDefault="004911FC" w:rsidP="00EF5880">
            <w:pPr>
              <w:jc w:val="center"/>
              <w:rPr>
                <w:rFonts w:eastAsia="Arial"/>
                <w:sz w:val="22"/>
                <w:szCs w:val="22"/>
                <w:lang w:eastAsia="ar-SA"/>
              </w:rPr>
            </w:pPr>
            <w:r>
              <w:rPr>
                <w:rFonts w:eastAsia="Arial"/>
                <w:sz w:val="22"/>
                <w:szCs w:val="22"/>
                <w:lang w:eastAsia="ar-SA"/>
              </w:rPr>
              <w:t>359,514</w:t>
            </w:r>
          </w:p>
        </w:tc>
        <w:tc>
          <w:tcPr>
            <w:tcW w:w="1559" w:type="dxa"/>
          </w:tcPr>
          <w:p w14:paraId="671830B7" w14:textId="017C2E26" w:rsidR="00EF5880" w:rsidRPr="00C655F8" w:rsidRDefault="004911FC" w:rsidP="00EF5880">
            <w:pPr>
              <w:jc w:val="center"/>
              <w:rPr>
                <w:rFonts w:eastAsia="Arial"/>
                <w:sz w:val="22"/>
                <w:szCs w:val="22"/>
                <w:lang w:eastAsia="ar-SA"/>
              </w:rPr>
            </w:pPr>
            <w:r>
              <w:rPr>
                <w:rFonts w:eastAsia="Arial"/>
                <w:sz w:val="22"/>
                <w:szCs w:val="22"/>
                <w:lang w:eastAsia="ar-SA"/>
              </w:rPr>
              <w:t>359,514</w:t>
            </w:r>
          </w:p>
        </w:tc>
      </w:tr>
      <w:tr w:rsidR="00EF5880" w:rsidRPr="00C655F8" w14:paraId="3DE981DB" w14:textId="77777777" w:rsidTr="00961AFA">
        <w:trPr>
          <w:trHeight w:val="776"/>
        </w:trPr>
        <w:tc>
          <w:tcPr>
            <w:tcW w:w="568" w:type="dxa"/>
            <w:vMerge/>
          </w:tcPr>
          <w:p w14:paraId="1357F943" w14:textId="77777777" w:rsidR="00EF5880" w:rsidRPr="00C655F8" w:rsidRDefault="00EF5880" w:rsidP="00EF5880">
            <w:pPr>
              <w:rPr>
                <w:rFonts w:eastAsia="SimSun"/>
                <w:sz w:val="22"/>
                <w:szCs w:val="22"/>
                <w:lang w:eastAsia="zh-CN" w:bidi="hi-IN"/>
              </w:rPr>
            </w:pPr>
          </w:p>
        </w:tc>
        <w:tc>
          <w:tcPr>
            <w:tcW w:w="2693" w:type="dxa"/>
            <w:vMerge/>
          </w:tcPr>
          <w:p w14:paraId="31023C08" w14:textId="77777777" w:rsidR="00EF5880" w:rsidRPr="00C655F8" w:rsidRDefault="00EF5880" w:rsidP="00EF5880">
            <w:pPr>
              <w:rPr>
                <w:sz w:val="22"/>
                <w:szCs w:val="22"/>
              </w:rPr>
            </w:pPr>
          </w:p>
        </w:tc>
        <w:tc>
          <w:tcPr>
            <w:tcW w:w="1843" w:type="dxa"/>
            <w:vMerge/>
          </w:tcPr>
          <w:p w14:paraId="3DC5DDB1" w14:textId="77777777" w:rsidR="00EF5880" w:rsidRPr="00C655F8" w:rsidRDefault="00EF5880" w:rsidP="00EF5880">
            <w:pPr>
              <w:rPr>
                <w:sz w:val="22"/>
                <w:szCs w:val="22"/>
              </w:rPr>
            </w:pPr>
          </w:p>
        </w:tc>
        <w:tc>
          <w:tcPr>
            <w:tcW w:w="1843" w:type="dxa"/>
          </w:tcPr>
          <w:p w14:paraId="6AD6A085" w14:textId="77777777" w:rsidR="00EF5880" w:rsidRPr="00C655F8" w:rsidRDefault="00EF5880" w:rsidP="00EF5880">
            <w:pPr>
              <w:rPr>
                <w:sz w:val="22"/>
                <w:szCs w:val="22"/>
              </w:rPr>
            </w:pPr>
            <w:r w:rsidRPr="00C655F8">
              <w:rPr>
                <w:sz w:val="22"/>
                <w:szCs w:val="22"/>
              </w:rPr>
              <w:t>бюджет Смоленской области</w:t>
            </w:r>
          </w:p>
        </w:tc>
        <w:tc>
          <w:tcPr>
            <w:tcW w:w="1559" w:type="dxa"/>
          </w:tcPr>
          <w:p w14:paraId="46D90A9F" w14:textId="77777777" w:rsidR="00EF5880" w:rsidRPr="00C655F8" w:rsidRDefault="00EF5880" w:rsidP="00EF5880">
            <w:pPr>
              <w:jc w:val="center"/>
              <w:rPr>
                <w:rFonts w:eastAsia="Arial"/>
                <w:sz w:val="22"/>
                <w:szCs w:val="22"/>
                <w:lang w:eastAsia="ar-SA"/>
              </w:rPr>
            </w:pPr>
            <w:r w:rsidRPr="00C655F8">
              <w:rPr>
                <w:rFonts w:eastAsia="Arial"/>
                <w:sz w:val="22"/>
                <w:szCs w:val="22"/>
                <w:lang w:eastAsia="ar-SA"/>
              </w:rPr>
              <w:t>0</w:t>
            </w:r>
          </w:p>
        </w:tc>
        <w:tc>
          <w:tcPr>
            <w:tcW w:w="1559" w:type="dxa"/>
          </w:tcPr>
          <w:p w14:paraId="0F795CCB" w14:textId="77777777" w:rsidR="00EF5880" w:rsidRPr="00C655F8" w:rsidRDefault="00EF5880" w:rsidP="00EF5880">
            <w:pPr>
              <w:jc w:val="center"/>
              <w:rPr>
                <w:rFonts w:eastAsia="Arial"/>
                <w:sz w:val="22"/>
                <w:szCs w:val="22"/>
                <w:lang w:eastAsia="ar-SA"/>
              </w:rPr>
            </w:pPr>
            <w:r w:rsidRPr="00C655F8">
              <w:rPr>
                <w:rFonts w:eastAsia="Arial"/>
                <w:sz w:val="22"/>
                <w:szCs w:val="22"/>
                <w:lang w:eastAsia="ar-SA"/>
              </w:rPr>
              <w:t>0</w:t>
            </w:r>
          </w:p>
        </w:tc>
      </w:tr>
      <w:tr w:rsidR="00EF5880" w:rsidRPr="00C655F8" w14:paraId="5558BD34" w14:textId="77777777" w:rsidTr="00961AFA">
        <w:trPr>
          <w:trHeight w:val="600"/>
        </w:trPr>
        <w:tc>
          <w:tcPr>
            <w:tcW w:w="568" w:type="dxa"/>
            <w:vMerge w:val="restart"/>
          </w:tcPr>
          <w:p w14:paraId="42278B8B" w14:textId="77777777" w:rsidR="00EF5880" w:rsidRPr="00C655F8" w:rsidRDefault="00EF5880" w:rsidP="00EF5880">
            <w:pPr>
              <w:rPr>
                <w:rFonts w:eastAsia="SimSun"/>
                <w:sz w:val="22"/>
                <w:szCs w:val="22"/>
                <w:lang w:eastAsia="zh-CN" w:bidi="hi-IN"/>
              </w:rPr>
            </w:pPr>
            <w:r w:rsidRPr="00C655F8">
              <w:rPr>
                <w:rFonts w:eastAsia="SimSun"/>
                <w:sz w:val="22"/>
                <w:szCs w:val="22"/>
                <w:lang w:eastAsia="zh-CN" w:bidi="hi-IN"/>
              </w:rPr>
              <w:t>3.5.</w:t>
            </w:r>
          </w:p>
        </w:tc>
        <w:tc>
          <w:tcPr>
            <w:tcW w:w="2693" w:type="dxa"/>
            <w:vMerge w:val="restart"/>
          </w:tcPr>
          <w:p w14:paraId="02213D4D" w14:textId="77777777" w:rsidR="00EF5880" w:rsidRPr="00C655F8" w:rsidRDefault="00EF5880" w:rsidP="00EF5880">
            <w:pPr>
              <w:rPr>
                <w:rFonts w:eastAsia="SimSun"/>
                <w:sz w:val="22"/>
                <w:szCs w:val="22"/>
                <w:lang w:eastAsia="zh-CN" w:bidi="hi-IN"/>
              </w:rPr>
            </w:pPr>
            <w:r w:rsidRPr="00C655F8">
              <w:rPr>
                <w:sz w:val="22"/>
                <w:szCs w:val="22"/>
              </w:rPr>
              <w:t>Закупка песко-соляной смеси</w:t>
            </w:r>
          </w:p>
        </w:tc>
        <w:tc>
          <w:tcPr>
            <w:tcW w:w="1843" w:type="dxa"/>
            <w:vMerge w:val="restart"/>
          </w:tcPr>
          <w:p w14:paraId="5039525E" w14:textId="77777777" w:rsidR="00EF5880" w:rsidRPr="00C655F8" w:rsidRDefault="00EF5880" w:rsidP="00EF5880">
            <w:pPr>
              <w:rPr>
                <w:rFonts w:eastAsia="SimSun"/>
                <w:sz w:val="22"/>
                <w:szCs w:val="22"/>
                <w:lang w:eastAsia="zh-CN" w:bidi="hi-IN"/>
              </w:rPr>
            </w:pPr>
            <w:r w:rsidRPr="00C655F8">
              <w:rPr>
                <w:sz w:val="22"/>
                <w:szCs w:val="22"/>
              </w:rPr>
              <w:t>Администрация МО «Велижский район</w:t>
            </w:r>
          </w:p>
        </w:tc>
        <w:tc>
          <w:tcPr>
            <w:tcW w:w="1843" w:type="dxa"/>
          </w:tcPr>
          <w:p w14:paraId="4219BE1C" w14:textId="77777777" w:rsidR="00EF5880" w:rsidRPr="00C655F8" w:rsidRDefault="00EF5880" w:rsidP="00EF5880">
            <w:pPr>
              <w:rPr>
                <w:rFonts w:eastAsia="SimSun"/>
                <w:sz w:val="22"/>
                <w:szCs w:val="22"/>
                <w:lang w:eastAsia="zh-CN" w:bidi="hi-IN"/>
              </w:rPr>
            </w:pPr>
            <w:r w:rsidRPr="00C655F8">
              <w:rPr>
                <w:sz w:val="22"/>
                <w:szCs w:val="22"/>
              </w:rPr>
              <w:t>средства муниципального дорожного фонда»</w:t>
            </w:r>
          </w:p>
        </w:tc>
        <w:tc>
          <w:tcPr>
            <w:tcW w:w="1559" w:type="dxa"/>
          </w:tcPr>
          <w:p w14:paraId="709F2078" w14:textId="13927002" w:rsidR="00EF5880" w:rsidRPr="00C655F8" w:rsidRDefault="004911FC" w:rsidP="00EF5880">
            <w:pPr>
              <w:jc w:val="center"/>
              <w:rPr>
                <w:sz w:val="22"/>
                <w:szCs w:val="22"/>
              </w:rPr>
            </w:pPr>
            <w:r>
              <w:rPr>
                <w:sz w:val="22"/>
                <w:szCs w:val="22"/>
              </w:rPr>
              <w:t>0</w:t>
            </w:r>
          </w:p>
        </w:tc>
        <w:tc>
          <w:tcPr>
            <w:tcW w:w="1559" w:type="dxa"/>
          </w:tcPr>
          <w:p w14:paraId="23AD95CE" w14:textId="270B6EA5" w:rsidR="00EF5880" w:rsidRPr="00C655F8" w:rsidRDefault="004911FC" w:rsidP="00EF5880">
            <w:pPr>
              <w:jc w:val="center"/>
              <w:rPr>
                <w:sz w:val="22"/>
                <w:szCs w:val="22"/>
              </w:rPr>
            </w:pPr>
            <w:r>
              <w:rPr>
                <w:sz w:val="22"/>
                <w:szCs w:val="22"/>
              </w:rPr>
              <w:t>0</w:t>
            </w:r>
          </w:p>
        </w:tc>
      </w:tr>
      <w:tr w:rsidR="00EF5880" w:rsidRPr="00C655F8" w14:paraId="65A77C8F" w14:textId="77777777" w:rsidTr="00961AFA">
        <w:trPr>
          <w:trHeight w:val="510"/>
        </w:trPr>
        <w:tc>
          <w:tcPr>
            <w:tcW w:w="568" w:type="dxa"/>
            <w:vMerge/>
          </w:tcPr>
          <w:p w14:paraId="485F44AA" w14:textId="77777777" w:rsidR="00EF5880" w:rsidRPr="00C655F8" w:rsidRDefault="00EF5880" w:rsidP="00EF5880">
            <w:pPr>
              <w:rPr>
                <w:rFonts w:eastAsia="SimSun"/>
                <w:sz w:val="22"/>
                <w:szCs w:val="22"/>
                <w:lang w:eastAsia="zh-CN" w:bidi="hi-IN"/>
              </w:rPr>
            </w:pPr>
          </w:p>
        </w:tc>
        <w:tc>
          <w:tcPr>
            <w:tcW w:w="2693" w:type="dxa"/>
            <w:vMerge/>
          </w:tcPr>
          <w:p w14:paraId="09DA0042" w14:textId="77777777" w:rsidR="00EF5880" w:rsidRPr="00C655F8" w:rsidRDefault="00EF5880" w:rsidP="00EF5880">
            <w:pPr>
              <w:rPr>
                <w:sz w:val="22"/>
                <w:szCs w:val="22"/>
              </w:rPr>
            </w:pPr>
          </w:p>
        </w:tc>
        <w:tc>
          <w:tcPr>
            <w:tcW w:w="1843" w:type="dxa"/>
            <w:vMerge/>
          </w:tcPr>
          <w:p w14:paraId="0B4896EE" w14:textId="77777777" w:rsidR="00EF5880" w:rsidRPr="00C655F8" w:rsidRDefault="00EF5880" w:rsidP="00EF5880">
            <w:pPr>
              <w:rPr>
                <w:sz w:val="22"/>
                <w:szCs w:val="22"/>
              </w:rPr>
            </w:pPr>
          </w:p>
        </w:tc>
        <w:tc>
          <w:tcPr>
            <w:tcW w:w="1843" w:type="dxa"/>
          </w:tcPr>
          <w:p w14:paraId="7AD2EFB7" w14:textId="77777777" w:rsidR="00EF5880" w:rsidRPr="00C655F8" w:rsidRDefault="00EF5880" w:rsidP="00EF5880">
            <w:pPr>
              <w:rPr>
                <w:sz w:val="22"/>
                <w:szCs w:val="22"/>
              </w:rPr>
            </w:pPr>
            <w:r w:rsidRPr="00C655F8">
              <w:rPr>
                <w:sz w:val="22"/>
                <w:szCs w:val="22"/>
              </w:rPr>
              <w:t>бюджет Смоленской области</w:t>
            </w:r>
          </w:p>
        </w:tc>
        <w:tc>
          <w:tcPr>
            <w:tcW w:w="1559" w:type="dxa"/>
          </w:tcPr>
          <w:p w14:paraId="094335B9" w14:textId="77777777" w:rsidR="00EF5880" w:rsidRPr="00C655F8" w:rsidRDefault="00EF5880" w:rsidP="00EF5880">
            <w:pPr>
              <w:jc w:val="center"/>
              <w:rPr>
                <w:rFonts w:eastAsia="Arial"/>
                <w:sz w:val="22"/>
                <w:szCs w:val="22"/>
                <w:lang w:eastAsia="ar-SA"/>
              </w:rPr>
            </w:pPr>
            <w:r w:rsidRPr="00C655F8">
              <w:rPr>
                <w:rFonts w:eastAsia="Arial"/>
                <w:sz w:val="22"/>
                <w:szCs w:val="22"/>
                <w:lang w:eastAsia="ar-SA"/>
              </w:rPr>
              <w:t>0</w:t>
            </w:r>
          </w:p>
        </w:tc>
        <w:tc>
          <w:tcPr>
            <w:tcW w:w="1559" w:type="dxa"/>
          </w:tcPr>
          <w:p w14:paraId="72709F98" w14:textId="77777777" w:rsidR="00EF5880" w:rsidRPr="00C655F8" w:rsidRDefault="00EF5880" w:rsidP="00EF5880">
            <w:pPr>
              <w:jc w:val="center"/>
              <w:rPr>
                <w:rFonts w:eastAsia="Arial"/>
                <w:sz w:val="22"/>
                <w:szCs w:val="22"/>
                <w:lang w:eastAsia="ar-SA"/>
              </w:rPr>
            </w:pPr>
            <w:r w:rsidRPr="00C655F8">
              <w:rPr>
                <w:rFonts w:eastAsia="Arial"/>
                <w:sz w:val="22"/>
                <w:szCs w:val="22"/>
                <w:lang w:eastAsia="ar-SA"/>
              </w:rPr>
              <w:t>0</w:t>
            </w:r>
          </w:p>
        </w:tc>
      </w:tr>
      <w:tr w:rsidR="00EF5880" w:rsidRPr="00C655F8" w14:paraId="1E3B65CD" w14:textId="77777777" w:rsidTr="00961AFA">
        <w:trPr>
          <w:trHeight w:val="1065"/>
        </w:trPr>
        <w:tc>
          <w:tcPr>
            <w:tcW w:w="568" w:type="dxa"/>
            <w:vMerge w:val="restart"/>
          </w:tcPr>
          <w:p w14:paraId="65625AFB" w14:textId="77777777" w:rsidR="00EF5880" w:rsidRPr="00C655F8" w:rsidRDefault="00EF5880" w:rsidP="00EF5880">
            <w:pPr>
              <w:rPr>
                <w:rFonts w:eastAsia="SimSun"/>
                <w:sz w:val="22"/>
                <w:szCs w:val="22"/>
                <w:lang w:eastAsia="zh-CN" w:bidi="hi-IN"/>
              </w:rPr>
            </w:pPr>
            <w:r w:rsidRPr="00C655F8">
              <w:rPr>
                <w:rFonts w:eastAsia="SimSun"/>
                <w:sz w:val="22"/>
                <w:szCs w:val="22"/>
                <w:lang w:eastAsia="zh-CN" w:bidi="hi-IN"/>
              </w:rPr>
              <w:t>3.6.</w:t>
            </w:r>
          </w:p>
        </w:tc>
        <w:tc>
          <w:tcPr>
            <w:tcW w:w="2693" w:type="dxa"/>
            <w:vMerge w:val="restart"/>
          </w:tcPr>
          <w:p w14:paraId="094931A5" w14:textId="77777777" w:rsidR="00EF5880" w:rsidRPr="00C655F8" w:rsidRDefault="00EF5880" w:rsidP="00EF5880">
            <w:pPr>
              <w:rPr>
                <w:rFonts w:eastAsia="SimSun"/>
                <w:sz w:val="22"/>
                <w:szCs w:val="22"/>
                <w:lang w:eastAsia="zh-CN" w:bidi="hi-IN"/>
              </w:rPr>
            </w:pPr>
            <w:r w:rsidRPr="00C655F8">
              <w:rPr>
                <w:sz w:val="22"/>
                <w:szCs w:val="22"/>
              </w:rPr>
              <w:t>Приобретение дорожной техники и иного имущества</w:t>
            </w:r>
          </w:p>
        </w:tc>
        <w:tc>
          <w:tcPr>
            <w:tcW w:w="1843" w:type="dxa"/>
            <w:vMerge w:val="restart"/>
          </w:tcPr>
          <w:p w14:paraId="58022DFA" w14:textId="77777777" w:rsidR="00EF5880" w:rsidRPr="00C655F8" w:rsidRDefault="00EF5880" w:rsidP="00EF5880">
            <w:pPr>
              <w:rPr>
                <w:rFonts w:eastAsia="SimSun"/>
                <w:sz w:val="22"/>
                <w:szCs w:val="22"/>
                <w:lang w:eastAsia="zh-CN" w:bidi="hi-IN"/>
              </w:rPr>
            </w:pPr>
            <w:r w:rsidRPr="00C655F8">
              <w:rPr>
                <w:sz w:val="22"/>
                <w:szCs w:val="22"/>
              </w:rPr>
              <w:t>Администрация МО «Велижский район</w:t>
            </w:r>
          </w:p>
        </w:tc>
        <w:tc>
          <w:tcPr>
            <w:tcW w:w="1843" w:type="dxa"/>
          </w:tcPr>
          <w:p w14:paraId="66AAC202" w14:textId="77777777" w:rsidR="00EF5880" w:rsidRPr="00C655F8" w:rsidRDefault="00EF5880" w:rsidP="00EF5880">
            <w:pPr>
              <w:rPr>
                <w:rFonts w:eastAsia="SimSun"/>
                <w:sz w:val="22"/>
                <w:szCs w:val="22"/>
                <w:lang w:eastAsia="zh-CN" w:bidi="hi-IN"/>
              </w:rPr>
            </w:pPr>
            <w:r w:rsidRPr="00C655F8">
              <w:rPr>
                <w:sz w:val="22"/>
                <w:szCs w:val="22"/>
              </w:rPr>
              <w:t>средства муниципального дорожного фонда»</w:t>
            </w:r>
          </w:p>
        </w:tc>
        <w:tc>
          <w:tcPr>
            <w:tcW w:w="1559" w:type="dxa"/>
          </w:tcPr>
          <w:p w14:paraId="3FE1C009" w14:textId="67944B44" w:rsidR="00EF5880" w:rsidRPr="00C655F8" w:rsidRDefault="004911FC" w:rsidP="00EF5880">
            <w:pPr>
              <w:jc w:val="center"/>
              <w:rPr>
                <w:sz w:val="22"/>
                <w:szCs w:val="22"/>
              </w:rPr>
            </w:pPr>
            <w:r>
              <w:rPr>
                <w:sz w:val="22"/>
                <w:szCs w:val="22"/>
              </w:rPr>
              <w:t>0</w:t>
            </w:r>
          </w:p>
        </w:tc>
        <w:tc>
          <w:tcPr>
            <w:tcW w:w="1559" w:type="dxa"/>
          </w:tcPr>
          <w:p w14:paraId="5290F608" w14:textId="342EE236" w:rsidR="00EF5880" w:rsidRPr="00C655F8" w:rsidRDefault="004911FC" w:rsidP="00EF5880">
            <w:pPr>
              <w:jc w:val="center"/>
              <w:rPr>
                <w:sz w:val="22"/>
                <w:szCs w:val="22"/>
              </w:rPr>
            </w:pPr>
            <w:r>
              <w:rPr>
                <w:sz w:val="22"/>
                <w:szCs w:val="22"/>
              </w:rPr>
              <w:t>0</w:t>
            </w:r>
          </w:p>
        </w:tc>
      </w:tr>
      <w:tr w:rsidR="00EF5880" w:rsidRPr="00C655F8" w14:paraId="357CB50A" w14:textId="77777777" w:rsidTr="00961AFA">
        <w:trPr>
          <w:trHeight w:val="731"/>
        </w:trPr>
        <w:tc>
          <w:tcPr>
            <w:tcW w:w="568" w:type="dxa"/>
            <w:vMerge/>
          </w:tcPr>
          <w:p w14:paraId="67BD3B98" w14:textId="77777777" w:rsidR="00EF5880" w:rsidRPr="00C655F8" w:rsidRDefault="00EF5880" w:rsidP="00EF5880">
            <w:pPr>
              <w:rPr>
                <w:rFonts w:eastAsia="SimSun"/>
                <w:sz w:val="22"/>
                <w:szCs w:val="22"/>
                <w:lang w:eastAsia="zh-CN" w:bidi="hi-IN"/>
              </w:rPr>
            </w:pPr>
          </w:p>
        </w:tc>
        <w:tc>
          <w:tcPr>
            <w:tcW w:w="2693" w:type="dxa"/>
            <w:vMerge/>
          </w:tcPr>
          <w:p w14:paraId="61A4130E" w14:textId="77777777" w:rsidR="00EF5880" w:rsidRPr="00C655F8" w:rsidRDefault="00EF5880" w:rsidP="00EF5880">
            <w:pPr>
              <w:rPr>
                <w:sz w:val="22"/>
                <w:szCs w:val="22"/>
              </w:rPr>
            </w:pPr>
          </w:p>
        </w:tc>
        <w:tc>
          <w:tcPr>
            <w:tcW w:w="1843" w:type="dxa"/>
            <w:vMerge/>
          </w:tcPr>
          <w:p w14:paraId="6E7BDBF2" w14:textId="77777777" w:rsidR="00EF5880" w:rsidRPr="00C655F8" w:rsidRDefault="00EF5880" w:rsidP="00EF5880">
            <w:pPr>
              <w:rPr>
                <w:sz w:val="22"/>
                <w:szCs w:val="22"/>
              </w:rPr>
            </w:pPr>
          </w:p>
        </w:tc>
        <w:tc>
          <w:tcPr>
            <w:tcW w:w="1843" w:type="dxa"/>
          </w:tcPr>
          <w:p w14:paraId="20B1C748" w14:textId="77777777" w:rsidR="00EF5880" w:rsidRPr="00C655F8" w:rsidRDefault="00EF5880" w:rsidP="00EF5880">
            <w:pPr>
              <w:rPr>
                <w:sz w:val="22"/>
                <w:szCs w:val="22"/>
              </w:rPr>
            </w:pPr>
            <w:r w:rsidRPr="00C655F8">
              <w:rPr>
                <w:sz w:val="22"/>
                <w:szCs w:val="22"/>
              </w:rPr>
              <w:t>бюджет Смоленской области</w:t>
            </w:r>
          </w:p>
        </w:tc>
        <w:tc>
          <w:tcPr>
            <w:tcW w:w="1559" w:type="dxa"/>
          </w:tcPr>
          <w:p w14:paraId="5F36CC14" w14:textId="77777777" w:rsidR="00EF5880" w:rsidRPr="00C655F8" w:rsidRDefault="00EF5880" w:rsidP="00EF5880">
            <w:pPr>
              <w:jc w:val="center"/>
              <w:rPr>
                <w:rFonts w:eastAsia="Arial"/>
                <w:sz w:val="22"/>
                <w:szCs w:val="22"/>
                <w:lang w:eastAsia="ar-SA"/>
              </w:rPr>
            </w:pPr>
            <w:r w:rsidRPr="00C655F8">
              <w:rPr>
                <w:rFonts w:eastAsia="Arial"/>
                <w:sz w:val="22"/>
                <w:szCs w:val="22"/>
                <w:lang w:eastAsia="ar-SA"/>
              </w:rPr>
              <w:t>0</w:t>
            </w:r>
          </w:p>
        </w:tc>
        <w:tc>
          <w:tcPr>
            <w:tcW w:w="1559" w:type="dxa"/>
          </w:tcPr>
          <w:p w14:paraId="543FFA93" w14:textId="77777777" w:rsidR="00EF5880" w:rsidRPr="00C655F8" w:rsidRDefault="00EF5880" w:rsidP="00EF5880">
            <w:pPr>
              <w:jc w:val="center"/>
              <w:rPr>
                <w:rFonts w:eastAsia="Arial"/>
                <w:sz w:val="22"/>
                <w:szCs w:val="22"/>
                <w:lang w:eastAsia="ar-SA"/>
              </w:rPr>
            </w:pPr>
            <w:r w:rsidRPr="00C655F8">
              <w:rPr>
                <w:rFonts w:eastAsia="Arial"/>
                <w:sz w:val="22"/>
                <w:szCs w:val="22"/>
                <w:lang w:eastAsia="ar-SA"/>
              </w:rPr>
              <w:t>0</w:t>
            </w:r>
          </w:p>
        </w:tc>
      </w:tr>
      <w:tr w:rsidR="00EF5880" w:rsidRPr="00C655F8" w14:paraId="47CAED28" w14:textId="77777777" w:rsidTr="00961AFA">
        <w:trPr>
          <w:trHeight w:val="831"/>
        </w:trPr>
        <w:tc>
          <w:tcPr>
            <w:tcW w:w="3261" w:type="dxa"/>
            <w:gridSpan w:val="2"/>
          </w:tcPr>
          <w:p w14:paraId="0C3A2018" w14:textId="77777777" w:rsidR="00EF5880" w:rsidRPr="00C655F8" w:rsidRDefault="00EF5880" w:rsidP="00EF5880">
            <w:pPr>
              <w:rPr>
                <w:rFonts w:eastAsia="SimSun"/>
                <w:sz w:val="22"/>
                <w:szCs w:val="22"/>
                <w:lang w:eastAsia="zh-CN" w:bidi="hi-IN"/>
              </w:rPr>
            </w:pPr>
            <w:r w:rsidRPr="00C655F8">
              <w:rPr>
                <w:sz w:val="22"/>
                <w:szCs w:val="22"/>
              </w:rPr>
              <w:t>Итого по третьему комплексу процессных мероприятий муниципальной программы</w:t>
            </w:r>
          </w:p>
        </w:tc>
        <w:tc>
          <w:tcPr>
            <w:tcW w:w="1843" w:type="dxa"/>
          </w:tcPr>
          <w:p w14:paraId="2CEDFBEE" w14:textId="77777777" w:rsidR="00EF5880" w:rsidRPr="00C655F8" w:rsidRDefault="00EF5880" w:rsidP="00EF5880">
            <w:pPr>
              <w:rPr>
                <w:rFonts w:eastAsia="SimSun"/>
                <w:sz w:val="22"/>
                <w:szCs w:val="22"/>
                <w:lang w:eastAsia="zh-CN" w:bidi="hi-IN"/>
              </w:rPr>
            </w:pPr>
          </w:p>
        </w:tc>
        <w:tc>
          <w:tcPr>
            <w:tcW w:w="1843" w:type="dxa"/>
          </w:tcPr>
          <w:p w14:paraId="40E6B0AE" w14:textId="77777777" w:rsidR="00EF5880" w:rsidRPr="00C655F8" w:rsidRDefault="00EF5880" w:rsidP="00EF5880">
            <w:pPr>
              <w:rPr>
                <w:rFonts w:eastAsia="SimSun"/>
                <w:sz w:val="22"/>
                <w:szCs w:val="22"/>
                <w:lang w:eastAsia="zh-CN" w:bidi="hi-IN"/>
              </w:rPr>
            </w:pPr>
          </w:p>
        </w:tc>
        <w:tc>
          <w:tcPr>
            <w:tcW w:w="1559" w:type="dxa"/>
          </w:tcPr>
          <w:p w14:paraId="6D14C72B" w14:textId="22FD59C2" w:rsidR="00EF5880" w:rsidRPr="00C655F8" w:rsidRDefault="00EF5880" w:rsidP="00EF5880">
            <w:pPr>
              <w:jc w:val="center"/>
              <w:rPr>
                <w:rFonts w:eastAsia="Arial"/>
                <w:sz w:val="22"/>
                <w:szCs w:val="22"/>
                <w:lang w:eastAsia="ar-SA"/>
              </w:rPr>
            </w:pPr>
            <w:r w:rsidRPr="00C655F8">
              <w:rPr>
                <w:rFonts w:eastAsia="Arial"/>
                <w:sz w:val="22"/>
                <w:szCs w:val="22"/>
                <w:lang w:eastAsia="ar-SA"/>
              </w:rPr>
              <w:t>2</w:t>
            </w:r>
            <w:r w:rsidR="004911FC">
              <w:rPr>
                <w:rFonts w:eastAsia="Arial"/>
                <w:sz w:val="22"/>
                <w:szCs w:val="22"/>
                <w:lang w:eastAsia="ar-SA"/>
              </w:rPr>
              <w:t> 391,864</w:t>
            </w:r>
          </w:p>
        </w:tc>
        <w:tc>
          <w:tcPr>
            <w:tcW w:w="1559" w:type="dxa"/>
          </w:tcPr>
          <w:p w14:paraId="5129B328" w14:textId="31B0BD5E" w:rsidR="00EF5880" w:rsidRPr="00C655F8" w:rsidRDefault="004911FC" w:rsidP="00EF5880">
            <w:pPr>
              <w:jc w:val="center"/>
              <w:rPr>
                <w:rFonts w:eastAsia="Arial"/>
                <w:sz w:val="22"/>
                <w:szCs w:val="22"/>
                <w:lang w:eastAsia="ar-SA"/>
              </w:rPr>
            </w:pPr>
            <w:r w:rsidRPr="00C655F8">
              <w:rPr>
                <w:rFonts w:eastAsia="Arial"/>
                <w:sz w:val="22"/>
                <w:szCs w:val="22"/>
                <w:lang w:eastAsia="ar-SA"/>
              </w:rPr>
              <w:t>2</w:t>
            </w:r>
            <w:r>
              <w:rPr>
                <w:rFonts w:eastAsia="Arial"/>
                <w:sz w:val="22"/>
                <w:szCs w:val="22"/>
                <w:lang w:eastAsia="ar-SA"/>
              </w:rPr>
              <w:t> 391,864</w:t>
            </w:r>
          </w:p>
        </w:tc>
      </w:tr>
      <w:tr w:rsidR="00EF5880" w:rsidRPr="00C655F8" w14:paraId="4B489ABD" w14:textId="77777777" w:rsidTr="00961AFA">
        <w:trPr>
          <w:trHeight w:val="362"/>
        </w:trPr>
        <w:tc>
          <w:tcPr>
            <w:tcW w:w="5104" w:type="dxa"/>
            <w:gridSpan w:val="3"/>
          </w:tcPr>
          <w:p w14:paraId="4EF8F963" w14:textId="77777777" w:rsidR="00EF5880" w:rsidRPr="00C655F8" w:rsidRDefault="00EF5880" w:rsidP="00EF5880">
            <w:pPr>
              <w:rPr>
                <w:rFonts w:eastAsia="SimSun"/>
                <w:sz w:val="22"/>
                <w:szCs w:val="22"/>
                <w:lang w:eastAsia="zh-CN" w:bidi="hi-IN"/>
              </w:rPr>
            </w:pPr>
            <w:r w:rsidRPr="00C655F8">
              <w:rPr>
                <w:rFonts w:eastAsia="SimSun"/>
                <w:sz w:val="22"/>
                <w:szCs w:val="22"/>
                <w:lang w:eastAsia="zh-CN" w:bidi="hi-IN"/>
              </w:rPr>
              <w:t>Итого по муниципальной программе</w:t>
            </w:r>
          </w:p>
        </w:tc>
        <w:tc>
          <w:tcPr>
            <w:tcW w:w="1843" w:type="dxa"/>
          </w:tcPr>
          <w:p w14:paraId="40842D59" w14:textId="77777777" w:rsidR="00EF5880" w:rsidRPr="00C655F8" w:rsidRDefault="00EF5880" w:rsidP="00EF5880">
            <w:pPr>
              <w:rPr>
                <w:rFonts w:eastAsia="SimSun"/>
                <w:sz w:val="22"/>
                <w:szCs w:val="22"/>
                <w:lang w:eastAsia="zh-CN" w:bidi="hi-IN"/>
              </w:rPr>
            </w:pPr>
          </w:p>
        </w:tc>
        <w:tc>
          <w:tcPr>
            <w:tcW w:w="1559" w:type="dxa"/>
          </w:tcPr>
          <w:p w14:paraId="29CC75C4" w14:textId="5873EC56" w:rsidR="00EF5880" w:rsidRPr="00C655F8" w:rsidRDefault="00EF5880" w:rsidP="00EF5880">
            <w:pPr>
              <w:jc w:val="center"/>
              <w:rPr>
                <w:rFonts w:eastAsia="Arial"/>
                <w:sz w:val="22"/>
                <w:szCs w:val="22"/>
                <w:lang w:eastAsia="ar-SA"/>
              </w:rPr>
            </w:pPr>
            <w:r w:rsidRPr="00C655F8">
              <w:rPr>
                <w:rFonts w:eastAsia="Arial"/>
                <w:sz w:val="22"/>
                <w:szCs w:val="22"/>
                <w:lang w:eastAsia="ar-SA"/>
              </w:rPr>
              <w:t>1</w:t>
            </w:r>
            <w:r w:rsidR="004911FC">
              <w:rPr>
                <w:rFonts w:eastAsia="Arial"/>
                <w:sz w:val="22"/>
                <w:szCs w:val="22"/>
                <w:lang w:eastAsia="ar-SA"/>
              </w:rPr>
              <w:t>7 171,972</w:t>
            </w:r>
          </w:p>
        </w:tc>
        <w:tc>
          <w:tcPr>
            <w:tcW w:w="1559" w:type="dxa"/>
          </w:tcPr>
          <w:p w14:paraId="23CEB027" w14:textId="7633CF9C" w:rsidR="00EF5880" w:rsidRPr="00C655F8" w:rsidRDefault="00EF5880" w:rsidP="00EF5880">
            <w:pPr>
              <w:jc w:val="center"/>
              <w:rPr>
                <w:rFonts w:eastAsia="Arial"/>
                <w:sz w:val="22"/>
                <w:szCs w:val="22"/>
                <w:lang w:eastAsia="ar-SA"/>
              </w:rPr>
            </w:pPr>
            <w:r w:rsidRPr="00C655F8">
              <w:rPr>
                <w:rFonts w:eastAsia="Arial"/>
                <w:sz w:val="22"/>
                <w:szCs w:val="22"/>
                <w:lang w:eastAsia="ar-SA"/>
              </w:rPr>
              <w:t>1</w:t>
            </w:r>
            <w:r w:rsidR="004911FC">
              <w:rPr>
                <w:rFonts w:eastAsia="Arial"/>
                <w:sz w:val="22"/>
                <w:szCs w:val="22"/>
                <w:lang w:eastAsia="ar-SA"/>
              </w:rPr>
              <w:t>7 171,972</w:t>
            </w:r>
          </w:p>
        </w:tc>
      </w:tr>
    </w:tbl>
    <w:p w14:paraId="3B6524F2" w14:textId="77777777" w:rsidR="00ED221E" w:rsidRPr="005335B5" w:rsidRDefault="00ED221E" w:rsidP="006C4191">
      <w:pPr>
        <w:pStyle w:val="ConsPlusNormal"/>
        <w:ind w:firstLine="540"/>
        <w:jc w:val="both"/>
        <w:rPr>
          <w:color w:val="FF0000"/>
        </w:rPr>
      </w:pPr>
    </w:p>
    <w:p w14:paraId="32471B0D" w14:textId="77777777" w:rsidR="00354A41" w:rsidRDefault="00354A41" w:rsidP="00354A41">
      <w:pPr>
        <w:jc w:val="center"/>
        <w:rPr>
          <w:b/>
          <w:sz w:val="28"/>
          <w:szCs w:val="28"/>
        </w:rPr>
      </w:pPr>
      <w:r w:rsidRPr="00B2413B">
        <w:rPr>
          <w:b/>
          <w:sz w:val="28"/>
          <w:szCs w:val="28"/>
        </w:rPr>
        <w:t>Раздел 2. Приоритеты районной муниципальной политики</w:t>
      </w:r>
    </w:p>
    <w:p w14:paraId="6CE591F8" w14:textId="77777777" w:rsidR="00354A41" w:rsidRDefault="00354A41" w:rsidP="00354A41">
      <w:pPr>
        <w:jc w:val="center"/>
        <w:rPr>
          <w:b/>
          <w:sz w:val="28"/>
          <w:szCs w:val="28"/>
        </w:rPr>
      </w:pPr>
      <w:r w:rsidRPr="00B2413B">
        <w:rPr>
          <w:b/>
          <w:sz w:val="28"/>
          <w:szCs w:val="28"/>
        </w:rPr>
        <w:t>в сфере реал</w:t>
      </w:r>
      <w:r>
        <w:rPr>
          <w:b/>
          <w:sz w:val="28"/>
          <w:szCs w:val="28"/>
        </w:rPr>
        <w:t xml:space="preserve">изации муниципальной программы, цели, </w:t>
      </w:r>
      <w:r w:rsidRPr="00B2413B">
        <w:rPr>
          <w:b/>
          <w:sz w:val="28"/>
          <w:szCs w:val="28"/>
        </w:rPr>
        <w:t xml:space="preserve">целевые </w:t>
      </w:r>
    </w:p>
    <w:p w14:paraId="3E1DC58A" w14:textId="77777777" w:rsidR="00354A41" w:rsidRDefault="00354A41" w:rsidP="00354A41">
      <w:pPr>
        <w:jc w:val="center"/>
        <w:rPr>
          <w:b/>
          <w:sz w:val="28"/>
          <w:szCs w:val="28"/>
        </w:rPr>
      </w:pPr>
      <w:r w:rsidRPr="00B2413B">
        <w:rPr>
          <w:b/>
          <w:sz w:val="28"/>
          <w:szCs w:val="28"/>
        </w:rPr>
        <w:t>показатели, описание ожидаемых конечных результатов, сроки и этапы реализации муни</w:t>
      </w:r>
      <w:r>
        <w:rPr>
          <w:b/>
          <w:sz w:val="28"/>
          <w:szCs w:val="28"/>
        </w:rPr>
        <w:t>ципальной программы</w:t>
      </w:r>
    </w:p>
    <w:p w14:paraId="17300F16" w14:textId="77777777" w:rsidR="00354A41" w:rsidRDefault="00354A41" w:rsidP="00354A41">
      <w:pPr>
        <w:jc w:val="center"/>
        <w:rPr>
          <w:b/>
          <w:sz w:val="28"/>
          <w:szCs w:val="28"/>
        </w:rPr>
      </w:pPr>
    </w:p>
    <w:p w14:paraId="29BF6B34" w14:textId="77777777" w:rsidR="00354A41" w:rsidRPr="00F13FED" w:rsidRDefault="00354A41" w:rsidP="00354A41">
      <w:pPr>
        <w:pStyle w:val="ConsPlusNormal"/>
        <w:ind w:firstLine="540"/>
        <w:jc w:val="both"/>
        <w:rPr>
          <w:sz w:val="28"/>
          <w:szCs w:val="28"/>
        </w:rPr>
      </w:pPr>
      <w:r w:rsidRPr="00F13FED">
        <w:rPr>
          <w:sz w:val="28"/>
          <w:szCs w:val="28"/>
        </w:rPr>
        <w:t>Муниципальная программа</w:t>
      </w:r>
      <w:r>
        <w:rPr>
          <w:sz w:val="28"/>
          <w:szCs w:val="28"/>
        </w:rPr>
        <w:t xml:space="preserve"> «Программа развития автомобильных дорог местного значения на территории муниципального образования «Велижский район» (далее также – «муниципальная программа»)</w:t>
      </w:r>
      <w:r w:rsidRPr="00F13FED">
        <w:rPr>
          <w:sz w:val="28"/>
          <w:szCs w:val="28"/>
        </w:rPr>
        <w:t xml:space="preserve"> разработана на основе положений Федерального закона от 16.10.2003 № 131-ФЗ «Об общих принципах организации местного самоуправления в Российской Федерации», Федерального закона от 08.11.2007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p>
    <w:p w14:paraId="2F8063D0" w14:textId="77777777" w:rsidR="00354A41" w:rsidRPr="00F13FED" w:rsidRDefault="00354A41" w:rsidP="00354A41">
      <w:pPr>
        <w:pStyle w:val="ConsPlusNormal"/>
        <w:ind w:firstLine="540"/>
        <w:jc w:val="both"/>
        <w:rPr>
          <w:sz w:val="28"/>
          <w:szCs w:val="28"/>
        </w:rPr>
      </w:pPr>
      <w:r>
        <w:rPr>
          <w:sz w:val="28"/>
          <w:szCs w:val="28"/>
        </w:rPr>
        <w:t>Приоритетами муниципальной</w:t>
      </w:r>
      <w:r w:rsidRPr="00F13FED">
        <w:rPr>
          <w:sz w:val="28"/>
          <w:szCs w:val="28"/>
        </w:rPr>
        <w:t xml:space="preserve"> политики в сфере </w:t>
      </w:r>
      <w:r>
        <w:rPr>
          <w:sz w:val="28"/>
          <w:szCs w:val="28"/>
        </w:rPr>
        <w:t>дорожного хозяйства</w:t>
      </w:r>
      <w:r w:rsidRPr="00F13FED">
        <w:rPr>
          <w:sz w:val="28"/>
          <w:szCs w:val="28"/>
        </w:rPr>
        <w:t xml:space="preserve"> на террито</w:t>
      </w:r>
      <w:r>
        <w:rPr>
          <w:sz w:val="28"/>
          <w:szCs w:val="28"/>
        </w:rPr>
        <w:t>рии муниципального образования «Велижский район»</w:t>
      </w:r>
      <w:r w:rsidRPr="00F13FED">
        <w:rPr>
          <w:sz w:val="28"/>
          <w:szCs w:val="28"/>
        </w:rPr>
        <w:t xml:space="preserve"> являются:</w:t>
      </w:r>
    </w:p>
    <w:p w14:paraId="6B81E5B2" w14:textId="77777777" w:rsidR="00354A41" w:rsidRPr="00F13FED" w:rsidRDefault="00354A41" w:rsidP="00354A41">
      <w:pPr>
        <w:pStyle w:val="ConsPlusNormal"/>
        <w:ind w:firstLine="540"/>
        <w:jc w:val="both"/>
        <w:rPr>
          <w:sz w:val="28"/>
          <w:szCs w:val="28"/>
        </w:rPr>
      </w:pPr>
      <w:r w:rsidRPr="00F13FED">
        <w:rPr>
          <w:sz w:val="28"/>
          <w:szCs w:val="28"/>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14:paraId="7155D446" w14:textId="77777777" w:rsidR="00354A41" w:rsidRDefault="00354A41" w:rsidP="00354A41">
      <w:pPr>
        <w:pStyle w:val="ConsPlusNormal"/>
        <w:ind w:firstLine="540"/>
        <w:jc w:val="both"/>
        <w:rPr>
          <w:sz w:val="28"/>
          <w:szCs w:val="28"/>
        </w:rPr>
      </w:pPr>
      <w:r>
        <w:rPr>
          <w:sz w:val="28"/>
          <w:szCs w:val="28"/>
        </w:rPr>
        <w:lastRenderedPageBreak/>
        <w:t xml:space="preserve">- </w:t>
      </w:r>
      <w:r w:rsidRPr="00F13FED">
        <w:rPr>
          <w:sz w:val="28"/>
          <w:szCs w:val="28"/>
        </w:rPr>
        <w:t>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 модернизация искусственных сооруже</w:t>
      </w:r>
      <w:r>
        <w:rPr>
          <w:sz w:val="28"/>
          <w:szCs w:val="28"/>
        </w:rPr>
        <w:t>ний;</w:t>
      </w:r>
    </w:p>
    <w:p w14:paraId="04BD6FF4" w14:textId="77777777" w:rsidR="00354A41" w:rsidRPr="00F13FED" w:rsidRDefault="00354A41" w:rsidP="00354A41">
      <w:pPr>
        <w:pStyle w:val="ConsPlusNormal"/>
        <w:ind w:firstLine="540"/>
        <w:jc w:val="both"/>
        <w:rPr>
          <w:sz w:val="28"/>
          <w:szCs w:val="28"/>
        </w:rPr>
      </w:pPr>
      <w:r w:rsidRPr="00F13FED">
        <w:rPr>
          <w:sz w:val="28"/>
          <w:szCs w:val="28"/>
        </w:rPr>
        <w:t xml:space="preserve">- совершенствование системы планирования развития дорожного хозяйства, ориентированной на достижение целевых показателей транспортно-эксплуатационного состояния по развитию автомобильных дорог общего пользования </w:t>
      </w:r>
      <w:r>
        <w:rPr>
          <w:sz w:val="28"/>
          <w:szCs w:val="28"/>
        </w:rPr>
        <w:t>местного значения</w:t>
      </w:r>
      <w:r w:rsidRPr="00F13FED">
        <w:rPr>
          <w:sz w:val="28"/>
          <w:szCs w:val="28"/>
        </w:rPr>
        <w:t>.</w:t>
      </w:r>
    </w:p>
    <w:p w14:paraId="727C941E" w14:textId="77777777" w:rsidR="00354A41" w:rsidRPr="0042253F" w:rsidRDefault="00354A41" w:rsidP="00354A41">
      <w:pPr>
        <w:ind w:firstLine="709"/>
        <w:jc w:val="both"/>
        <w:rPr>
          <w:sz w:val="28"/>
          <w:szCs w:val="28"/>
        </w:rPr>
      </w:pPr>
      <w:r w:rsidRPr="0042253F">
        <w:rPr>
          <w:sz w:val="28"/>
          <w:szCs w:val="28"/>
        </w:rPr>
        <w:t xml:space="preserve">Целью муниципальной программы является </w:t>
      </w:r>
      <w:r w:rsidR="0042253F" w:rsidRPr="0042253F">
        <w:rPr>
          <w:sz w:val="28"/>
          <w:szCs w:val="28"/>
        </w:rPr>
        <w:t>сохранение и развитие сети автомобильных дорог общего пользования местного значения и повышение уровня безопасности дорожного движения</w:t>
      </w:r>
      <w:r w:rsidRPr="0042253F">
        <w:rPr>
          <w:sz w:val="28"/>
          <w:szCs w:val="28"/>
        </w:rPr>
        <w:t xml:space="preserve">. </w:t>
      </w:r>
    </w:p>
    <w:p w14:paraId="304B30BF" w14:textId="77777777" w:rsidR="00354A41" w:rsidRPr="00F13FED" w:rsidRDefault="00354A41" w:rsidP="00354A41">
      <w:pPr>
        <w:ind w:firstLine="709"/>
        <w:jc w:val="both"/>
        <w:rPr>
          <w:sz w:val="28"/>
          <w:szCs w:val="28"/>
        </w:rPr>
      </w:pPr>
      <w:r w:rsidRPr="00F13FED">
        <w:rPr>
          <w:sz w:val="28"/>
          <w:szCs w:val="28"/>
        </w:rPr>
        <w:t>Целевыми показателями реализации муниципальной программы являются:</w:t>
      </w:r>
    </w:p>
    <w:p w14:paraId="4F99CDF4" w14:textId="77777777" w:rsidR="00354A41" w:rsidRDefault="00354A41" w:rsidP="00354A41">
      <w:pPr>
        <w:pStyle w:val="a3"/>
        <w:numPr>
          <w:ilvl w:val="0"/>
          <w:numId w:val="4"/>
        </w:numPr>
        <w:ind w:left="0" w:firstLine="567"/>
        <w:jc w:val="both"/>
        <w:rPr>
          <w:sz w:val="28"/>
          <w:szCs w:val="28"/>
        </w:rPr>
      </w:pPr>
      <w:r w:rsidRPr="00BA4107">
        <w:rPr>
          <w:sz w:val="28"/>
          <w:szCs w:val="28"/>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w:t>
      </w:r>
    </w:p>
    <w:p w14:paraId="5A7ED6D1" w14:textId="77777777" w:rsidR="00354A41" w:rsidRDefault="00354A41" w:rsidP="00354A41">
      <w:pPr>
        <w:pStyle w:val="a3"/>
        <w:numPr>
          <w:ilvl w:val="0"/>
          <w:numId w:val="4"/>
        </w:numPr>
        <w:ind w:left="0" w:firstLine="567"/>
        <w:jc w:val="both"/>
        <w:rPr>
          <w:sz w:val="28"/>
          <w:szCs w:val="28"/>
        </w:rPr>
      </w:pPr>
      <w:r w:rsidRPr="00BA4107">
        <w:rPr>
          <w:sz w:val="28"/>
          <w:szCs w:val="28"/>
        </w:rPr>
        <w:t>Протяженность отремонтированных дворовых территорий и проездов к дворовым те</w:t>
      </w:r>
      <w:r>
        <w:rPr>
          <w:sz w:val="28"/>
          <w:szCs w:val="28"/>
        </w:rPr>
        <w:t>рриториям многоквартирных домов.</w:t>
      </w:r>
    </w:p>
    <w:p w14:paraId="4F03ED36" w14:textId="77777777" w:rsidR="00354A41" w:rsidRPr="00F13FED" w:rsidRDefault="00354A41" w:rsidP="00354A41">
      <w:pPr>
        <w:ind w:firstLine="709"/>
        <w:jc w:val="both"/>
        <w:rPr>
          <w:sz w:val="28"/>
          <w:szCs w:val="28"/>
        </w:rPr>
      </w:pPr>
      <w:r w:rsidRPr="00F13FED">
        <w:rPr>
          <w:sz w:val="28"/>
          <w:szCs w:val="28"/>
        </w:rPr>
        <w:t>Целевые показатели реализации муниципальной программы представлены в приложении № 1 к муниципальной программе.</w:t>
      </w:r>
    </w:p>
    <w:p w14:paraId="64B00FED" w14:textId="77777777" w:rsidR="00354A41" w:rsidRPr="00F13FED" w:rsidRDefault="00354A41" w:rsidP="00354A41">
      <w:pPr>
        <w:ind w:firstLine="709"/>
        <w:jc w:val="both"/>
        <w:rPr>
          <w:sz w:val="28"/>
          <w:szCs w:val="28"/>
        </w:rPr>
      </w:pPr>
      <w:r w:rsidRPr="00F13FED">
        <w:rPr>
          <w:sz w:val="28"/>
          <w:szCs w:val="28"/>
        </w:rPr>
        <w:t>Ожидаемые результаты реализации муниципальной программы:</w:t>
      </w:r>
    </w:p>
    <w:p w14:paraId="515FD2BC" w14:textId="1DEC9AA4" w:rsidR="00354A41" w:rsidRDefault="00354A41" w:rsidP="00354A41">
      <w:pPr>
        <w:ind w:firstLine="709"/>
        <w:jc w:val="both"/>
        <w:rPr>
          <w:sz w:val="28"/>
          <w:szCs w:val="28"/>
        </w:rPr>
      </w:pPr>
      <w:r w:rsidRPr="00F13FED">
        <w:rPr>
          <w:sz w:val="28"/>
          <w:szCs w:val="28"/>
        </w:rPr>
        <w:t>- приведение в нормативное состояние автомобильных дорог местного значения</w:t>
      </w:r>
      <w:r w:rsidR="0042253F">
        <w:rPr>
          <w:sz w:val="28"/>
          <w:szCs w:val="28"/>
        </w:rPr>
        <w:t xml:space="preserve"> </w:t>
      </w:r>
      <w:r w:rsidR="00961AFA">
        <w:rPr>
          <w:sz w:val="28"/>
          <w:szCs w:val="28"/>
        </w:rPr>
        <w:t xml:space="preserve">на территории муниципального образования «Велижский район» и искусственных сооружений на них </w:t>
      </w:r>
      <w:r w:rsidR="0042253F">
        <w:rPr>
          <w:sz w:val="28"/>
          <w:szCs w:val="28"/>
        </w:rPr>
        <w:t>к 202</w:t>
      </w:r>
      <w:r w:rsidR="00DD1453">
        <w:rPr>
          <w:sz w:val="28"/>
          <w:szCs w:val="28"/>
        </w:rPr>
        <w:t>6</w:t>
      </w:r>
      <w:r w:rsidR="00961AFA">
        <w:rPr>
          <w:sz w:val="28"/>
          <w:szCs w:val="28"/>
        </w:rPr>
        <w:t xml:space="preserve"> году до 4</w:t>
      </w:r>
      <w:r w:rsidR="001B20C5">
        <w:rPr>
          <w:sz w:val="28"/>
          <w:szCs w:val="28"/>
        </w:rPr>
        <w:t>4</w:t>
      </w:r>
      <w:r>
        <w:rPr>
          <w:sz w:val="28"/>
          <w:szCs w:val="28"/>
        </w:rPr>
        <w:t xml:space="preserve"> %</w:t>
      </w:r>
      <w:r w:rsidR="007B7292">
        <w:rPr>
          <w:sz w:val="28"/>
          <w:szCs w:val="28"/>
        </w:rPr>
        <w:t>.</w:t>
      </w:r>
    </w:p>
    <w:p w14:paraId="60FAB6B0" w14:textId="77777777" w:rsidR="00354A41" w:rsidRPr="00EB02B2" w:rsidRDefault="00354A41" w:rsidP="00354A41">
      <w:pPr>
        <w:ind w:firstLine="709"/>
        <w:jc w:val="both"/>
        <w:rPr>
          <w:sz w:val="28"/>
          <w:szCs w:val="28"/>
        </w:rPr>
      </w:pPr>
      <w:r>
        <w:rPr>
          <w:sz w:val="28"/>
          <w:szCs w:val="28"/>
        </w:rPr>
        <w:t>В результате реализации муниципальной п</w:t>
      </w:r>
      <w:r w:rsidRPr="00EB02B2">
        <w:rPr>
          <w:sz w:val="28"/>
          <w:szCs w:val="28"/>
        </w:rPr>
        <w:t>рограммы, улучшения дорожных условий и удовлетворения потребностей населения и экономики района в автомобильных перевозках будут созданы условия, содействующие ускорению социально- экономического развития Велижского района. Улучшение транс</w:t>
      </w:r>
      <w:r>
        <w:rPr>
          <w:sz w:val="28"/>
          <w:szCs w:val="28"/>
        </w:rPr>
        <w:t>портно-</w:t>
      </w:r>
      <w:r w:rsidRPr="00EB02B2">
        <w:rPr>
          <w:sz w:val="28"/>
          <w:szCs w:val="28"/>
        </w:rPr>
        <w:t xml:space="preserve">эксплуатационного состояния автомобильных дорог, повышение технического уровня дорожной сети района обусловят увеличение, удобства, безопасности и экономичности автомобильных перевозок и обеспечат в целом сокращение расходов на грузовые и пассажирские автомобильные перевозки, способствуя экономическому росту. </w:t>
      </w:r>
    </w:p>
    <w:p w14:paraId="0D3F5528" w14:textId="77777777" w:rsidR="00354A41" w:rsidRPr="00F13FED" w:rsidRDefault="00354A41" w:rsidP="00354A41">
      <w:pPr>
        <w:ind w:firstLine="709"/>
        <w:jc w:val="both"/>
        <w:rPr>
          <w:sz w:val="28"/>
          <w:szCs w:val="28"/>
        </w:rPr>
      </w:pPr>
      <w:r>
        <w:rPr>
          <w:sz w:val="28"/>
          <w:szCs w:val="28"/>
        </w:rPr>
        <w:t>В результате</w:t>
      </w:r>
      <w:r w:rsidRPr="00EB02B2">
        <w:rPr>
          <w:sz w:val="28"/>
          <w:szCs w:val="28"/>
        </w:rPr>
        <w:t xml:space="preserve"> сокращения транспортных расходов сократятся издержки в социальной сфере, что будет способствовать росту производства и повышению уровня жизни населения.</w:t>
      </w:r>
    </w:p>
    <w:p w14:paraId="51B2A37E" w14:textId="159FFE8F" w:rsidR="00354A41" w:rsidRDefault="00354A41" w:rsidP="0042253F">
      <w:pPr>
        <w:widowControl w:val="0"/>
        <w:autoSpaceDE w:val="0"/>
        <w:autoSpaceDN w:val="0"/>
        <w:adjustRightInd w:val="0"/>
        <w:ind w:left="-284" w:right="-284" w:firstLine="993"/>
        <w:jc w:val="both"/>
        <w:rPr>
          <w:sz w:val="28"/>
          <w:szCs w:val="28"/>
        </w:rPr>
      </w:pPr>
      <w:r w:rsidRPr="00F13FED">
        <w:rPr>
          <w:sz w:val="28"/>
          <w:szCs w:val="28"/>
        </w:rPr>
        <w:t>Срок реализаци</w:t>
      </w:r>
      <w:r>
        <w:rPr>
          <w:sz w:val="28"/>
          <w:szCs w:val="28"/>
        </w:rPr>
        <w:t>и муниципальной программы – 202</w:t>
      </w:r>
      <w:r w:rsidR="00DD1453">
        <w:rPr>
          <w:sz w:val="28"/>
          <w:szCs w:val="28"/>
        </w:rPr>
        <w:t>3</w:t>
      </w:r>
      <w:r w:rsidRPr="00F13FED">
        <w:rPr>
          <w:sz w:val="28"/>
          <w:szCs w:val="28"/>
        </w:rPr>
        <w:t>-20</w:t>
      </w:r>
      <w:r w:rsidR="0042253F">
        <w:rPr>
          <w:sz w:val="28"/>
          <w:szCs w:val="28"/>
        </w:rPr>
        <w:t>2</w:t>
      </w:r>
      <w:r w:rsidR="00DD1453">
        <w:rPr>
          <w:sz w:val="28"/>
          <w:szCs w:val="28"/>
        </w:rPr>
        <w:t>6</w:t>
      </w:r>
      <w:r w:rsidRPr="00F13FED">
        <w:rPr>
          <w:sz w:val="28"/>
          <w:szCs w:val="28"/>
        </w:rPr>
        <w:t xml:space="preserve"> год</w:t>
      </w:r>
      <w:r>
        <w:rPr>
          <w:sz w:val="28"/>
          <w:szCs w:val="28"/>
        </w:rPr>
        <w:t xml:space="preserve">. </w:t>
      </w:r>
      <w:r w:rsidRPr="00F13FED">
        <w:rPr>
          <w:sz w:val="28"/>
          <w:szCs w:val="28"/>
        </w:rPr>
        <w:t>Выделения</w:t>
      </w:r>
      <w:r w:rsidR="0042253F">
        <w:rPr>
          <w:sz w:val="28"/>
          <w:szCs w:val="28"/>
        </w:rPr>
        <w:t xml:space="preserve"> </w:t>
      </w:r>
      <w:r w:rsidRPr="00F13FED">
        <w:rPr>
          <w:sz w:val="28"/>
          <w:szCs w:val="28"/>
        </w:rPr>
        <w:t>этапов при реализации муниципальной программы не предусмотрено</w:t>
      </w:r>
      <w:r>
        <w:rPr>
          <w:sz w:val="28"/>
          <w:szCs w:val="28"/>
        </w:rPr>
        <w:t>.</w:t>
      </w:r>
    </w:p>
    <w:p w14:paraId="4D36E8F2" w14:textId="77777777" w:rsidR="00354A41" w:rsidRDefault="00354A41" w:rsidP="00354A41">
      <w:pPr>
        <w:widowControl w:val="0"/>
        <w:autoSpaceDE w:val="0"/>
        <w:autoSpaceDN w:val="0"/>
        <w:adjustRightInd w:val="0"/>
        <w:ind w:left="-284" w:right="-284" w:firstLine="993"/>
        <w:jc w:val="center"/>
        <w:rPr>
          <w:sz w:val="28"/>
          <w:szCs w:val="28"/>
        </w:rPr>
      </w:pPr>
    </w:p>
    <w:p w14:paraId="4E937364" w14:textId="77777777" w:rsidR="00420D55" w:rsidRDefault="00420D55" w:rsidP="00420D55">
      <w:pPr>
        <w:widowControl w:val="0"/>
        <w:autoSpaceDE w:val="0"/>
        <w:autoSpaceDN w:val="0"/>
        <w:adjustRightInd w:val="0"/>
        <w:ind w:left="-284" w:right="-284" w:firstLine="993"/>
        <w:jc w:val="center"/>
        <w:rPr>
          <w:b/>
          <w:sz w:val="28"/>
          <w:szCs w:val="28"/>
        </w:rPr>
      </w:pPr>
      <w:r>
        <w:rPr>
          <w:b/>
          <w:sz w:val="28"/>
          <w:szCs w:val="28"/>
        </w:rPr>
        <w:t>Раздел 3.</w:t>
      </w:r>
      <w:r w:rsidRPr="00B74D0B">
        <w:rPr>
          <w:rFonts w:eastAsia="Calibri"/>
          <w:b/>
          <w:sz w:val="28"/>
          <w:szCs w:val="28"/>
          <w:lang w:eastAsia="en-US"/>
        </w:rPr>
        <w:t xml:space="preserve"> </w:t>
      </w:r>
      <w:r w:rsidRPr="00B74D0B">
        <w:rPr>
          <w:b/>
          <w:sz w:val="28"/>
          <w:szCs w:val="28"/>
          <w:lang w:eastAsia="en-US"/>
        </w:rPr>
        <w:t>Обобщенная характеристика комплекса процессных мероприятий муниципальной программы</w:t>
      </w:r>
    </w:p>
    <w:p w14:paraId="09BE9740" w14:textId="77777777" w:rsidR="00420D55" w:rsidRPr="007D7608" w:rsidRDefault="00420D55" w:rsidP="00420D55">
      <w:pPr>
        <w:widowControl w:val="0"/>
        <w:autoSpaceDE w:val="0"/>
        <w:autoSpaceDN w:val="0"/>
        <w:adjustRightInd w:val="0"/>
        <w:ind w:left="-284" w:right="-284" w:firstLine="993"/>
        <w:jc w:val="center"/>
        <w:rPr>
          <w:b/>
          <w:sz w:val="28"/>
          <w:szCs w:val="28"/>
        </w:rPr>
      </w:pPr>
    </w:p>
    <w:p w14:paraId="6FBD3682" w14:textId="77777777" w:rsidR="00420D55" w:rsidRPr="00703EF2" w:rsidRDefault="00420D55" w:rsidP="00420D55">
      <w:pPr>
        <w:ind w:firstLine="709"/>
        <w:jc w:val="both"/>
        <w:rPr>
          <w:sz w:val="28"/>
          <w:szCs w:val="28"/>
        </w:rPr>
      </w:pPr>
      <w:r w:rsidRPr="00703EF2">
        <w:rPr>
          <w:sz w:val="28"/>
          <w:szCs w:val="28"/>
        </w:rPr>
        <w:t>Реализация муниципальной программы достигается посредством выполнения комплекса процессных мероприятий, входящих в состав муниципальной программы.</w:t>
      </w:r>
    </w:p>
    <w:p w14:paraId="48E10546" w14:textId="77777777" w:rsidR="00420D55" w:rsidRPr="00A54522" w:rsidRDefault="00420D55" w:rsidP="00420D55">
      <w:pPr>
        <w:ind w:firstLine="709"/>
        <w:jc w:val="both"/>
        <w:rPr>
          <w:sz w:val="28"/>
          <w:szCs w:val="28"/>
        </w:rPr>
      </w:pPr>
      <w:r w:rsidRPr="00A54522">
        <w:rPr>
          <w:sz w:val="28"/>
          <w:szCs w:val="28"/>
        </w:rPr>
        <w:t>В состав муниципальной программы входит комплекс следующих процессных мероприятий:</w:t>
      </w:r>
    </w:p>
    <w:p w14:paraId="7B942591" w14:textId="77777777" w:rsidR="00420D55" w:rsidRDefault="00420D55" w:rsidP="00420D55">
      <w:pPr>
        <w:ind w:firstLine="709"/>
        <w:jc w:val="both"/>
        <w:rPr>
          <w:sz w:val="28"/>
          <w:szCs w:val="28"/>
        </w:rPr>
      </w:pPr>
      <w:r>
        <w:rPr>
          <w:sz w:val="28"/>
          <w:szCs w:val="28"/>
        </w:rPr>
        <w:lastRenderedPageBreak/>
        <w:t xml:space="preserve">1. </w:t>
      </w:r>
      <w:r w:rsidRPr="0044065C">
        <w:rPr>
          <w:sz w:val="28"/>
          <w:szCs w:val="28"/>
        </w:rPr>
        <w:t>Капитальный ремонт, ремонт и содержание автомобильных дорог общего пользования местного значения на территории муниципально</w:t>
      </w:r>
      <w:r>
        <w:rPr>
          <w:sz w:val="28"/>
          <w:szCs w:val="28"/>
        </w:rPr>
        <w:t>го образования «Велижский район.</w:t>
      </w:r>
    </w:p>
    <w:p w14:paraId="7D723564" w14:textId="77777777" w:rsidR="00420D55" w:rsidRDefault="00420D55" w:rsidP="00420D55">
      <w:pPr>
        <w:ind w:firstLine="709"/>
        <w:jc w:val="both"/>
        <w:rPr>
          <w:sz w:val="28"/>
          <w:szCs w:val="28"/>
        </w:rPr>
      </w:pPr>
      <w:r>
        <w:rPr>
          <w:sz w:val="28"/>
          <w:szCs w:val="28"/>
        </w:rPr>
        <w:t xml:space="preserve">2.  </w:t>
      </w:r>
      <w:r w:rsidRPr="0044065C">
        <w:rPr>
          <w:sz w:val="28"/>
          <w:szCs w:val="28"/>
        </w:rPr>
        <w:t>Ремонт автомобильных дорог, расположенных на дворовых территориях многоквартирных домов, расположенных на территории муниципального образовани</w:t>
      </w:r>
      <w:r>
        <w:rPr>
          <w:sz w:val="28"/>
          <w:szCs w:val="28"/>
        </w:rPr>
        <w:t>я Велижское городское поселение.</w:t>
      </w:r>
    </w:p>
    <w:p w14:paraId="21773823" w14:textId="77777777" w:rsidR="00420D55" w:rsidRPr="0044065C" w:rsidRDefault="00420D55" w:rsidP="00420D55">
      <w:pPr>
        <w:ind w:firstLine="709"/>
        <w:jc w:val="both"/>
        <w:rPr>
          <w:rFonts w:eastAsia="Arial"/>
          <w:sz w:val="28"/>
          <w:szCs w:val="28"/>
          <w:lang w:eastAsia="ar-SA"/>
        </w:rPr>
      </w:pPr>
      <w:r w:rsidRPr="0044065C">
        <w:rPr>
          <w:sz w:val="28"/>
          <w:szCs w:val="28"/>
        </w:rPr>
        <w:t xml:space="preserve">3. </w:t>
      </w:r>
      <w:r w:rsidRPr="0044065C">
        <w:rPr>
          <w:rFonts w:eastAsia="Arial"/>
          <w:sz w:val="28"/>
          <w:szCs w:val="28"/>
          <w:lang w:eastAsia="ar-SA"/>
        </w:rPr>
        <w:t>Капитальный ремонт, ремонт и содержание автомобильных</w:t>
      </w:r>
      <w:r>
        <w:rPr>
          <w:rFonts w:eastAsia="Arial"/>
          <w:sz w:val="28"/>
          <w:szCs w:val="28"/>
          <w:lang w:eastAsia="ar-SA"/>
        </w:rPr>
        <w:t xml:space="preserve"> дорог,</w:t>
      </w:r>
      <w:r w:rsidRPr="0044065C">
        <w:rPr>
          <w:rFonts w:eastAsia="Arial"/>
          <w:sz w:val="28"/>
          <w:szCs w:val="28"/>
          <w:lang w:eastAsia="ar-SA"/>
        </w:rPr>
        <w:t xml:space="preserve"> расположенных в пределах границ Велижского </w:t>
      </w:r>
      <w:r>
        <w:rPr>
          <w:rFonts w:eastAsia="Arial"/>
          <w:sz w:val="28"/>
          <w:szCs w:val="28"/>
          <w:lang w:eastAsia="ar-SA"/>
        </w:rPr>
        <w:t>городского поселения</w:t>
      </w:r>
    </w:p>
    <w:p w14:paraId="75B16576" w14:textId="77777777" w:rsidR="00420D55" w:rsidRDefault="00420D55" w:rsidP="00420D55">
      <w:pPr>
        <w:ind w:firstLine="709"/>
        <w:jc w:val="both"/>
        <w:rPr>
          <w:sz w:val="28"/>
          <w:szCs w:val="28"/>
        </w:rPr>
      </w:pPr>
      <w:r>
        <w:rPr>
          <w:sz w:val="28"/>
          <w:szCs w:val="28"/>
        </w:rPr>
        <w:t xml:space="preserve">План реализации </w:t>
      </w:r>
      <w:r w:rsidRPr="00703EF2">
        <w:rPr>
          <w:sz w:val="28"/>
          <w:szCs w:val="28"/>
        </w:rPr>
        <w:t>муниципальной программы предоставлен в приложении № 2.</w:t>
      </w:r>
      <w:r>
        <w:rPr>
          <w:sz w:val="28"/>
          <w:szCs w:val="28"/>
        </w:rPr>
        <w:t>».</w:t>
      </w:r>
    </w:p>
    <w:p w14:paraId="318E5C66" w14:textId="77777777" w:rsidR="007D7608" w:rsidRPr="00F13162" w:rsidRDefault="007D7608" w:rsidP="007D7608">
      <w:pPr>
        <w:ind w:firstLine="709"/>
        <w:jc w:val="both"/>
        <w:rPr>
          <w:sz w:val="28"/>
          <w:szCs w:val="28"/>
        </w:rPr>
      </w:pPr>
    </w:p>
    <w:p w14:paraId="3D7B8AB3" w14:textId="77777777" w:rsidR="00F13FED" w:rsidRDefault="00F13FED" w:rsidP="00F13FED">
      <w:pPr>
        <w:jc w:val="center"/>
        <w:rPr>
          <w:b/>
          <w:sz w:val="28"/>
          <w:szCs w:val="28"/>
        </w:rPr>
      </w:pPr>
      <w:r w:rsidRPr="00B2413B">
        <w:rPr>
          <w:b/>
          <w:sz w:val="28"/>
          <w:szCs w:val="28"/>
        </w:rPr>
        <w:t xml:space="preserve">Раздел 4. Обоснование ресурсного обеспечения муниципальной </w:t>
      </w:r>
    </w:p>
    <w:p w14:paraId="4784C01B" w14:textId="77777777" w:rsidR="00F13FED" w:rsidRPr="00B2413B" w:rsidRDefault="00F13FED" w:rsidP="00F13FED">
      <w:pPr>
        <w:jc w:val="center"/>
        <w:rPr>
          <w:b/>
          <w:sz w:val="28"/>
          <w:szCs w:val="28"/>
        </w:rPr>
      </w:pPr>
      <w:r w:rsidRPr="00B2413B">
        <w:rPr>
          <w:b/>
          <w:sz w:val="28"/>
          <w:szCs w:val="28"/>
        </w:rPr>
        <w:t>про</w:t>
      </w:r>
      <w:r>
        <w:rPr>
          <w:b/>
          <w:sz w:val="28"/>
          <w:szCs w:val="28"/>
        </w:rPr>
        <w:t>граммы</w:t>
      </w:r>
    </w:p>
    <w:p w14:paraId="4ACAA5CC" w14:textId="77777777" w:rsidR="007D7608" w:rsidRDefault="007D7608" w:rsidP="007D7608">
      <w:pPr>
        <w:ind w:firstLine="709"/>
        <w:jc w:val="both"/>
        <w:rPr>
          <w:sz w:val="28"/>
          <w:szCs w:val="28"/>
        </w:rPr>
      </w:pPr>
      <w:r>
        <w:rPr>
          <w:sz w:val="28"/>
          <w:szCs w:val="28"/>
        </w:rPr>
        <w:t>Источниками</w:t>
      </w:r>
      <w:r w:rsidRPr="003050B8">
        <w:rPr>
          <w:sz w:val="28"/>
          <w:szCs w:val="28"/>
        </w:rPr>
        <w:t xml:space="preserve"> финансирования муниципальной программы</w:t>
      </w:r>
      <w:r>
        <w:rPr>
          <w:sz w:val="28"/>
          <w:szCs w:val="28"/>
        </w:rPr>
        <w:t xml:space="preserve"> являются средства муниципального дорожного фонда муниципального образования Велижское городское поселение, дорожного фонда Велижского района и </w:t>
      </w:r>
      <w:r w:rsidRPr="003050B8">
        <w:rPr>
          <w:sz w:val="28"/>
          <w:szCs w:val="28"/>
        </w:rPr>
        <w:t xml:space="preserve">бюджет Смоленской области. </w:t>
      </w:r>
    </w:p>
    <w:p w14:paraId="5B4762B7" w14:textId="40EC4058" w:rsidR="009A7C1D" w:rsidRPr="007B7292" w:rsidRDefault="009A7C1D" w:rsidP="009A7C1D">
      <w:pPr>
        <w:ind w:firstLine="709"/>
        <w:jc w:val="both"/>
        <w:rPr>
          <w:sz w:val="28"/>
          <w:szCs w:val="28"/>
        </w:rPr>
      </w:pPr>
      <w:r w:rsidRPr="007B7292">
        <w:rPr>
          <w:sz w:val="28"/>
          <w:szCs w:val="28"/>
        </w:rPr>
        <w:t xml:space="preserve">Общий объем финансирования составляет </w:t>
      </w:r>
      <w:r w:rsidR="007B7292" w:rsidRPr="007B7292">
        <w:rPr>
          <w:sz w:val="28"/>
          <w:szCs w:val="28"/>
        </w:rPr>
        <w:t xml:space="preserve">15 078,2 </w:t>
      </w:r>
      <w:r w:rsidR="004E271A" w:rsidRPr="007B7292">
        <w:rPr>
          <w:sz w:val="28"/>
          <w:szCs w:val="28"/>
        </w:rPr>
        <w:t xml:space="preserve">тыс. рублей </w:t>
      </w:r>
      <w:r w:rsidRPr="007B7292">
        <w:rPr>
          <w:sz w:val="28"/>
          <w:szCs w:val="28"/>
        </w:rPr>
        <w:t>из них:</w:t>
      </w:r>
    </w:p>
    <w:p w14:paraId="5CA2FDFD" w14:textId="10598EBC" w:rsidR="009A7C1D" w:rsidRPr="007B7292" w:rsidRDefault="009A7C1D" w:rsidP="009A7C1D">
      <w:pPr>
        <w:ind w:firstLine="709"/>
        <w:jc w:val="both"/>
        <w:rPr>
          <w:sz w:val="28"/>
          <w:szCs w:val="28"/>
        </w:rPr>
      </w:pPr>
      <w:r w:rsidRPr="007B7292">
        <w:rPr>
          <w:sz w:val="28"/>
          <w:szCs w:val="28"/>
        </w:rPr>
        <w:t xml:space="preserve">- </w:t>
      </w:r>
      <w:r w:rsidR="007B7292" w:rsidRPr="007B7292">
        <w:rPr>
          <w:sz w:val="28"/>
          <w:szCs w:val="28"/>
        </w:rPr>
        <w:t xml:space="preserve">15 078,2 </w:t>
      </w:r>
      <w:r w:rsidR="004E271A" w:rsidRPr="007B7292">
        <w:rPr>
          <w:sz w:val="28"/>
          <w:szCs w:val="28"/>
        </w:rPr>
        <w:t>тыс. рублей</w:t>
      </w:r>
      <w:r w:rsidRPr="007B7292">
        <w:rPr>
          <w:sz w:val="28"/>
          <w:szCs w:val="28"/>
        </w:rPr>
        <w:t xml:space="preserve"> - средства муниципального дорожного фонда</w:t>
      </w:r>
      <w:r w:rsidR="007535A7" w:rsidRPr="007B7292">
        <w:rPr>
          <w:sz w:val="28"/>
          <w:szCs w:val="28"/>
        </w:rPr>
        <w:t>;</w:t>
      </w:r>
    </w:p>
    <w:p w14:paraId="73F6C83F" w14:textId="31283D89" w:rsidR="009A7C1D" w:rsidRPr="007B7292" w:rsidRDefault="00FC21DA" w:rsidP="009A7C1D">
      <w:pPr>
        <w:ind w:firstLine="709"/>
        <w:jc w:val="both"/>
        <w:rPr>
          <w:sz w:val="28"/>
          <w:szCs w:val="28"/>
        </w:rPr>
      </w:pPr>
      <w:r w:rsidRPr="007B7292">
        <w:rPr>
          <w:sz w:val="28"/>
          <w:szCs w:val="28"/>
        </w:rPr>
        <w:t xml:space="preserve">- </w:t>
      </w:r>
      <w:r w:rsidR="007B7292" w:rsidRPr="007B7292">
        <w:rPr>
          <w:sz w:val="28"/>
          <w:szCs w:val="28"/>
        </w:rPr>
        <w:t xml:space="preserve">0 </w:t>
      </w:r>
      <w:r w:rsidR="009A7C1D" w:rsidRPr="007B7292">
        <w:rPr>
          <w:sz w:val="28"/>
          <w:szCs w:val="28"/>
        </w:rPr>
        <w:t>тыс. руб. - сред</w:t>
      </w:r>
      <w:r w:rsidR="007535A7" w:rsidRPr="007B7292">
        <w:rPr>
          <w:sz w:val="28"/>
          <w:szCs w:val="28"/>
        </w:rPr>
        <w:t>ства бюджета Смоленской области.</w:t>
      </w:r>
    </w:p>
    <w:p w14:paraId="5D6D03F5" w14:textId="77777777" w:rsidR="00340C5E" w:rsidRDefault="007D7608" w:rsidP="007D7608">
      <w:pPr>
        <w:ind w:firstLine="284"/>
        <w:jc w:val="both"/>
        <w:rPr>
          <w:sz w:val="28"/>
          <w:szCs w:val="28"/>
        </w:rPr>
      </w:pPr>
      <w:r w:rsidRPr="00FC21DA">
        <w:rPr>
          <w:sz w:val="28"/>
          <w:szCs w:val="28"/>
        </w:rPr>
        <w:t xml:space="preserve">Объемы финансирования указанных расходов подлежат </w:t>
      </w:r>
      <w:r w:rsidRPr="003050B8">
        <w:rPr>
          <w:sz w:val="28"/>
          <w:szCs w:val="28"/>
        </w:rPr>
        <w:t xml:space="preserve">ежегодному </w:t>
      </w:r>
      <w:r w:rsidRPr="00FA2AA5">
        <w:rPr>
          <w:sz w:val="28"/>
          <w:szCs w:val="28"/>
        </w:rPr>
        <w:t>уточнению с учетом норм решений о бюджете муниципального образования Велижское городское поселение,</w:t>
      </w:r>
      <w:r>
        <w:rPr>
          <w:sz w:val="28"/>
          <w:szCs w:val="28"/>
        </w:rPr>
        <w:t xml:space="preserve"> бюджета Велижского района и</w:t>
      </w:r>
      <w:r w:rsidRPr="00FA2AA5">
        <w:rPr>
          <w:sz w:val="28"/>
          <w:szCs w:val="28"/>
        </w:rPr>
        <w:t xml:space="preserve"> бюджета Смоленской области на соответствующий финансовый год, предусматривающих средства на реализацию комплекс</w:t>
      </w:r>
      <w:r w:rsidR="00FC21DA">
        <w:rPr>
          <w:sz w:val="28"/>
          <w:szCs w:val="28"/>
        </w:rPr>
        <w:t>а</w:t>
      </w:r>
      <w:r w:rsidRPr="00FA2AA5">
        <w:rPr>
          <w:sz w:val="28"/>
          <w:szCs w:val="28"/>
        </w:rPr>
        <w:t xml:space="preserve"> процессных мероприятий</w:t>
      </w:r>
      <w:r w:rsidR="00FC21DA">
        <w:rPr>
          <w:sz w:val="28"/>
          <w:szCs w:val="28"/>
        </w:rPr>
        <w:t>.</w:t>
      </w:r>
    </w:p>
    <w:p w14:paraId="3A3DBD93" w14:textId="77777777" w:rsidR="007D7608" w:rsidRPr="00B2413B" w:rsidRDefault="007D7608" w:rsidP="007D7608">
      <w:pPr>
        <w:ind w:firstLine="284"/>
        <w:jc w:val="both"/>
        <w:rPr>
          <w:sz w:val="28"/>
          <w:szCs w:val="28"/>
        </w:rPr>
      </w:pPr>
    </w:p>
    <w:p w14:paraId="6D9E75A2" w14:textId="77777777" w:rsidR="00F13FED" w:rsidRPr="00B2413B" w:rsidRDefault="00F13FED" w:rsidP="00F13FED">
      <w:pPr>
        <w:jc w:val="center"/>
        <w:rPr>
          <w:b/>
          <w:sz w:val="28"/>
          <w:szCs w:val="28"/>
        </w:rPr>
      </w:pPr>
      <w:r w:rsidRPr="00B2413B">
        <w:rPr>
          <w:b/>
          <w:sz w:val="28"/>
          <w:szCs w:val="28"/>
        </w:rPr>
        <w:t>Раздел 5. Основные меры правового регулирования в сфере реализации муниципальной программы</w:t>
      </w:r>
    </w:p>
    <w:p w14:paraId="7313C1C2" w14:textId="77777777" w:rsidR="00F13FED" w:rsidRPr="00BF6026" w:rsidRDefault="00F13FED" w:rsidP="00F13FED">
      <w:pPr>
        <w:jc w:val="center"/>
        <w:rPr>
          <w:sz w:val="28"/>
          <w:szCs w:val="28"/>
        </w:rPr>
      </w:pPr>
    </w:p>
    <w:p w14:paraId="57FD1DB2" w14:textId="77777777" w:rsidR="009A7C1D" w:rsidRDefault="009A7C1D" w:rsidP="009A7C1D">
      <w:pPr>
        <w:ind w:firstLine="567"/>
        <w:jc w:val="both"/>
        <w:rPr>
          <w:sz w:val="28"/>
          <w:szCs w:val="28"/>
        </w:rPr>
      </w:pPr>
      <w:r w:rsidRPr="00BF6026">
        <w:rPr>
          <w:sz w:val="28"/>
          <w:szCs w:val="28"/>
        </w:rPr>
        <w:t>Нормативно-правовой базой реализации муниципальной программы является:</w:t>
      </w:r>
    </w:p>
    <w:p w14:paraId="246916FF" w14:textId="77777777" w:rsidR="009A7C1D" w:rsidRPr="00BF6026" w:rsidRDefault="009A7C1D" w:rsidP="009A7C1D">
      <w:pPr>
        <w:ind w:firstLine="709"/>
        <w:jc w:val="both"/>
        <w:rPr>
          <w:sz w:val="28"/>
          <w:szCs w:val="28"/>
        </w:rPr>
      </w:pPr>
      <w:r w:rsidRPr="003520A6">
        <w:rPr>
          <w:sz w:val="28"/>
          <w:szCs w:val="28"/>
        </w:rPr>
        <w:t>- Бюджетный кодекс РФ;</w:t>
      </w:r>
    </w:p>
    <w:p w14:paraId="6EA40C9A" w14:textId="77777777" w:rsidR="009A7C1D" w:rsidRDefault="009A7C1D" w:rsidP="009A7C1D">
      <w:pPr>
        <w:ind w:firstLine="709"/>
        <w:jc w:val="both"/>
        <w:rPr>
          <w:sz w:val="28"/>
          <w:szCs w:val="28"/>
        </w:rPr>
      </w:pPr>
      <w:r w:rsidRPr="00BF6026">
        <w:rPr>
          <w:sz w:val="28"/>
          <w:szCs w:val="28"/>
        </w:rPr>
        <w:t>- Федеральный закон от 6 октября 2003 года № 131-ФЗ «Об общих принципах организации местного самоуправления в Российской Федерации»;</w:t>
      </w:r>
    </w:p>
    <w:p w14:paraId="2684533A" w14:textId="77777777" w:rsidR="009A7C1D" w:rsidRPr="00BF6026" w:rsidRDefault="009A7C1D" w:rsidP="009A7C1D">
      <w:pPr>
        <w:ind w:firstLine="709"/>
        <w:jc w:val="both"/>
        <w:rPr>
          <w:sz w:val="28"/>
          <w:szCs w:val="28"/>
        </w:rPr>
      </w:pPr>
      <w:r w:rsidRPr="003520A6">
        <w:rPr>
          <w:sz w:val="28"/>
          <w:szCs w:val="28"/>
        </w:rPr>
        <w:t>- Федеральный закон Российской Федерации от 8 ноября 2007 года №257-ФЗ «Об автомобильных дорогах и о дорожной деятельности в Российской Федерации»;</w:t>
      </w:r>
    </w:p>
    <w:p w14:paraId="3D79A579" w14:textId="77777777" w:rsidR="009A7C1D" w:rsidRPr="00BF6026" w:rsidRDefault="009A7C1D" w:rsidP="009A7C1D">
      <w:pPr>
        <w:ind w:firstLine="709"/>
        <w:jc w:val="both"/>
        <w:rPr>
          <w:sz w:val="28"/>
          <w:szCs w:val="28"/>
        </w:rPr>
      </w:pPr>
      <w:r w:rsidRPr="00BF6026">
        <w:rPr>
          <w:sz w:val="28"/>
          <w:szCs w:val="28"/>
        </w:rPr>
        <w:t>- Федеральный закон от 10 декабря 1995 года№196-ФЗ «О безопасности дорожного движения»;</w:t>
      </w:r>
    </w:p>
    <w:p w14:paraId="7ECDDEC8" w14:textId="77777777" w:rsidR="009A7C1D" w:rsidRDefault="009A7C1D" w:rsidP="009A7C1D">
      <w:pPr>
        <w:ind w:firstLine="709"/>
        <w:jc w:val="both"/>
        <w:rPr>
          <w:sz w:val="28"/>
          <w:szCs w:val="28"/>
        </w:rPr>
      </w:pPr>
      <w:r w:rsidRPr="00BF6026">
        <w:rPr>
          <w:sz w:val="28"/>
          <w:szCs w:val="28"/>
        </w:rPr>
        <w:t>-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14:paraId="3AE897F7" w14:textId="77777777" w:rsidR="009A7C1D" w:rsidRDefault="009A7C1D" w:rsidP="009A7C1D">
      <w:pPr>
        <w:ind w:firstLine="709"/>
        <w:jc w:val="both"/>
        <w:rPr>
          <w:sz w:val="28"/>
          <w:szCs w:val="28"/>
        </w:rPr>
      </w:pPr>
      <w:r w:rsidRPr="0095710D">
        <w:rPr>
          <w:sz w:val="28"/>
          <w:szCs w:val="28"/>
        </w:rPr>
        <w:t>- Федеральный</w:t>
      </w:r>
      <w:r>
        <w:rPr>
          <w:sz w:val="28"/>
          <w:szCs w:val="28"/>
        </w:rPr>
        <w:t xml:space="preserve"> закон от 01.12.</w:t>
      </w:r>
      <w:r w:rsidRPr="0095710D">
        <w:rPr>
          <w:sz w:val="28"/>
          <w:szCs w:val="28"/>
        </w:rPr>
        <w:t>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sz w:val="28"/>
          <w:szCs w:val="28"/>
        </w:rPr>
        <w:t>»</w:t>
      </w:r>
      <w:r w:rsidRPr="0095710D">
        <w:rPr>
          <w:sz w:val="28"/>
          <w:szCs w:val="28"/>
        </w:rPr>
        <w:t>;</w:t>
      </w:r>
    </w:p>
    <w:p w14:paraId="081ABB92" w14:textId="77777777" w:rsidR="009A7C1D" w:rsidRDefault="009A7C1D" w:rsidP="009A7C1D">
      <w:pPr>
        <w:ind w:firstLine="709"/>
        <w:jc w:val="both"/>
        <w:rPr>
          <w:sz w:val="28"/>
          <w:szCs w:val="28"/>
        </w:rPr>
      </w:pPr>
      <w:r w:rsidRPr="003520A6">
        <w:rPr>
          <w:sz w:val="28"/>
          <w:szCs w:val="28"/>
        </w:rPr>
        <w:t>- Постановление Правительства РФ от 23.10.1993 № 1090 «О Правилах дорожного движения»;</w:t>
      </w:r>
    </w:p>
    <w:p w14:paraId="049A858B" w14:textId="77777777" w:rsidR="009A7C1D" w:rsidRDefault="009A7C1D" w:rsidP="009A7C1D">
      <w:pPr>
        <w:autoSpaceDE w:val="0"/>
        <w:autoSpaceDN w:val="0"/>
        <w:adjustRightInd w:val="0"/>
        <w:ind w:firstLine="709"/>
        <w:jc w:val="both"/>
        <w:rPr>
          <w:sz w:val="28"/>
          <w:szCs w:val="28"/>
        </w:rPr>
      </w:pPr>
      <w:r>
        <w:rPr>
          <w:sz w:val="28"/>
          <w:szCs w:val="28"/>
        </w:rPr>
        <w:lastRenderedPageBreak/>
        <w:t>- Приказ Минтранса России от 16.11.2012 N 402 «Об утверждении Классификации работ по капитальному ремонту, ремонту и содержанию автомобильных дорог»;</w:t>
      </w:r>
    </w:p>
    <w:p w14:paraId="3701CD22" w14:textId="77777777" w:rsidR="009A7C1D" w:rsidRPr="00BF6026" w:rsidRDefault="009A7C1D" w:rsidP="009A7C1D">
      <w:pPr>
        <w:ind w:firstLine="709"/>
        <w:jc w:val="both"/>
        <w:rPr>
          <w:sz w:val="28"/>
          <w:szCs w:val="28"/>
        </w:rPr>
      </w:pPr>
      <w:r>
        <w:rPr>
          <w:sz w:val="28"/>
          <w:szCs w:val="28"/>
        </w:rPr>
        <w:t xml:space="preserve">- </w:t>
      </w:r>
      <w:r w:rsidRPr="002B2A5E">
        <w:rPr>
          <w:sz w:val="28"/>
          <w:szCs w:val="28"/>
        </w:rPr>
        <w:t>Постановление Администрации Смоленской области от 20.11.2013 N 932</w:t>
      </w:r>
      <w:r>
        <w:rPr>
          <w:sz w:val="28"/>
          <w:szCs w:val="28"/>
        </w:rPr>
        <w:t xml:space="preserve"> «</w:t>
      </w:r>
      <w:r w:rsidRPr="002B2A5E">
        <w:rPr>
          <w:sz w:val="28"/>
          <w:szCs w:val="28"/>
        </w:rPr>
        <w:t>Об утверждении облас</w:t>
      </w:r>
      <w:r>
        <w:rPr>
          <w:sz w:val="28"/>
          <w:szCs w:val="28"/>
        </w:rPr>
        <w:t>тной государственной программы «</w:t>
      </w:r>
      <w:r w:rsidRPr="002B2A5E">
        <w:rPr>
          <w:sz w:val="28"/>
          <w:szCs w:val="28"/>
        </w:rPr>
        <w:t>Развитие дорожно-транспортно</w:t>
      </w:r>
      <w:r>
        <w:rPr>
          <w:sz w:val="28"/>
          <w:szCs w:val="28"/>
        </w:rPr>
        <w:t>го комплекса Смоленской</w:t>
      </w:r>
      <w:r w:rsidR="00973F86">
        <w:rPr>
          <w:sz w:val="28"/>
          <w:szCs w:val="28"/>
        </w:rPr>
        <w:t xml:space="preserve"> области» (актуальная редакция).</w:t>
      </w:r>
    </w:p>
    <w:p w14:paraId="5B276E90" w14:textId="77777777" w:rsidR="007D4004" w:rsidRDefault="007D4004" w:rsidP="00F13FED">
      <w:pPr>
        <w:jc w:val="center"/>
        <w:rPr>
          <w:b/>
          <w:sz w:val="28"/>
          <w:szCs w:val="28"/>
        </w:rPr>
      </w:pPr>
    </w:p>
    <w:p w14:paraId="12C962A8" w14:textId="77777777" w:rsidR="00F13FED" w:rsidRPr="00973F86" w:rsidRDefault="00F13FED" w:rsidP="00973F86">
      <w:pPr>
        <w:jc w:val="center"/>
        <w:rPr>
          <w:b/>
          <w:sz w:val="28"/>
          <w:szCs w:val="28"/>
        </w:rPr>
      </w:pPr>
      <w:r w:rsidRPr="00B2413B">
        <w:rPr>
          <w:b/>
          <w:sz w:val="28"/>
          <w:szCs w:val="28"/>
        </w:rPr>
        <w:t xml:space="preserve">Раздел 6. Применение мер муниципального регулирования в сфере </w:t>
      </w:r>
      <w:r w:rsidR="00973F86">
        <w:rPr>
          <w:b/>
          <w:sz w:val="28"/>
          <w:szCs w:val="28"/>
        </w:rPr>
        <w:t>реализации</w:t>
      </w:r>
      <w:r w:rsidRPr="00B2413B">
        <w:rPr>
          <w:b/>
          <w:sz w:val="28"/>
          <w:szCs w:val="28"/>
        </w:rPr>
        <w:t xml:space="preserve"> муниципально</w:t>
      </w:r>
      <w:r>
        <w:rPr>
          <w:b/>
          <w:sz w:val="28"/>
          <w:szCs w:val="28"/>
        </w:rPr>
        <w:t xml:space="preserve">й </w:t>
      </w:r>
      <w:r w:rsidRPr="00B2413B">
        <w:rPr>
          <w:b/>
          <w:sz w:val="28"/>
          <w:szCs w:val="28"/>
        </w:rPr>
        <w:t>программы</w:t>
      </w:r>
    </w:p>
    <w:p w14:paraId="52DA806D" w14:textId="77777777" w:rsidR="00973F86" w:rsidRDefault="00973F86" w:rsidP="00973F86">
      <w:pPr>
        <w:jc w:val="both"/>
        <w:rPr>
          <w:sz w:val="28"/>
          <w:szCs w:val="28"/>
        </w:rPr>
      </w:pPr>
    </w:p>
    <w:p w14:paraId="237DB4AF" w14:textId="77777777" w:rsidR="00F13FED" w:rsidRDefault="00973F86" w:rsidP="00973F86">
      <w:pPr>
        <w:ind w:firstLine="709"/>
        <w:jc w:val="both"/>
      </w:pPr>
      <w:r w:rsidRPr="00B74D0B">
        <w:rPr>
          <w:sz w:val="28"/>
          <w:szCs w:val="28"/>
        </w:rPr>
        <w:t>Меры муниципального регулирования в части налоговых льгот, освобождений</w:t>
      </w:r>
      <w:r>
        <w:rPr>
          <w:sz w:val="28"/>
          <w:szCs w:val="28"/>
        </w:rPr>
        <w:t xml:space="preserve"> иных преференций по налогам </w:t>
      </w:r>
      <w:r w:rsidR="00F13FED" w:rsidRPr="00BF6026">
        <w:rPr>
          <w:sz w:val="28"/>
          <w:szCs w:val="28"/>
        </w:rPr>
        <w:t>и иное регулирование, предусмотренное федеральным и областным законодательством не применяется, его оценка не производится</w:t>
      </w:r>
      <w:r w:rsidR="00F13FED">
        <w:t>.</w:t>
      </w:r>
    </w:p>
    <w:p w14:paraId="2889644F" w14:textId="77777777" w:rsidR="00242084" w:rsidRPr="00973F86" w:rsidRDefault="00242084" w:rsidP="00973F86">
      <w:pPr>
        <w:ind w:firstLine="709"/>
        <w:jc w:val="both"/>
        <w:rPr>
          <w:sz w:val="28"/>
          <w:szCs w:val="28"/>
        </w:rPr>
      </w:pPr>
    </w:p>
    <w:p w14:paraId="39D9F029" w14:textId="77777777" w:rsidR="00182F92" w:rsidRPr="00E12FA2" w:rsidRDefault="00182F92" w:rsidP="00182F92">
      <w:pPr>
        <w:spacing w:after="200"/>
        <w:ind w:right="-1"/>
        <w:contextualSpacing/>
        <w:jc w:val="center"/>
        <w:rPr>
          <w:sz w:val="28"/>
          <w:szCs w:val="28"/>
          <w:lang w:eastAsia="en-US"/>
        </w:rPr>
      </w:pPr>
      <w:r w:rsidRPr="00AA58ED">
        <w:rPr>
          <w:b/>
          <w:sz w:val="28"/>
          <w:szCs w:val="28"/>
          <w:lang w:eastAsia="en-US"/>
        </w:rPr>
        <w:t>Раздел 7. Структура муниципальной программы</w:t>
      </w:r>
    </w:p>
    <w:p w14:paraId="78DF16FA" w14:textId="77777777" w:rsidR="00420D55" w:rsidRDefault="00420D55" w:rsidP="00182F92">
      <w:pPr>
        <w:spacing w:line="276" w:lineRule="auto"/>
        <w:ind w:firstLine="851"/>
        <w:jc w:val="right"/>
        <w:rPr>
          <w:sz w:val="28"/>
          <w:szCs w:val="28"/>
        </w:rPr>
      </w:pPr>
    </w:p>
    <w:p w14:paraId="21817CF8" w14:textId="77777777" w:rsidR="00420D55" w:rsidRPr="00B74D0B" w:rsidRDefault="00420D55" w:rsidP="00420D55">
      <w:pPr>
        <w:spacing w:line="276" w:lineRule="auto"/>
        <w:ind w:firstLine="851"/>
        <w:jc w:val="right"/>
        <w:rPr>
          <w:sz w:val="28"/>
          <w:szCs w:val="28"/>
        </w:rPr>
      </w:pPr>
      <w:r w:rsidRPr="00B74D0B">
        <w:rPr>
          <w:sz w:val="28"/>
          <w:szCs w:val="28"/>
        </w:rPr>
        <w:t xml:space="preserve">Таблица </w:t>
      </w:r>
      <w:r>
        <w:rPr>
          <w:sz w:val="28"/>
          <w:szCs w:val="28"/>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57"/>
        <w:gridCol w:w="3049"/>
        <w:gridCol w:w="3705"/>
      </w:tblGrid>
      <w:tr w:rsidR="00420D55" w:rsidRPr="00D42450" w14:paraId="05323F04" w14:textId="77777777" w:rsidTr="00233247">
        <w:trPr>
          <w:trHeight w:val="1078"/>
        </w:trPr>
        <w:tc>
          <w:tcPr>
            <w:tcW w:w="338" w:type="pct"/>
            <w:vAlign w:val="center"/>
            <w:hideMark/>
          </w:tcPr>
          <w:p w14:paraId="7FA3EB37" w14:textId="77777777" w:rsidR="00420D55" w:rsidRPr="00D42450" w:rsidRDefault="00420D55" w:rsidP="00233247">
            <w:pPr>
              <w:widowControl w:val="0"/>
              <w:autoSpaceDE w:val="0"/>
              <w:autoSpaceDN w:val="0"/>
              <w:adjustRightInd w:val="0"/>
              <w:jc w:val="center"/>
              <w:rPr>
                <w:sz w:val="22"/>
                <w:szCs w:val="22"/>
              </w:rPr>
            </w:pPr>
            <w:r w:rsidRPr="00D42450">
              <w:rPr>
                <w:sz w:val="22"/>
                <w:szCs w:val="22"/>
              </w:rPr>
              <w:t>№ п/п</w:t>
            </w:r>
          </w:p>
        </w:tc>
        <w:tc>
          <w:tcPr>
            <w:tcW w:w="1206" w:type="pct"/>
            <w:vAlign w:val="center"/>
            <w:hideMark/>
          </w:tcPr>
          <w:p w14:paraId="4E8394DD" w14:textId="77777777" w:rsidR="00420D55" w:rsidRPr="00D42450" w:rsidRDefault="00420D55" w:rsidP="00233247">
            <w:pPr>
              <w:widowControl w:val="0"/>
              <w:autoSpaceDE w:val="0"/>
              <w:autoSpaceDN w:val="0"/>
              <w:adjustRightInd w:val="0"/>
              <w:jc w:val="center"/>
              <w:rPr>
                <w:sz w:val="22"/>
                <w:szCs w:val="22"/>
              </w:rPr>
            </w:pPr>
            <w:r w:rsidRPr="00D42450">
              <w:rPr>
                <w:sz w:val="22"/>
                <w:szCs w:val="22"/>
              </w:rPr>
              <w:t>Задачи структурного элемента</w:t>
            </w:r>
          </w:p>
        </w:tc>
        <w:tc>
          <w:tcPr>
            <w:tcW w:w="1560" w:type="pct"/>
            <w:vAlign w:val="center"/>
          </w:tcPr>
          <w:p w14:paraId="28F2D41A" w14:textId="77777777" w:rsidR="00420D55" w:rsidRPr="00D42450" w:rsidRDefault="00420D55" w:rsidP="00233247">
            <w:pPr>
              <w:widowControl w:val="0"/>
              <w:autoSpaceDE w:val="0"/>
              <w:autoSpaceDN w:val="0"/>
              <w:adjustRightInd w:val="0"/>
              <w:jc w:val="center"/>
              <w:rPr>
                <w:sz w:val="22"/>
                <w:szCs w:val="22"/>
              </w:rPr>
            </w:pPr>
            <w:r w:rsidRPr="00D42450">
              <w:rPr>
                <w:sz w:val="22"/>
                <w:szCs w:val="22"/>
              </w:rPr>
              <w:t>Краткое описание ожидаемых эффектов от реализации задачи структурного элемента</w:t>
            </w:r>
          </w:p>
        </w:tc>
        <w:tc>
          <w:tcPr>
            <w:tcW w:w="1897" w:type="pct"/>
            <w:vAlign w:val="center"/>
          </w:tcPr>
          <w:p w14:paraId="06BFBFEB" w14:textId="77777777" w:rsidR="00420D55" w:rsidRPr="00D42450" w:rsidRDefault="00420D55" w:rsidP="00233247">
            <w:pPr>
              <w:widowControl w:val="0"/>
              <w:autoSpaceDE w:val="0"/>
              <w:autoSpaceDN w:val="0"/>
              <w:adjustRightInd w:val="0"/>
              <w:jc w:val="center"/>
              <w:rPr>
                <w:sz w:val="22"/>
                <w:szCs w:val="22"/>
              </w:rPr>
            </w:pPr>
            <w:r w:rsidRPr="00D42450">
              <w:rPr>
                <w:sz w:val="22"/>
                <w:szCs w:val="22"/>
              </w:rPr>
              <w:t>Связь с показателями</w:t>
            </w:r>
          </w:p>
        </w:tc>
      </w:tr>
      <w:tr w:rsidR="00420D55" w:rsidRPr="00D42450" w14:paraId="0FC60D51" w14:textId="77777777" w:rsidTr="00233247">
        <w:trPr>
          <w:trHeight w:val="170"/>
        </w:trPr>
        <w:tc>
          <w:tcPr>
            <w:tcW w:w="338" w:type="pct"/>
            <w:vAlign w:val="center"/>
          </w:tcPr>
          <w:p w14:paraId="73A8291C" w14:textId="77777777" w:rsidR="00420D55" w:rsidRPr="00D42450" w:rsidRDefault="00420D55" w:rsidP="00233247">
            <w:pPr>
              <w:widowControl w:val="0"/>
              <w:autoSpaceDE w:val="0"/>
              <w:autoSpaceDN w:val="0"/>
              <w:adjustRightInd w:val="0"/>
              <w:jc w:val="center"/>
              <w:rPr>
                <w:sz w:val="22"/>
                <w:szCs w:val="22"/>
              </w:rPr>
            </w:pPr>
            <w:r w:rsidRPr="00D42450">
              <w:rPr>
                <w:sz w:val="22"/>
                <w:szCs w:val="22"/>
              </w:rPr>
              <w:t>1</w:t>
            </w:r>
          </w:p>
        </w:tc>
        <w:tc>
          <w:tcPr>
            <w:tcW w:w="1206" w:type="pct"/>
            <w:vAlign w:val="center"/>
          </w:tcPr>
          <w:p w14:paraId="153DFAE8" w14:textId="77777777" w:rsidR="00420D55" w:rsidRPr="00D42450" w:rsidRDefault="00420D55" w:rsidP="00233247">
            <w:pPr>
              <w:widowControl w:val="0"/>
              <w:autoSpaceDE w:val="0"/>
              <w:autoSpaceDN w:val="0"/>
              <w:adjustRightInd w:val="0"/>
              <w:jc w:val="center"/>
              <w:rPr>
                <w:sz w:val="22"/>
                <w:szCs w:val="22"/>
              </w:rPr>
            </w:pPr>
            <w:r w:rsidRPr="00D42450">
              <w:rPr>
                <w:sz w:val="22"/>
                <w:szCs w:val="22"/>
              </w:rPr>
              <w:t>2</w:t>
            </w:r>
          </w:p>
        </w:tc>
        <w:tc>
          <w:tcPr>
            <w:tcW w:w="1560" w:type="pct"/>
            <w:vAlign w:val="center"/>
          </w:tcPr>
          <w:p w14:paraId="05CF40C5" w14:textId="77777777" w:rsidR="00420D55" w:rsidRPr="00D42450" w:rsidRDefault="00420D55" w:rsidP="00233247">
            <w:pPr>
              <w:widowControl w:val="0"/>
              <w:autoSpaceDE w:val="0"/>
              <w:autoSpaceDN w:val="0"/>
              <w:adjustRightInd w:val="0"/>
              <w:jc w:val="center"/>
              <w:rPr>
                <w:sz w:val="22"/>
                <w:szCs w:val="22"/>
              </w:rPr>
            </w:pPr>
            <w:r w:rsidRPr="00D42450">
              <w:rPr>
                <w:sz w:val="22"/>
                <w:szCs w:val="22"/>
              </w:rPr>
              <w:t>3</w:t>
            </w:r>
          </w:p>
        </w:tc>
        <w:tc>
          <w:tcPr>
            <w:tcW w:w="1897" w:type="pct"/>
            <w:vAlign w:val="center"/>
          </w:tcPr>
          <w:p w14:paraId="7AF478AA" w14:textId="77777777" w:rsidR="00420D55" w:rsidRPr="00D42450" w:rsidRDefault="00420D55" w:rsidP="00233247">
            <w:pPr>
              <w:widowControl w:val="0"/>
              <w:autoSpaceDE w:val="0"/>
              <w:autoSpaceDN w:val="0"/>
              <w:adjustRightInd w:val="0"/>
              <w:jc w:val="center"/>
              <w:rPr>
                <w:sz w:val="22"/>
                <w:szCs w:val="22"/>
              </w:rPr>
            </w:pPr>
            <w:r w:rsidRPr="00D42450">
              <w:rPr>
                <w:sz w:val="22"/>
                <w:szCs w:val="22"/>
              </w:rPr>
              <w:t>4</w:t>
            </w:r>
          </w:p>
        </w:tc>
      </w:tr>
      <w:tr w:rsidR="00420D55" w:rsidRPr="00D42450" w14:paraId="731A7FAB" w14:textId="77777777" w:rsidTr="00233247">
        <w:trPr>
          <w:trHeight w:val="893"/>
        </w:trPr>
        <w:tc>
          <w:tcPr>
            <w:tcW w:w="5000" w:type="pct"/>
            <w:gridSpan w:val="4"/>
            <w:vAlign w:val="center"/>
          </w:tcPr>
          <w:p w14:paraId="3BF9A422" w14:textId="77777777" w:rsidR="00420D55" w:rsidRPr="00D42450" w:rsidRDefault="00420D55" w:rsidP="00233247">
            <w:pPr>
              <w:widowControl w:val="0"/>
              <w:autoSpaceDE w:val="0"/>
              <w:autoSpaceDN w:val="0"/>
              <w:adjustRightInd w:val="0"/>
              <w:jc w:val="center"/>
              <w:rPr>
                <w:sz w:val="22"/>
                <w:szCs w:val="22"/>
              </w:rPr>
            </w:pPr>
            <w:r w:rsidRPr="00C655F8">
              <w:rPr>
                <w:rFonts w:eastAsia="Arial"/>
                <w:sz w:val="22"/>
                <w:szCs w:val="22"/>
                <w:lang w:eastAsia="ar-SA"/>
              </w:rPr>
              <w:t>Комплекс процессных мероприятий 1 муниципальной программы: «Капитальный ремонт, ремонт и содержание автомобильных дорог общего пользования местного значения на территории муниципального образования «Велижский район»</w:t>
            </w:r>
          </w:p>
        </w:tc>
      </w:tr>
      <w:tr w:rsidR="00420D55" w:rsidRPr="00D42450" w14:paraId="6C7A7CF6" w14:textId="77777777" w:rsidTr="00233247">
        <w:trPr>
          <w:trHeight w:val="2533"/>
        </w:trPr>
        <w:tc>
          <w:tcPr>
            <w:tcW w:w="338" w:type="pct"/>
            <w:vAlign w:val="center"/>
          </w:tcPr>
          <w:p w14:paraId="5AA0C2B9" w14:textId="77777777" w:rsidR="00420D55" w:rsidRPr="00D42450" w:rsidRDefault="00420D55" w:rsidP="00233247">
            <w:pPr>
              <w:widowControl w:val="0"/>
              <w:autoSpaceDE w:val="0"/>
              <w:autoSpaceDN w:val="0"/>
              <w:adjustRightInd w:val="0"/>
              <w:jc w:val="both"/>
              <w:rPr>
                <w:sz w:val="22"/>
                <w:szCs w:val="22"/>
              </w:rPr>
            </w:pPr>
            <w:r w:rsidRPr="00D42450">
              <w:rPr>
                <w:sz w:val="22"/>
                <w:szCs w:val="22"/>
              </w:rPr>
              <w:t>1.1</w:t>
            </w:r>
          </w:p>
        </w:tc>
        <w:tc>
          <w:tcPr>
            <w:tcW w:w="1206" w:type="pct"/>
            <w:vAlign w:val="center"/>
          </w:tcPr>
          <w:p w14:paraId="645B19EF" w14:textId="77777777" w:rsidR="00420D55" w:rsidRPr="00D42450" w:rsidRDefault="00420D55" w:rsidP="00233247">
            <w:pPr>
              <w:widowControl w:val="0"/>
              <w:autoSpaceDE w:val="0"/>
              <w:autoSpaceDN w:val="0"/>
              <w:adjustRightInd w:val="0"/>
              <w:jc w:val="both"/>
              <w:rPr>
                <w:sz w:val="22"/>
                <w:szCs w:val="22"/>
              </w:rPr>
            </w:pPr>
            <w:r>
              <w:rPr>
                <w:sz w:val="22"/>
                <w:szCs w:val="22"/>
              </w:rPr>
              <w:t>Сохранение и о</w:t>
            </w:r>
            <w:r w:rsidRPr="00D42450">
              <w:rPr>
                <w:sz w:val="22"/>
                <w:szCs w:val="22"/>
              </w:rPr>
              <w:t>беспечение развития сети автомобильных дорог на территории муниципального образования «Велижский район»</w:t>
            </w:r>
          </w:p>
        </w:tc>
        <w:tc>
          <w:tcPr>
            <w:tcW w:w="1560" w:type="pct"/>
            <w:vAlign w:val="center"/>
          </w:tcPr>
          <w:p w14:paraId="15FEC0CA" w14:textId="77777777" w:rsidR="00420D55" w:rsidRPr="00D42450" w:rsidRDefault="00420D55" w:rsidP="00233247">
            <w:pPr>
              <w:autoSpaceDE w:val="0"/>
              <w:autoSpaceDN w:val="0"/>
              <w:adjustRightInd w:val="0"/>
              <w:jc w:val="both"/>
              <w:rPr>
                <w:sz w:val="22"/>
                <w:szCs w:val="22"/>
              </w:rPr>
            </w:pPr>
            <w:r w:rsidRPr="00D42450">
              <w:rPr>
                <w:sz w:val="22"/>
                <w:szCs w:val="22"/>
              </w:rPr>
              <w:t>Улучшение транспортно-эксплуатационных показателей автомобильных дорог в результате ремонта, капитального ремонта;</w:t>
            </w:r>
          </w:p>
          <w:p w14:paraId="6936CC7D" w14:textId="77777777" w:rsidR="00420D55" w:rsidRPr="00D42450" w:rsidRDefault="00420D55" w:rsidP="00233247">
            <w:pPr>
              <w:widowControl w:val="0"/>
              <w:autoSpaceDE w:val="0"/>
              <w:autoSpaceDN w:val="0"/>
              <w:adjustRightInd w:val="0"/>
              <w:jc w:val="both"/>
              <w:rPr>
                <w:sz w:val="22"/>
                <w:szCs w:val="22"/>
              </w:rPr>
            </w:pPr>
            <w:r w:rsidRPr="00D42450">
              <w:rPr>
                <w:sz w:val="22"/>
                <w:szCs w:val="22"/>
              </w:rPr>
              <w:t>Повышение уровня безопасности дорожного движения</w:t>
            </w:r>
          </w:p>
        </w:tc>
        <w:tc>
          <w:tcPr>
            <w:tcW w:w="1897" w:type="pct"/>
            <w:vAlign w:val="center"/>
          </w:tcPr>
          <w:p w14:paraId="764FBFB5" w14:textId="77777777" w:rsidR="00420D55" w:rsidRPr="00D42450" w:rsidRDefault="00420D55" w:rsidP="00233247">
            <w:pPr>
              <w:jc w:val="both"/>
              <w:rPr>
                <w:bCs/>
                <w:sz w:val="22"/>
                <w:szCs w:val="22"/>
              </w:rPr>
            </w:pPr>
            <w:r w:rsidRPr="005E0CC5">
              <w:rPr>
                <w:bCs/>
              </w:rPr>
              <w:t>Протяженность автомобильных дорог местного значения</w:t>
            </w:r>
            <w:r w:rsidRPr="005E0CC5">
              <w:t xml:space="preserve"> на территории муниципального образования «Велижский р</w:t>
            </w:r>
            <w:r>
              <w:t>айон»</w:t>
            </w:r>
            <w:r w:rsidRPr="005E0CC5">
              <w:rPr>
                <w:bCs/>
              </w:rPr>
              <w:t>, соответствующих нормативным требованиям к транспортно-эксплуатационным показателям</w:t>
            </w:r>
          </w:p>
        </w:tc>
      </w:tr>
      <w:tr w:rsidR="00420D55" w:rsidRPr="00D42450" w14:paraId="7C8108ED" w14:textId="77777777" w:rsidTr="00233247">
        <w:trPr>
          <w:trHeight w:val="699"/>
        </w:trPr>
        <w:tc>
          <w:tcPr>
            <w:tcW w:w="5000" w:type="pct"/>
            <w:gridSpan w:val="4"/>
            <w:vAlign w:val="center"/>
          </w:tcPr>
          <w:p w14:paraId="3218CD19" w14:textId="77777777" w:rsidR="00420D55" w:rsidRPr="00D42450" w:rsidRDefault="00420D55" w:rsidP="00233247">
            <w:pPr>
              <w:autoSpaceDE w:val="0"/>
              <w:autoSpaceDN w:val="0"/>
              <w:adjustRightInd w:val="0"/>
              <w:jc w:val="center"/>
              <w:rPr>
                <w:sz w:val="22"/>
                <w:szCs w:val="22"/>
              </w:rPr>
            </w:pPr>
            <w:r w:rsidRPr="00C655F8">
              <w:rPr>
                <w:sz w:val="22"/>
                <w:szCs w:val="22"/>
              </w:rPr>
              <w:t>Комплекс процессных мероприятий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r>
      <w:tr w:rsidR="00420D55" w:rsidRPr="00D42450" w14:paraId="095A8A04" w14:textId="77777777" w:rsidTr="00233247">
        <w:trPr>
          <w:trHeight w:val="2167"/>
        </w:trPr>
        <w:tc>
          <w:tcPr>
            <w:tcW w:w="338" w:type="pct"/>
            <w:vAlign w:val="center"/>
          </w:tcPr>
          <w:p w14:paraId="7D406BEC" w14:textId="77777777" w:rsidR="00420D55" w:rsidRPr="00D42450" w:rsidRDefault="00420D55" w:rsidP="00233247">
            <w:pPr>
              <w:widowControl w:val="0"/>
              <w:autoSpaceDE w:val="0"/>
              <w:autoSpaceDN w:val="0"/>
              <w:adjustRightInd w:val="0"/>
              <w:jc w:val="center"/>
              <w:rPr>
                <w:sz w:val="22"/>
                <w:szCs w:val="22"/>
              </w:rPr>
            </w:pPr>
            <w:r w:rsidRPr="00D42450">
              <w:rPr>
                <w:sz w:val="22"/>
                <w:szCs w:val="22"/>
              </w:rPr>
              <w:t>2.1</w:t>
            </w:r>
          </w:p>
        </w:tc>
        <w:tc>
          <w:tcPr>
            <w:tcW w:w="1206" w:type="pct"/>
            <w:vAlign w:val="center"/>
          </w:tcPr>
          <w:p w14:paraId="2B793871" w14:textId="77777777" w:rsidR="00420D55" w:rsidRPr="00D42450" w:rsidRDefault="00420D55" w:rsidP="00233247">
            <w:pPr>
              <w:widowControl w:val="0"/>
              <w:autoSpaceDE w:val="0"/>
              <w:autoSpaceDN w:val="0"/>
              <w:adjustRightInd w:val="0"/>
              <w:jc w:val="both"/>
              <w:rPr>
                <w:sz w:val="22"/>
                <w:szCs w:val="22"/>
              </w:rPr>
            </w:pPr>
            <w:r w:rsidRPr="00D42450">
              <w:rPr>
                <w:sz w:val="22"/>
                <w:szCs w:val="22"/>
              </w:rPr>
              <w:t xml:space="preserve">Приведение в нормативное состояние дворовых территорий многоквартирных домов, проездов к дворовым территориям, в границах </w:t>
            </w:r>
            <w:r>
              <w:rPr>
                <w:sz w:val="22"/>
                <w:szCs w:val="22"/>
              </w:rPr>
              <w:t>Велижского городского</w:t>
            </w:r>
            <w:r w:rsidRPr="00D42450">
              <w:rPr>
                <w:sz w:val="22"/>
                <w:szCs w:val="22"/>
              </w:rPr>
              <w:t xml:space="preserve"> поселени</w:t>
            </w:r>
            <w:r>
              <w:rPr>
                <w:sz w:val="22"/>
                <w:szCs w:val="22"/>
              </w:rPr>
              <w:t>я</w:t>
            </w:r>
          </w:p>
        </w:tc>
        <w:tc>
          <w:tcPr>
            <w:tcW w:w="1560" w:type="pct"/>
            <w:vAlign w:val="center"/>
          </w:tcPr>
          <w:p w14:paraId="64771CB1" w14:textId="77777777" w:rsidR="00420D55" w:rsidRPr="00D42450" w:rsidRDefault="00420D55" w:rsidP="00233247">
            <w:pPr>
              <w:autoSpaceDE w:val="0"/>
              <w:autoSpaceDN w:val="0"/>
              <w:adjustRightInd w:val="0"/>
              <w:jc w:val="both"/>
              <w:rPr>
                <w:sz w:val="22"/>
                <w:szCs w:val="22"/>
              </w:rPr>
            </w:pPr>
            <w:r w:rsidRPr="00DE64E6">
              <w:rPr>
                <w:sz w:val="22"/>
                <w:szCs w:val="22"/>
              </w:rPr>
              <w:t>Улучшение состояния дорожного покрытия дворовых территорий многоквартирных домов, проездов к дворовым территориям, в границах Велижского городского поселения</w:t>
            </w:r>
          </w:p>
        </w:tc>
        <w:tc>
          <w:tcPr>
            <w:tcW w:w="1897" w:type="pct"/>
            <w:vAlign w:val="center"/>
          </w:tcPr>
          <w:p w14:paraId="4894A3BE" w14:textId="77777777" w:rsidR="00420D55" w:rsidRPr="00D42450" w:rsidRDefault="00420D55" w:rsidP="00233247">
            <w:pPr>
              <w:widowControl w:val="0"/>
              <w:autoSpaceDE w:val="0"/>
              <w:autoSpaceDN w:val="0"/>
              <w:adjustRightInd w:val="0"/>
              <w:jc w:val="both"/>
              <w:rPr>
                <w:sz w:val="22"/>
                <w:szCs w:val="22"/>
              </w:rPr>
            </w:pPr>
            <w:r w:rsidRPr="00D42450">
              <w:rPr>
                <w:sz w:val="22"/>
                <w:szCs w:val="22"/>
              </w:rPr>
              <w:t>Площадь приведенных в нормативное состояние дворовых территорий многоквартирных домов, проездов к дворовым т</w:t>
            </w:r>
            <w:r>
              <w:rPr>
                <w:sz w:val="22"/>
                <w:szCs w:val="22"/>
              </w:rPr>
              <w:t>ерриториям, в границах Велижского городского</w:t>
            </w:r>
            <w:r w:rsidRPr="00D42450">
              <w:rPr>
                <w:sz w:val="22"/>
                <w:szCs w:val="22"/>
              </w:rPr>
              <w:t xml:space="preserve"> поселени</w:t>
            </w:r>
            <w:r>
              <w:rPr>
                <w:sz w:val="22"/>
                <w:szCs w:val="22"/>
              </w:rPr>
              <w:t>я</w:t>
            </w:r>
          </w:p>
        </w:tc>
      </w:tr>
      <w:tr w:rsidR="00420D55" w:rsidRPr="00D42450" w14:paraId="0F22C82E" w14:textId="77777777" w:rsidTr="00233247">
        <w:trPr>
          <w:trHeight w:val="924"/>
        </w:trPr>
        <w:tc>
          <w:tcPr>
            <w:tcW w:w="5000" w:type="pct"/>
            <w:gridSpan w:val="4"/>
            <w:vAlign w:val="center"/>
          </w:tcPr>
          <w:p w14:paraId="716D74B2" w14:textId="77777777" w:rsidR="00420D55" w:rsidRPr="00D42450" w:rsidRDefault="00420D55" w:rsidP="00233247">
            <w:pPr>
              <w:widowControl w:val="0"/>
              <w:autoSpaceDE w:val="0"/>
              <w:autoSpaceDN w:val="0"/>
              <w:adjustRightInd w:val="0"/>
              <w:jc w:val="center"/>
              <w:rPr>
                <w:sz w:val="22"/>
                <w:szCs w:val="22"/>
              </w:rPr>
            </w:pPr>
            <w:r w:rsidRPr="00C655F8">
              <w:rPr>
                <w:rFonts w:eastAsia="Arial"/>
                <w:sz w:val="22"/>
                <w:szCs w:val="22"/>
                <w:lang w:eastAsia="ar-SA"/>
              </w:rPr>
              <w:t>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Велижского городского поселения»</w:t>
            </w:r>
          </w:p>
        </w:tc>
      </w:tr>
      <w:tr w:rsidR="00420D55" w:rsidRPr="00D42450" w14:paraId="1356BC29" w14:textId="77777777" w:rsidTr="00233247">
        <w:trPr>
          <w:trHeight w:val="170"/>
        </w:trPr>
        <w:tc>
          <w:tcPr>
            <w:tcW w:w="338" w:type="pct"/>
            <w:vAlign w:val="center"/>
          </w:tcPr>
          <w:p w14:paraId="44663566" w14:textId="77777777" w:rsidR="00420D55" w:rsidRPr="00D42450" w:rsidRDefault="00420D55" w:rsidP="00233247">
            <w:pPr>
              <w:widowControl w:val="0"/>
              <w:autoSpaceDE w:val="0"/>
              <w:autoSpaceDN w:val="0"/>
              <w:adjustRightInd w:val="0"/>
              <w:jc w:val="center"/>
              <w:rPr>
                <w:sz w:val="22"/>
                <w:szCs w:val="22"/>
              </w:rPr>
            </w:pPr>
            <w:r>
              <w:rPr>
                <w:sz w:val="22"/>
                <w:szCs w:val="22"/>
              </w:rPr>
              <w:lastRenderedPageBreak/>
              <w:t>3.1</w:t>
            </w:r>
          </w:p>
        </w:tc>
        <w:tc>
          <w:tcPr>
            <w:tcW w:w="1206" w:type="pct"/>
            <w:vAlign w:val="center"/>
          </w:tcPr>
          <w:p w14:paraId="201B55BC" w14:textId="77777777" w:rsidR="00420D55" w:rsidRPr="00D42450" w:rsidRDefault="00420D55" w:rsidP="00233247">
            <w:pPr>
              <w:widowControl w:val="0"/>
              <w:autoSpaceDE w:val="0"/>
              <w:autoSpaceDN w:val="0"/>
              <w:adjustRightInd w:val="0"/>
              <w:jc w:val="both"/>
              <w:rPr>
                <w:sz w:val="22"/>
                <w:szCs w:val="22"/>
              </w:rPr>
            </w:pPr>
            <w:r>
              <w:rPr>
                <w:sz w:val="22"/>
                <w:szCs w:val="22"/>
              </w:rPr>
              <w:t>Сохранение и о</w:t>
            </w:r>
            <w:r w:rsidRPr="00D42450">
              <w:rPr>
                <w:sz w:val="22"/>
                <w:szCs w:val="22"/>
              </w:rPr>
              <w:t>беспечение развития сети автомобильных дорог и искусственных сооружений на них расположенных в границ</w:t>
            </w:r>
            <w:r>
              <w:rPr>
                <w:sz w:val="22"/>
                <w:szCs w:val="22"/>
              </w:rPr>
              <w:t>ах</w:t>
            </w:r>
            <w:r w:rsidRPr="00D42450">
              <w:rPr>
                <w:sz w:val="22"/>
                <w:szCs w:val="22"/>
              </w:rPr>
              <w:t xml:space="preserve"> Велижского городского поселения</w:t>
            </w:r>
          </w:p>
        </w:tc>
        <w:tc>
          <w:tcPr>
            <w:tcW w:w="1560" w:type="pct"/>
            <w:vAlign w:val="center"/>
          </w:tcPr>
          <w:p w14:paraId="53B4D24E" w14:textId="77777777" w:rsidR="00420D55" w:rsidRPr="00D42450" w:rsidRDefault="00420D55" w:rsidP="00233247">
            <w:pPr>
              <w:autoSpaceDE w:val="0"/>
              <w:autoSpaceDN w:val="0"/>
              <w:adjustRightInd w:val="0"/>
              <w:jc w:val="both"/>
              <w:rPr>
                <w:sz w:val="22"/>
                <w:szCs w:val="22"/>
              </w:rPr>
            </w:pPr>
            <w:r w:rsidRPr="00D42450">
              <w:rPr>
                <w:sz w:val="22"/>
                <w:szCs w:val="22"/>
              </w:rPr>
              <w:t>Улучшение транспортно-эксплуатационных показателей автомобильных дорог и искусственных сооружений на них в результате ремонта, капитального ремонта;</w:t>
            </w:r>
          </w:p>
          <w:p w14:paraId="5AF4DF57" w14:textId="77777777" w:rsidR="00420D55" w:rsidRPr="00D42450" w:rsidRDefault="00420D55" w:rsidP="00233247">
            <w:pPr>
              <w:autoSpaceDE w:val="0"/>
              <w:autoSpaceDN w:val="0"/>
              <w:adjustRightInd w:val="0"/>
              <w:jc w:val="both"/>
              <w:rPr>
                <w:sz w:val="22"/>
                <w:szCs w:val="22"/>
              </w:rPr>
            </w:pPr>
            <w:r w:rsidRPr="00D42450">
              <w:rPr>
                <w:sz w:val="22"/>
                <w:szCs w:val="22"/>
              </w:rPr>
              <w:t>Повышение уровня безопасности дорожного движения</w:t>
            </w:r>
          </w:p>
        </w:tc>
        <w:tc>
          <w:tcPr>
            <w:tcW w:w="1897" w:type="pct"/>
            <w:vAlign w:val="center"/>
          </w:tcPr>
          <w:p w14:paraId="7F28E0BF" w14:textId="77777777" w:rsidR="00420D55" w:rsidRDefault="00420D55" w:rsidP="00233247">
            <w:pPr>
              <w:widowControl w:val="0"/>
              <w:autoSpaceDE w:val="0"/>
              <w:autoSpaceDN w:val="0"/>
              <w:adjustRightInd w:val="0"/>
              <w:jc w:val="both"/>
              <w:rPr>
                <w:bCs/>
                <w:sz w:val="22"/>
                <w:szCs w:val="22"/>
              </w:rPr>
            </w:pPr>
          </w:p>
          <w:p w14:paraId="5E42FEEA" w14:textId="77777777" w:rsidR="00420D55" w:rsidRDefault="00420D55" w:rsidP="00233247">
            <w:pPr>
              <w:widowControl w:val="0"/>
              <w:autoSpaceDE w:val="0"/>
              <w:autoSpaceDN w:val="0"/>
              <w:adjustRightInd w:val="0"/>
              <w:jc w:val="both"/>
              <w:rPr>
                <w:bCs/>
                <w:sz w:val="22"/>
                <w:szCs w:val="22"/>
              </w:rPr>
            </w:pPr>
            <w:r w:rsidRPr="005E0CC5">
              <w:rPr>
                <w:bCs/>
              </w:rPr>
              <w:t xml:space="preserve">Протяженность автомобильных </w:t>
            </w:r>
            <w:r w:rsidRPr="005E0CC5">
              <w:t>дорог местного значения в границах Велижского городского поселения</w:t>
            </w:r>
            <w:r w:rsidRPr="005E0CC5">
              <w:rPr>
                <w:bCs/>
              </w:rPr>
              <w:t>, соответствующих нормативным требованиям к транспортно-эксплуатационным показателям</w:t>
            </w:r>
          </w:p>
          <w:p w14:paraId="4B3A36D7" w14:textId="77777777" w:rsidR="00420D55" w:rsidRPr="00D42450" w:rsidRDefault="00420D55" w:rsidP="00233247">
            <w:pPr>
              <w:widowControl w:val="0"/>
              <w:autoSpaceDE w:val="0"/>
              <w:autoSpaceDN w:val="0"/>
              <w:adjustRightInd w:val="0"/>
              <w:jc w:val="both"/>
              <w:rPr>
                <w:sz w:val="22"/>
                <w:szCs w:val="22"/>
              </w:rPr>
            </w:pPr>
          </w:p>
        </w:tc>
      </w:tr>
    </w:tbl>
    <w:p w14:paraId="017D3383" w14:textId="77777777" w:rsidR="00420D55" w:rsidRDefault="00420D55" w:rsidP="00182F92">
      <w:pPr>
        <w:spacing w:line="276" w:lineRule="auto"/>
        <w:ind w:firstLine="851"/>
        <w:jc w:val="right"/>
        <w:rPr>
          <w:sz w:val="28"/>
          <w:szCs w:val="28"/>
        </w:rPr>
      </w:pPr>
    </w:p>
    <w:p w14:paraId="3B2DC80F" w14:textId="77777777" w:rsidR="00420D55" w:rsidRDefault="00420D55" w:rsidP="00182F92">
      <w:pPr>
        <w:spacing w:line="276" w:lineRule="auto"/>
        <w:ind w:firstLine="851"/>
        <w:jc w:val="right"/>
        <w:rPr>
          <w:sz w:val="28"/>
          <w:szCs w:val="28"/>
        </w:rPr>
      </w:pPr>
    </w:p>
    <w:p w14:paraId="6660CC60" w14:textId="77777777" w:rsidR="00420D55" w:rsidRDefault="00420D55" w:rsidP="00182F92">
      <w:pPr>
        <w:spacing w:line="276" w:lineRule="auto"/>
        <w:ind w:firstLine="851"/>
        <w:jc w:val="right"/>
        <w:rPr>
          <w:sz w:val="28"/>
          <w:szCs w:val="28"/>
        </w:rPr>
      </w:pPr>
    </w:p>
    <w:p w14:paraId="2A8D7DE1" w14:textId="77777777" w:rsidR="00420D55" w:rsidRDefault="00420D55" w:rsidP="00182F92">
      <w:pPr>
        <w:spacing w:line="276" w:lineRule="auto"/>
        <w:ind w:firstLine="851"/>
        <w:jc w:val="right"/>
        <w:rPr>
          <w:sz w:val="28"/>
          <w:szCs w:val="28"/>
        </w:rPr>
      </w:pPr>
    </w:p>
    <w:p w14:paraId="1122F603" w14:textId="77777777" w:rsidR="00420D55" w:rsidRDefault="00420D55" w:rsidP="00182F92">
      <w:pPr>
        <w:spacing w:line="276" w:lineRule="auto"/>
        <w:ind w:firstLine="851"/>
        <w:jc w:val="right"/>
        <w:rPr>
          <w:sz w:val="28"/>
          <w:szCs w:val="28"/>
        </w:rPr>
      </w:pPr>
    </w:p>
    <w:p w14:paraId="05447955" w14:textId="77777777" w:rsidR="00420D55" w:rsidRDefault="00420D55" w:rsidP="00182F92">
      <w:pPr>
        <w:spacing w:line="276" w:lineRule="auto"/>
        <w:ind w:firstLine="851"/>
        <w:jc w:val="right"/>
        <w:rPr>
          <w:sz w:val="28"/>
          <w:szCs w:val="28"/>
        </w:rPr>
      </w:pPr>
    </w:p>
    <w:p w14:paraId="2EEF53BF" w14:textId="77777777" w:rsidR="00420D55" w:rsidRDefault="00420D55" w:rsidP="00182F92">
      <w:pPr>
        <w:spacing w:line="276" w:lineRule="auto"/>
        <w:ind w:firstLine="851"/>
        <w:jc w:val="right"/>
        <w:rPr>
          <w:sz w:val="28"/>
          <w:szCs w:val="28"/>
        </w:rPr>
      </w:pPr>
    </w:p>
    <w:p w14:paraId="2E6CA420" w14:textId="77777777" w:rsidR="00182F92" w:rsidRPr="0026294C" w:rsidRDefault="00182F92" w:rsidP="00182F92">
      <w:pPr>
        <w:widowControl w:val="0"/>
        <w:suppressAutoHyphens/>
        <w:autoSpaceDE w:val="0"/>
        <w:autoSpaceDN w:val="0"/>
        <w:adjustRightInd w:val="0"/>
        <w:jc w:val="center"/>
        <w:rPr>
          <w:rFonts w:eastAsia="SimSun" w:cs="Mangal"/>
          <w:b/>
          <w:bCs/>
          <w:kern w:val="1"/>
          <w:sz w:val="28"/>
          <w:szCs w:val="28"/>
          <w:lang w:eastAsia="zh-CN" w:bidi="hi-IN"/>
        </w:rPr>
      </w:pPr>
    </w:p>
    <w:p w14:paraId="18E11C05" w14:textId="77777777" w:rsidR="00182F92" w:rsidRDefault="00182F92" w:rsidP="006C5DC2">
      <w:pPr>
        <w:widowControl w:val="0"/>
        <w:suppressAutoHyphens/>
        <w:autoSpaceDE w:val="0"/>
        <w:rPr>
          <w:rFonts w:eastAsia="Arial"/>
          <w:sz w:val="28"/>
          <w:szCs w:val="28"/>
          <w:lang w:eastAsia="ar-SA"/>
        </w:rPr>
        <w:sectPr w:rsidR="00182F92" w:rsidSect="00407586">
          <w:pgSz w:w="11906" w:h="16838"/>
          <w:pgMar w:top="993" w:right="707" w:bottom="536" w:left="1418" w:header="709" w:footer="709" w:gutter="0"/>
          <w:cols w:space="708"/>
          <w:docGrid w:linePitch="360"/>
        </w:sectPr>
      </w:pPr>
    </w:p>
    <w:p w14:paraId="0EFCAEBB" w14:textId="77777777" w:rsidR="004E271A" w:rsidRPr="00560D03" w:rsidRDefault="004E271A" w:rsidP="004E271A">
      <w:pPr>
        <w:widowControl w:val="0"/>
        <w:suppressAutoHyphens/>
        <w:autoSpaceDE w:val="0"/>
        <w:ind w:firstLine="720"/>
        <w:jc w:val="right"/>
        <w:rPr>
          <w:rFonts w:eastAsia="Arial"/>
          <w:lang w:eastAsia="ar-SA"/>
        </w:rPr>
      </w:pPr>
      <w:r w:rsidRPr="00560D03">
        <w:rPr>
          <w:rFonts w:eastAsia="Arial"/>
          <w:lang w:eastAsia="ar-SA"/>
        </w:rPr>
        <w:lastRenderedPageBreak/>
        <w:t>Таблица 2</w:t>
      </w:r>
    </w:p>
    <w:p w14:paraId="0EC7F748" w14:textId="77777777" w:rsidR="004E271A" w:rsidRPr="00560D03" w:rsidRDefault="004E271A" w:rsidP="004E271A">
      <w:pPr>
        <w:widowControl w:val="0"/>
        <w:suppressAutoHyphens/>
        <w:autoSpaceDE w:val="0"/>
        <w:ind w:firstLine="720"/>
        <w:jc w:val="center"/>
        <w:rPr>
          <w:rFonts w:eastAsia="Arial"/>
          <w:lang w:eastAsia="ar-SA"/>
        </w:rPr>
      </w:pPr>
      <w:r w:rsidRPr="00560D03">
        <w:rPr>
          <w:rFonts w:eastAsia="Arial"/>
          <w:lang w:eastAsia="ar-SA"/>
        </w:rPr>
        <w:t>СВЕДЕНИЯ</w:t>
      </w:r>
    </w:p>
    <w:p w14:paraId="2866333D" w14:textId="77777777" w:rsidR="004E271A" w:rsidRPr="00560D03" w:rsidRDefault="004E271A" w:rsidP="004E271A">
      <w:pPr>
        <w:pStyle w:val="ab"/>
        <w:ind w:firstLine="426"/>
        <w:jc w:val="center"/>
      </w:pPr>
      <w:r w:rsidRPr="00560D03">
        <w:rPr>
          <w:rFonts w:eastAsia="Arial"/>
          <w:lang w:eastAsia="ar-SA"/>
        </w:rPr>
        <w:t xml:space="preserve">о финансировании структурных элементов муниципальной программы </w:t>
      </w:r>
      <w:r w:rsidRPr="00560D03">
        <w:t>«Программа развития автомобильных дорог местного значения на территории муниципального образования «Велижский район»</w:t>
      </w:r>
    </w:p>
    <w:tbl>
      <w:tblPr>
        <w:tblW w:w="1545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478"/>
        <w:gridCol w:w="2618"/>
        <w:gridCol w:w="2910"/>
        <w:gridCol w:w="1768"/>
        <w:gridCol w:w="1418"/>
        <w:gridCol w:w="1417"/>
        <w:gridCol w:w="1418"/>
      </w:tblGrid>
      <w:tr w:rsidR="004E271A" w:rsidRPr="00C655F8" w14:paraId="03B8DF0B" w14:textId="77777777" w:rsidTr="00233247">
        <w:trPr>
          <w:trHeight w:val="784"/>
        </w:trPr>
        <w:tc>
          <w:tcPr>
            <w:tcW w:w="424" w:type="dxa"/>
            <w:vMerge w:val="restart"/>
          </w:tcPr>
          <w:p w14:paraId="73C879D5"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N п/п</w:t>
            </w:r>
          </w:p>
        </w:tc>
        <w:tc>
          <w:tcPr>
            <w:tcW w:w="3478" w:type="dxa"/>
            <w:vMerge w:val="restart"/>
          </w:tcPr>
          <w:p w14:paraId="6CF6D5F0"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Наименование</w:t>
            </w:r>
          </w:p>
        </w:tc>
        <w:tc>
          <w:tcPr>
            <w:tcW w:w="2618" w:type="dxa"/>
            <w:vMerge w:val="restart"/>
          </w:tcPr>
          <w:p w14:paraId="547A583D"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Участник муниципальной программы</w:t>
            </w:r>
          </w:p>
        </w:tc>
        <w:tc>
          <w:tcPr>
            <w:tcW w:w="2910" w:type="dxa"/>
            <w:vMerge w:val="restart"/>
          </w:tcPr>
          <w:p w14:paraId="74980655"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Источник финансового обеспечения (расшифровать)</w:t>
            </w:r>
          </w:p>
        </w:tc>
        <w:tc>
          <w:tcPr>
            <w:tcW w:w="6021" w:type="dxa"/>
            <w:gridSpan w:val="4"/>
          </w:tcPr>
          <w:p w14:paraId="0737D37C"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Объем средств на реализацию муниципальной программы на очередной финансовый год и плановый период (тыс. рублей)</w:t>
            </w:r>
          </w:p>
        </w:tc>
      </w:tr>
      <w:tr w:rsidR="004E271A" w:rsidRPr="00C655F8" w14:paraId="42012097" w14:textId="77777777" w:rsidTr="00233247">
        <w:trPr>
          <w:trHeight w:val="161"/>
        </w:trPr>
        <w:tc>
          <w:tcPr>
            <w:tcW w:w="424" w:type="dxa"/>
            <w:vMerge/>
          </w:tcPr>
          <w:p w14:paraId="665155CD" w14:textId="77777777" w:rsidR="004E271A" w:rsidRPr="00C655F8" w:rsidRDefault="004E271A" w:rsidP="00233247">
            <w:pPr>
              <w:widowControl w:val="0"/>
              <w:suppressAutoHyphens/>
              <w:rPr>
                <w:rFonts w:eastAsia="SimSun" w:cs="Mangal"/>
                <w:kern w:val="1"/>
                <w:sz w:val="22"/>
                <w:szCs w:val="22"/>
                <w:lang w:eastAsia="zh-CN" w:bidi="hi-IN"/>
              </w:rPr>
            </w:pPr>
          </w:p>
        </w:tc>
        <w:tc>
          <w:tcPr>
            <w:tcW w:w="3478" w:type="dxa"/>
            <w:vMerge/>
          </w:tcPr>
          <w:p w14:paraId="59558B23" w14:textId="77777777" w:rsidR="004E271A" w:rsidRPr="00C655F8" w:rsidRDefault="004E271A" w:rsidP="00233247">
            <w:pPr>
              <w:widowControl w:val="0"/>
              <w:suppressAutoHyphens/>
              <w:rPr>
                <w:rFonts w:eastAsia="SimSun" w:cs="Mangal"/>
                <w:kern w:val="1"/>
                <w:sz w:val="22"/>
                <w:szCs w:val="22"/>
                <w:lang w:eastAsia="zh-CN" w:bidi="hi-IN"/>
              </w:rPr>
            </w:pPr>
          </w:p>
        </w:tc>
        <w:tc>
          <w:tcPr>
            <w:tcW w:w="2618" w:type="dxa"/>
            <w:vMerge/>
          </w:tcPr>
          <w:p w14:paraId="41C7AC9C" w14:textId="77777777" w:rsidR="004E271A" w:rsidRPr="00C655F8" w:rsidRDefault="004E271A" w:rsidP="00233247">
            <w:pPr>
              <w:widowControl w:val="0"/>
              <w:suppressAutoHyphens/>
              <w:rPr>
                <w:rFonts w:eastAsia="SimSun" w:cs="Mangal"/>
                <w:kern w:val="1"/>
                <w:sz w:val="22"/>
                <w:szCs w:val="22"/>
                <w:lang w:eastAsia="zh-CN" w:bidi="hi-IN"/>
              </w:rPr>
            </w:pPr>
          </w:p>
        </w:tc>
        <w:tc>
          <w:tcPr>
            <w:tcW w:w="2910" w:type="dxa"/>
            <w:vMerge/>
          </w:tcPr>
          <w:p w14:paraId="2435AFEB" w14:textId="77777777" w:rsidR="004E271A" w:rsidRPr="00C655F8" w:rsidRDefault="004E271A" w:rsidP="00233247">
            <w:pPr>
              <w:widowControl w:val="0"/>
              <w:suppressAutoHyphens/>
              <w:rPr>
                <w:rFonts w:eastAsia="SimSun" w:cs="Mangal"/>
                <w:kern w:val="1"/>
                <w:sz w:val="22"/>
                <w:szCs w:val="22"/>
                <w:lang w:eastAsia="zh-CN" w:bidi="hi-IN"/>
              </w:rPr>
            </w:pPr>
          </w:p>
        </w:tc>
        <w:tc>
          <w:tcPr>
            <w:tcW w:w="1768" w:type="dxa"/>
          </w:tcPr>
          <w:p w14:paraId="3AAA9CA5"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всего</w:t>
            </w:r>
          </w:p>
        </w:tc>
        <w:tc>
          <w:tcPr>
            <w:tcW w:w="1418" w:type="dxa"/>
          </w:tcPr>
          <w:p w14:paraId="3E482A5A" w14:textId="57AB5248"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202</w:t>
            </w:r>
            <w:r w:rsidR="001B20C5">
              <w:rPr>
                <w:rFonts w:eastAsia="Arial"/>
                <w:sz w:val="22"/>
                <w:szCs w:val="22"/>
                <w:lang w:eastAsia="ar-SA"/>
              </w:rPr>
              <w:t>4</w:t>
            </w:r>
          </w:p>
        </w:tc>
        <w:tc>
          <w:tcPr>
            <w:tcW w:w="1417" w:type="dxa"/>
          </w:tcPr>
          <w:p w14:paraId="718D9250" w14:textId="73144C4C"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202</w:t>
            </w:r>
            <w:r w:rsidR="001B20C5">
              <w:rPr>
                <w:rFonts w:eastAsia="Arial"/>
                <w:sz w:val="22"/>
                <w:szCs w:val="22"/>
                <w:lang w:eastAsia="ar-SA"/>
              </w:rPr>
              <w:t>5</w:t>
            </w:r>
          </w:p>
        </w:tc>
        <w:tc>
          <w:tcPr>
            <w:tcW w:w="1418" w:type="dxa"/>
          </w:tcPr>
          <w:p w14:paraId="5F32FC2D" w14:textId="1D74F859" w:rsidR="004E271A" w:rsidRPr="00C655F8" w:rsidRDefault="004E271A" w:rsidP="00233247">
            <w:pPr>
              <w:jc w:val="center"/>
              <w:rPr>
                <w:rFonts w:eastAsia="Arial"/>
                <w:sz w:val="22"/>
                <w:szCs w:val="22"/>
                <w:lang w:eastAsia="ar-SA"/>
              </w:rPr>
            </w:pPr>
            <w:r w:rsidRPr="00C655F8">
              <w:rPr>
                <w:rFonts w:eastAsia="Arial"/>
                <w:sz w:val="22"/>
                <w:szCs w:val="22"/>
                <w:lang w:eastAsia="ar-SA"/>
              </w:rPr>
              <w:t>202</w:t>
            </w:r>
            <w:r w:rsidR="001B20C5">
              <w:rPr>
                <w:rFonts w:eastAsia="Arial"/>
                <w:sz w:val="22"/>
                <w:szCs w:val="22"/>
                <w:lang w:eastAsia="ar-SA"/>
              </w:rPr>
              <w:t>6</w:t>
            </w:r>
          </w:p>
        </w:tc>
      </w:tr>
      <w:tr w:rsidR="004E271A" w:rsidRPr="00C655F8" w14:paraId="45A400AA" w14:textId="77777777" w:rsidTr="00233247">
        <w:trPr>
          <w:trHeight w:val="199"/>
        </w:trPr>
        <w:tc>
          <w:tcPr>
            <w:tcW w:w="424" w:type="dxa"/>
          </w:tcPr>
          <w:p w14:paraId="404C1D51"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1</w:t>
            </w:r>
          </w:p>
        </w:tc>
        <w:tc>
          <w:tcPr>
            <w:tcW w:w="3478" w:type="dxa"/>
          </w:tcPr>
          <w:p w14:paraId="430D8BCF"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2</w:t>
            </w:r>
          </w:p>
        </w:tc>
        <w:tc>
          <w:tcPr>
            <w:tcW w:w="2618" w:type="dxa"/>
          </w:tcPr>
          <w:p w14:paraId="79B966CD"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3</w:t>
            </w:r>
          </w:p>
        </w:tc>
        <w:tc>
          <w:tcPr>
            <w:tcW w:w="2910" w:type="dxa"/>
          </w:tcPr>
          <w:p w14:paraId="58A9C82C" w14:textId="77777777" w:rsidR="004E271A" w:rsidRPr="00C655F8" w:rsidRDefault="004E271A" w:rsidP="00233247">
            <w:pPr>
              <w:widowControl w:val="0"/>
              <w:suppressAutoHyphens/>
              <w:autoSpaceDE w:val="0"/>
              <w:ind w:hanging="62"/>
              <w:jc w:val="center"/>
              <w:rPr>
                <w:rFonts w:eastAsia="Arial"/>
                <w:sz w:val="22"/>
                <w:szCs w:val="22"/>
                <w:lang w:eastAsia="ar-SA"/>
              </w:rPr>
            </w:pPr>
            <w:r w:rsidRPr="00C655F8">
              <w:rPr>
                <w:rFonts w:eastAsia="Arial"/>
                <w:sz w:val="22"/>
                <w:szCs w:val="22"/>
                <w:lang w:eastAsia="ar-SA"/>
              </w:rPr>
              <w:t>4</w:t>
            </w:r>
          </w:p>
        </w:tc>
        <w:tc>
          <w:tcPr>
            <w:tcW w:w="1768" w:type="dxa"/>
          </w:tcPr>
          <w:p w14:paraId="04712A03" w14:textId="77777777" w:rsidR="004E271A" w:rsidRPr="00C655F8" w:rsidRDefault="004E271A" w:rsidP="00233247">
            <w:pPr>
              <w:widowControl w:val="0"/>
              <w:suppressAutoHyphens/>
              <w:autoSpaceDE w:val="0"/>
              <w:ind w:firstLine="79"/>
              <w:jc w:val="center"/>
              <w:rPr>
                <w:rFonts w:eastAsia="Arial"/>
                <w:sz w:val="22"/>
                <w:szCs w:val="22"/>
                <w:lang w:eastAsia="ar-SA"/>
              </w:rPr>
            </w:pPr>
            <w:r w:rsidRPr="00C655F8">
              <w:rPr>
                <w:rFonts w:eastAsia="Arial"/>
                <w:sz w:val="22"/>
                <w:szCs w:val="22"/>
                <w:lang w:eastAsia="ar-SA"/>
              </w:rPr>
              <w:t>5</w:t>
            </w:r>
          </w:p>
        </w:tc>
        <w:tc>
          <w:tcPr>
            <w:tcW w:w="1418" w:type="dxa"/>
          </w:tcPr>
          <w:p w14:paraId="04656965" w14:textId="77777777" w:rsidR="004E271A" w:rsidRPr="00C655F8" w:rsidRDefault="004E271A" w:rsidP="00233247">
            <w:pPr>
              <w:widowControl w:val="0"/>
              <w:suppressAutoHyphens/>
              <w:autoSpaceDE w:val="0"/>
              <w:ind w:firstLine="80"/>
              <w:jc w:val="center"/>
              <w:rPr>
                <w:rFonts w:eastAsia="Arial"/>
                <w:sz w:val="22"/>
                <w:szCs w:val="22"/>
                <w:lang w:eastAsia="ar-SA"/>
              </w:rPr>
            </w:pPr>
            <w:r w:rsidRPr="00C655F8">
              <w:rPr>
                <w:rFonts w:eastAsia="Arial"/>
                <w:sz w:val="22"/>
                <w:szCs w:val="22"/>
                <w:lang w:eastAsia="ar-SA"/>
              </w:rPr>
              <w:t>6</w:t>
            </w:r>
          </w:p>
        </w:tc>
        <w:tc>
          <w:tcPr>
            <w:tcW w:w="1417" w:type="dxa"/>
          </w:tcPr>
          <w:p w14:paraId="4188F2ED"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7</w:t>
            </w:r>
          </w:p>
        </w:tc>
        <w:tc>
          <w:tcPr>
            <w:tcW w:w="1418" w:type="dxa"/>
          </w:tcPr>
          <w:p w14:paraId="3DDC4085"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8</w:t>
            </w:r>
          </w:p>
        </w:tc>
      </w:tr>
      <w:tr w:rsidR="004E271A" w:rsidRPr="00C655F8" w14:paraId="67FB1F36" w14:textId="77777777" w:rsidTr="00233247">
        <w:trPr>
          <w:trHeight w:val="20"/>
        </w:trPr>
        <w:tc>
          <w:tcPr>
            <w:tcW w:w="15451" w:type="dxa"/>
            <w:gridSpan w:val="8"/>
          </w:tcPr>
          <w:p w14:paraId="3FBA4523" w14:textId="77777777" w:rsidR="004E271A" w:rsidRPr="00C655F8" w:rsidRDefault="004E271A" w:rsidP="00233247">
            <w:pPr>
              <w:widowControl w:val="0"/>
              <w:suppressAutoHyphens/>
              <w:autoSpaceDE w:val="0"/>
              <w:ind w:firstLine="13"/>
              <w:jc w:val="center"/>
              <w:outlineLvl w:val="2"/>
              <w:rPr>
                <w:rFonts w:eastAsia="Arial"/>
                <w:sz w:val="22"/>
                <w:szCs w:val="22"/>
                <w:lang w:eastAsia="ar-SA"/>
              </w:rPr>
            </w:pPr>
            <w:r w:rsidRPr="00C655F8">
              <w:rPr>
                <w:rFonts w:eastAsia="Arial"/>
                <w:sz w:val="22"/>
                <w:szCs w:val="22"/>
                <w:lang w:eastAsia="ar-SA"/>
              </w:rPr>
              <w:t>Комплекс процессных мероприятий 1 муниципальной программы: «Капитальный ремонт, ремонт и содержание автомобильных дорог общего пользования местного значения на территории муниципального образования «Велижский район»</w:t>
            </w:r>
          </w:p>
        </w:tc>
      </w:tr>
      <w:tr w:rsidR="00AE5252" w:rsidRPr="00C655F8" w14:paraId="518BB57B" w14:textId="77777777" w:rsidTr="00233247">
        <w:trPr>
          <w:trHeight w:val="20"/>
        </w:trPr>
        <w:tc>
          <w:tcPr>
            <w:tcW w:w="424" w:type="dxa"/>
            <w:vMerge w:val="restart"/>
          </w:tcPr>
          <w:p w14:paraId="27E9501B" w14:textId="77777777" w:rsidR="00AE5252" w:rsidRPr="00C655F8" w:rsidRDefault="00AE5252" w:rsidP="00AE5252">
            <w:pPr>
              <w:widowControl w:val="0"/>
              <w:suppressAutoHyphens/>
              <w:autoSpaceDE w:val="0"/>
              <w:ind w:firstLine="720"/>
              <w:jc w:val="both"/>
              <w:rPr>
                <w:rFonts w:eastAsia="Arial"/>
                <w:sz w:val="22"/>
                <w:szCs w:val="22"/>
                <w:lang w:eastAsia="ar-SA"/>
              </w:rPr>
            </w:pPr>
            <w:r w:rsidRPr="00C655F8">
              <w:rPr>
                <w:rFonts w:eastAsia="Arial"/>
                <w:sz w:val="22"/>
                <w:szCs w:val="22"/>
                <w:lang w:eastAsia="ar-SA"/>
              </w:rPr>
              <w:t>11.1</w:t>
            </w:r>
          </w:p>
        </w:tc>
        <w:tc>
          <w:tcPr>
            <w:tcW w:w="3478" w:type="dxa"/>
            <w:vMerge w:val="restart"/>
          </w:tcPr>
          <w:p w14:paraId="3CB2EE74" w14:textId="6A30B50A" w:rsidR="00AE5252" w:rsidRPr="00C655F8" w:rsidRDefault="00AE5252" w:rsidP="00AE5252">
            <w:pPr>
              <w:widowControl w:val="0"/>
              <w:suppressAutoHyphens/>
              <w:autoSpaceDE w:val="0"/>
              <w:rPr>
                <w:rFonts w:eastAsia="Arial"/>
                <w:sz w:val="22"/>
                <w:szCs w:val="22"/>
                <w:lang w:eastAsia="ar-SA"/>
              </w:rPr>
            </w:pPr>
            <w:r w:rsidRPr="00C655F8">
              <w:rPr>
                <w:sz w:val="22"/>
                <w:szCs w:val="22"/>
              </w:rPr>
              <w:t>Капитальный ремонт и ремонт автомобильных дорог</w:t>
            </w:r>
            <w:r w:rsidR="00167529">
              <w:rPr>
                <w:sz w:val="22"/>
                <w:szCs w:val="22"/>
              </w:rPr>
              <w:t xml:space="preserve"> общего пользования местного значения</w:t>
            </w:r>
            <w:r w:rsidRPr="00C655F8">
              <w:rPr>
                <w:sz w:val="22"/>
                <w:szCs w:val="22"/>
              </w:rPr>
              <w:t xml:space="preserve"> </w:t>
            </w:r>
            <w:r w:rsidR="00167529">
              <w:rPr>
                <w:sz w:val="22"/>
                <w:szCs w:val="22"/>
              </w:rPr>
              <w:t>на территории муниципального образования «Велижский район»</w:t>
            </w:r>
          </w:p>
        </w:tc>
        <w:tc>
          <w:tcPr>
            <w:tcW w:w="2618" w:type="dxa"/>
            <w:vMerge w:val="restart"/>
          </w:tcPr>
          <w:p w14:paraId="3772BF65" w14:textId="77777777" w:rsidR="00AE5252" w:rsidRPr="00C655F8" w:rsidRDefault="00AE5252" w:rsidP="00AE5252">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строительству </w:t>
            </w:r>
          </w:p>
        </w:tc>
        <w:tc>
          <w:tcPr>
            <w:tcW w:w="2910" w:type="dxa"/>
          </w:tcPr>
          <w:p w14:paraId="482544B5" w14:textId="77777777" w:rsidR="00AE5252" w:rsidRPr="00CE3FA6" w:rsidRDefault="00AE5252" w:rsidP="00AE5252">
            <w:pPr>
              <w:rPr>
                <w:sz w:val="22"/>
                <w:szCs w:val="22"/>
              </w:rPr>
            </w:pPr>
            <w:r w:rsidRPr="00CE3FA6">
              <w:rPr>
                <w:sz w:val="22"/>
                <w:szCs w:val="22"/>
              </w:rPr>
              <w:t>Средства муниципального дорожного фонда</w:t>
            </w:r>
          </w:p>
        </w:tc>
        <w:tc>
          <w:tcPr>
            <w:tcW w:w="1768" w:type="dxa"/>
            <w:vAlign w:val="center"/>
          </w:tcPr>
          <w:p w14:paraId="58C9A460" w14:textId="5450B8E5" w:rsidR="00AE5252" w:rsidRPr="00CE3FA6" w:rsidRDefault="001B20C5" w:rsidP="00AE5252">
            <w:pPr>
              <w:jc w:val="center"/>
              <w:rPr>
                <w:sz w:val="22"/>
                <w:szCs w:val="22"/>
              </w:rPr>
            </w:pPr>
            <w:r>
              <w:rPr>
                <w:sz w:val="22"/>
                <w:szCs w:val="22"/>
              </w:rPr>
              <w:t>15 078,2</w:t>
            </w:r>
          </w:p>
        </w:tc>
        <w:tc>
          <w:tcPr>
            <w:tcW w:w="1418" w:type="dxa"/>
            <w:vAlign w:val="center"/>
          </w:tcPr>
          <w:p w14:paraId="4AB3E1CC" w14:textId="68D76CB0" w:rsidR="00AE5252" w:rsidRPr="00CE3FA6" w:rsidRDefault="001B20C5" w:rsidP="00AE5252">
            <w:pPr>
              <w:jc w:val="center"/>
              <w:rPr>
                <w:sz w:val="22"/>
                <w:szCs w:val="22"/>
              </w:rPr>
            </w:pPr>
            <w:r>
              <w:rPr>
                <w:sz w:val="22"/>
                <w:szCs w:val="22"/>
              </w:rPr>
              <w:t>4 937,7</w:t>
            </w:r>
          </w:p>
        </w:tc>
        <w:tc>
          <w:tcPr>
            <w:tcW w:w="1417" w:type="dxa"/>
            <w:vAlign w:val="center"/>
          </w:tcPr>
          <w:p w14:paraId="71EA30AA" w14:textId="61D1CAC5" w:rsidR="00AE5252" w:rsidRPr="00CE3FA6" w:rsidRDefault="001B20C5" w:rsidP="00AE5252">
            <w:pPr>
              <w:jc w:val="center"/>
              <w:rPr>
                <w:sz w:val="22"/>
                <w:szCs w:val="22"/>
              </w:rPr>
            </w:pPr>
            <w:r>
              <w:rPr>
                <w:sz w:val="22"/>
                <w:szCs w:val="22"/>
              </w:rPr>
              <w:t>5 071,7</w:t>
            </w:r>
          </w:p>
        </w:tc>
        <w:tc>
          <w:tcPr>
            <w:tcW w:w="1418" w:type="dxa"/>
            <w:vAlign w:val="center"/>
          </w:tcPr>
          <w:p w14:paraId="4059D6A1" w14:textId="57027D82" w:rsidR="00AE5252" w:rsidRPr="00CE3FA6" w:rsidRDefault="001B20C5" w:rsidP="001B20C5">
            <w:pPr>
              <w:jc w:val="center"/>
              <w:rPr>
                <w:sz w:val="22"/>
                <w:szCs w:val="22"/>
              </w:rPr>
            </w:pPr>
            <w:r>
              <w:rPr>
                <w:sz w:val="22"/>
                <w:szCs w:val="22"/>
              </w:rPr>
              <w:t>5 068,8</w:t>
            </w:r>
          </w:p>
        </w:tc>
      </w:tr>
      <w:tr w:rsidR="00AE5252" w:rsidRPr="00C655F8" w14:paraId="478C46F4" w14:textId="77777777" w:rsidTr="00233247">
        <w:trPr>
          <w:trHeight w:val="514"/>
        </w:trPr>
        <w:tc>
          <w:tcPr>
            <w:tcW w:w="424" w:type="dxa"/>
            <w:vMerge/>
          </w:tcPr>
          <w:p w14:paraId="77BE0519" w14:textId="77777777" w:rsidR="00AE5252" w:rsidRPr="00C655F8" w:rsidRDefault="00AE5252" w:rsidP="00AE5252">
            <w:pPr>
              <w:widowControl w:val="0"/>
              <w:suppressAutoHyphens/>
              <w:autoSpaceDE w:val="0"/>
              <w:ind w:firstLine="720"/>
              <w:jc w:val="both"/>
              <w:rPr>
                <w:rFonts w:eastAsia="Arial"/>
                <w:sz w:val="22"/>
                <w:szCs w:val="22"/>
                <w:lang w:eastAsia="ar-SA"/>
              </w:rPr>
            </w:pPr>
          </w:p>
        </w:tc>
        <w:tc>
          <w:tcPr>
            <w:tcW w:w="3478" w:type="dxa"/>
            <w:vMerge/>
          </w:tcPr>
          <w:p w14:paraId="4FD692FB" w14:textId="77777777" w:rsidR="00AE5252" w:rsidRPr="00C655F8" w:rsidRDefault="00AE5252" w:rsidP="00AE5252">
            <w:pPr>
              <w:widowControl w:val="0"/>
              <w:suppressAutoHyphens/>
              <w:autoSpaceDE w:val="0"/>
              <w:rPr>
                <w:sz w:val="22"/>
                <w:szCs w:val="22"/>
              </w:rPr>
            </w:pPr>
          </w:p>
        </w:tc>
        <w:tc>
          <w:tcPr>
            <w:tcW w:w="2618" w:type="dxa"/>
            <w:vMerge/>
          </w:tcPr>
          <w:p w14:paraId="75D18D9C" w14:textId="77777777" w:rsidR="00AE5252" w:rsidRPr="00C655F8" w:rsidRDefault="00AE5252" w:rsidP="00AE5252">
            <w:pPr>
              <w:widowControl w:val="0"/>
              <w:suppressAutoHyphens/>
              <w:autoSpaceDE w:val="0"/>
              <w:ind w:firstLine="720"/>
              <w:rPr>
                <w:rFonts w:eastAsia="Arial"/>
                <w:sz w:val="22"/>
                <w:szCs w:val="22"/>
                <w:lang w:eastAsia="ar-SA"/>
              </w:rPr>
            </w:pPr>
          </w:p>
        </w:tc>
        <w:tc>
          <w:tcPr>
            <w:tcW w:w="2910" w:type="dxa"/>
          </w:tcPr>
          <w:p w14:paraId="03327F21" w14:textId="77777777" w:rsidR="00AE5252" w:rsidRPr="00C655F8" w:rsidRDefault="00AE5252" w:rsidP="00AE5252">
            <w:pPr>
              <w:rPr>
                <w:sz w:val="22"/>
                <w:szCs w:val="22"/>
              </w:rPr>
            </w:pPr>
            <w:r w:rsidRPr="00CE3FA6">
              <w:rPr>
                <w:sz w:val="22"/>
                <w:szCs w:val="22"/>
              </w:rPr>
              <w:t>Средства бюджета Смоленской области</w:t>
            </w:r>
          </w:p>
        </w:tc>
        <w:tc>
          <w:tcPr>
            <w:tcW w:w="1768" w:type="dxa"/>
            <w:vAlign w:val="center"/>
          </w:tcPr>
          <w:p w14:paraId="4343C65E" w14:textId="7AA60476" w:rsidR="00AE5252" w:rsidRPr="00C655F8" w:rsidRDefault="001B20C5" w:rsidP="00AE5252">
            <w:pPr>
              <w:jc w:val="center"/>
              <w:rPr>
                <w:sz w:val="22"/>
                <w:szCs w:val="22"/>
              </w:rPr>
            </w:pPr>
            <w:r>
              <w:rPr>
                <w:sz w:val="22"/>
                <w:szCs w:val="22"/>
              </w:rPr>
              <w:t>0</w:t>
            </w:r>
          </w:p>
        </w:tc>
        <w:tc>
          <w:tcPr>
            <w:tcW w:w="1418" w:type="dxa"/>
            <w:vAlign w:val="center"/>
          </w:tcPr>
          <w:p w14:paraId="1A1DD287" w14:textId="4E06235E" w:rsidR="00AE5252" w:rsidRPr="00C655F8" w:rsidRDefault="001B20C5" w:rsidP="00AE5252">
            <w:pPr>
              <w:jc w:val="center"/>
              <w:rPr>
                <w:sz w:val="22"/>
                <w:szCs w:val="22"/>
              </w:rPr>
            </w:pPr>
            <w:r>
              <w:rPr>
                <w:sz w:val="22"/>
                <w:szCs w:val="22"/>
              </w:rPr>
              <w:t>0</w:t>
            </w:r>
          </w:p>
        </w:tc>
        <w:tc>
          <w:tcPr>
            <w:tcW w:w="1417" w:type="dxa"/>
            <w:vAlign w:val="center"/>
          </w:tcPr>
          <w:p w14:paraId="05224F60" w14:textId="5C87BAC4" w:rsidR="00AE5252" w:rsidRPr="00C655F8" w:rsidRDefault="001B20C5" w:rsidP="00AE5252">
            <w:pPr>
              <w:jc w:val="center"/>
              <w:rPr>
                <w:sz w:val="22"/>
                <w:szCs w:val="22"/>
              </w:rPr>
            </w:pPr>
            <w:r>
              <w:rPr>
                <w:sz w:val="22"/>
                <w:szCs w:val="22"/>
              </w:rPr>
              <w:t>0</w:t>
            </w:r>
          </w:p>
        </w:tc>
        <w:tc>
          <w:tcPr>
            <w:tcW w:w="1418" w:type="dxa"/>
            <w:vAlign w:val="center"/>
          </w:tcPr>
          <w:p w14:paraId="104BD08C" w14:textId="5E14E770" w:rsidR="00AE5252" w:rsidRPr="00C655F8" w:rsidRDefault="001B20C5" w:rsidP="00AE5252">
            <w:pPr>
              <w:jc w:val="center"/>
              <w:rPr>
                <w:sz w:val="22"/>
                <w:szCs w:val="22"/>
              </w:rPr>
            </w:pPr>
            <w:r>
              <w:rPr>
                <w:sz w:val="22"/>
                <w:szCs w:val="22"/>
              </w:rPr>
              <w:t>0</w:t>
            </w:r>
          </w:p>
        </w:tc>
      </w:tr>
      <w:tr w:rsidR="004E271A" w:rsidRPr="00C655F8" w14:paraId="15D6FF8C" w14:textId="77777777" w:rsidTr="00233247">
        <w:trPr>
          <w:trHeight w:val="922"/>
        </w:trPr>
        <w:tc>
          <w:tcPr>
            <w:tcW w:w="424" w:type="dxa"/>
            <w:vMerge w:val="restart"/>
          </w:tcPr>
          <w:p w14:paraId="6B8ACC0A" w14:textId="77777777" w:rsidR="004E271A" w:rsidRPr="00C655F8" w:rsidRDefault="004E271A" w:rsidP="00233247">
            <w:pPr>
              <w:widowControl w:val="0"/>
              <w:suppressAutoHyphens/>
              <w:autoSpaceDE w:val="0"/>
              <w:jc w:val="both"/>
              <w:rPr>
                <w:rFonts w:eastAsia="Arial"/>
                <w:sz w:val="22"/>
                <w:szCs w:val="22"/>
                <w:lang w:eastAsia="ar-SA"/>
              </w:rPr>
            </w:pPr>
            <w:r w:rsidRPr="00C655F8">
              <w:rPr>
                <w:rFonts w:eastAsia="Arial"/>
                <w:sz w:val="22"/>
                <w:szCs w:val="22"/>
                <w:lang w:eastAsia="ar-SA"/>
              </w:rPr>
              <w:t>1.2</w:t>
            </w:r>
          </w:p>
        </w:tc>
        <w:tc>
          <w:tcPr>
            <w:tcW w:w="3478" w:type="dxa"/>
            <w:vMerge w:val="restart"/>
          </w:tcPr>
          <w:p w14:paraId="46C28DD3" w14:textId="77777777" w:rsidR="004E271A" w:rsidRPr="00C655F8" w:rsidRDefault="004E271A" w:rsidP="00233247">
            <w:pPr>
              <w:widowControl w:val="0"/>
              <w:suppressAutoHyphens/>
              <w:autoSpaceDE w:val="0"/>
              <w:rPr>
                <w:rFonts w:eastAsia="Arial"/>
                <w:sz w:val="22"/>
                <w:szCs w:val="22"/>
                <w:lang w:eastAsia="ar-SA"/>
              </w:rPr>
            </w:pPr>
            <w:r w:rsidRPr="00C655F8">
              <w:rPr>
                <w:sz w:val="22"/>
                <w:szCs w:val="22"/>
              </w:rPr>
              <w:t>Межбюджетные трансферты предоставляемые бюджетам муниципальных образований сельских поселений из бюджета муниципального образования «Велижский район» на содержание автомобильных дорог в соответствии с заключенными соглашениями</w:t>
            </w:r>
          </w:p>
        </w:tc>
        <w:tc>
          <w:tcPr>
            <w:tcW w:w="2618" w:type="dxa"/>
            <w:vMerge w:val="restart"/>
          </w:tcPr>
          <w:p w14:paraId="30C7AA99" w14:textId="77777777" w:rsidR="004E271A" w:rsidRPr="00C655F8" w:rsidRDefault="004E271A" w:rsidP="00233247">
            <w:pPr>
              <w:rPr>
                <w:sz w:val="22"/>
                <w:szCs w:val="22"/>
              </w:rPr>
            </w:pPr>
            <w:r w:rsidRPr="00C655F8">
              <w:rPr>
                <w:sz w:val="22"/>
                <w:szCs w:val="22"/>
              </w:rPr>
              <w:t>Администрация МО «Велижский район», Администрация Крутовского сельского поселения, Администрация Печенковского сельского поселения, Администрация Селезневкского сельского поселения»</w:t>
            </w:r>
          </w:p>
        </w:tc>
        <w:tc>
          <w:tcPr>
            <w:tcW w:w="2910" w:type="dxa"/>
          </w:tcPr>
          <w:p w14:paraId="76E88C57" w14:textId="77777777" w:rsidR="004E271A" w:rsidRPr="00C655F8" w:rsidRDefault="004E271A" w:rsidP="00233247">
            <w:pPr>
              <w:rPr>
                <w:sz w:val="22"/>
                <w:szCs w:val="22"/>
              </w:rPr>
            </w:pPr>
            <w:r w:rsidRPr="00C655F8">
              <w:rPr>
                <w:sz w:val="22"/>
                <w:szCs w:val="22"/>
              </w:rPr>
              <w:t>Средства муниципального дорожного фонда</w:t>
            </w:r>
          </w:p>
        </w:tc>
        <w:tc>
          <w:tcPr>
            <w:tcW w:w="1768" w:type="dxa"/>
            <w:vAlign w:val="center"/>
          </w:tcPr>
          <w:p w14:paraId="525CE0DD" w14:textId="0BFE5888" w:rsidR="004E271A" w:rsidRPr="00C655F8" w:rsidRDefault="001B20C5" w:rsidP="00233247">
            <w:pPr>
              <w:jc w:val="center"/>
              <w:rPr>
                <w:sz w:val="22"/>
                <w:szCs w:val="22"/>
              </w:rPr>
            </w:pPr>
            <w:r>
              <w:rPr>
                <w:sz w:val="22"/>
                <w:szCs w:val="22"/>
              </w:rPr>
              <w:t>0</w:t>
            </w:r>
          </w:p>
        </w:tc>
        <w:tc>
          <w:tcPr>
            <w:tcW w:w="1418" w:type="dxa"/>
            <w:vAlign w:val="center"/>
          </w:tcPr>
          <w:p w14:paraId="502B507B" w14:textId="37970FBB" w:rsidR="004E271A" w:rsidRPr="00C655F8" w:rsidRDefault="001B20C5" w:rsidP="00233247">
            <w:pPr>
              <w:jc w:val="center"/>
              <w:rPr>
                <w:sz w:val="22"/>
                <w:szCs w:val="22"/>
              </w:rPr>
            </w:pPr>
            <w:r>
              <w:rPr>
                <w:sz w:val="22"/>
                <w:szCs w:val="22"/>
              </w:rPr>
              <w:t>0</w:t>
            </w:r>
          </w:p>
        </w:tc>
        <w:tc>
          <w:tcPr>
            <w:tcW w:w="1417" w:type="dxa"/>
            <w:vAlign w:val="center"/>
          </w:tcPr>
          <w:p w14:paraId="28BB627D" w14:textId="6FCD6DAF" w:rsidR="004E271A" w:rsidRPr="00C655F8" w:rsidRDefault="007B7292" w:rsidP="00233247">
            <w:pPr>
              <w:jc w:val="center"/>
              <w:rPr>
                <w:sz w:val="22"/>
                <w:szCs w:val="22"/>
              </w:rPr>
            </w:pPr>
            <w:r>
              <w:rPr>
                <w:sz w:val="22"/>
                <w:szCs w:val="22"/>
              </w:rPr>
              <w:t>0</w:t>
            </w:r>
          </w:p>
        </w:tc>
        <w:tc>
          <w:tcPr>
            <w:tcW w:w="1418" w:type="dxa"/>
            <w:vAlign w:val="center"/>
          </w:tcPr>
          <w:p w14:paraId="37BE2D27" w14:textId="77777777" w:rsidR="004E271A" w:rsidRPr="00C655F8" w:rsidRDefault="004E271A" w:rsidP="00233247">
            <w:pPr>
              <w:jc w:val="center"/>
              <w:rPr>
                <w:sz w:val="22"/>
                <w:szCs w:val="22"/>
              </w:rPr>
            </w:pPr>
            <w:r>
              <w:rPr>
                <w:sz w:val="22"/>
                <w:szCs w:val="22"/>
              </w:rPr>
              <w:t>0</w:t>
            </w:r>
          </w:p>
        </w:tc>
      </w:tr>
      <w:tr w:rsidR="004E271A" w:rsidRPr="00C655F8" w14:paraId="52225EA7" w14:textId="77777777" w:rsidTr="00233247">
        <w:trPr>
          <w:trHeight w:val="1601"/>
        </w:trPr>
        <w:tc>
          <w:tcPr>
            <w:tcW w:w="424" w:type="dxa"/>
            <w:vMerge/>
          </w:tcPr>
          <w:p w14:paraId="7416512F" w14:textId="77777777" w:rsidR="004E271A" w:rsidRPr="00C655F8" w:rsidRDefault="004E271A" w:rsidP="00233247">
            <w:pPr>
              <w:widowControl w:val="0"/>
              <w:suppressAutoHyphens/>
              <w:autoSpaceDE w:val="0"/>
              <w:ind w:firstLine="720"/>
              <w:jc w:val="both"/>
              <w:rPr>
                <w:rFonts w:eastAsia="Arial"/>
                <w:sz w:val="22"/>
                <w:szCs w:val="22"/>
                <w:lang w:eastAsia="ar-SA"/>
              </w:rPr>
            </w:pPr>
          </w:p>
        </w:tc>
        <w:tc>
          <w:tcPr>
            <w:tcW w:w="3478" w:type="dxa"/>
            <w:vMerge/>
          </w:tcPr>
          <w:p w14:paraId="1735622D" w14:textId="77777777" w:rsidR="004E271A" w:rsidRPr="00C655F8" w:rsidRDefault="004E271A" w:rsidP="00233247">
            <w:pPr>
              <w:widowControl w:val="0"/>
              <w:suppressAutoHyphens/>
              <w:autoSpaceDE w:val="0"/>
              <w:rPr>
                <w:sz w:val="22"/>
                <w:szCs w:val="22"/>
              </w:rPr>
            </w:pPr>
          </w:p>
        </w:tc>
        <w:tc>
          <w:tcPr>
            <w:tcW w:w="2618" w:type="dxa"/>
            <w:vMerge/>
          </w:tcPr>
          <w:p w14:paraId="7604139D" w14:textId="77777777" w:rsidR="004E271A" w:rsidRPr="00C655F8" w:rsidRDefault="004E271A" w:rsidP="00233247">
            <w:pPr>
              <w:widowControl w:val="0"/>
              <w:suppressAutoHyphens/>
              <w:autoSpaceDE w:val="0"/>
              <w:ind w:firstLine="720"/>
              <w:rPr>
                <w:rFonts w:eastAsia="Arial"/>
                <w:sz w:val="22"/>
                <w:szCs w:val="22"/>
                <w:lang w:eastAsia="ar-SA"/>
              </w:rPr>
            </w:pPr>
          </w:p>
        </w:tc>
        <w:tc>
          <w:tcPr>
            <w:tcW w:w="2910" w:type="dxa"/>
          </w:tcPr>
          <w:p w14:paraId="157161E1" w14:textId="77777777" w:rsidR="004E271A" w:rsidRPr="00C655F8" w:rsidRDefault="004E271A" w:rsidP="00233247">
            <w:pPr>
              <w:rPr>
                <w:sz w:val="22"/>
                <w:szCs w:val="22"/>
              </w:rPr>
            </w:pPr>
            <w:r w:rsidRPr="00C655F8">
              <w:rPr>
                <w:sz w:val="22"/>
                <w:szCs w:val="22"/>
              </w:rPr>
              <w:t>Средства бюджета Смоленской области</w:t>
            </w:r>
          </w:p>
        </w:tc>
        <w:tc>
          <w:tcPr>
            <w:tcW w:w="1768" w:type="dxa"/>
            <w:vAlign w:val="center"/>
          </w:tcPr>
          <w:p w14:paraId="39C4A152" w14:textId="77777777" w:rsidR="004E271A" w:rsidRPr="00C655F8" w:rsidRDefault="004E271A" w:rsidP="00233247">
            <w:pPr>
              <w:jc w:val="center"/>
              <w:rPr>
                <w:sz w:val="22"/>
                <w:szCs w:val="22"/>
              </w:rPr>
            </w:pPr>
            <w:r>
              <w:rPr>
                <w:sz w:val="22"/>
                <w:szCs w:val="22"/>
              </w:rPr>
              <w:t>0</w:t>
            </w:r>
          </w:p>
        </w:tc>
        <w:tc>
          <w:tcPr>
            <w:tcW w:w="1418" w:type="dxa"/>
            <w:vAlign w:val="center"/>
          </w:tcPr>
          <w:p w14:paraId="476DA38D"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54282D1E"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2457AA06"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4D8142FD" w14:textId="77777777" w:rsidTr="00233247">
        <w:trPr>
          <w:trHeight w:val="628"/>
        </w:trPr>
        <w:tc>
          <w:tcPr>
            <w:tcW w:w="424" w:type="dxa"/>
            <w:vMerge w:val="restart"/>
          </w:tcPr>
          <w:p w14:paraId="0B960889" w14:textId="77777777" w:rsidR="004E271A" w:rsidRPr="00C655F8" w:rsidRDefault="004E271A" w:rsidP="00233247">
            <w:pPr>
              <w:widowControl w:val="0"/>
              <w:suppressAutoHyphens/>
              <w:autoSpaceDE w:val="0"/>
              <w:jc w:val="both"/>
              <w:rPr>
                <w:rFonts w:eastAsia="Arial"/>
                <w:sz w:val="22"/>
                <w:szCs w:val="22"/>
                <w:lang w:eastAsia="ar-SA"/>
              </w:rPr>
            </w:pPr>
            <w:r w:rsidRPr="00C655F8">
              <w:rPr>
                <w:rFonts w:eastAsia="Arial"/>
                <w:sz w:val="22"/>
                <w:szCs w:val="22"/>
                <w:lang w:eastAsia="ar-SA"/>
              </w:rPr>
              <w:t>1.3</w:t>
            </w:r>
          </w:p>
          <w:p w14:paraId="15D21769" w14:textId="77777777" w:rsidR="004E271A" w:rsidRPr="00C655F8" w:rsidRDefault="004E271A" w:rsidP="00233247">
            <w:pPr>
              <w:widowControl w:val="0"/>
              <w:suppressAutoHyphens/>
              <w:autoSpaceDE w:val="0"/>
              <w:ind w:firstLine="720"/>
              <w:jc w:val="both"/>
              <w:rPr>
                <w:rFonts w:eastAsia="Arial"/>
                <w:sz w:val="22"/>
                <w:szCs w:val="22"/>
                <w:lang w:eastAsia="ar-SA"/>
              </w:rPr>
            </w:pPr>
          </w:p>
        </w:tc>
        <w:tc>
          <w:tcPr>
            <w:tcW w:w="3478" w:type="dxa"/>
            <w:vMerge w:val="restart"/>
          </w:tcPr>
          <w:p w14:paraId="37D8CDFE" w14:textId="77777777" w:rsidR="004E271A" w:rsidRPr="00C655F8" w:rsidRDefault="004E271A" w:rsidP="00233247">
            <w:pPr>
              <w:widowControl w:val="0"/>
              <w:suppressAutoHyphens/>
              <w:autoSpaceDE w:val="0"/>
              <w:rPr>
                <w:rFonts w:eastAsia="Arial"/>
                <w:sz w:val="22"/>
                <w:szCs w:val="22"/>
                <w:lang w:eastAsia="ar-SA"/>
              </w:rPr>
            </w:pPr>
            <w:r w:rsidRPr="00C655F8">
              <w:rPr>
                <w:sz w:val="22"/>
                <w:szCs w:val="22"/>
              </w:rPr>
              <w:t xml:space="preserve">Содержание автомобильных дорог </w:t>
            </w:r>
          </w:p>
        </w:tc>
        <w:tc>
          <w:tcPr>
            <w:tcW w:w="2618" w:type="dxa"/>
            <w:vMerge w:val="restart"/>
          </w:tcPr>
          <w:p w14:paraId="1363619E" w14:textId="77777777" w:rsidR="004E271A" w:rsidRPr="00C655F8" w:rsidRDefault="004E271A" w:rsidP="00233247">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14:paraId="66A4A3CB" w14:textId="77777777" w:rsidR="004E271A" w:rsidRPr="00C655F8" w:rsidRDefault="004E271A" w:rsidP="00233247">
            <w:pPr>
              <w:rPr>
                <w:sz w:val="22"/>
                <w:szCs w:val="22"/>
              </w:rPr>
            </w:pPr>
            <w:r w:rsidRPr="00C655F8">
              <w:rPr>
                <w:sz w:val="22"/>
                <w:szCs w:val="22"/>
              </w:rPr>
              <w:t>Средства муниципального дорожного фонда</w:t>
            </w:r>
          </w:p>
        </w:tc>
        <w:tc>
          <w:tcPr>
            <w:tcW w:w="1768" w:type="dxa"/>
            <w:vAlign w:val="center"/>
          </w:tcPr>
          <w:p w14:paraId="552C81D4" w14:textId="542BEB19" w:rsidR="004E271A" w:rsidRPr="00C655F8" w:rsidRDefault="001B20C5" w:rsidP="00233247">
            <w:pPr>
              <w:jc w:val="center"/>
              <w:rPr>
                <w:sz w:val="22"/>
                <w:szCs w:val="22"/>
              </w:rPr>
            </w:pPr>
            <w:r>
              <w:rPr>
                <w:sz w:val="22"/>
                <w:szCs w:val="22"/>
              </w:rPr>
              <w:t>0</w:t>
            </w:r>
          </w:p>
        </w:tc>
        <w:tc>
          <w:tcPr>
            <w:tcW w:w="1418" w:type="dxa"/>
            <w:vAlign w:val="center"/>
          </w:tcPr>
          <w:p w14:paraId="277D8F1D" w14:textId="50B7232C" w:rsidR="004E271A" w:rsidRPr="00C655F8" w:rsidRDefault="001B20C5" w:rsidP="00233247">
            <w:pPr>
              <w:jc w:val="center"/>
              <w:rPr>
                <w:sz w:val="22"/>
                <w:szCs w:val="22"/>
              </w:rPr>
            </w:pPr>
            <w:r>
              <w:rPr>
                <w:sz w:val="22"/>
                <w:szCs w:val="22"/>
              </w:rPr>
              <w:t>0</w:t>
            </w:r>
          </w:p>
        </w:tc>
        <w:tc>
          <w:tcPr>
            <w:tcW w:w="1417" w:type="dxa"/>
            <w:vAlign w:val="center"/>
          </w:tcPr>
          <w:p w14:paraId="16E810FF"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5FE0C8B9"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13E593F5" w14:textId="77777777" w:rsidTr="00233247">
        <w:trPr>
          <w:trHeight w:val="20"/>
        </w:trPr>
        <w:tc>
          <w:tcPr>
            <w:tcW w:w="424" w:type="dxa"/>
            <w:vMerge/>
          </w:tcPr>
          <w:p w14:paraId="72F3BF52" w14:textId="77777777" w:rsidR="004E271A" w:rsidRPr="00C655F8" w:rsidRDefault="004E271A" w:rsidP="00233247">
            <w:pPr>
              <w:widowControl w:val="0"/>
              <w:suppressAutoHyphens/>
              <w:autoSpaceDE w:val="0"/>
              <w:ind w:firstLine="720"/>
              <w:jc w:val="both"/>
              <w:rPr>
                <w:rFonts w:eastAsia="Arial"/>
                <w:sz w:val="22"/>
                <w:szCs w:val="22"/>
                <w:lang w:eastAsia="ar-SA"/>
              </w:rPr>
            </w:pPr>
          </w:p>
        </w:tc>
        <w:tc>
          <w:tcPr>
            <w:tcW w:w="3478" w:type="dxa"/>
            <w:vMerge/>
          </w:tcPr>
          <w:p w14:paraId="0BFF9DB6" w14:textId="77777777" w:rsidR="004E271A" w:rsidRPr="00C655F8" w:rsidRDefault="004E271A" w:rsidP="00233247">
            <w:pPr>
              <w:widowControl w:val="0"/>
              <w:suppressAutoHyphens/>
              <w:autoSpaceDE w:val="0"/>
              <w:rPr>
                <w:rFonts w:eastAsia="Arial"/>
                <w:sz w:val="22"/>
                <w:szCs w:val="22"/>
                <w:lang w:eastAsia="ar-SA"/>
              </w:rPr>
            </w:pPr>
          </w:p>
        </w:tc>
        <w:tc>
          <w:tcPr>
            <w:tcW w:w="2618" w:type="dxa"/>
            <w:vMerge/>
          </w:tcPr>
          <w:p w14:paraId="6851F867"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2BB3647B" w14:textId="77777777" w:rsidR="004E271A" w:rsidRPr="00C655F8" w:rsidRDefault="004E271A" w:rsidP="00233247">
            <w:pPr>
              <w:rPr>
                <w:sz w:val="22"/>
                <w:szCs w:val="22"/>
              </w:rPr>
            </w:pPr>
            <w:r w:rsidRPr="00C655F8">
              <w:rPr>
                <w:sz w:val="22"/>
                <w:szCs w:val="22"/>
              </w:rPr>
              <w:t>Средства бюджета Смоленской области</w:t>
            </w:r>
          </w:p>
        </w:tc>
        <w:tc>
          <w:tcPr>
            <w:tcW w:w="1768" w:type="dxa"/>
            <w:vAlign w:val="center"/>
          </w:tcPr>
          <w:p w14:paraId="1C228D17" w14:textId="77777777" w:rsidR="004E271A" w:rsidRPr="00C655F8" w:rsidRDefault="004E271A" w:rsidP="00233247">
            <w:pPr>
              <w:jc w:val="center"/>
              <w:rPr>
                <w:sz w:val="22"/>
                <w:szCs w:val="22"/>
              </w:rPr>
            </w:pPr>
            <w:r>
              <w:rPr>
                <w:sz w:val="22"/>
                <w:szCs w:val="22"/>
              </w:rPr>
              <w:t>0</w:t>
            </w:r>
          </w:p>
        </w:tc>
        <w:tc>
          <w:tcPr>
            <w:tcW w:w="1418" w:type="dxa"/>
            <w:vAlign w:val="center"/>
          </w:tcPr>
          <w:p w14:paraId="748B6CFD"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23E12A9C"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102C7087"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4BC31495" w14:textId="77777777" w:rsidTr="00233247">
        <w:trPr>
          <w:trHeight w:val="20"/>
        </w:trPr>
        <w:tc>
          <w:tcPr>
            <w:tcW w:w="424" w:type="dxa"/>
            <w:vMerge w:val="restart"/>
          </w:tcPr>
          <w:p w14:paraId="6969D839" w14:textId="77777777" w:rsidR="004E271A" w:rsidRPr="00C655F8" w:rsidRDefault="004E271A" w:rsidP="00233247">
            <w:pPr>
              <w:widowControl w:val="0"/>
              <w:suppressAutoHyphens/>
              <w:autoSpaceDE w:val="0"/>
              <w:jc w:val="both"/>
              <w:rPr>
                <w:rFonts w:eastAsia="Arial"/>
                <w:sz w:val="22"/>
                <w:szCs w:val="22"/>
                <w:lang w:eastAsia="ar-SA"/>
              </w:rPr>
            </w:pPr>
            <w:r w:rsidRPr="00C655F8">
              <w:rPr>
                <w:rFonts w:eastAsia="Arial"/>
                <w:sz w:val="22"/>
                <w:szCs w:val="22"/>
                <w:lang w:eastAsia="ar-SA"/>
              </w:rPr>
              <w:lastRenderedPageBreak/>
              <w:t>1.4</w:t>
            </w:r>
          </w:p>
        </w:tc>
        <w:tc>
          <w:tcPr>
            <w:tcW w:w="3478" w:type="dxa"/>
            <w:vMerge w:val="restart"/>
          </w:tcPr>
          <w:p w14:paraId="1C98E1B8" w14:textId="77777777" w:rsidR="004E271A" w:rsidRPr="00C655F8" w:rsidRDefault="004E271A" w:rsidP="00233247">
            <w:pPr>
              <w:widowControl w:val="0"/>
              <w:suppressAutoHyphens/>
              <w:autoSpaceDE w:val="0"/>
              <w:rPr>
                <w:sz w:val="22"/>
                <w:szCs w:val="22"/>
              </w:rPr>
            </w:pPr>
            <w:r w:rsidRPr="00C655F8">
              <w:rPr>
                <w:sz w:val="22"/>
                <w:szCs w:val="22"/>
              </w:rPr>
              <w:t xml:space="preserve">Разработка проектно-сметной документации на строительство, капитальный ремонт и ремонт автомобильных дорог и искусственных сооружений на них </w:t>
            </w:r>
          </w:p>
        </w:tc>
        <w:tc>
          <w:tcPr>
            <w:tcW w:w="2618" w:type="dxa"/>
            <w:vMerge w:val="restart"/>
          </w:tcPr>
          <w:p w14:paraId="30180F9C" w14:textId="77777777" w:rsidR="004E271A" w:rsidRPr="00C655F8" w:rsidRDefault="004E271A" w:rsidP="00233247">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14:paraId="261B9D41" w14:textId="77777777" w:rsidR="004E271A" w:rsidRPr="00C655F8" w:rsidRDefault="004E271A" w:rsidP="00233247">
            <w:pPr>
              <w:rPr>
                <w:sz w:val="22"/>
                <w:szCs w:val="22"/>
              </w:rPr>
            </w:pPr>
            <w:r w:rsidRPr="00C655F8">
              <w:rPr>
                <w:sz w:val="22"/>
                <w:szCs w:val="22"/>
              </w:rPr>
              <w:t>Средства муниципального дорожного фонда</w:t>
            </w:r>
          </w:p>
        </w:tc>
        <w:tc>
          <w:tcPr>
            <w:tcW w:w="1768" w:type="dxa"/>
            <w:vAlign w:val="center"/>
          </w:tcPr>
          <w:p w14:paraId="0C6C8854" w14:textId="0F3D38E4" w:rsidR="004E271A" w:rsidRPr="00C655F8" w:rsidRDefault="004E271A" w:rsidP="00233247">
            <w:pPr>
              <w:jc w:val="center"/>
              <w:rPr>
                <w:sz w:val="22"/>
                <w:szCs w:val="22"/>
              </w:rPr>
            </w:pPr>
            <w:r>
              <w:rPr>
                <w:sz w:val="22"/>
                <w:szCs w:val="22"/>
              </w:rPr>
              <w:t>0</w:t>
            </w:r>
          </w:p>
        </w:tc>
        <w:tc>
          <w:tcPr>
            <w:tcW w:w="1418" w:type="dxa"/>
            <w:vAlign w:val="center"/>
          </w:tcPr>
          <w:p w14:paraId="3AB6BD75" w14:textId="5A1B419C" w:rsidR="004E271A" w:rsidRPr="00C655F8" w:rsidRDefault="004E271A" w:rsidP="00233247">
            <w:pPr>
              <w:jc w:val="center"/>
              <w:rPr>
                <w:sz w:val="22"/>
                <w:szCs w:val="22"/>
              </w:rPr>
            </w:pPr>
            <w:r>
              <w:rPr>
                <w:sz w:val="22"/>
                <w:szCs w:val="22"/>
              </w:rPr>
              <w:t>0</w:t>
            </w:r>
          </w:p>
        </w:tc>
        <w:tc>
          <w:tcPr>
            <w:tcW w:w="1417" w:type="dxa"/>
            <w:vAlign w:val="center"/>
          </w:tcPr>
          <w:p w14:paraId="0F8EFB29"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7B461C92"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1CE3C857" w14:textId="77777777" w:rsidTr="00233247">
        <w:trPr>
          <w:trHeight w:val="20"/>
        </w:trPr>
        <w:tc>
          <w:tcPr>
            <w:tcW w:w="424" w:type="dxa"/>
            <w:vMerge/>
          </w:tcPr>
          <w:p w14:paraId="15F98899" w14:textId="77777777" w:rsidR="004E271A" w:rsidRPr="00C655F8" w:rsidRDefault="004E271A" w:rsidP="00233247">
            <w:pPr>
              <w:widowControl w:val="0"/>
              <w:suppressAutoHyphens/>
              <w:autoSpaceDE w:val="0"/>
              <w:ind w:firstLine="720"/>
              <w:jc w:val="both"/>
              <w:rPr>
                <w:rFonts w:eastAsia="Arial"/>
                <w:sz w:val="22"/>
                <w:szCs w:val="22"/>
                <w:lang w:eastAsia="ar-SA"/>
              </w:rPr>
            </w:pPr>
          </w:p>
        </w:tc>
        <w:tc>
          <w:tcPr>
            <w:tcW w:w="3478" w:type="dxa"/>
            <w:vMerge/>
          </w:tcPr>
          <w:p w14:paraId="20FA21B6" w14:textId="77777777" w:rsidR="004E271A" w:rsidRPr="00C655F8" w:rsidRDefault="004E271A" w:rsidP="00233247">
            <w:pPr>
              <w:widowControl w:val="0"/>
              <w:suppressAutoHyphens/>
              <w:autoSpaceDE w:val="0"/>
              <w:rPr>
                <w:rFonts w:eastAsia="Arial"/>
                <w:sz w:val="22"/>
                <w:szCs w:val="22"/>
                <w:lang w:eastAsia="ar-SA"/>
              </w:rPr>
            </w:pPr>
          </w:p>
        </w:tc>
        <w:tc>
          <w:tcPr>
            <w:tcW w:w="2618" w:type="dxa"/>
            <w:vMerge/>
          </w:tcPr>
          <w:p w14:paraId="36EC0B93"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1884D2AF" w14:textId="77777777" w:rsidR="004E271A" w:rsidRPr="00C655F8" w:rsidRDefault="004E271A" w:rsidP="00233247">
            <w:pPr>
              <w:rPr>
                <w:sz w:val="22"/>
                <w:szCs w:val="22"/>
              </w:rPr>
            </w:pPr>
            <w:r w:rsidRPr="00C655F8">
              <w:rPr>
                <w:sz w:val="22"/>
                <w:szCs w:val="22"/>
              </w:rPr>
              <w:t>Средства бюджета Смоленской области</w:t>
            </w:r>
          </w:p>
        </w:tc>
        <w:tc>
          <w:tcPr>
            <w:tcW w:w="1768" w:type="dxa"/>
            <w:vAlign w:val="center"/>
          </w:tcPr>
          <w:p w14:paraId="3A93339B" w14:textId="0596B7FB" w:rsidR="004E271A" w:rsidRPr="00C655F8" w:rsidRDefault="004E271A" w:rsidP="00233247">
            <w:pPr>
              <w:jc w:val="center"/>
              <w:rPr>
                <w:sz w:val="22"/>
                <w:szCs w:val="22"/>
              </w:rPr>
            </w:pPr>
            <w:r>
              <w:rPr>
                <w:sz w:val="22"/>
                <w:szCs w:val="22"/>
              </w:rPr>
              <w:t>0</w:t>
            </w:r>
          </w:p>
        </w:tc>
        <w:tc>
          <w:tcPr>
            <w:tcW w:w="1418" w:type="dxa"/>
            <w:vAlign w:val="center"/>
          </w:tcPr>
          <w:p w14:paraId="3C2F8558" w14:textId="433593AA" w:rsidR="004E271A" w:rsidRPr="00C655F8" w:rsidRDefault="004E271A" w:rsidP="00233247">
            <w:pPr>
              <w:jc w:val="center"/>
              <w:rPr>
                <w:sz w:val="22"/>
                <w:szCs w:val="22"/>
              </w:rPr>
            </w:pPr>
            <w:r>
              <w:rPr>
                <w:sz w:val="22"/>
                <w:szCs w:val="22"/>
              </w:rPr>
              <w:t>0</w:t>
            </w:r>
          </w:p>
        </w:tc>
        <w:tc>
          <w:tcPr>
            <w:tcW w:w="1417" w:type="dxa"/>
            <w:vAlign w:val="center"/>
          </w:tcPr>
          <w:p w14:paraId="061B581D"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62100D86" w14:textId="77777777" w:rsidR="004E271A" w:rsidRPr="00C655F8" w:rsidRDefault="004E271A" w:rsidP="00233247">
            <w:pPr>
              <w:widowControl w:val="0"/>
              <w:suppressAutoHyphens/>
              <w:autoSpaceDE w:val="0"/>
              <w:ind w:firstLine="720"/>
              <w:rPr>
                <w:rFonts w:eastAsia="Arial"/>
                <w:sz w:val="22"/>
                <w:szCs w:val="22"/>
                <w:lang w:eastAsia="ar-SA"/>
              </w:rPr>
            </w:pPr>
            <w:r>
              <w:rPr>
                <w:rFonts w:eastAsia="Arial"/>
                <w:sz w:val="22"/>
                <w:szCs w:val="22"/>
                <w:lang w:eastAsia="ar-SA"/>
              </w:rPr>
              <w:t>0</w:t>
            </w:r>
          </w:p>
        </w:tc>
      </w:tr>
      <w:tr w:rsidR="001B20C5" w:rsidRPr="00AE5252" w14:paraId="35BD8285" w14:textId="77777777" w:rsidTr="0031153E">
        <w:trPr>
          <w:trHeight w:val="20"/>
        </w:trPr>
        <w:tc>
          <w:tcPr>
            <w:tcW w:w="3902" w:type="dxa"/>
            <w:gridSpan w:val="2"/>
            <w:vMerge w:val="restart"/>
          </w:tcPr>
          <w:p w14:paraId="69897257" w14:textId="77777777" w:rsidR="001B20C5" w:rsidRPr="00AE5252" w:rsidRDefault="001B20C5" w:rsidP="001B20C5">
            <w:pPr>
              <w:rPr>
                <w:b/>
                <w:sz w:val="22"/>
                <w:szCs w:val="22"/>
              </w:rPr>
            </w:pPr>
            <w:r w:rsidRPr="00AE5252">
              <w:rPr>
                <w:b/>
                <w:sz w:val="22"/>
                <w:szCs w:val="22"/>
              </w:rPr>
              <w:t>Итого по первому комплексу процессных мероприятий</w:t>
            </w:r>
          </w:p>
        </w:tc>
        <w:tc>
          <w:tcPr>
            <w:tcW w:w="2618" w:type="dxa"/>
            <w:vMerge w:val="restart"/>
          </w:tcPr>
          <w:p w14:paraId="58F47169" w14:textId="77777777" w:rsidR="001B20C5" w:rsidRPr="00AE5252" w:rsidRDefault="001B20C5" w:rsidP="001B20C5">
            <w:pPr>
              <w:rPr>
                <w:b/>
                <w:sz w:val="22"/>
                <w:szCs w:val="22"/>
              </w:rPr>
            </w:pPr>
          </w:p>
        </w:tc>
        <w:tc>
          <w:tcPr>
            <w:tcW w:w="2910" w:type="dxa"/>
          </w:tcPr>
          <w:p w14:paraId="34AFA203" w14:textId="77777777" w:rsidR="001B20C5" w:rsidRPr="00AE5252" w:rsidRDefault="001B20C5" w:rsidP="001B20C5">
            <w:pPr>
              <w:rPr>
                <w:b/>
                <w:sz w:val="22"/>
                <w:szCs w:val="22"/>
              </w:rPr>
            </w:pPr>
            <w:r w:rsidRPr="00AE5252">
              <w:rPr>
                <w:b/>
                <w:sz w:val="22"/>
                <w:szCs w:val="22"/>
              </w:rPr>
              <w:t xml:space="preserve">Средства муниципального дорожного фонда </w:t>
            </w:r>
          </w:p>
        </w:tc>
        <w:tc>
          <w:tcPr>
            <w:tcW w:w="1768" w:type="dxa"/>
            <w:vAlign w:val="center"/>
          </w:tcPr>
          <w:p w14:paraId="50E710E6" w14:textId="2774799E" w:rsidR="001B20C5" w:rsidRPr="001B20C5" w:rsidRDefault="001B20C5" w:rsidP="001B20C5">
            <w:pPr>
              <w:jc w:val="center"/>
              <w:rPr>
                <w:b/>
                <w:bCs/>
                <w:sz w:val="22"/>
                <w:szCs w:val="22"/>
              </w:rPr>
            </w:pPr>
            <w:r w:rsidRPr="001B20C5">
              <w:rPr>
                <w:b/>
                <w:bCs/>
                <w:sz w:val="22"/>
                <w:szCs w:val="22"/>
              </w:rPr>
              <w:t>15 078,2</w:t>
            </w:r>
          </w:p>
        </w:tc>
        <w:tc>
          <w:tcPr>
            <w:tcW w:w="1418" w:type="dxa"/>
            <w:vAlign w:val="center"/>
          </w:tcPr>
          <w:p w14:paraId="4B803027" w14:textId="201EF980" w:rsidR="001B20C5" w:rsidRPr="001B20C5" w:rsidRDefault="001B20C5" w:rsidP="001B20C5">
            <w:pPr>
              <w:jc w:val="center"/>
              <w:rPr>
                <w:b/>
                <w:bCs/>
                <w:sz w:val="22"/>
                <w:szCs w:val="22"/>
              </w:rPr>
            </w:pPr>
            <w:r w:rsidRPr="001B20C5">
              <w:rPr>
                <w:b/>
                <w:bCs/>
                <w:sz w:val="22"/>
                <w:szCs w:val="22"/>
              </w:rPr>
              <w:t>4 937,7</w:t>
            </w:r>
          </w:p>
        </w:tc>
        <w:tc>
          <w:tcPr>
            <w:tcW w:w="1417" w:type="dxa"/>
            <w:vAlign w:val="center"/>
          </w:tcPr>
          <w:p w14:paraId="0FC437E4" w14:textId="120AFBB0" w:rsidR="001B20C5" w:rsidRPr="001B20C5" w:rsidRDefault="001B20C5" w:rsidP="001B20C5">
            <w:pPr>
              <w:jc w:val="center"/>
              <w:rPr>
                <w:b/>
                <w:bCs/>
                <w:sz w:val="22"/>
                <w:szCs w:val="22"/>
              </w:rPr>
            </w:pPr>
            <w:r w:rsidRPr="001B20C5">
              <w:rPr>
                <w:b/>
                <w:bCs/>
                <w:sz w:val="22"/>
                <w:szCs w:val="22"/>
              </w:rPr>
              <w:t>5 071,7</w:t>
            </w:r>
          </w:p>
        </w:tc>
        <w:tc>
          <w:tcPr>
            <w:tcW w:w="1418" w:type="dxa"/>
            <w:vAlign w:val="center"/>
          </w:tcPr>
          <w:p w14:paraId="75A0D2A2" w14:textId="5289F199" w:rsidR="001B20C5" w:rsidRPr="001B20C5" w:rsidRDefault="001B20C5" w:rsidP="001B20C5">
            <w:pPr>
              <w:jc w:val="center"/>
              <w:rPr>
                <w:b/>
                <w:bCs/>
                <w:sz w:val="22"/>
                <w:szCs w:val="22"/>
              </w:rPr>
            </w:pPr>
            <w:r w:rsidRPr="001B20C5">
              <w:rPr>
                <w:b/>
                <w:bCs/>
                <w:sz w:val="22"/>
                <w:szCs w:val="22"/>
              </w:rPr>
              <w:t>5 068,8</w:t>
            </w:r>
          </w:p>
        </w:tc>
      </w:tr>
      <w:tr w:rsidR="00AE5252" w:rsidRPr="00AE5252" w14:paraId="212E5673" w14:textId="77777777" w:rsidTr="00AE5252">
        <w:trPr>
          <w:trHeight w:val="20"/>
        </w:trPr>
        <w:tc>
          <w:tcPr>
            <w:tcW w:w="3902" w:type="dxa"/>
            <w:gridSpan w:val="2"/>
            <w:vMerge/>
          </w:tcPr>
          <w:p w14:paraId="4244F0EC" w14:textId="77777777" w:rsidR="00AE5252" w:rsidRPr="00AE5252" w:rsidRDefault="00AE5252" w:rsidP="00AE5252">
            <w:pPr>
              <w:widowControl w:val="0"/>
              <w:suppressAutoHyphens/>
              <w:autoSpaceDE w:val="0"/>
              <w:ind w:firstLine="720"/>
              <w:rPr>
                <w:rFonts w:eastAsia="Arial"/>
                <w:b/>
                <w:sz w:val="22"/>
                <w:szCs w:val="22"/>
                <w:lang w:eastAsia="ar-SA"/>
              </w:rPr>
            </w:pPr>
          </w:p>
        </w:tc>
        <w:tc>
          <w:tcPr>
            <w:tcW w:w="2618" w:type="dxa"/>
            <w:vMerge/>
          </w:tcPr>
          <w:p w14:paraId="69DB67F2" w14:textId="77777777" w:rsidR="00AE5252" w:rsidRPr="00AE5252" w:rsidRDefault="00AE5252" w:rsidP="00AE5252">
            <w:pPr>
              <w:widowControl w:val="0"/>
              <w:suppressAutoHyphens/>
              <w:autoSpaceDE w:val="0"/>
              <w:ind w:firstLine="720"/>
              <w:rPr>
                <w:rFonts w:eastAsia="Arial"/>
                <w:b/>
                <w:sz w:val="22"/>
                <w:szCs w:val="22"/>
                <w:lang w:eastAsia="ar-SA"/>
              </w:rPr>
            </w:pPr>
          </w:p>
        </w:tc>
        <w:tc>
          <w:tcPr>
            <w:tcW w:w="2910" w:type="dxa"/>
          </w:tcPr>
          <w:p w14:paraId="212FA36E" w14:textId="77777777" w:rsidR="00AE5252" w:rsidRPr="00AE5252" w:rsidRDefault="00AE5252" w:rsidP="00AE5252">
            <w:pPr>
              <w:rPr>
                <w:b/>
                <w:sz w:val="22"/>
                <w:szCs w:val="22"/>
              </w:rPr>
            </w:pPr>
            <w:r w:rsidRPr="00AE5252">
              <w:rPr>
                <w:b/>
                <w:sz w:val="22"/>
                <w:szCs w:val="22"/>
              </w:rPr>
              <w:t>Средства бюджета Смоленской области</w:t>
            </w:r>
          </w:p>
        </w:tc>
        <w:tc>
          <w:tcPr>
            <w:tcW w:w="1768" w:type="dxa"/>
          </w:tcPr>
          <w:p w14:paraId="3B9D77BF" w14:textId="12F4EE70" w:rsidR="00AE5252" w:rsidRPr="00AE5252" w:rsidRDefault="001B20C5" w:rsidP="00AE5252">
            <w:pPr>
              <w:jc w:val="center"/>
              <w:rPr>
                <w:b/>
                <w:sz w:val="22"/>
                <w:szCs w:val="22"/>
              </w:rPr>
            </w:pPr>
            <w:r>
              <w:rPr>
                <w:b/>
                <w:sz w:val="22"/>
                <w:szCs w:val="22"/>
              </w:rPr>
              <w:t>0</w:t>
            </w:r>
          </w:p>
        </w:tc>
        <w:tc>
          <w:tcPr>
            <w:tcW w:w="1418" w:type="dxa"/>
          </w:tcPr>
          <w:p w14:paraId="2307AA7D" w14:textId="596C038C" w:rsidR="00AE5252" w:rsidRPr="00AE5252" w:rsidRDefault="001B20C5" w:rsidP="00AE5252">
            <w:pPr>
              <w:jc w:val="center"/>
              <w:rPr>
                <w:b/>
                <w:sz w:val="22"/>
                <w:szCs w:val="22"/>
              </w:rPr>
            </w:pPr>
            <w:r>
              <w:rPr>
                <w:b/>
                <w:sz w:val="22"/>
                <w:szCs w:val="22"/>
              </w:rPr>
              <w:t>0</w:t>
            </w:r>
          </w:p>
        </w:tc>
        <w:tc>
          <w:tcPr>
            <w:tcW w:w="1417" w:type="dxa"/>
          </w:tcPr>
          <w:p w14:paraId="7824378D" w14:textId="1FD0E8EE" w:rsidR="00AE5252" w:rsidRPr="00AE5252" w:rsidRDefault="001B20C5" w:rsidP="00AE5252">
            <w:pPr>
              <w:jc w:val="center"/>
              <w:rPr>
                <w:b/>
                <w:sz w:val="22"/>
                <w:szCs w:val="22"/>
              </w:rPr>
            </w:pPr>
            <w:r>
              <w:rPr>
                <w:b/>
                <w:sz w:val="22"/>
                <w:szCs w:val="22"/>
              </w:rPr>
              <w:t>0</w:t>
            </w:r>
          </w:p>
        </w:tc>
        <w:tc>
          <w:tcPr>
            <w:tcW w:w="1418" w:type="dxa"/>
          </w:tcPr>
          <w:p w14:paraId="20741AA1" w14:textId="2C84A87C" w:rsidR="00AE5252" w:rsidRPr="00AE5252" w:rsidRDefault="001B20C5" w:rsidP="00AE5252">
            <w:pPr>
              <w:jc w:val="center"/>
              <w:rPr>
                <w:b/>
                <w:sz w:val="22"/>
                <w:szCs w:val="22"/>
              </w:rPr>
            </w:pPr>
            <w:r>
              <w:rPr>
                <w:b/>
                <w:sz w:val="22"/>
                <w:szCs w:val="22"/>
              </w:rPr>
              <w:t>0</w:t>
            </w:r>
          </w:p>
        </w:tc>
      </w:tr>
      <w:tr w:rsidR="001B20C5" w:rsidRPr="00AE5252" w14:paraId="02E1A84A" w14:textId="77777777" w:rsidTr="00E86B86">
        <w:trPr>
          <w:trHeight w:val="20"/>
        </w:trPr>
        <w:tc>
          <w:tcPr>
            <w:tcW w:w="3902" w:type="dxa"/>
            <w:gridSpan w:val="2"/>
            <w:vMerge/>
          </w:tcPr>
          <w:p w14:paraId="09B749F4" w14:textId="77777777" w:rsidR="001B20C5" w:rsidRPr="00AE5252" w:rsidRDefault="001B20C5" w:rsidP="001B20C5">
            <w:pPr>
              <w:widowControl w:val="0"/>
              <w:suppressAutoHyphens/>
              <w:autoSpaceDE w:val="0"/>
              <w:ind w:firstLine="720"/>
              <w:rPr>
                <w:rFonts w:eastAsia="Arial"/>
                <w:b/>
                <w:sz w:val="22"/>
                <w:szCs w:val="22"/>
                <w:lang w:eastAsia="ar-SA"/>
              </w:rPr>
            </w:pPr>
          </w:p>
        </w:tc>
        <w:tc>
          <w:tcPr>
            <w:tcW w:w="2618" w:type="dxa"/>
            <w:vMerge/>
          </w:tcPr>
          <w:p w14:paraId="579CD6C1" w14:textId="77777777" w:rsidR="001B20C5" w:rsidRPr="00AE5252" w:rsidRDefault="001B20C5" w:rsidP="001B20C5">
            <w:pPr>
              <w:widowControl w:val="0"/>
              <w:suppressAutoHyphens/>
              <w:autoSpaceDE w:val="0"/>
              <w:ind w:firstLine="720"/>
              <w:rPr>
                <w:rFonts w:eastAsia="Arial"/>
                <w:b/>
                <w:sz w:val="22"/>
                <w:szCs w:val="22"/>
                <w:lang w:eastAsia="ar-SA"/>
              </w:rPr>
            </w:pPr>
          </w:p>
        </w:tc>
        <w:tc>
          <w:tcPr>
            <w:tcW w:w="2910" w:type="dxa"/>
          </w:tcPr>
          <w:p w14:paraId="36E77E09" w14:textId="77777777" w:rsidR="001B20C5" w:rsidRPr="00AE5252" w:rsidRDefault="001B20C5" w:rsidP="001B20C5">
            <w:pPr>
              <w:rPr>
                <w:b/>
                <w:sz w:val="22"/>
                <w:szCs w:val="22"/>
              </w:rPr>
            </w:pPr>
            <w:r w:rsidRPr="00AE5252">
              <w:rPr>
                <w:b/>
                <w:sz w:val="22"/>
                <w:szCs w:val="22"/>
              </w:rPr>
              <w:t>Итого</w:t>
            </w:r>
          </w:p>
        </w:tc>
        <w:tc>
          <w:tcPr>
            <w:tcW w:w="1768" w:type="dxa"/>
            <w:vAlign w:val="center"/>
          </w:tcPr>
          <w:p w14:paraId="69DAE387" w14:textId="3CEEF2E7" w:rsidR="001B20C5" w:rsidRPr="001B20C5" w:rsidRDefault="001B20C5" w:rsidP="001B20C5">
            <w:pPr>
              <w:jc w:val="center"/>
              <w:rPr>
                <w:b/>
                <w:bCs/>
                <w:sz w:val="22"/>
                <w:szCs w:val="22"/>
              </w:rPr>
            </w:pPr>
            <w:r w:rsidRPr="001B20C5">
              <w:rPr>
                <w:b/>
                <w:bCs/>
                <w:sz w:val="22"/>
                <w:szCs w:val="22"/>
              </w:rPr>
              <w:t>15 078,2</w:t>
            </w:r>
          </w:p>
        </w:tc>
        <w:tc>
          <w:tcPr>
            <w:tcW w:w="1418" w:type="dxa"/>
            <w:vAlign w:val="center"/>
          </w:tcPr>
          <w:p w14:paraId="0D579E18" w14:textId="51BD6AA9" w:rsidR="001B20C5" w:rsidRPr="001B20C5" w:rsidRDefault="001B20C5" w:rsidP="001B20C5">
            <w:pPr>
              <w:jc w:val="center"/>
              <w:rPr>
                <w:b/>
                <w:bCs/>
                <w:sz w:val="22"/>
                <w:szCs w:val="22"/>
              </w:rPr>
            </w:pPr>
            <w:r w:rsidRPr="001B20C5">
              <w:rPr>
                <w:b/>
                <w:bCs/>
                <w:sz w:val="22"/>
                <w:szCs w:val="22"/>
              </w:rPr>
              <w:t>4 937,7</w:t>
            </w:r>
          </w:p>
        </w:tc>
        <w:tc>
          <w:tcPr>
            <w:tcW w:w="1417" w:type="dxa"/>
            <w:vAlign w:val="center"/>
          </w:tcPr>
          <w:p w14:paraId="7558AF58" w14:textId="4051234D" w:rsidR="001B20C5" w:rsidRPr="001B20C5" w:rsidRDefault="001B20C5" w:rsidP="001B20C5">
            <w:pPr>
              <w:jc w:val="center"/>
              <w:rPr>
                <w:b/>
                <w:bCs/>
                <w:sz w:val="22"/>
                <w:szCs w:val="22"/>
              </w:rPr>
            </w:pPr>
            <w:r w:rsidRPr="001B20C5">
              <w:rPr>
                <w:b/>
                <w:bCs/>
                <w:sz w:val="22"/>
                <w:szCs w:val="22"/>
              </w:rPr>
              <w:t>5 071,7</w:t>
            </w:r>
          </w:p>
        </w:tc>
        <w:tc>
          <w:tcPr>
            <w:tcW w:w="1418" w:type="dxa"/>
            <w:vAlign w:val="center"/>
          </w:tcPr>
          <w:p w14:paraId="664BBEC0" w14:textId="15D808A4" w:rsidR="001B20C5" w:rsidRPr="001B20C5" w:rsidRDefault="001B20C5" w:rsidP="001B20C5">
            <w:pPr>
              <w:jc w:val="center"/>
              <w:rPr>
                <w:b/>
                <w:bCs/>
                <w:sz w:val="22"/>
                <w:szCs w:val="22"/>
              </w:rPr>
            </w:pPr>
            <w:r w:rsidRPr="001B20C5">
              <w:rPr>
                <w:b/>
                <w:bCs/>
                <w:sz w:val="22"/>
                <w:szCs w:val="22"/>
              </w:rPr>
              <w:t>5 068,8</w:t>
            </w:r>
          </w:p>
        </w:tc>
      </w:tr>
      <w:tr w:rsidR="004E271A" w:rsidRPr="00C655F8" w14:paraId="30CFEF80" w14:textId="77777777" w:rsidTr="00233247">
        <w:trPr>
          <w:trHeight w:val="20"/>
        </w:trPr>
        <w:tc>
          <w:tcPr>
            <w:tcW w:w="15451" w:type="dxa"/>
            <w:gridSpan w:val="8"/>
            <w:vAlign w:val="center"/>
          </w:tcPr>
          <w:p w14:paraId="2601DEE0" w14:textId="77777777" w:rsidR="004E271A" w:rsidRPr="00C655F8" w:rsidRDefault="004E271A" w:rsidP="00233247">
            <w:pPr>
              <w:widowControl w:val="0"/>
              <w:suppressAutoHyphens/>
              <w:autoSpaceDE w:val="0"/>
              <w:ind w:firstLine="13"/>
              <w:jc w:val="center"/>
              <w:outlineLvl w:val="2"/>
              <w:rPr>
                <w:rFonts w:eastAsia="Arial"/>
                <w:sz w:val="22"/>
                <w:szCs w:val="22"/>
                <w:lang w:eastAsia="ar-SA"/>
              </w:rPr>
            </w:pPr>
            <w:r w:rsidRPr="00C655F8">
              <w:rPr>
                <w:sz w:val="22"/>
                <w:szCs w:val="22"/>
              </w:rPr>
              <w:t>Комплекс процессных мероприятий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r>
      <w:tr w:rsidR="0016442B" w:rsidRPr="00C655F8" w14:paraId="22968A88" w14:textId="77777777" w:rsidTr="00233247">
        <w:trPr>
          <w:trHeight w:val="20"/>
        </w:trPr>
        <w:tc>
          <w:tcPr>
            <w:tcW w:w="424" w:type="dxa"/>
            <w:vMerge w:val="restart"/>
          </w:tcPr>
          <w:p w14:paraId="3423CDDA" w14:textId="77777777" w:rsidR="0016442B" w:rsidRPr="00C655F8" w:rsidRDefault="0016442B" w:rsidP="0016442B">
            <w:pPr>
              <w:widowControl w:val="0"/>
              <w:suppressAutoHyphens/>
              <w:autoSpaceDE w:val="0"/>
              <w:ind w:firstLine="720"/>
              <w:jc w:val="both"/>
              <w:rPr>
                <w:rFonts w:eastAsia="Arial"/>
                <w:sz w:val="22"/>
                <w:szCs w:val="22"/>
                <w:lang w:eastAsia="ar-SA"/>
              </w:rPr>
            </w:pPr>
            <w:r>
              <w:rPr>
                <w:rFonts w:eastAsia="Arial"/>
                <w:sz w:val="22"/>
                <w:szCs w:val="22"/>
                <w:lang w:eastAsia="ar-SA"/>
              </w:rPr>
              <w:t>12</w:t>
            </w:r>
            <w:r w:rsidRPr="00C655F8">
              <w:rPr>
                <w:rFonts w:eastAsia="Arial"/>
                <w:sz w:val="22"/>
                <w:szCs w:val="22"/>
                <w:lang w:eastAsia="ar-SA"/>
              </w:rPr>
              <w:t>.1</w:t>
            </w:r>
          </w:p>
        </w:tc>
        <w:tc>
          <w:tcPr>
            <w:tcW w:w="3478" w:type="dxa"/>
            <w:vMerge w:val="restart"/>
          </w:tcPr>
          <w:p w14:paraId="5C9D018E" w14:textId="77777777" w:rsidR="0016442B" w:rsidRPr="00C655F8" w:rsidRDefault="0016442B" w:rsidP="0016442B">
            <w:pPr>
              <w:widowControl w:val="0"/>
              <w:suppressAutoHyphens/>
              <w:autoSpaceDE w:val="0"/>
              <w:rPr>
                <w:rFonts w:eastAsia="Arial"/>
                <w:sz w:val="22"/>
                <w:szCs w:val="22"/>
                <w:lang w:eastAsia="ar-SA"/>
              </w:rPr>
            </w:pPr>
            <w:r w:rsidRPr="00C655F8">
              <w:rPr>
                <w:sz w:val="22"/>
                <w:szCs w:val="22"/>
              </w:rPr>
              <w:t>Ремонт дорожного покрытия дворовых территорий многоквартирных домов, проездов к дворовым территориям, в границах Велижского городского поселения</w:t>
            </w:r>
          </w:p>
        </w:tc>
        <w:tc>
          <w:tcPr>
            <w:tcW w:w="2618" w:type="dxa"/>
            <w:vMerge w:val="restart"/>
          </w:tcPr>
          <w:p w14:paraId="0E518ADE" w14:textId="77777777" w:rsidR="0016442B" w:rsidRPr="00C655F8" w:rsidRDefault="0016442B" w:rsidP="0016442B">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строительству </w:t>
            </w:r>
          </w:p>
        </w:tc>
        <w:tc>
          <w:tcPr>
            <w:tcW w:w="2910" w:type="dxa"/>
          </w:tcPr>
          <w:p w14:paraId="694917CD" w14:textId="77777777" w:rsidR="0016442B" w:rsidRPr="00CE3FA6" w:rsidRDefault="0016442B" w:rsidP="0016442B">
            <w:pPr>
              <w:rPr>
                <w:sz w:val="22"/>
                <w:szCs w:val="22"/>
              </w:rPr>
            </w:pPr>
            <w:r w:rsidRPr="00CE3FA6">
              <w:rPr>
                <w:sz w:val="22"/>
                <w:szCs w:val="22"/>
              </w:rPr>
              <w:t>Средства муниципального дорожного фонда</w:t>
            </w:r>
          </w:p>
        </w:tc>
        <w:tc>
          <w:tcPr>
            <w:tcW w:w="1768" w:type="dxa"/>
            <w:vAlign w:val="center"/>
          </w:tcPr>
          <w:p w14:paraId="3422F34F" w14:textId="0CECD24A" w:rsidR="0016442B" w:rsidRPr="00CE3FA6" w:rsidRDefault="001B20C5" w:rsidP="0016442B">
            <w:pPr>
              <w:jc w:val="center"/>
              <w:rPr>
                <w:sz w:val="22"/>
                <w:szCs w:val="22"/>
              </w:rPr>
            </w:pPr>
            <w:r>
              <w:rPr>
                <w:sz w:val="22"/>
                <w:szCs w:val="22"/>
              </w:rPr>
              <w:t>0</w:t>
            </w:r>
          </w:p>
        </w:tc>
        <w:tc>
          <w:tcPr>
            <w:tcW w:w="1418" w:type="dxa"/>
            <w:vAlign w:val="center"/>
          </w:tcPr>
          <w:p w14:paraId="3BDCDD64" w14:textId="2F5721E7" w:rsidR="0016442B" w:rsidRPr="00CE3FA6" w:rsidRDefault="001B20C5" w:rsidP="0016442B">
            <w:pPr>
              <w:jc w:val="center"/>
              <w:rPr>
                <w:sz w:val="22"/>
                <w:szCs w:val="22"/>
              </w:rPr>
            </w:pPr>
            <w:r>
              <w:rPr>
                <w:sz w:val="22"/>
                <w:szCs w:val="22"/>
              </w:rPr>
              <w:t>0</w:t>
            </w:r>
          </w:p>
        </w:tc>
        <w:tc>
          <w:tcPr>
            <w:tcW w:w="1417" w:type="dxa"/>
            <w:vAlign w:val="center"/>
          </w:tcPr>
          <w:p w14:paraId="232607F1" w14:textId="77777777" w:rsidR="0016442B" w:rsidRPr="00CE3FA6" w:rsidRDefault="0016442B" w:rsidP="0016442B">
            <w:pPr>
              <w:jc w:val="center"/>
              <w:rPr>
                <w:sz w:val="22"/>
                <w:szCs w:val="22"/>
              </w:rPr>
            </w:pPr>
            <w:r w:rsidRPr="00CE3FA6">
              <w:rPr>
                <w:sz w:val="22"/>
                <w:szCs w:val="22"/>
              </w:rPr>
              <w:t>0</w:t>
            </w:r>
          </w:p>
        </w:tc>
        <w:tc>
          <w:tcPr>
            <w:tcW w:w="1418" w:type="dxa"/>
            <w:vAlign w:val="center"/>
          </w:tcPr>
          <w:p w14:paraId="050B6E63" w14:textId="77777777" w:rsidR="0016442B" w:rsidRPr="00CE3FA6" w:rsidRDefault="0016442B" w:rsidP="0016442B">
            <w:pPr>
              <w:jc w:val="center"/>
              <w:rPr>
                <w:sz w:val="22"/>
                <w:szCs w:val="22"/>
              </w:rPr>
            </w:pPr>
            <w:r w:rsidRPr="00CE3FA6">
              <w:rPr>
                <w:sz w:val="22"/>
                <w:szCs w:val="22"/>
              </w:rPr>
              <w:t>0</w:t>
            </w:r>
          </w:p>
        </w:tc>
      </w:tr>
      <w:tr w:rsidR="0016442B" w:rsidRPr="00C655F8" w14:paraId="668B7D9E" w14:textId="77777777" w:rsidTr="00233247">
        <w:trPr>
          <w:trHeight w:val="678"/>
        </w:trPr>
        <w:tc>
          <w:tcPr>
            <w:tcW w:w="424" w:type="dxa"/>
            <w:vMerge/>
          </w:tcPr>
          <w:p w14:paraId="044D5096" w14:textId="77777777" w:rsidR="0016442B" w:rsidRPr="00C655F8" w:rsidRDefault="0016442B" w:rsidP="0016442B">
            <w:pPr>
              <w:widowControl w:val="0"/>
              <w:suppressAutoHyphens/>
              <w:autoSpaceDE w:val="0"/>
              <w:ind w:firstLine="720"/>
              <w:jc w:val="both"/>
              <w:rPr>
                <w:rFonts w:eastAsia="Arial"/>
                <w:sz w:val="22"/>
                <w:szCs w:val="22"/>
                <w:lang w:eastAsia="ar-SA"/>
              </w:rPr>
            </w:pPr>
          </w:p>
        </w:tc>
        <w:tc>
          <w:tcPr>
            <w:tcW w:w="3478" w:type="dxa"/>
            <w:vMerge/>
          </w:tcPr>
          <w:p w14:paraId="2519416B" w14:textId="77777777" w:rsidR="0016442B" w:rsidRPr="00C655F8" w:rsidRDefault="0016442B" w:rsidP="0016442B">
            <w:pPr>
              <w:widowControl w:val="0"/>
              <w:suppressAutoHyphens/>
              <w:autoSpaceDE w:val="0"/>
              <w:rPr>
                <w:sz w:val="22"/>
                <w:szCs w:val="22"/>
              </w:rPr>
            </w:pPr>
          </w:p>
        </w:tc>
        <w:tc>
          <w:tcPr>
            <w:tcW w:w="2618" w:type="dxa"/>
            <w:vMerge/>
          </w:tcPr>
          <w:p w14:paraId="54EF5ED1" w14:textId="77777777" w:rsidR="0016442B" w:rsidRPr="00C655F8" w:rsidRDefault="0016442B" w:rsidP="0016442B">
            <w:pPr>
              <w:widowControl w:val="0"/>
              <w:suppressAutoHyphens/>
              <w:autoSpaceDE w:val="0"/>
              <w:ind w:firstLine="720"/>
              <w:rPr>
                <w:rFonts w:eastAsia="Arial"/>
                <w:sz w:val="22"/>
                <w:szCs w:val="22"/>
                <w:lang w:eastAsia="ar-SA"/>
              </w:rPr>
            </w:pPr>
          </w:p>
        </w:tc>
        <w:tc>
          <w:tcPr>
            <w:tcW w:w="2910" w:type="dxa"/>
          </w:tcPr>
          <w:p w14:paraId="7E15538F" w14:textId="77777777" w:rsidR="0016442B" w:rsidRPr="00C655F8" w:rsidRDefault="0016442B" w:rsidP="0016442B">
            <w:pPr>
              <w:rPr>
                <w:sz w:val="22"/>
                <w:szCs w:val="22"/>
              </w:rPr>
            </w:pPr>
            <w:r w:rsidRPr="00CE3FA6">
              <w:rPr>
                <w:sz w:val="22"/>
                <w:szCs w:val="22"/>
              </w:rPr>
              <w:t>Средства бюджета Смоленской области</w:t>
            </w:r>
          </w:p>
        </w:tc>
        <w:tc>
          <w:tcPr>
            <w:tcW w:w="1768" w:type="dxa"/>
            <w:vAlign w:val="center"/>
          </w:tcPr>
          <w:p w14:paraId="13339AC6" w14:textId="77777777" w:rsidR="0016442B" w:rsidRPr="00C655F8" w:rsidRDefault="0016442B" w:rsidP="0016442B">
            <w:pPr>
              <w:jc w:val="center"/>
              <w:rPr>
                <w:sz w:val="22"/>
                <w:szCs w:val="22"/>
              </w:rPr>
            </w:pPr>
            <w:r w:rsidRPr="00CE3FA6">
              <w:rPr>
                <w:sz w:val="22"/>
                <w:szCs w:val="22"/>
              </w:rPr>
              <w:t>0</w:t>
            </w:r>
          </w:p>
        </w:tc>
        <w:tc>
          <w:tcPr>
            <w:tcW w:w="1418" w:type="dxa"/>
            <w:vAlign w:val="center"/>
          </w:tcPr>
          <w:p w14:paraId="3DC5614A" w14:textId="77777777" w:rsidR="0016442B" w:rsidRPr="00C655F8" w:rsidRDefault="0016442B" w:rsidP="0016442B">
            <w:pPr>
              <w:jc w:val="center"/>
              <w:rPr>
                <w:sz w:val="22"/>
                <w:szCs w:val="22"/>
              </w:rPr>
            </w:pPr>
            <w:r w:rsidRPr="00CE3FA6">
              <w:rPr>
                <w:sz w:val="22"/>
                <w:szCs w:val="22"/>
              </w:rPr>
              <w:t>0</w:t>
            </w:r>
          </w:p>
        </w:tc>
        <w:tc>
          <w:tcPr>
            <w:tcW w:w="1417" w:type="dxa"/>
            <w:vAlign w:val="center"/>
          </w:tcPr>
          <w:p w14:paraId="58323909" w14:textId="77777777" w:rsidR="0016442B" w:rsidRPr="00C655F8" w:rsidRDefault="0016442B" w:rsidP="0016442B">
            <w:pPr>
              <w:jc w:val="center"/>
              <w:rPr>
                <w:sz w:val="22"/>
                <w:szCs w:val="22"/>
              </w:rPr>
            </w:pPr>
            <w:r w:rsidRPr="00CE3FA6">
              <w:rPr>
                <w:sz w:val="22"/>
                <w:szCs w:val="22"/>
              </w:rPr>
              <w:t>0</w:t>
            </w:r>
          </w:p>
        </w:tc>
        <w:tc>
          <w:tcPr>
            <w:tcW w:w="1418" w:type="dxa"/>
            <w:vAlign w:val="center"/>
          </w:tcPr>
          <w:p w14:paraId="19C2F05A" w14:textId="77777777" w:rsidR="0016442B" w:rsidRPr="00C655F8" w:rsidRDefault="0016442B" w:rsidP="0016442B">
            <w:pPr>
              <w:widowControl w:val="0"/>
              <w:suppressAutoHyphens/>
              <w:autoSpaceDE w:val="0"/>
              <w:jc w:val="center"/>
              <w:rPr>
                <w:rFonts w:eastAsia="Arial"/>
                <w:sz w:val="22"/>
                <w:szCs w:val="22"/>
                <w:lang w:eastAsia="ar-SA"/>
              </w:rPr>
            </w:pPr>
            <w:r w:rsidRPr="00CE3FA6">
              <w:rPr>
                <w:sz w:val="22"/>
                <w:szCs w:val="22"/>
              </w:rPr>
              <w:t>0</w:t>
            </w:r>
          </w:p>
        </w:tc>
      </w:tr>
      <w:tr w:rsidR="0016442B" w:rsidRPr="00C655F8" w14:paraId="2EC026A5" w14:textId="77777777" w:rsidTr="00233247">
        <w:trPr>
          <w:trHeight w:val="650"/>
        </w:trPr>
        <w:tc>
          <w:tcPr>
            <w:tcW w:w="3902" w:type="dxa"/>
            <w:gridSpan w:val="2"/>
            <w:vMerge w:val="restart"/>
          </w:tcPr>
          <w:p w14:paraId="105EF6D6" w14:textId="77777777" w:rsidR="0016442B" w:rsidRPr="00CE3FA6" w:rsidRDefault="0016442B" w:rsidP="0016442B">
            <w:pPr>
              <w:widowControl w:val="0"/>
              <w:suppressAutoHyphens/>
              <w:autoSpaceDE w:val="0"/>
              <w:rPr>
                <w:rFonts w:eastAsia="Arial"/>
                <w:b/>
                <w:sz w:val="22"/>
                <w:szCs w:val="22"/>
                <w:lang w:eastAsia="ar-SA"/>
              </w:rPr>
            </w:pPr>
            <w:r w:rsidRPr="00CE3FA6">
              <w:rPr>
                <w:b/>
                <w:sz w:val="22"/>
                <w:szCs w:val="22"/>
              </w:rPr>
              <w:t>Итого по второму комплексу процессных мероприятий</w:t>
            </w:r>
          </w:p>
        </w:tc>
        <w:tc>
          <w:tcPr>
            <w:tcW w:w="2618" w:type="dxa"/>
            <w:vMerge w:val="restart"/>
          </w:tcPr>
          <w:p w14:paraId="26301A74" w14:textId="77777777" w:rsidR="0016442B" w:rsidRPr="00CE3FA6" w:rsidRDefault="0016442B" w:rsidP="0016442B">
            <w:pPr>
              <w:widowControl w:val="0"/>
              <w:suppressAutoHyphens/>
              <w:autoSpaceDE w:val="0"/>
              <w:rPr>
                <w:rFonts w:eastAsia="Arial"/>
                <w:b/>
                <w:sz w:val="22"/>
                <w:szCs w:val="22"/>
                <w:lang w:eastAsia="ar-SA"/>
              </w:rPr>
            </w:pPr>
          </w:p>
        </w:tc>
        <w:tc>
          <w:tcPr>
            <w:tcW w:w="2910" w:type="dxa"/>
          </w:tcPr>
          <w:p w14:paraId="1E739C26" w14:textId="77777777" w:rsidR="0016442B" w:rsidRPr="00CE3FA6" w:rsidRDefault="0016442B" w:rsidP="0016442B">
            <w:pPr>
              <w:rPr>
                <w:b/>
                <w:sz w:val="22"/>
                <w:szCs w:val="22"/>
              </w:rPr>
            </w:pPr>
            <w:r w:rsidRPr="00CE3FA6">
              <w:rPr>
                <w:b/>
                <w:sz w:val="22"/>
                <w:szCs w:val="22"/>
              </w:rPr>
              <w:t xml:space="preserve">Средства муниципального дорожного фонда </w:t>
            </w:r>
          </w:p>
        </w:tc>
        <w:tc>
          <w:tcPr>
            <w:tcW w:w="1768" w:type="dxa"/>
            <w:vAlign w:val="center"/>
          </w:tcPr>
          <w:p w14:paraId="543A26A2" w14:textId="2300E445" w:rsidR="0016442B" w:rsidRPr="00CE3FA6" w:rsidRDefault="001B20C5" w:rsidP="0016442B">
            <w:pPr>
              <w:jc w:val="center"/>
              <w:rPr>
                <w:sz w:val="22"/>
                <w:szCs w:val="22"/>
              </w:rPr>
            </w:pPr>
            <w:r>
              <w:rPr>
                <w:sz w:val="22"/>
                <w:szCs w:val="22"/>
              </w:rPr>
              <w:t>0</w:t>
            </w:r>
          </w:p>
        </w:tc>
        <w:tc>
          <w:tcPr>
            <w:tcW w:w="1418" w:type="dxa"/>
            <w:vAlign w:val="center"/>
          </w:tcPr>
          <w:p w14:paraId="55E903F8" w14:textId="0741799E" w:rsidR="0016442B" w:rsidRPr="00CE3FA6" w:rsidRDefault="001B20C5" w:rsidP="0016442B">
            <w:pPr>
              <w:jc w:val="center"/>
              <w:rPr>
                <w:sz w:val="22"/>
                <w:szCs w:val="22"/>
              </w:rPr>
            </w:pPr>
            <w:r>
              <w:rPr>
                <w:sz w:val="22"/>
                <w:szCs w:val="22"/>
              </w:rPr>
              <w:t>0</w:t>
            </w:r>
          </w:p>
        </w:tc>
        <w:tc>
          <w:tcPr>
            <w:tcW w:w="1417" w:type="dxa"/>
            <w:vAlign w:val="center"/>
          </w:tcPr>
          <w:p w14:paraId="674A293E" w14:textId="77777777" w:rsidR="0016442B" w:rsidRPr="00CE3FA6" w:rsidRDefault="0016442B" w:rsidP="0016442B">
            <w:pPr>
              <w:jc w:val="center"/>
              <w:rPr>
                <w:sz w:val="22"/>
                <w:szCs w:val="22"/>
              </w:rPr>
            </w:pPr>
            <w:r w:rsidRPr="00CE3FA6">
              <w:rPr>
                <w:sz w:val="22"/>
                <w:szCs w:val="22"/>
              </w:rPr>
              <w:t>0</w:t>
            </w:r>
          </w:p>
        </w:tc>
        <w:tc>
          <w:tcPr>
            <w:tcW w:w="1418" w:type="dxa"/>
            <w:vAlign w:val="center"/>
          </w:tcPr>
          <w:p w14:paraId="231D1BCC" w14:textId="77777777" w:rsidR="0016442B" w:rsidRPr="00CE3FA6" w:rsidRDefault="0016442B" w:rsidP="0016442B">
            <w:pPr>
              <w:jc w:val="center"/>
              <w:rPr>
                <w:sz w:val="22"/>
                <w:szCs w:val="22"/>
              </w:rPr>
            </w:pPr>
            <w:r w:rsidRPr="00CE3FA6">
              <w:rPr>
                <w:sz w:val="22"/>
                <w:szCs w:val="22"/>
              </w:rPr>
              <w:t>0</w:t>
            </w:r>
          </w:p>
        </w:tc>
      </w:tr>
      <w:tr w:rsidR="0016442B" w:rsidRPr="00C655F8" w14:paraId="2E745347" w14:textId="77777777" w:rsidTr="00233247">
        <w:trPr>
          <w:trHeight w:val="480"/>
        </w:trPr>
        <w:tc>
          <w:tcPr>
            <w:tcW w:w="3902" w:type="dxa"/>
            <w:gridSpan w:val="2"/>
            <w:vMerge/>
          </w:tcPr>
          <w:p w14:paraId="1C975100" w14:textId="77777777" w:rsidR="0016442B" w:rsidRPr="00C655F8" w:rsidRDefault="0016442B" w:rsidP="0016442B">
            <w:pPr>
              <w:widowControl w:val="0"/>
              <w:suppressAutoHyphens/>
              <w:autoSpaceDE w:val="0"/>
              <w:ind w:firstLine="720"/>
              <w:rPr>
                <w:rFonts w:eastAsia="Arial"/>
                <w:sz w:val="22"/>
                <w:szCs w:val="22"/>
                <w:lang w:eastAsia="ar-SA"/>
              </w:rPr>
            </w:pPr>
          </w:p>
        </w:tc>
        <w:tc>
          <w:tcPr>
            <w:tcW w:w="2618" w:type="dxa"/>
            <w:vMerge/>
          </w:tcPr>
          <w:p w14:paraId="740B244B" w14:textId="77777777" w:rsidR="0016442B" w:rsidRPr="00C655F8" w:rsidRDefault="0016442B" w:rsidP="0016442B">
            <w:pPr>
              <w:widowControl w:val="0"/>
              <w:suppressAutoHyphens/>
              <w:autoSpaceDE w:val="0"/>
              <w:ind w:firstLine="720"/>
              <w:rPr>
                <w:rFonts w:eastAsia="Arial"/>
                <w:sz w:val="22"/>
                <w:szCs w:val="22"/>
                <w:lang w:eastAsia="ar-SA"/>
              </w:rPr>
            </w:pPr>
          </w:p>
        </w:tc>
        <w:tc>
          <w:tcPr>
            <w:tcW w:w="2910" w:type="dxa"/>
          </w:tcPr>
          <w:p w14:paraId="6A7C5365" w14:textId="77777777" w:rsidR="0016442B" w:rsidRPr="00C655F8" w:rsidRDefault="0016442B" w:rsidP="0016442B">
            <w:pPr>
              <w:rPr>
                <w:b/>
                <w:sz w:val="22"/>
                <w:szCs w:val="22"/>
              </w:rPr>
            </w:pPr>
            <w:r w:rsidRPr="00C655F8">
              <w:rPr>
                <w:b/>
                <w:sz w:val="22"/>
                <w:szCs w:val="22"/>
              </w:rPr>
              <w:t>Средства бюджета Смоленской области</w:t>
            </w:r>
          </w:p>
        </w:tc>
        <w:tc>
          <w:tcPr>
            <w:tcW w:w="1768" w:type="dxa"/>
            <w:vAlign w:val="center"/>
          </w:tcPr>
          <w:p w14:paraId="3E983729" w14:textId="77777777" w:rsidR="0016442B" w:rsidRPr="00C655F8" w:rsidRDefault="0016442B" w:rsidP="0016442B">
            <w:pPr>
              <w:jc w:val="center"/>
              <w:rPr>
                <w:b/>
                <w:sz w:val="22"/>
                <w:szCs w:val="22"/>
              </w:rPr>
            </w:pPr>
            <w:r>
              <w:rPr>
                <w:b/>
                <w:sz w:val="22"/>
                <w:szCs w:val="22"/>
              </w:rPr>
              <w:t>0</w:t>
            </w:r>
          </w:p>
        </w:tc>
        <w:tc>
          <w:tcPr>
            <w:tcW w:w="1418" w:type="dxa"/>
            <w:vAlign w:val="center"/>
          </w:tcPr>
          <w:p w14:paraId="70890831" w14:textId="77777777" w:rsidR="0016442B" w:rsidRPr="00C655F8" w:rsidRDefault="0016442B" w:rsidP="0016442B">
            <w:pPr>
              <w:jc w:val="center"/>
              <w:rPr>
                <w:b/>
                <w:sz w:val="22"/>
                <w:szCs w:val="22"/>
              </w:rPr>
            </w:pPr>
            <w:r w:rsidRPr="00C655F8">
              <w:rPr>
                <w:b/>
                <w:sz w:val="22"/>
                <w:szCs w:val="22"/>
              </w:rPr>
              <w:t>0</w:t>
            </w:r>
          </w:p>
        </w:tc>
        <w:tc>
          <w:tcPr>
            <w:tcW w:w="1417" w:type="dxa"/>
            <w:vAlign w:val="center"/>
          </w:tcPr>
          <w:p w14:paraId="540C3A02" w14:textId="77777777" w:rsidR="0016442B" w:rsidRPr="00C655F8" w:rsidRDefault="0016442B" w:rsidP="0016442B">
            <w:pPr>
              <w:jc w:val="center"/>
              <w:rPr>
                <w:b/>
                <w:sz w:val="22"/>
                <w:szCs w:val="22"/>
              </w:rPr>
            </w:pPr>
            <w:r w:rsidRPr="00C655F8">
              <w:rPr>
                <w:b/>
                <w:sz w:val="22"/>
                <w:szCs w:val="22"/>
              </w:rPr>
              <w:t>0</w:t>
            </w:r>
          </w:p>
        </w:tc>
        <w:tc>
          <w:tcPr>
            <w:tcW w:w="1418" w:type="dxa"/>
            <w:vAlign w:val="center"/>
          </w:tcPr>
          <w:p w14:paraId="741A4274" w14:textId="77777777" w:rsidR="0016442B" w:rsidRPr="00C655F8" w:rsidRDefault="0016442B" w:rsidP="0016442B">
            <w:pPr>
              <w:widowControl w:val="0"/>
              <w:suppressAutoHyphens/>
              <w:autoSpaceDE w:val="0"/>
              <w:jc w:val="center"/>
              <w:rPr>
                <w:rFonts w:eastAsia="Arial"/>
                <w:b/>
                <w:sz w:val="22"/>
                <w:szCs w:val="22"/>
                <w:lang w:eastAsia="ar-SA"/>
              </w:rPr>
            </w:pPr>
            <w:r>
              <w:rPr>
                <w:rFonts w:eastAsia="Arial"/>
                <w:b/>
                <w:sz w:val="22"/>
                <w:szCs w:val="22"/>
                <w:lang w:eastAsia="ar-SA"/>
              </w:rPr>
              <w:t>0</w:t>
            </w:r>
          </w:p>
        </w:tc>
      </w:tr>
      <w:tr w:rsidR="0016442B" w:rsidRPr="00C655F8" w14:paraId="27F1D414" w14:textId="77777777" w:rsidTr="00233247">
        <w:trPr>
          <w:trHeight w:val="150"/>
        </w:trPr>
        <w:tc>
          <w:tcPr>
            <w:tcW w:w="3902" w:type="dxa"/>
            <w:gridSpan w:val="2"/>
            <w:vMerge/>
          </w:tcPr>
          <w:p w14:paraId="3FAB9D70" w14:textId="77777777" w:rsidR="0016442B" w:rsidRPr="00C655F8" w:rsidRDefault="0016442B" w:rsidP="0016442B">
            <w:pPr>
              <w:widowControl w:val="0"/>
              <w:suppressAutoHyphens/>
              <w:autoSpaceDE w:val="0"/>
              <w:ind w:firstLine="720"/>
              <w:rPr>
                <w:rFonts w:eastAsia="Arial"/>
                <w:sz w:val="22"/>
                <w:szCs w:val="22"/>
                <w:lang w:eastAsia="ar-SA"/>
              </w:rPr>
            </w:pPr>
          </w:p>
        </w:tc>
        <w:tc>
          <w:tcPr>
            <w:tcW w:w="2618" w:type="dxa"/>
            <w:vMerge/>
          </w:tcPr>
          <w:p w14:paraId="35C3B8F1" w14:textId="77777777" w:rsidR="0016442B" w:rsidRPr="00C655F8" w:rsidRDefault="0016442B" w:rsidP="0016442B">
            <w:pPr>
              <w:widowControl w:val="0"/>
              <w:suppressAutoHyphens/>
              <w:autoSpaceDE w:val="0"/>
              <w:ind w:firstLine="720"/>
              <w:rPr>
                <w:rFonts w:eastAsia="Arial"/>
                <w:sz w:val="22"/>
                <w:szCs w:val="22"/>
                <w:lang w:eastAsia="ar-SA"/>
              </w:rPr>
            </w:pPr>
          </w:p>
        </w:tc>
        <w:tc>
          <w:tcPr>
            <w:tcW w:w="2910" w:type="dxa"/>
          </w:tcPr>
          <w:p w14:paraId="309AB491" w14:textId="77777777" w:rsidR="0016442B" w:rsidRPr="00C655F8" w:rsidRDefault="0016442B" w:rsidP="0016442B">
            <w:pPr>
              <w:rPr>
                <w:b/>
                <w:sz w:val="22"/>
                <w:szCs w:val="22"/>
              </w:rPr>
            </w:pPr>
            <w:r w:rsidRPr="00C655F8">
              <w:rPr>
                <w:b/>
                <w:sz w:val="22"/>
                <w:szCs w:val="22"/>
              </w:rPr>
              <w:t>Итого</w:t>
            </w:r>
          </w:p>
        </w:tc>
        <w:tc>
          <w:tcPr>
            <w:tcW w:w="1768" w:type="dxa"/>
            <w:vAlign w:val="center"/>
          </w:tcPr>
          <w:p w14:paraId="3A0DEF4D" w14:textId="6F7F9731" w:rsidR="0016442B" w:rsidRPr="00C655F8" w:rsidRDefault="001B20C5" w:rsidP="0016442B">
            <w:pPr>
              <w:jc w:val="center"/>
              <w:rPr>
                <w:b/>
                <w:sz w:val="22"/>
                <w:szCs w:val="22"/>
              </w:rPr>
            </w:pPr>
            <w:r>
              <w:rPr>
                <w:b/>
                <w:sz w:val="22"/>
                <w:szCs w:val="22"/>
              </w:rPr>
              <w:t>0</w:t>
            </w:r>
          </w:p>
        </w:tc>
        <w:tc>
          <w:tcPr>
            <w:tcW w:w="1418" w:type="dxa"/>
            <w:vAlign w:val="center"/>
          </w:tcPr>
          <w:p w14:paraId="43A22188" w14:textId="5F9179EA" w:rsidR="0016442B" w:rsidRPr="00C655F8" w:rsidRDefault="001B20C5" w:rsidP="0016442B">
            <w:pPr>
              <w:jc w:val="center"/>
              <w:rPr>
                <w:b/>
                <w:sz w:val="22"/>
                <w:szCs w:val="22"/>
              </w:rPr>
            </w:pPr>
            <w:r>
              <w:rPr>
                <w:b/>
                <w:sz w:val="22"/>
                <w:szCs w:val="22"/>
              </w:rPr>
              <w:t>0</w:t>
            </w:r>
          </w:p>
        </w:tc>
        <w:tc>
          <w:tcPr>
            <w:tcW w:w="1417" w:type="dxa"/>
            <w:vAlign w:val="center"/>
          </w:tcPr>
          <w:p w14:paraId="3DED3FF7" w14:textId="77777777" w:rsidR="0016442B" w:rsidRPr="00C655F8" w:rsidRDefault="0016442B" w:rsidP="0016442B">
            <w:pPr>
              <w:jc w:val="center"/>
              <w:rPr>
                <w:b/>
                <w:sz w:val="22"/>
                <w:szCs w:val="22"/>
              </w:rPr>
            </w:pPr>
            <w:r w:rsidRPr="00CE3FA6">
              <w:rPr>
                <w:b/>
                <w:sz w:val="22"/>
                <w:szCs w:val="22"/>
              </w:rPr>
              <w:t>0</w:t>
            </w:r>
          </w:p>
        </w:tc>
        <w:tc>
          <w:tcPr>
            <w:tcW w:w="1418" w:type="dxa"/>
            <w:vAlign w:val="center"/>
          </w:tcPr>
          <w:p w14:paraId="51BBAD3D" w14:textId="77777777" w:rsidR="0016442B" w:rsidRPr="00C655F8" w:rsidRDefault="0016442B" w:rsidP="0016442B">
            <w:pPr>
              <w:widowControl w:val="0"/>
              <w:suppressAutoHyphens/>
              <w:autoSpaceDE w:val="0"/>
              <w:jc w:val="center"/>
              <w:rPr>
                <w:rFonts w:eastAsia="Arial"/>
                <w:b/>
                <w:sz w:val="22"/>
                <w:szCs w:val="22"/>
                <w:lang w:eastAsia="ar-SA"/>
              </w:rPr>
            </w:pPr>
            <w:r w:rsidRPr="00CE3FA6">
              <w:rPr>
                <w:b/>
                <w:sz w:val="22"/>
                <w:szCs w:val="22"/>
              </w:rPr>
              <w:t>0</w:t>
            </w:r>
          </w:p>
        </w:tc>
      </w:tr>
      <w:tr w:rsidR="004E271A" w:rsidRPr="00C655F8" w14:paraId="5AB73A23" w14:textId="77777777" w:rsidTr="00233247">
        <w:trPr>
          <w:trHeight w:val="498"/>
        </w:trPr>
        <w:tc>
          <w:tcPr>
            <w:tcW w:w="15451" w:type="dxa"/>
            <w:gridSpan w:val="8"/>
            <w:vAlign w:val="center"/>
          </w:tcPr>
          <w:p w14:paraId="0361D1B8"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Велижского городского поселения»</w:t>
            </w:r>
          </w:p>
        </w:tc>
      </w:tr>
      <w:tr w:rsidR="004E271A" w:rsidRPr="00C655F8" w14:paraId="7332C2F9" w14:textId="77777777" w:rsidTr="00233247">
        <w:trPr>
          <w:trHeight w:val="741"/>
        </w:trPr>
        <w:tc>
          <w:tcPr>
            <w:tcW w:w="424" w:type="dxa"/>
            <w:vMerge w:val="restart"/>
          </w:tcPr>
          <w:p w14:paraId="423E36B1" w14:textId="77777777" w:rsidR="004E271A" w:rsidRPr="00C655F8" w:rsidRDefault="004E271A" w:rsidP="00233247">
            <w:pPr>
              <w:widowControl w:val="0"/>
              <w:suppressAutoHyphens/>
              <w:autoSpaceDE w:val="0"/>
              <w:jc w:val="both"/>
              <w:rPr>
                <w:rFonts w:eastAsia="Arial"/>
                <w:sz w:val="22"/>
                <w:szCs w:val="22"/>
                <w:lang w:eastAsia="ar-SA"/>
              </w:rPr>
            </w:pPr>
            <w:r w:rsidRPr="00C655F8">
              <w:rPr>
                <w:rFonts w:eastAsia="Arial"/>
                <w:sz w:val="22"/>
                <w:szCs w:val="22"/>
                <w:lang w:eastAsia="ar-SA"/>
              </w:rPr>
              <w:t>3.1</w:t>
            </w:r>
          </w:p>
        </w:tc>
        <w:tc>
          <w:tcPr>
            <w:tcW w:w="3478" w:type="dxa"/>
            <w:vMerge w:val="restart"/>
          </w:tcPr>
          <w:p w14:paraId="67C5064E" w14:textId="77777777" w:rsidR="004E271A" w:rsidRPr="00C655F8" w:rsidRDefault="004E271A" w:rsidP="00233247">
            <w:pPr>
              <w:widowControl w:val="0"/>
              <w:suppressAutoHyphens/>
              <w:autoSpaceDE w:val="0"/>
              <w:rPr>
                <w:rFonts w:eastAsia="Arial"/>
                <w:sz w:val="22"/>
                <w:szCs w:val="22"/>
                <w:lang w:eastAsia="ar-SA"/>
              </w:rPr>
            </w:pPr>
            <w:r w:rsidRPr="00C655F8">
              <w:rPr>
                <w:sz w:val="22"/>
                <w:szCs w:val="22"/>
              </w:rPr>
              <w:t>Ямочный ремонт асфальтобетонного покрытия</w:t>
            </w:r>
          </w:p>
        </w:tc>
        <w:tc>
          <w:tcPr>
            <w:tcW w:w="2618" w:type="dxa"/>
            <w:vMerge w:val="restart"/>
          </w:tcPr>
          <w:p w14:paraId="0C8FCEA8" w14:textId="77777777" w:rsidR="004E271A" w:rsidRPr="00C655F8" w:rsidRDefault="004E271A" w:rsidP="00233247">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14:paraId="03F7C13A" w14:textId="77777777" w:rsidR="004E271A" w:rsidRPr="00C655F8" w:rsidRDefault="004E271A" w:rsidP="00233247">
            <w:pPr>
              <w:rPr>
                <w:sz w:val="22"/>
                <w:szCs w:val="22"/>
              </w:rPr>
            </w:pPr>
            <w:r w:rsidRPr="00C655F8">
              <w:rPr>
                <w:sz w:val="22"/>
                <w:szCs w:val="22"/>
              </w:rPr>
              <w:t xml:space="preserve">Средства муниципального дорожного фонда </w:t>
            </w:r>
          </w:p>
        </w:tc>
        <w:tc>
          <w:tcPr>
            <w:tcW w:w="1768" w:type="dxa"/>
            <w:vAlign w:val="center"/>
          </w:tcPr>
          <w:p w14:paraId="52BC7867"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2363F950"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4D602922"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7D16EA98"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2CD17067" w14:textId="77777777" w:rsidTr="00233247">
        <w:trPr>
          <w:trHeight w:val="20"/>
        </w:trPr>
        <w:tc>
          <w:tcPr>
            <w:tcW w:w="424" w:type="dxa"/>
            <w:vMerge/>
          </w:tcPr>
          <w:p w14:paraId="7D6ED11A" w14:textId="77777777" w:rsidR="004E271A" w:rsidRPr="00C655F8" w:rsidRDefault="004E271A" w:rsidP="00233247">
            <w:pPr>
              <w:widowControl w:val="0"/>
              <w:suppressAutoHyphens/>
              <w:autoSpaceDE w:val="0"/>
              <w:ind w:firstLine="720"/>
              <w:jc w:val="both"/>
              <w:rPr>
                <w:rFonts w:eastAsia="Arial"/>
                <w:sz w:val="22"/>
                <w:szCs w:val="22"/>
                <w:lang w:eastAsia="ar-SA"/>
              </w:rPr>
            </w:pPr>
          </w:p>
        </w:tc>
        <w:tc>
          <w:tcPr>
            <w:tcW w:w="3478" w:type="dxa"/>
            <w:vMerge/>
          </w:tcPr>
          <w:p w14:paraId="1F58BC06" w14:textId="77777777" w:rsidR="004E271A" w:rsidRPr="00C655F8" w:rsidRDefault="004E271A" w:rsidP="00233247">
            <w:pPr>
              <w:widowControl w:val="0"/>
              <w:suppressAutoHyphens/>
              <w:autoSpaceDE w:val="0"/>
              <w:rPr>
                <w:sz w:val="22"/>
                <w:szCs w:val="22"/>
              </w:rPr>
            </w:pPr>
          </w:p>
        </w:tc>
        <w:tc>
          <w:tcPr>
            <w:tcW w:w="2618" w:type="dxa"/>
            <w:vMerge/>
          </w:tcPr>
          <w:p w14:paraId="2A31E31C"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56E27419" w14:textId="77777777" w:rsidR="004E271A" w:rsidRPr="00C655F8" w:rsidRDefault="004E271A" w:rsidP="00233247">
            <w:pPr>
              <w:rPr>
                <w:sz w:val="22"/>
                <w:szCs w:val="22"/>
              </w:rPr>
            </w:pPr>
            <w:r w:rsidRPr="00C655F8">
              <w:rPr>
                <w:sz w:val="22"/>
                <w:szCs w:val="22"/>
              </w:rPr>
              <w:t>Средства бюджета Смоленской области</w:t>
            </w:r>
          </w:p>
        </w:tc>
        <w:tc>
          <w:tcPr>
            <w:tcW w:w="1768" w:type="dxa"/>
            <w:vAlign w:val="center"/>
          </w:tcPr>
          <w:p w14:paraId="488CD57F" w14:textId="77777777" w:rsidR="004E271A" w:rsidRPr="00D42478" w:rsidRDefault="004E271A" w:rsidP="00233247">
            <w:pPr>
              <w:jc w:val="center"/>
              <w:rPr>
                <w:sz w:val="22"/>
                <w:szCs w:val="22"/>
              </w:rPr>
            </w:pPr>
            <w:r w:rsidRPr="00D42478">
              <w:rPr>
                <w:sz w:val="22"/>
                <w:szCs w:val="22"/>
              </w:rPr>
              <w:t>0</w:t>
            </w:r>
          </w:p>
        </w:tc>
        <w:tc>
          <w:tcPr>
            <w:tcW w:w="1418" w:type="dxa"/>
            <w:vAlign w:val="center"/>
          </w:tcPr>
          <w:p w14:paraId="5DE750FC" w14:textId="77777777" w:rsidR="004E271A" w:rsidRPr="00D42478" w:rsidRDefault="004E271A" w:rsidP="00233247">
            <w:pPr>
              <w:jc w:val="center"/>
              <w:rPr>
                <w:sz w:val="22"/>
                <w:szCs w:val="22"/>
              </w:rPr>
            </w:pPr>
            <w:r w:rsidRPr="00D42478">
              <w:rPr>
                <w:sz w:val="22"/>
                <w:szCs w:val="22"/>
              </w:rPr>
              <w:t>0</w:t>
            </w:r>
          </w:p>
        </w:tc>
        <w:tc>
          <w:tcPr>
            <w:tcW w:w="1417" w:type="dxa"/>
            <w:vAlign w:val="center"/>
          </w:tcPr>
          <w:p w14:paraId="0E1ACA50" w14:textId="77777777" w:rsidR="004E271A" w:rsidRPr="00D42478" w:rsidRDefault="004E271A" w:rsidP="00233247">
            <w:pPr>
              <w:jc w:val="center"/>
              <w:rPr>
                <w:sz w:val="22"/>
                <w:szCs w:val="22"/>
              </w:rPr>
            </w:pPr>
            <w:r w:rsidRPr="00D42478">
              <w:rPr>
                <w:sz w:val="22"/>
                <w:szCs w:val="22"/>
              </w:rPr>
              <w:t>0</w:t>
            </w:r>
          </w:p>
        </w:tc>
        <w:tc>
          <w:tcPr>
            <w:tcW w:w="1418" w:type="dxa"/>
          </w:tcPr>
          <w:p w14:paraId="34D00EB8"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5B5DE847" w14:textId="77777777" w:rsidTr="00233247">
        <w:trPr>
          <w:trHeight w:val="20"/>
        </w:trPr>
        <w:tc>
          <w:tcPr>
            <w:tcW w:w="424" w:type="dxa"/>
            <w:vMerge w:val="restart"/>
          </w:tcPr>
          <w:p w14:paraId="79D1E4CC" w14:textId="77777777" w:rsidR="004E271A" w:rsidRPr="00C655F8" w:rsidRDefault="004E271A" w:rsidP="00233247">
            <w:pPr>
              <w:widowControl w:val="0"/>
              <w:suppressAutoHyphens/>
              <w:autoSpaceDE w:val="0"/>
              <w:jc w:val="both"/>
              <w:rPr>
                <w:rFonts w:eastAsia="Arial"/>
                <w:sz w:val="22"/>
                <w:szCs w:val="22"/>
                <w:lang w:eastAsia="ar-SA"/>
              </w:rPr>
            </w:pPr>
            <w:r w:rsidRPr="00C655F8">
              <w:rPr>
                <w:rFonts w:eastAsia="Arial"/>
                <w:sz w:val="22"/>
                <w:szCs w:val="22"/>
                <w:lang w:eastAsia="ar-SA"/>
              </w:rPr>
              <w:lastRenderedPageBreak/>
              <w:t>3.2</w:t>
            </w:r>
          </w:p>
        </w:tc>
        <w:tc>
          <w:tcPr>
            <w:tcW w:w="3478" w:type="dxa"/>
            <w:vMerge w:val="restart"/>
          </w:tcPr>
          <w:p w14:paraId="04436DF5" w14:textId="77777777" w:rsidR="004E271A" w:rsidRPr="00C655F8" w:rsidRDefault="004E271A" w:rsidP="00233247">
            <w:pPr>
              <w:widowControl w:val="0"/>
              <w:suppressAutoHyphens/>
              <w:autoSpaceDE w:val="0"/>
              <w:rPr>
                <w:rFonts w:eastAsia="Arial"/>
                <w:sz w:val="22"/>
                <w:szCs w:val="22"/>
                <w:lang w:eastAsia="ar-SA"/>
              </w:rPr>
            </w:pPr>
            <w:r w:rsidRPr="00C655F8">
              <w:rPr>
                <w:sz w:val="22"/>
                <w:szCs w:val="22"/>
              </w:rPr>
              <w:t>Капитальный ремонт и ремонт автомобильных дорог и искусственных сооружений на них</w:t>
            </w:r>
          </w:p>
        </w:tc>
        <w:tc>
          <w:tcPr>
            <w:tcW w:w="2618" w:type="dxa"/>
            <w:vMerge w:val="restart"/>
          </w:tcPr>
          <w:p w14:paraId="29DE0F9F" w14:textId="77777777" w:rsidR="004E271A" w:rsidRPr="00C655F8" w:rsidRDefault="004E271A" w:rsidP="00233247">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14:paraId="470A0268" w14:textId="77777777" w:rsidR="004E271A" w:rsidRPr="00C655F8" w:rsidRDefault="004E271A" w:rsidP="00233247">
            <w:pPr>
              <w:rPr>
                <w:sz w:val="22"/>
                <w:szCs w:val="22"/>
              </w:rPr>
            </w:pPr>
            <w:r w:rsidRPr="00C655F8">
              <w:rPr>
                <w:sz w:val="22"/>
                <w:szCs w:val="22"/>
              </w:rPr>
              <w:t xml:space="preserve">Средства муниципального дорожного фонда </w:t>
            </w:r>
          </w:p>
        </w:tc>
        <w:tc>
          <w:tcPr>
            <w:tcW w:w="1768" w:type="dxa"/>
            <w:vAlign w:val="center"/>
          </w:tcPr>
          <w:p w14:paraId="660B19BC" w14:textId="3D10C282" w:rsidR="004E271A" w:rsidRPr="00C655F8" w:rsidRDefault="001B20C5" w:rsidP="00233247">
            <w:pPr>
              <w:jc w:val="center"/>
              <w:rPr>
                <w:sz w:val="22"/>
                <w:szCs w:val="22"/>
              </w:rPr>
            </w:pPr>
            <w:r>
              <w:rPr>
                <w:sz w:val="22"/>
                <w:szCs w:val="22"/>
              </w:rPr>
              <w:t>0</w:t>
            </w:r>
          </w:p>
        </w:tc>
        <w:tc>
          <w:tcPr>
            <w:tcW w:w="1418" w:type="dxa"/>
            <w:vAlign w:val="center"/>
          </w:tcPr>
          <w:p w14:paraId="52E725DA" w14:textId="523DA4C8" w:rsidR="004E271A" w:rsidRPr="009C2901" w:rsidRDefault="001B20C5" w:rsidP="00233247">
            <w:pPr>
              <w:jc w:val="center"/>
              <w:rPr>
                <w:sz w:val="22"/>
                <w:szCs w:val="22"/>
              </w:rPr>
            </w:pPr>
            <w:r>
              <w:rPr>
                <w:sz w:val="22"/>
                <w:szCs w:val="22"/>
              </w:rPr>
              <w:t>0</w:t>
            </w:r>
          </w:p>
        </w:tc>
        <w:tc>
          <w:tcPr>
            <w:tcW w:w="1417" w:type="dxa"/>
            <w:vAlign w:val="center"/>
          </w:tcPr>
          <w:p w14:paraId="08A3ECE6" w14:textId="130E2C16" w:rsidR="004E271A" w:rsidRPr="009C2901" w:rsidRDefault="001B20C5" w:rsidP="00233247">
            <w:pPr>
              <w:jc w:val="center"/>
              <w:rPr>
                <w:sz w:val="22"/>
                <w:szCs w:val="22"/>
              </w:rPr>
            </w:pPr>
            <w:r>
              <w:rPr>
                <w:sz w:val="22"/>
                <w:szCs w:val="22"/>
              </w:rPr>
              <w:t>0</w:t>
            </w:r>
          </w:p>
        </w:tc>
        <w:tc>
          <w:tcPr>
            <w:tcW w:w="1418" w:type="dxa"/>
            <w:vAlign w:val="center"/>
          </w:tcPr>
          <w:p w14:paraId="13C3D8B9" w14:textId="09BEC35A" w:rsidR="004E271A" w:rsidRPr="009C2901" w:rsidRDefault="004E271A" w:rsidP="00233247">
            <w:pPr>
              <w:widowControl w:val="0"/>
              <w:suppressAutoHyphens/>
              <w:autoSpaceDE w:val="0"/>
              <w:jc w:val="center"/>
              <w:rPr>
                <w:rFonts w:eastAsia="Arial"/>
                <w:sz w:val="22"/>
                <w:szCs w:val="22"/>
                <w:lang w:eastAsia="ar-SA"/>
              </w:rPr>
            </w:pPr>
            <w:r w:rsidRPr="009C2901">
              <w:rPr>
                <w:rFonts w:eastAsia="Arial"/>
                <w:sz w:val="22"/>
                <w:szCs w:val="22"/>
                <w:lang w:eastAsia="ar-SA"/>
              </w:rPr>
              <w:t>0</w:t>
            </w:r>
          </w:p>
        </w:tc>
      </w:tr>
      <w:tr w:rsidR="004E271A" w:rsidRPr="00C655F8" w14:paraId="11BA3CF3" w14:textId="77777777" w:rsidTr="00233247">
        <w:trPr>
          <w:trHeight w:val="20"/>
        </w:trPr>
        <w:tc>
          <w:tcPr>
            <w:tcW w:w="424" w:type="dxa"/>
            <w:vMerge/>
          </w:tcPr>
          <w:p w14:paraId="3CA4D90A" w14:textId="77777777" w:rsidR="004E271A" w:rsidRPr="00C655F8" w:rsidRDefault="004E271A" w:rsidP="00233247">
            <w:pPr>
              <w:widowControl w:val="0"/>
              <w:suppressAutoHyphens/>
              <w:autoSpaceDE w:val="0"/>
              <w:ind w:firstLine="720"/>
              <w:jc w:val="both"/>
              <w:rPr>
                <w:rFonts w:eastAsia="Arial"/>
                <w:sz w:val="22"/>
                <w:szCs w:val="22"/>
                <w:lang w:eastAsia="ar-SA"/>
              </w:rPr>
            </w:pPr>
          </w:p>
        </w:tc>
        <w:tc>
          <w:tcPr>
            <w:tcW w:w="3478" w:type="dxa"/>
            <w:vMerge/>
          </w:tcPr>
          <w:p w14:paraId="1B272808" w14:textId="77777777" w:rsidR="004E271A" w:rsidRPr="00C655F8" w:rsidRDefault="004E271A" w:rsidP="00233247">
            <w:pPr>
              <w:widowControl w:val="0"/>
              <w:suppressAutoHyphens/>
              <w:autoSpaceDE w:val="0"/>
              <w:rPr>
                <w:sz w:val="22"/>
                <w:szCs w:val="22"/>
              </w:rPr>
            </w:pPr>
          </w:p>
        </w:tc>
        <w:tc>
          <w:tcPr>
            <w:tcW w:w="2618" w:type="dxa"/>
            <w:vMerge/>
          </w:tcPr>
          <w:p w14:paraId="483774C0"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1286CC49" w14:textId="77777777" w:rsidR="004E271A" w:rsidRPr="00C655F8" w:rsidRDefault="004E271A" w:rsidP="00233247">
            <w:pPr>
              <w:rPr>
                <w:sz w:val="22"/>
                <w:szCs w:val="22"/>
              </w:rPr>
            </w:pPr>
            <w:r w:rsidRPr="00C655F8">
              <w:rPr>
                <w:sz w:val="22"/>
                <w:szCs w:val="22"/>
              </w:rPr>
              <w:t>Средства бюджета Смоленской области</w:t>
            </w:r>
          </w:p>
        </w:tc>
        <w:tc>
          <w:tcPr>
            <w:tcW w:w="1768" w:type="dxa"/>
            <w:vAlign w:val="center"/>
          </w:tcPr>
          <w:p w14:paraId="5857BA86"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389B94C0"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43A65D12"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604D54C7"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5BC9DD8D" w14:textId="77777777" w:rsidTr="00233247">
        <w:trPr>
          <w:trHeight w:val="20"/>
        </w:trPr>
        <w:tc>
          <w:tcPr>
            <w:tcW w:w="424" w:type="dxa"/>
            <w:vMerge w:val="restart"/>
          </w:tcPr>
          <w:p w14:paraId="30C0E3E9" w14:textId="77777777" w:rsidR="004E271A" w:rsidRPr="00C655F8" w:rsidRDefault="004E271A" w:rsidP="00233247">
            <w:pPr>
              <w:rPr>
                <w:rFonts w:eastAsia="Arial"/>
                <w:sz w:val="22"/>
                <w:szCs w:val="22"/>
                <w:lang w:eastAsia="ar-SA"/>
              </w:rPr>
            </w:pPr>
            <w:r w:rsidRPr="00C655F8">
              <w:rPr>
                <w:rFonts w:eastAsia="Arial"/>
                <w:sz w:val="22"/>
                <w:szCs w:val="22"/>
                <w:lang w:eastAsia="ar-SA"/>
              </w:rPr>
              <w:t>3.3</w:t>
            </w:r>
          </w:p>
        </w:tc>
        <w:tc>
          <w:tcPr>
            <w:tcW w:w="3478" w:type="dxa"/>
            <w:vMerge w:val="restart"/>
          </w:tcPr>
          <w:p w14:paraId="72F42CDF" w14:textId="77777777" w:rsidR="004E271A" w:rsidRPr="00C655F8" w:rsidRDefault="004E271A" w:rsidP="00233247">
            <w:pPr>
              <w:widowControl w:val="0"/>
              <w:suppressAutoHyphens/>
              <w:autoSpaceDE w:val="0"/>
              <w:rPr>
                <w:rFonts w:eastAsia="Arial"/>
                <w:sz w:val="22"/>
                <w:szCs w:val="22"/>
                <w:lang w:eastAsia="ar-SA"/>
              </w:rPr>
            </w:pPr>
            <w:r w:rsidRPr="00C655F8">
              <w:rPr>
                <w:sz w:val="22"/>
                <w:szCs w:val="22"/>
              </w:rPr>
              <w:t>Содержание автомобильных дорог</w:t>
            </w:r>
          </w:p>
        </w:tc>
        <w:tc>
          <w:tcPr>
            <w:tcW w:w="2618" w:type="dxa"/>
            <w:vMerge w:val="restart"/>
          </w:tcPr>
          <w:p w14:paraId="1C6A4EF1" w14:textId="77777777" w:rsidR="004E271A" w:rsidRPr="00C655F8" w:rsidRDefault="004E271A" w:rsidP="00233247">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14:paraId="356324A1" w14:textId="77777777" w:rsidR="004E271A" w:rsidRPr="00C655F8" w:rsidRDefault="004E271A" w:rsidP="00233247">
            <w:pPr>
              <w:rPr>
                <w:sz w:val="22"/>
                <w:szCs w:val="22"/>
              </w:rPr>
            </w:pPr>
            <w:r w:rsidRPr="00C655F8">
              <w:rPr>
                <w:sz w:val="22"/>
                <w:szCs w:val="22"/>
              </w:rPr>
              <w:t xml:space="preserve">Средства муниципального дорожного фонда </w:t>
            </w:r>
          </w:p>
        </w:tc>
        <w:tc>
          <w:tcPr>
            <w:tcW w:w="1768" w:type="dxa"/>
            <w:vAlign w:val="center"/>
          </w:tcPr>
          <w:p w14:paraId="37810D5B"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6CEA1FDE"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6CD5703F"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5340109B"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739E559D" w14:textId="77777777" w:rsidTr="00233247">
        <w:trPr>
          <w:trHeight w:val="20"/>
        </w:trPr>
        <w:tc>
          <w:tcPr>
            <w:tcW w:w="424" w:type="dxa"/>
            <w:vMerge/>
          </w:tcPr>
          <w:p w14:paraId="6A4562DB" w14:textId="77777777" w:rsidR="004E271A" w:rsidRPr="00C655F8" w:rsidRDefault="004E271A" w:rsidP="00233247">
            <w:pPr>
              <w:widowControl w:val="0"/>
              <w:suppressAutoHyphens/>
              <w:autoSpaceDE w:val="0"/>
              <w:ind w:firstLine="720"/>
              <w:jc w:val="both"/>
              <w:rPr>
                <w:rFonts w:eastAsia="Arial"/>
                <w:sz w:val="22"/>
                <w:szCs w:val="22"/>
                <w:lang w:eastAsia="ar-SA"/>
              </w:rPr>
            </w:pPr>
          </w:p>
        </w:tc>
        <w:tc>
          <w:tcPr>
            <w:tcW w:w="3478" w:type="dxa"/>
            <w:vMerge/>
          </w:tcPr>
          <w:p w14:paraId="02EE5656" w14:textId="77777777" w:rsidR="004E271A" w:rsidRPr="00C655F8" w:rsidRDefault="004E271A" w:rsidP="00233247">
            <w:pPr>
              <w:widowControl w:val="0"/>
              <w:suppressAutoHyphens/>
              <w:autoSpaceDE w:val="0"/>
              <w:rPr>
                <w:sz w:val="22"/>
                <w:szCs w:val="22"/>
              </w:rPr>
            </w:pPr>
          </w:p>
        </w:tc>
        <w:tc>
          <w:tcPr>
            <w:tcW w:w="2618" w:type="dxa"/>
            <w:vMerge/>
          </w:tcPr>
          <w:p w14:paraId="0C72CE81"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2B68D341" w14:textId="77777777" w:rsidR="004E271A" w:rsidRPr="00C655F8" w:rsidRDefault="004E271A" w:rsidP="00233247">
            <w:pPr>
              <w:rPr>
                <w:sz w:val="22"/>
                <w:szCs w:val="22"/>
              </w:rPr>
            </w:pPr>
            <w:r w:rsidRPr="00C655F8">
              <w:rPr>
                <w:sz w:val="22"/>
                <w:szCs w:val="22"/>
              </w:rPr>
              <w:t>Средства бюджета Смоленской области</w:t>
            </w:r>
          </w:p>
        </w:tc>
        <w:tc>
          <w:tcPr>
            <w:tcW w:w="1768" w:type="dxa"/>
            <w:vAlign w:val="center"/>
          </w:tcPr>
          <w:p w14:paraId="6F7D2B69"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2FF73EB0"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3B2CB896"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3DB21361"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7345E777" w14:textId="77777777" w:rsidTr="00233247">
        <w:trPr>
          <w:trHeight w:val="20"/>
        </w:trPr>
        <w:tc>
          <w:tcPr>
            <w:tcW w:w="424" w:type="dxa"/>
            <w:vMerge w:val="restart"/>
          </w:tcPr>
          <w:p w14:paraId="1C475F06" w14:textId="77777777" w:rsidR="004E271A" w:rsidRPr="00C655F8" w:rsidRDefault="004E271A" w:rsidP="00233247">
            <w:pPr>
              <w:rPr>
                <w:rFonts w:eastAsia="Arial"/>
                <w:sz w:val="22"/>
                <w:szCs w:val="22"/>
                <w:lang w:eastAsia="ar-SA"/>
              </w:rPr>
            </w:pPr>
            <w:r w:rsidRPr="00C655F8">
              <w:rPr>
                <w:rFonts w:eastAsia="Arial"/>
                <w:sz w:val="22"/>
                <w:szCs w:val="22"/>
                <w:lang w:eastAsia="ar-SA"/>
              </w:rPr>
              <w:t>3.4</w:t>
            </w:r>
          </w:p>
        </w:tc>
        <w:tc>
          <w:tcPr>
            <w:tcW w:w="3478" w:type="dxa"/>
            <w:vMerge w:val="restart"/>
          </w:tcPr>
          <w:p w14:paraId="79152DBC" w14:textId="77777777" w:rsidR="004E271A" w:rsidRPr="00C655F8" w:rsidRDefault="004E271A" w:rsidP="00233247">
            <w:pPr>
              <w:widowControl w:val="0"/>
              <w:suppressAutoHyphens/>
              <w:autoSpaceDE w:val="0"/>
              <w:rPr>
                <w:rFonts w:eastAsia="Arial"/>
                <w:sz w:val="22"/>
                <w:szCs w:val="22"/>
                <w:lang w:eastAsia="ar-SA"/>
              </w:rPr>
            </w:pPr>
            <w:r w:rsidRPr="00C655F8">
              <w:rPr>
                <w:sz w:val="22"/>
                <w:szCs w:val="22"/>
              </w:rPr>
              <w:t>Закупка песко-соляной смеси</w:t>
            </w:r>
          </w:p>
        </w:tc>
        <w:tc>
          <w:tcPr>
            <w:tcW w:w="2618" w:type="dxa"/>
            <w:vMerge w:val="restart"/>
          </w:tcPr>
          <w:p w14:paraId="3C888D38" w14:textId="77777777" w:rsidR="004E271A" w:rsidRPr="00C655F8" w:rsidRDefault="004E271A" w:rsidP="00233247">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14:paraId="5D9E6400" w14:textId="77777777" w:rsidR="004E271A" w:rsidRPr="00C655F8" w:rsidRDefault="004E271A" w:rsidP="00233247">
            <w:pPr>
              <w:rPr>
                <w:sz w:val="22"/>
                <w:szCs w:val="22"/>
              </w:rPr>
            </w:pPr>
            <w:r w:rsidRPr="00C655F8">
              <w:rPr>
                <w:sz w:val="22"/>
                <w:szCs w:val="22"/>
              </w:rPr>
              <w:t xml:space="preserve">Средства муниципального дорожного фонда </w:t>
            </w:r>
          </w:p>
        </w:tc>
        <w:tc>
          <w:tcPr>
            <w:tcW w:w="1768" w:type="dxa"/>
            <w:vAlign w:val="center"/>
          </w:tcPr>
          <w:p w14:paraId="206F38DB"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65E4EFC4"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1ACF139D"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1530269C"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7CABB3E8" w14:textId="77777777" w:rsidTr="00233247">
        <w:trPr>
          <w:trHeight w:val="20"/>
        </w:trPr>
        <w:tc>
          <w:tcPr>
            <w:tcW w:w="424" w:type="dxa"/>
            <w:vMerge/>
          </w:tcPr>
          <w:p w14:paraId="5BCDB44B" w14:textId="77777777" w:rsidR="004E271A" w:rsidRPr="00C655F8" w:rsidRDefault="004E271A" w:rsidP="00233247">
            <w:pPr>
              <w:widowControl w:val="0"/>
              <w:suppressAutoHyphens/>
              <w:autoSpaceDE w:val="0"/>
              <w:ind w:firstLine="720"/>
              <w:jc w:val="both"/>
              <w:rPr>
                <w:rFonts w:eastAsia="Arial"/>
                <w:sz w:val="22"/>
                <w:szCs w:val="22"/>
                <w:lang w:eastAsia="ar-SA"/>
              </w:rPr>
            </w:pPr>
          </w:p>
        </w:tc>
        <w:tc>
          <w:tcPr>
            <w:tcW w:w="3478" w:type="dxa"/>
            <w:vMerge/>
          </w:tcPr>
          <w:p w14:paraId="7D8A8905" w14:textId="77777777" w:rsidR="004E271A" w:rsidRPr="00C655F8" w:rsidRDefault="004E271A" w:rsidP="00233247">
            <w:pPr>
              <w:widowControl w:val="0"/>
              <w:suppressAutoHyphens/>
              <w:autoSpaceDE w:val="0"/>
              <w:rPr>
                <w:sz w:val="22"/>
                <w:szCs w:val="22"/>
              </w:rPr>
            </w:pPr>
          </w:p>
        </w:tc>
        <w:tc>
          <w:tcPr>
            <w:tcW w:w="2618" w:type="dxa"/>
            <w:vMerge/>
          </w:tcPr>
          <w:p w14:paraId="46B7749C"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07015ED0" w14:textId="77777777" w:rsidR="004E271A" w:rsidRPr="00C655F8" w:rsidRDefault="004E271A" w:rsidP="00233247">
            <w:pPr>
              <w:rPr>
                <w:sz w:val="22"/>
                <w:szCs w:val="22"/>
              </w:rPr>
            </w:pPr>
            <w:r w:rsidRPr="00C655F8">
              <w:rPr>
                <w:sz w:val="22"/>
                <w:szCs w:val="22"/>
              </w:rPr>
              <w:t>Средства бюджета Смоленской области</w:t>
            </w:r>
          </w:p>
        </w:tc>
        <w:tc>
          <w:tcPr>
            <w:tcW w:w="1768" w:type="dxa"/>
            <w:vAlign w:val="center"/>
          </w:tcPr>
          <w:p w14:paraId="5A9F18BE"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2485204B"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2234ACF9"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59DC8A1F"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61090083" w14:textId="77777777" w:rsidTr="00233247">
        <w:trPr>
          <w:trHeight w:val="20"/>
        </w:trPr>
        <w:tc>
          <w:tcPr>
            <w:tcW w:w="424" w:type="dxa"/>
            <w:vMerge w:val="restart"/>
          </w:tcPr>
          <w:p w14:paraId="6221B3A8" w14:textId="77777777" w:rsidR="004E271A" w:rsidRPr="00C655F8" w:rsidRDefault="004E271A" w:rsidP="00233247">
            <w:pPr>
              <w:widowControl w:val="0"/>
              <w:suppressAutoHyphens/>
              <w:autoSpaceDE w:val="0"/>
              <w:jc w:val="both"/>
              <w:rPr>
                <w:rFonts w:eastAsia="Arial"/>
                <w:sz w:val="22"/>
                <w:szCs w:val="22"/>
                <w:lang w:eastAsia="ar-SA"/>
              </w:rPr>
            </w:pPr>
            <w:r w:rsidRPr="00C655F8">
              <w:rPr>
                <w:rFonts w:eastAsia="Arial"/>
                <w:sz w:val="22"/>
                <w:szCs w:val="22"/>
                <w:lang w:eastAsia="ar-SA"/>
              </w:rPr>
              <w:t>3.5</w:t>
            </w:r>
          </w:p>
        </w:tc>
        <w:tc>
          <w:tcPr>
            <w:tcW w:w="3478" w:type="dxa"/>
            <w:vMerge w:val="restart"/>
          </w:tcPr>
          <w:p w14:paraId="41F60EEB" w14:textId="77777777" w:rsidR="004E271A" w:rsidRPr="00C655F8" w:rsidRDefault="004E271A" w:rsidP="00233247">
            <w:pPr>
              <w:widowControl w:val="0"/>
              <w:suppressAutoHyphens/>
              <w:autoSpaceDE w:val="0"/>
              <w:rPr>
                <w:sz w:val="22"/>
                <w:szCs w:val="22"/>
              </w:rPr>
            </w:pPr>
            <w:r w:rsidRPr="00C655F8">
              <w:rPr>
                <w:sz w:val="22"/>
                <w:szCs w:val="22"/>
              </w:rPr>
              <w:t>Приобретение дорожной техники и иного имущества</w:t>
            </w:r>
          </w:p>
        </w:tc>
        <w:tc>
          <w:tcPr>
            <w:tcW w:w="2618" w:type="dxa"/>
            <w:vMerge w:val="restart"/>
          </w:tcPr>
          <w:p w14:paraId="17A733E0" w14:textId="77777777" w:rsidR="004E271A" w:rsidRPr="00C655F8" w:rsidRDefault="004E271A" w:rsidP="00233247">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14:paraId="047DDE70" w14:textId="77777777" w:rsidR="004E271A" w:rsidRPr="00C655F8" w:rsidRDefault="004E271A" w:rsidP="00233247">
            <w:pPr>
              <w:rPr>
                <w:sz w:val="22"/>
                <w:szCs w:val="22"/>
              </w:rPr>
            </w:pPr>
            <w:r w:rsidRPr="00C655F8">
              <w:rPr>
                <w:sz w:val="22"/>
                <w:szCs w:val="22"/>
              </w:rPr>
              <w:t xml:space="preserve">Средства муниципального дорожного фонда </w:t>
            </w:r>
          </w:p>
        </w:tc>
        <w:tc>
          <w:tcPr>
            <w:tcW w:w="1768" w:type="dxa"/>
            <w:vAlign w:val="center"/>
          </w:tcPr>
          <w:p w14:paraId="6BCB1BCB"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69F621EC"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22803939"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2C1FF50F"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2117F7AD" w14:textId="77777777" w:rsidTr="00233247">
        <w:trPr>
          <w:trHeight w:val="20"/>
        </w:trPr>
        <w:tc>
          <w:tcPr>
            <w:tcW w:w="424" w:type="dxa"/>
            <w:vMerge/>
          </w:tcPr>
          <w:p w14:paraId="3165870B" w14:textId="77777777" w:rsidR="004E271A" w:rsidRPr="00C655F8" w:rsidRDefault="004E271A" w:rsidP="00233247">
            <w:pPr>
              <w:widowControl w:val="0"/>
              <w:suppressAutoHyphens/>
              <w:autoSpaceDE w:val="0"/>
              <w:ind w:firstLine="720"/>
              <w:jc w:val="both"/>
              <w:rPr>
                <w:rFonts w:eastAsia="Arial"/>
                <w:sz w:val="22"/>
                <w:szCs w:val="22"/>
                <w:lang w:eastAsia="ar-SA"/>
              </w:rPr>
            </w:pPr>
          </w:p>
        </w:tc>
        <w:tc>
          <w:tcPr>
            <w:tcW w:w="3478" w:type="dxa"/>
            <w:vMerge/>
          </w:tcPr>
          <w:p w14:paraId="1EFA8897" w14:textId="77777777" w:rsidR="004E271A" w:rsidRPr="00C655F8" w:rsidRDefault="004E271A" w:rsidP="00233247">
            <w:pPr>
              <w:widowControl w:val="0"/>
              <w:suppressAutoHyphens/>
              <w:autoSpaceDE w:val="0"/>
              <w:rPr>
                <w:sz w:val="22"/>
                <w:szCs w:val="22"/>
              </w:rPr>
            </w:pPr>
          </w:p>
        </w:tc>
        <w:tc>
          <w:tcPr>
            <w:tcW w:w="2618" w:type="dxa"/>
            <w:vMerge/>
          </w:tcPr>
          <w:p w14:paraId="0C56C94C"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7875242D" w14:textId="77777777" w:rsidR="004E271A" w:rsidRPr="00C655F8" w:rsidRDefault="004E271A" w:rsidP="00233247">
            <w:pPr>
              <w:rPr>
                <w:sz w:val="22"/>
                <w:szCs w:val="22"/>
              </w:rPr>
            </w:pPr>
            <w:r w:rsidRPr="00C655F8">
              <w:rPr>
                <w:sz w:val="22"/>
                <w:szCs w:val="22"/>
              </w:rPr>
              <w:t>Средства бюджета Смоленской области</w:t>
            </w:r>
          </w:p>
        </w:tc>
        <w:tc>
          <w:tcPr>
            <w:tcW w:w="1768" w:type="dxa"/>
            <w:vAlign w:val="center"/>
          </w:tcPr>
          <w:p w14:paraId="40F9BBB2"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47A2847D"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40C18DAC"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5C64C64A"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6821D972" w14:textId="77777777" w:rsidTr="00233247">
        <w:trPr>
          <w:trHeight w:val="20"/>
        </w:trPr>
        <w:tc>
          <w:tcPr>
            <w:tcW w:w="3902" w:type="dxa"/>
            <w:gridSpan w:val="2"/>
            <w:vMerge w:val="restart"/>
          </w:tcPr>
          <w:p w14:paraId="2F8565D1" w14:textId="77777777" w:rsidR="004E271A" w:rsidRPr="00C655F8" w:rsidRDefault="004E271A" w:rsidP="00233247">
            <w:pPr>
              <w:widowControl w:val="0"/>
              <w:suppressAutoHyphens/>
              <w:autoSpaceDE w:val="0"/>
              <w:rPr>
                <w:rFonts w:eastAsia="Arial"/>
                <w:sz w:val="22"/>
                <w:szCs w:val="22"/>
                <w:lang w:eastAsia="ar-SA"/>
              </w:rPr>
            </w:pPr>
            <w:r w:rsidRPr="00C655F8">
              <w:rPr>
                <w:b/>
                <w:sz w:val="22"/>
                <w:szCs w:val="22"/>
              </w:rPr>
              <w:t>Итого по третьему комплексу процессных мероприятий</w:t>
            </w:r>
          </w:p>
        </w:tc>
        <w:tc>
          <w:tcPr>
            <w:tcW w:w="2618" w:type="dxa"/>
            <w:vMerge w:val="restart"/>
          </w:tcPr>
          <w:p w14:paraId="2B9FBEB8"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2A6470BC" w14:textId="77777777" w:rsidR="004E271A" w:rsidRPr="00C655F8" w:rsidRDefault="004E271A" w:rsidP="00233247">
            <w:pPr>
              <w:rPr>
                <w:b/>
                <w:sz w:val="22"/>
                <w:szCs w:val="22"/>
              </w:rPr>
            </w:pPr>
            <w:r w:rsidRPr="00C655F8">
              <w:rPr>
                <w:b/>
                <w:sz w:val="22"/>
                <w:szCs w:val="22"/>
              </w:rPr>
              <w:t xml:space="preserve">Средства муниципального дорожного фонда </w:t>
            </w:r>
          </w:p>
        </w:tc>
        <w:tc>
          <w:tcPr>
            <w:tcW w:w="1768" w:type="dxa"/>
            <w:vAlign w:val="center"/>
          </w:tcPr>
          <w:p w14:paraId="6A45B89B" w14:textId="3CB5423E" w:rsidR="004E271A" w:rsidRPr="00D42478" w:rsidRDefault="001B20C5" w:rsidP="00233247">
            <w:pPr>
              <w:jc w:val="center"/>
              <w:rPr>
                <w:b/>
                <w:sz w:val="22"/>
                <w:szCs w:val="22"/>
              </w:rPr>
            </w:pPr>
            <w:r>
              <w:rPr>
                <w:b/>
                <w:sz w:val="22"/>
                <w:szCs w:val="22"/>
              </w:rPr>
              <w:t>0</w:t>
            </w:r>
          </w:p>
        </w:tc>
        <w:tc>
          <w:tcPr>
            <w:tcW w:w="1418" w:type="dxa"/>
            <w:vAlign w:val="center"/>
          </w:tcPr>
          <w:p w14:paraId="0FC80A1F" w14:textId="13E3F406" w:rsidR="004E271A" w:rsidRPr="00D42478" w:rsidRDefault="001B20C5" w:rsidP="00233247">
            <w:pPr>
              <w:jc w:val="center"/>
              <w:rPr>
                <w:b/>
                <w:sz w:val="22"/>
                <w:szCs w:val="22"/>
              </w:rPr>
            </w:pPr>
            <w:r>
              <w:rPr>
                <w:b/>
                <w:sz w:val="22"/>
                <w:szCs w:val="22"/>
              </w:rPr>
              <w:t>0</w:t>
            </w:r>
          </w:p>
        </w:tc>
        <w:tc>
          <w:tcPr>
            <w:tcW w:w="1417" w:type="dxa"/>
            <w:vAlign w:val="center"/>
          </w:tcPr>
          <w:p w14:paraId="08390BC0" w14:textId="3A66719A" w:rsidR="004E271A" w:rsidRPr="00D42478" w:rsidRDefault="001B20C5" w:rsidP="00233247">
            <w:pPr>
              <w:jc w:val="center"/>
              <w:rPr>
                <w:b/>
                <w:sz w:val="22"/>
                <w:szCs w:val="22"/>
              </w:rPr>
            </w:pPr>
            <w:r>
              <w:rPr>
                <w:b/>
                <w:sz w:val="22"/>
                <w:szCs w:val="22"/>
              </w:rPr>
              <w:t>0</w:t>
            </w:r>
          </w:p>
        </w:tc>
        <w:tc>
          <w:tcPr>
            <w:tcW w:w="1418" w:type="dxa"/>
            <w:vAlign w:val="center"/>
          </w:tcPr>
          <w:p w14:paraId="0F8478FA" w14:textId="04A935F1" w:rsidR="004E271A" w:rsidRPr="00D42478" w:rsidRDefault="004E271A" w:rsidP="00233247">
            <w:pPr>
              <w:widowControl w:val="0"/>
              <w:suppressAutoHyphens/>
              <w:autoSpaceDE w:val="0"/>
              <w:jc w:val="center"/>
              <w:rPr>
                <w:rFonts w:eastAsia="Arial"/>
                <w:b/>
                <w:sz w:val="22"/>
                <w:szCs w:val="22"/>
                <w:lang w:eastAsia="ar-SA"/>
              </w:rPr>
            </w:pPr>
            <w:r>
              <w:rPr>
                <w:rFonts w:eastAsia="Arial"/>
                <w:b/>
                <w:sz w:val="22"/>
                <w:szCs w:val="22"/>
                <w:lang w:eastAsia="ar-SA"/>
              </w:rPr>
              <w:t>0</w:t>
            </w:r>
          </w:p>
        </w:tc>
      </w:tr>
      <w:tr w:rsidR="004E271A" w:rsidRPr="00C655F8" w14:paraId="27289BF8" w14:textId="77777777" w:rsidTr="00233247">
        <w:trPr>
          <w:trHeight w:val="20"/>
        </w:trPr>
        <w:tc>
          <w:tcPr>
            <w:tcW w:w="3902" w:type="dxa"/>
            <w:gridSpan w:val="2"/>
            <w:vMerge/>
          </w:tcPr>
          <w:p w14:paraId="759FE751" w14:textId="77777777" w:rsidR="004E271A" w:rsidRPr="00C655F8" w:rsidRDefault="004E271A" w:rsidP="00233247">
            <w:pPr>
              <w:widowControl w:val="0"/>
              <w:suppressAutoHyphens/>
              <w:autoSpaceDE w:val="0"/>
              <w:rPr>
                <w:rFonts w:eastAsia="Arial"/>
                <w:sz w:val="22"/>
                <w:szCs w:val="22"/>
                <w:lang w:eastAsia="ar-SA"/>
              </w:rPr>
            </w:pPr>
          </w:p>
        </w:tc>
        <w:tc>
          <w:tcPr>
            <w:tcW w:w="2618" w:type="dxa"/>
            <w:vMerge/>
          </w:tcPr>
          <w:p w14:paraId="127A06C4"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6E6235E3" w14:textId="77777777" w:rsidR="004E271A" w:rsidRPr="00C655F8" w:rsidRDefault="004E271A" w:rsidP="00233247">
            <w:pPr>
              <w:rPr>
                <w:b/>
                <w:sz w:val="22"/>
                <w:szCs w:val="22"/>
              </w:rPr>
            </w:pPr>
            <w:r w:rsidRPr="00C655F8">
              <w:rPr>
                <w:b/>
                <w:sz w:val="22"/>
                <w:szCs w:val="22"/>
              </w:rPr>
              <w:t>Средства бюджета Смоленской области</w:t>
            </w:r>
          </w:p>
        </w:tc>
        <w:tc>
          <w:tcPr>
            <w:tcW w:w="1768" w:type="dxa"/>
            <w:vAlign w:val="center"/>
          </w:tcPr>
          <w:p w14:paraId="48BA3781" w14:textId="77777777" w:rsidR="004E271A" w:rsidRPr="00C655F8" w:rsidRDefault="004E271A" w:rsidP="00233247">
            <w:pPr>
              <w:jc w:val="center"/>
              <w:rPr>
                <w:b/>
                <w:sz w:val="22"/>
                <w:szCs w:val="22"/>
              </w:rPr>
            </w:pPr>
            <w:r w:rsidRPr="00C655F8">
              <w:rPr>
                <w:b/>
                <w:sz w:val="22"/>
                <w:szCs w:val="22"/>
              </w:rPr>
              <w:t>0</w:t>
            </w:r>
          </w:p>
        </w:tc>
        <w:tc>
          <w:tcPr>
            <w:tcW w:w="1418" w:type="dxa"/>
            <w:vAlign w:val="center"/>
          </w:tcPr>
          <w:p w14:paraId="2AF03B63" w14:textId="77777777" w:rsidR="004E271A" w:rsidRPr="00C655F8" w:rsidRDefault="004E271A" w:rsidP="00233247">
            <w:pPr>
              <w:jc w:val="center"/>
              <w:rPr>
                <w:b/>
                <w:sz w:val="22"/>
                <w:szCs w:val="22"/>
              </w:rPr>
            </w:pPr>
            <w:r w:rsidRPr="00C655F8">
              <w:rPr>
                <w:b/>
                <w:sz w:val="22"/>
                <w:szCs w:val="22"/>
              </w:rPr>
              <w:t>0</w:t>
            </w:r>
          </w:p>
        </w:tc>
        <w:tc>
          <w:tcPr>
            <w:tcW w:w="1417" w:type="dxa"/>
            <w:vAlign w:val="center"/>
          </w:tcPr>
          <w:p w14:paraId="5D23118A" w14:textId="77777777" w:rsidR="004E271A" w:rsidRPr="00C655F8" w:rsidRDefault="004E271A" w:rsidP="00233247">
            <w:pPr>
              <w:jc w:val="center"/>
              <w:rPr>
                <w:b/>
                <w:sz w:val="22"/>
                <w:szCs w:val="22"/>
              </w:rPr>
            </w:pPr>
            <w:r w:rsidRPr="00C655F8">
              <w:rPr>
                <w:b/>
                <w:sz w:val="22"/>
                <w:szCs w:val="22"/>
              </w:rPr>
              <w:t>0</w:t>
            </w:r>
          </w:p>
        </w:tc>
        <w:tc>
          <w:tcPr>
            <w:tcW w:w="1418" w:type="dxa"/>
            <w:vAlign w:val="center"/>
          </w:tcPr>
          <w:p w14:paraId="2564CD67" w14:textId="77777777" w:rsidR="004E271A" w:rsidRPr="00C655F8" w:rsidRDefault="004E271A" w:rsidP="00233247">
            <w:pPr>
              <w:widowControl w:val="0"/>
              <w:suppressAutoHyphens/>
              <w:autoSpaceDE w:val="0"/>
              <w:ind w:firstLine="720"/>
              <w:rPr>
                <w:rFonts w:eastAsia="Arial"/>
                <w:b/>
                <w:sz w:val="22"/>
                <w:szCs w:val="22"/>
                <w:lang w:eastAsia="ar-SA"/>
              </w:rPr>
            </w:pPr>
            <w:r w:rsidRPr="00C655F8">
              <w:rPr>
                <w:rFonts w:eastAsia="Arial"/>
                <w:b/>
                <w:sz w:val="22"/>
                <w:szCs w:val="22"/>
                <w:lang w:eastAsia="ar-SA"/>
              </w:rPr>
              <w:t>0</w:t>
            </w:r>
          </w:p>
        </w:tc>
      </w:tr>
      <w:tr w:rsidR="004E271A" w:rsidRPr="00C655F8" w14:paraId="5817ED51" w14:textId="77777777" w:rsidTr="00A51075">
        <w:trPr>
          <w:trHeight w:val="333"/>
        </w:trPr>
        <w:tc>
          <w:tcPr>
            <w:tcW w:w="3902" w:type="dxa"/>
            <w:gridSpan w:val="2"/>
            <w:vMerge/>
          </w:tcPr>
          <w:p w14:paraId="5BF451BC" w14:textId="77777777" w:rsidR="004E271A" w:rsidRPr="00C655F8" w:rsidRDefault="004E271A" w:rsidP="00233247">
            <w:pPr>
              <w:widowControl w:val="0"/>
              <w:suppressAutoHyphens/>
              <w:autoSpaceDE w:val="0"/>
              <w:rPr>
                <w:rFonts w:eastAsia="Arial"/>
                <w:sz w:val="22"/>
                <w:szCs w:val="22"/>
                <w:lang w:eastAsia="ar-SA"/>
              </w:rPr>
            </w:pPr>
          </w:p>
        </w:tc>
        <w:tc>
          <w:tcPr>
            <w:tcW w:w="2618" w:type="dxa"/>
            <w:vMerge/>
          </w:tcPr>
          <w:p w14:paraId="46F06E91"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10CE7F47" w14:textId="77777777" w:rsidR="004E271A" w:rsidRPr="00C655F8" w:rsidRDefault="004E271A" w:rsidP="00233247">
            <w:pPr>
              <w:rPr>
                <w:b/>
                <w:sz w:val="22"/>
                <w:szCs w:val="22"/>
              </w:rPr>
            </w:pPr>
            <w:r w:rsidRPr="00C655F8">
              <w:rPr>
                <w:b/>
                <w:sz w:val="22"/>
                <w:szCs w:val="22"/>
              </w:rPr>
              <w:t>Итого</w:t>
            </w:r>
          </w:p>
        </w:tc>
        <w:tc>
          <w:tcPr>
            <w:tcW w:w="1768" w:type="dxa"/>
            <w:vAlign w:val="center"/>
          </w:tcPr>
          <w:p w14:paraId="5CF58F06" w14:textId="62914222" w:rsidR="004E271A" w:rsidRPr="00C655F8" w:rsidRDefault="001B20C5" w:rsidP="00233247">
            <w:pPr>
              <w:jc w:val="center"/>
              <w:rPr>
                <w:b/>
                <w:sz w:val="22"/>
                <w:szCs w:val="22"/>
              </w:rPr>
            </w:pPr>
            <w:r>
              <w:rPr>
                <w:b/>
                <w:sz w:val="22"/>
                <w:szCs w:val="22"/>
              </w:rPr>
              <w:t>0</w:t>
            </w:r>
          </w:p>
        </w:tc>
        <w:tc>
          <w:tcPr>
            <w:tcW w:w="1418" w:type="dxa"/>
            <w:vAlign w:val="center"/>
          </w:tcPr>
          <w:p w14:paraId="537CB6EA" w14:textId="70930602" w:rsidR="004E271A" w:rsidRPr="00D42478" w:rsidRDefault="001B20C5" w:rsidP="00233247">
            <w:pPr>
              <w:jc w:val="center"/>
              <w:rPr>
                <w:b/>
                <w:sz w:val="22"/>
                <w:szCs w:val="22"/>
              </w:rPr>
            </w:pPr>
            <w:r>
              <w:rPr>
                <w:b/>
                <w:sz w:val="22"/>
                <w:szCs w:val="22"/>
              </w:rPr>
              <w:t>0</w:t>
            </w:r>
          </w:p>
        </w:tc>
        <w:tc>
          <w:tcPr>
            <w:tcW w:w="1417" w:type="dxa"/>
            <w:vAlign w:val="center"/>
          </w:tcPr>
          <w:p w14:paraId="728211C3" w14:textId="74B4C35C" w:rsidR="004E271A" w:rsidRPr="00D42478" w:rsidRDefault="001B20C5" w:rsidP="00233247">
            <w:pPr>
              <w:jc w:val="center"/>
              <w:rPr>
                <w:b/>
                <w:sz w:val="22"/>
                <w:szCs w:val="22"/>
              </w:rPr>
            </w:pPr>
            <w:r>
              <w:rPr>
                <w:b/>
                <w:sz w:val="22"/>
                <w:szCs w:val="22"/>
              </w:rPr>
              <w:t>0</w:t>
            </w:r>
          </w:p>
        </w:tc>
        <w:tc>
          <w:tcPr>
            <w:tcW w:w="1418" w:type="dxa"/>
            <w:vAlign w:val="center"/>
          </w:tcPr>
          <w:p w14:paraId="02F04F1E" w14:textId="64255753" w:rsidR="004E271A" w:rsidRPr="00D42478" w:rsidRDefault="004E271A" w:rsidP="00233247">
            <w:pPr>
              <w:widowControl w:val="0"/>
              <w:suppressAutoHyphens/>
              <w:autoSpaceDE w:val="0"/>
              <w:jc w:val="center"/>
              <w:rPr>
                <w:rFonts w:eastAsia="Arial"/>
                <w:b/>
                <w:sz w:val="22"/>
                <w:szCs w:val="22"/>
                <w:lang w:eastAsia="ar-SA"/>
              </w:rPr>
            </w:pPr>
            <w:r>
              <w:rPr>
                <w:rFonts w:eastAsia="Arial"/>
                <w:b/>
                <w:sz w:val="22"/>
                <w:szCs w:val="22"/>
                <w:lang w:eastAsia="ar-SA"/>
              </w:rPr>
              <w:t>0</w:t>
            </w:r>
          </w:p>
        </w:tc>
      </w:tr>
      <w:tr w:rsidR="001B20C5" w:rsidRPr="00C655F8" w14:paraId="6ACE8B68" w14:textId="77777777" w:rsidTr="00233247">
        <w:trPr>
          <w:trHeight w:val="20"/>
        </w:trPr>
        <w:tc>
          <w:tcPr>
            <w:tcW w:w="6520" w:type="dxa"/>
            <w:gridSpan w:val="3"/>
          </w:tcPr>
          <w:p w14:paraId="28F817D8" w14:textId="77777777" w:rsidR="001B20C5" w:rsidRPr="00C655F8" w:rsidRDefault="001B20C5" w:rsidP="001B20C5">
            <w:pPr>
              <w:widowControl w:val="0"/>
              <w:suppressAutoHyphens/>
              <w:autoSpaceDE w:val="0"/>
              <w:jc w:val="both"/>
              <w:rPr>
                <w:rFonts w:eastAsia="Arial"/>
                <w:b/>
                <w:sz w:val="22"/>
                <w:szCs w:val="22"/>
                <w:lang w:eastAsia="ar-SA"/>
              </w:rPr>
            </w:pPr>
            <w:r w:rsidRPr="00C655F8">
              <w:rPr>
                <w:rFonts w:eastAsia="Arial"/>
                <w:b/>
                <w:sz w:val="22"/>
                <w:szCs w:val="22"/>
                <w:lang w:eastAsia="ar-SA"/>
              </w:rPr>
              <w:t xml:space="preserve">Всего по муниципальной программе </w:t>
            </w:r>
          </w:p>
        </w:tc>
        <w:tc>
          <w:tcPr>
            <w:tcW w:w="2910" w:type="dxa"/>
          </w:tcPr>
          <w:p w14:paraId="50B774A9" w14:textId="77777777" w:rsidR="001B20C5" w:rsidRPr="00C655F8" w:rsidRDefault="001B20C5" w:rsidP="001B20C5">
            <w:pPr>
              <w:widowControl w:val="0"/>
              <w:suppressAutoHyphens/>
              <w:autoSpaceDE w:val="0"/>
              <w:ind w:firstLine="720"/>
              <w:rPr>
                <w:rFonts w:eastAsia="Arial"/>
                <w:sz w:val="22"/>
                <w:szCs w:val="22"/>
                <w:lang w:eastAsia="ar-SA"/>
              </w:rPr>
            </w:pPr>
          </w:p>
        </w:tc>
        <w:tc>
          <w:tcPr>
            <w:tcW w:w="1768" w:type="dxa"/>
            <w:vAlign w:val="center"/>
          </w:tcPr>
          <w:p w14:paraId="29036444" w14:textId="6EB66F7E" w:rsidR="001B20C5" w:rsidRPr="001B20C5" w:rsidRDefault="001B20C5" w:rsidP="001B20C5">
            <w:pPr>
              <w:widowControl w:val="0"/>
              <w:autoSpaceDE w:val="0"/>
              <w:autoSpaceDN w:val="0"/>
              <w:adjustRightInd w:val="0"/>
              <w:jc w:val="center"/>
              <w:rPr>
                <w:b/>
                <w:bCs/>
                <w:sz w:val="22"/>
                <w:szCs w:val="22"/>
              </w:rPr>
            </w:pPr>
            <w:r w:rsidRPr="001B20C5">
              <w:rPr>
                <w:b/>
                <w:bCs/>
                <w:sz w:val="22"/>
                <w:szCs w:val="22"/>
              </w:rPr>
              <w:t>15 078,2</w:t>
            </w:r>
          </w:p>
        </w:tc>
        <w:tc>
          <w:tcPr>
            <w:tcW w:w="1418" w:type="dxa"/>
            <w:vAlign w:val="center"/>
          </w:tcPr>
          <w:p w14:paraId="022A5BA0" w14:textId="1CAB4B9C" w:rsidR="001B20C5" w:rsidRPr="001B20C5" w:rsidRDefault="001B20C5" w:rsidP="001B20C5">
            <w:pPr>
              <w:widowControl w:val="0"/>
              <w:autoSpaceDE w:val="0"/>
              <w:autoSpaceDN w:val="0"/>
              <w:adjustRightInd w:val="0"/>
              <w:jc w:val="center"/>
              <w:rPr>
                <w:b/>
                <w:bCs/>
                <w:sz w:val="22"/>
                <w:szCs w:val="22"/>
              </w:rPr>
            </w:pPr>
            <w:r w:rsidRPr="001B20C5">
              <w:rPr>
                <w:b/>
                <w:bCs/>
                <w:sz w:val="22"/>
                <w:szCs w:val="22"/>
              </w:rPr>
              <w:t>4 937,7</w:t>
            </w:r>
          </w:p>
        </w:tc>
        <w:tc>
          <w:tcPr>
            <w:tcW w:w="1417" w:type="dxa"/>
            <w:vAlign w:val="center"/>
          </w:tcPr>
          <w:p w14:paraId="2E09B137" w14:textId="3FBACDB6" w:rsidR="001B20C5" w:rsidRPr="001B20C5" w:rsidRDefault="001B20C5" w:rsidP="001B20C5">
            <w:pPr>
              <w:jc w:val="center"/>
              <w:rPr>
                <w:b/>
                <w:bCs/>
                <w:sz w:val="22"/>
                <w:szCs w:val="22"/>
              </w:rPr>
            </w:pPr>
            <w:r w:rsidRPr="001B20C5">
              <w:rPr>
                <w:b/>
                <w:bCs/>
                <w:sz w:val="22"/>
                <w:szCs w:val="22"/>
              </w:rPr>
              <w:t>5 071,7</w:t>
            </w:r>
          </w:p>
        </w:tc>
        <w:tc>
          <w:tcPr>
            <w:tcW w:w="1418" w:type="dxa"/>
            <w:vAlign w:val="center"/>
          </w:tcPr>
          <w:p w14:paraId="44E04547" w14:textId="51859625" w:rsidR="001B20C5" w:rsidRPr="001B20C5" w:rsidRDefault="001B20C5" w:rsidP="001B20C5">
            <w:pPr>
              <w:widowControl w:val="0"/>
              <w:autoSpaceDE w:val="0"/>
              <w:autoSpaceDN w:val="0"/>
              <w:adjustRightInd w:val="0"/>
              <w:jc w:val="center"/>
              <w:rPr>
                <w:b/>
                <w:bCs/>
                <w:sz w:val="22"/>
                <w:szCs w:val="22"/>
              </w:rPr>
            </w:pPr>
            <w:r w:rsidRPr="001B20C5">
              <w:rPr>
                <w:b/>
                <w:bCs/>
                <w:sz w:val="22"/>
                <w:szCs w:val="22"/>
              </w:rPr>
              <w:t>5 068,8</w:t>
            </w:r>
          </w:p>
        </w:tc>
      </w:tr>
    </w:tbl>
    <w:p w14:paraId="10C71416" w14:textId="77777777" w:rsidR="004E271A" w:rsidRDefault="004E271A" w:rsidP="004E271A">
      <w:pPr>
        <w:ind w:firstLine="709"/>
        <w:jc w:val="both"/>
        <w:rPr>
          <w:b/>
          <w:bCs/>
        </w:rPr>
      </w:pPr>
    </w:p>
    <w:p w14:paraId="405A5AD9" w14:textId="77777777" w:rsidR="004E271A" w:rsidRDefault="004E271A" w:rsidP="004E271A">
      <w:pPr>
        <w:suppressAutoHyphens/>
        <w:jc w:val="both"/>
        <w:rPr>
          <w:sz w:val="28"/>
          <w:szCs w:val="28"/>
          <w:lang w:eastAsia="ar-SA"/>
        </w:rPr>
        <w:sectPr w:rsidR="004E271A" w:rsidSect="00044333">
          <w:pgSz w:w="16838" w:h="11906" w:orient="landscape"/>
          <w:pgMar w:top="851" w:right="993" w:bottom="567" w:left="536" w:header="709" w:footer="709" w:gutter="0"/>
          <w:cols w:space="708"/>
          <w:docGrid w:linePitch="360"/>
        </w:sectPr>
      </w:pPr>
    </w:p>
    <w:p w14:paraId="655BFBEA" w14:textId="77777777" w:rsidR="00354A41" w:rsidRDefault="00354A41" w:rsidP="004E271A">
      <w:pPr>
        <w:widowControl w:val="0"/>
        <w:tabs>
          <w:tab w:val="left" w:pos="8364"/>
          <w:tab w:val="left" w:pos="8647"/>
        </w:tabs>
        <w:autoSpaceDE w:val="0"/>
        <w:autoSpaceDN w:val="0"/>
        <w:adjustRightInd w:val="0"/>
        <w:ind w:left="7938"/>
        <w:jc w:val="right"/>
      </w:pPr>
      <w:r>
        <w:lastRenderedPageBreak/>
        <w:t>Приложение № 1</w:t>
      </w:r>
    </w:p>
    <w:p w14:paraId="14DC2BFC" w14:textId="77777777" w:rsidR="00354A41" w:rsidRPr="00A71A73" w:rsidRDefault="00354A41" w:rsidP="00354A41">
      <w:pPr>
        <w:widowControl w:val="0"/>
        <w:tabs>
          <w:tab w:val="left" w:pos="8364"/>
          <w:tab w:val="left" w:pos="8647"/>
        </w:tabs>
        <w:autoSpaceDE w:val="0"/>
        <w:autoSpaceDN w:val="0"/>
        <w:adjustRightInd w:val="0"/>
        <w:ind w:left="7938"/>
        <w:jc w:val="both"/>
      </w:pPr>
      <w:r w:rsidRPr="00A71A73">
        <w:t xml:space="preserve">к муниципальной программе «Программа развития автомобильных дорог местного значения на территории муниципального образования «Велижский район» </w:t>
      </w:r>
    </w:p>
    <w:p w14:paraId="5D900C35" w14:textId="77777777" w:rsidR="00354A41" w:rsidRDefault="00354A41" w:rsidP="00354A41">
      <w:pPr>
        <w:jc w:val="center"/>
      </w:pPr>
    </w:p>
    <w:p w14:paraId="7A3126CA" w14:textId="77777777" w:rsidR="00242084" w:rsidRPr="005E0CC5" w:rsidRDefault="00242084" w:rsidP="00242084">
      <w:pPr>
        <w:jc w:val="center"/>
      </w:pPr>
      <w:r w:rsidRPr="005E0CC5">
        <w:t>ЦЕЛЕВЫЕ ПОКАЗАТЕЛИ</w:t>
      </w:r>
    </w:p>
    <w:p w14:paraId="4AAA15E8" w14:textId="77777777" w:rsidR="00242084" w:rsidRPr="005E0CC5" w:rsidRDefault="00242084" w:rsidP="00242084">
      <w:pPr>
        <w:widowControl w:val="0"/>
        <w:tabs>
          <w:tab w:val="left" w:pos="8364"/>
          <w:tab w:val="left" w:pos="8647"/>
        </w:tabs>
        <w:autoSpaceDE w:val="0"/>
        <w:autoSpaceDN w:val="0"/>
        <w:adjustRightInd w:val="0"/>
        <w:ind w:left="142"/>
        <w:jc w:val="center"/>
      </w:pPr>
      <w:r w:rsidRPr="005E0CC5">
        <w:t xml:space="preserve">реализации муниципальной программы </w:t>
      </w:r>
    </w:p>
    <w:tbl>
      <w:tblPr>
        <w:tblpPr w:leftFromText="180" w:rightFromText="180" w:vertAnchor="text" w:horzAnchor="margin" w:tblpX="-133" w:tblpY="349"/>
        <w:tblOverlap w:val="never"/>
        <w:tblW w:w="15243" w:type="dxa"/>
        <w:tblLayout w:type="fixed"/>
        <w:tblCellMar>
          <w:left w:w="75" w:type="dxa"/>
          <w:right w:w="75" w:type="dxa"/>
        </w:tblCellMar>
        <w:tblLook w:val="04A0" w:firstRow="1" w:lastRow="0" w:firstColumn="1" w:lastColumn="0" w:noHBand="0" w:noVBand="1"/>
      </w:tblPr>
      <w:tblGrid>
        <w:gridCol w:w="554"/>
        <w:gridCol w:w="5758"/>
        <w:gridCol w:w="1560"/>
        <w:gridCol w:w="2471"/>
        <w:gridCol w:w="1701"/>
        <w:gridCol w:w="1559"/>
        <w:gridCol w:w="1640"/>
      </w:tblGrid>
      <w:tr w:rsidR="0008545F" w:rsidRPr="005E0CC5" w14:paraId="4875A6CB" w14:textId="77777777" w:rsidTr="005E0CC5">
        <w:trPr>
          <w:trHeight w:val="706"/>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14:paraId="7A174F4D" w14:textId="77777777" w:rsidR="0008545F" w:rsidRPr="005E0CC5" w:rsidRDefault="0008545F" w:rsidP="005E0CC5">
            <w:pPr>
              <w:jc w:val="center"/>
              <w:rPr>
                <w:rFonts w:eastAsia="Calibri"/>
                <w:color w:val="000000"/>
              </w:rPr>
            </w:pPr>
            <w:r w:rsidRPr="005E0CC5">
              <w:rPr>
                <w:rFonts w:eastAsia="Calibri"/>
                <w:color w:val="000000"/>
              </w:rPr>
              <w:t>№ п/п</w:t>
            </w:r>
          </w:p>
        </w:tc>
        <w:tc>
          <w:tcPr>
            <w:tcW w:w="5758" w:type="dxa"/>
            <w:vMerge w:val="restart"/>
            <w:tcBorders>
              <w:top w:val="single" w:sz="4" w:space="0" w:color="auto"/>
              <w:left w:val="single" w:sz="4" w:space="0" w:color="auto"/>
              <w:bottom w:val="single" w:sz="4" w:space="0" w:color="auto"/>
              <w:right w:val="single" w:sz="4" w:space="0" w:color="auto"/>
            </w:tcBorders>
            <w:vAlign w:val="center"/>
            <w:hideMark/>
          </w:tcPr>
          <w:p w14:paraId="6B4A3DFF" w14:textId="77777777" w:rsidR="0008545F" w:rsidRPr="005E0CC5" w:rsidRDefault="0008545F" w:rsidP="005E0CC5">
            <w:pPr>
              <w:jc w:val="center"/>
              <w:rPr>
                <w:rFonts w:eastAsia="Calibri"/>
                <w:color w:val="000000"/>
              </w:rPr>
            </w:pPr>
            <w:r w:rsidRPr="005E0CC5">
              <w:rPr>
                <w:rFonts w:eastAsia="Calibri"/>
                <w:color w:val="000000"/>
              </w:rPr>
              <w:t>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A3957C0" w14:textId="77777777" w:rsidR="0008545F" w:rsidRPr="005E0CC5" w:rsidRDefault="0008545F" w:rsidP="005E0CC5">
            <w:pPr>
              <w:jc w:val="center"/>
              <w:rPr>
                <w:rFonts w:eastAsia="Calibri"/>
                <w:color w:val="000000"/>
              </w:rPr>
            </w:pPr>
            <w:r w:rsidRPr="005E0CC5">
              <w:rPr>
                <w:rFonts w:eastAsia="Calibri"/>
                <w:color w:val="000000"/>
              </w:rPr>
              <w:t>Единица измерения</w:t>
            </w:r>
          </w:p>
        </w:tc>
        <w:tc>
          <w:tcPr>
            <w:tcW w:w="2471" w:type="dxa"/>
            <w:vMerge w:val="restart"/>
            <w:tcBorders>
              <w:top w:val="single" w:sz="4" w:space="0" w:color="auto"/>
              <w:left w:val="single" w:sz="4" w:space="0" w:color="auto"/>
              <w:right w:val="single" w:sz="4" w:space="0" w:color="auto"/>
            </w:tcBorders>
            <w:vAlign w:val="center"/>
            <w:hideMark/>
          </w:tcPr>
          <w:p w14:paraId="24E81AD2" w14:textId="77777777" w:rsidR="0008545F" w:rsidRPr="005E0CC5" w:rsidRDefault="0008545F" w:rsidP="005E0CC5">
            <w:pPr>
              <w:jc w:val="center"/>
              <w:rPr>
                <w:rFonts w:eastAsia="Calibri"/>
                <w:color w:val="000000"/>
              </w:rPr>
            </w:pPr>
            <w:r w:rsidRPr="005E0CC5">
              <w:rPr>
                <w:rFonts w:eastAsia="Calibri"/>
                <w:color w:val="000000"/>
              </w:rPr>
              <w:t>Базовое значение показателя (в году, предшествующем очередному финансовому году)</w:t>
            </w:r>
          </w:p>
        </w:tc>
        <w:tc>
          <w:tcPr>
            <w:tcW w:w="4900" w:type="dxa"/>
            <w:gridSpan w:val="3"/>
            <w:tcBorders>
              <w:top w:val="single" w:sz="4" w:space="0" w:color="auto"/>
              <w:left w:val="single" w:sz="4" w:space="0" w:color="auto"/>
              <w:bottom w:val="single" w:sz="4" w:space="0" w:color="auto"/>
              <w:right w:val="single" w:sz="4" w:space="0" w:color="auto"/>
            </w:tcBorders>
            <w:vAlign w:val="center"/>
            <w:hideMark/>
          </w:tcPr>
          <w:p w14:paraId="7759BB5C" w14:textId="77777777" w:rsidR="0008545F" w:rsidRPr="005E0CC5" w:rsidRDefault="0008545F" w:rsidP="005E0CC5">
            <w:pPr>
              <w:jc w:val="center"/>
              <w:rPr>
                <w:rFonts w:eastAsia="Calibri"/>
                <w:color w:val="000000"/>
              </w:rPr>
            </w:pPr>
            <w:r w:rsidRPr="005E0CC5">
              <w:rPr>
                <w:rFonts w:eastAsia="Calibri"/>
                <w:color w:val="000000"/>
              </w:rPr>
              <w:t>Планируемое значение показателя</w:t>
            </w:r>
          </w:p>
        </w:tc>
      </w:tr>
      <w:tr w:rsidR="001F5A99" w:rsidRPr="005E0CC5" w14:paraId="0ECDC176" w14:textId="77777777" w:rsidTr="005E0CC5">
        <w:trPr>
          <w:trHeight w:val="502"/>
        </w:trPr>
        <w:tc>
          <w:tcPr>
            <w:tcW w:w="554" w:type="dxa"/>
            <w:vMerge/>
            <w:tcBorders>
              <w:top w:val="single" w:sz="4" w:space="0" w:color="auto"/>
              <w:left w:val="single" w:sz="4" w:space="0" w:color="auto"/>
              <w:bottom w:val="single" w:sz="4" w:space="0" w:color="auto"/>
              <w:right w:val="single" w:sz="4" w:space="0" w:color="auto"/>
            </w:tcBorders>
            <w:vAlign w:val="center"/>
            <w:hideMark/>
          </w:tcPr>
          <w:p w14:paraId="648C82A6" w14:textId="77777777" w:rsidR="001F5A99" w:rsidRPr="005E0CC5" w:rsidRDefault="001F5A99" w:rsidP="005E0CC5">
            <w:pPr>
              <w:jc w:val="center"/>
              <w:rPr>
                <w:rFonts w:eastAsia="Calibri"/>
                <w:color w:val="000000"/>
              </w:rPr>
            </w:pPr>
          </w:p>
        </w:tc>
        <w:tc>
          <w:tcPr>
            <w:tcW w:w="5758" w:type="dxa"/>
            <w:vMerge/>
            <w:tcBorders>
              <w:top w:val="single" w:sz="4" w:space="0" w:color="auto"/>
              <w:left w:val="single" w:sz="4" w:space="0" w:color="auto"/>
              <w:bottom w:val="single" w:sz="4" w:space="0" w:color="auto"/>
              <w:right w:val="single" w:sz="4" w:space="0" w:color="auto"/>
            </w:tcBorders>
            <w:vAlign w:val="center"/>
            <w:hideMark/>
          </w:tcPr>
          <w:p w14:paraId="7D7D1063" w14:textId="77777777" w:rsidR="001F5A99" w:rsidRPr="005E0CC5" w:rsidRDefault="001F5A99" w:rsidP="005E0CC5">
            <w:pPr>
              <w:jc w:val="center"/>
              <w:rPr>
                <w:rFonts w:eastAsia="Calibri"/>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1EAB05C" w14:textId="77777777" w:rsidR="001F5A99" w:rsidRPr="005E0CC5" w:rsidRDefault="001F5A99" w:rsidP="005E0CC5">
            <w:pPr>
              <w:jc w:val="center"/>
              <w:rPr>
                <w:rFonts w:eastAsia="Calibri"/>
                <w:color w:val="000000"/>
              </w:rPr>
            </w:pPr>
          </w:p>
        </w:tc>
        <w:tc>
          <w:tcPr>
            <w:tcW w:w="2471" w:type="dxa"/>
            <w:vMerge/>
            <w:tcBorders>
              <w:left w:val="single" w:sz="4" w:space="0" w:color="auto"/>
              <w:bottom w:val="single" w:sz="4" w:space="0" w:color="auto"/>
              <w:right w:val="single" w:sz="4" w:space="0" w:color="auto"/>
            </w:tcBorders>
            <w:vAlign w:val="center"/>
            <w:hideMark/>
          </w:tcPr>
          <w:p w14:paraId="637C7FC7" w14:textId="77777777" w:rsidR="001F5A99" w:rsidRPr="005E0CC5" w:rsidRDefault="001F5A99" w:rsidP="005E0CC5">
            <w:pPr>
              <w:snapToGrid w:val="0"/>
              <w:jc w:val="center"/>
              <w:rPr>
                <w:rFonts w:eastAsia="Calibri"/>
              </w:rPr>
            </w:pPr>
          </w:p>
        </w:tc>
        <w:tc>
          <w:tcPr>
            <w:tcW w:w="1701" w:type="dxa"/>
            <w:tcBorders>
              <w:top w:val="nil"/>
              <w:left w:val="single" w:sz="4" w:space="0" w:color="auto"/>
              <w:bottom w:val="single" w:sz="4" w:space="0" w:color="auto"/>
              <w:right w:val="single" w:sz="4" w:space="0" w:color="auto"/>
            </w:tcBorders>
            <w:vAlign w:val="center"/>
            <w:hideMark/>
          </w:tcPr>
          <w:p w14:paraId="3A3EE4A3" w14:textId="365C9EBA" w:rsidR="001F5A99" w:rsidRPr="005E0CC5" w:rsidRDefault="001F5A99" w:rsidP="005E0CC5">
            <w:pPr>
              <w:snapToGrid w:val="0"/>
              <w:jc w:val="center"/>
              <w:rPr>
                <w:rFonts w:eastAsia="Calibri"/>
              </w:rPr>
            </w:pPr>
            <w:r w:rsidRPr="005E0CC5">
              <w:t xml:space="preserve">очередной </w:t>
            </w:r>
            <w:r w:rsidR="005E0CC5">
              <w:t>финансовый год (202</w:t>
            </w:r>
            <w:r w:rsidR="001B20C5">
              <w:t>4</w:t>
            </w:r>
            <w:r w:rsidRPr="005E0CC5">
              <w:t>)</w:t>
            </w:r>
          </w:p>
        </w:tc>
        <w:tc>
          <w:tcPr>
            <w:tcW w:w="1559" w:type="dxa"/>
            <w:tcBorders>
              <w:top w:val="nil"/>
              <w:left w:val="single" w:sz="4" w:space="0" w:color="auto"/>
              <w:bottom w:val="single" w:sz="4" w:space="0" w:color="auto"/>
              <w:right w:val="single" w:sz="4" w:space="0" w:color="auto"/>
            </w:tcBorders>
            <w:vAlign w:val="center"/>
            <w:hideMark/>
          </w:tcPr>
          <w:p w14:paraId="19D617E9" w14:textId="74FE1959" w:rsidR="001F5A99" w:rsidRPr="005E0CC5" w:rsidRDefault="001F5A99" w:rsidP="005E0CC5">
            <w:pPr>
              <w:jc w:val="center"/>
              <w:rPr>
                <w:rFonts w:eastAsia="Calibri"/>
                <w:color w:val="000000"/>
              </w:rPr>
            </w:pPr>
            <w:r w:rsidRPr="005E0CC5">
              <w:rPr>
                <w:rFonts w:eastAsia="Arial"/>
                <w:lang w:eastAsia="ar-SA"/>
              </w:rPr>
              <w:t>1-й год планового периода (202</w:t>
            </w:r>
            <w:r w:rsidR="001B20C5">
              <w:rPr>
                <w:rFonts w:eastAsia="Arial"/>
                <w:lang w:eastAsia="ar-SA"/>
              </w:rPr>
              <w:t>5</w:t>
            </w:r>
            <w:r w:rsidRPr="005E0CC5">
              <w:rPr>
                <w:rFonts w:eastAsia="Arial"/>
                <w:lang w:eastAsia="ar-SA"/>
              </w:rPr>
              <w:t>)</w:t>
            </w:r>
          </w:p>
        </w:tc>
        <w:tc>
          <w:tcPr>
            <w:tcW w:w="1640" w:type="dxa"/>
            <w:tcBorders>
              <w:top w:val="nil"/>
              <w:left w:val="single" w:sz="4" w:space="0" w:color="auto"/>
              <w:bottom w:val="single" w:sz="4" w:space="0" w:color="auto"/>
              <w:right w:val="single" w:sz="4" w:space="0" w:color="auto"/>
            </w:tcBorders>
            <w:vAlign w:val="center"/>
            <w:hideMark/>
          </w:tcPr>
          <w:p w14:paraId="455FFF31" w14:textId="77E03357" w:rsidR="001F5A99" w:rsidRPr="005E0CC5" w:rsidRDefault="001F5A99" w:rsidP="005E0CC5">
            <w:pPr>
              <w:snapToGrid w:val="0"/>
              <w:jc w:val="center"/>
              <w:rPr>
                <w:rFonts w:eastAsia="Calibri"/>
              </w:rPr>
            </w:pPr>
            <w:r w:rsidRPr="005E0CC5">
              <w:rPr>
                <w:rFonts w:eastAsia="Arial"/>
                <w:lang w:eastAsia="ar-SA"/>
              </w:rPr>
              <w:t>2-й год планового периода (202</w:t>
            </w:r>
            <w:r w:rsidR="001B20C5">
              <w:rPr>
                <w:rFonts w:eastAsia="Arial"/>
                <w:lang w:eastAsia="ar-SA"/>
              </w:rPr>
              <w:t>6</w:t>
            </w:r>
            <w:r w:rsidRPr="005E0CC5">
              <w:rPr>
                <w:rFonts w:eastAsia="Arial"/>
                <w:lang w:eastAsia="ar-SA"/>
              </w:rPr>
              <w:t>)</w:t>
            </w:r>
          </w:p>
        </w:tc>
      </w:tr>
      <w:tr w:rsidR="001F5A99" w:rsidRPr="005E0CC5" w14:paraId="5508F344" w14:textId="77777777" w:rsidTr="005E0CC5">
        <w:trPr>
          <w:trHeight w:val="344"/>
        </w:trPr>
        <w:tc>
          <w:tcPr>
            <w:tcW w:w="554" w:type="dxa"/>
            <w:tcBorders>
              <w:top w:val="nil"/>
              <w:left w:val="single" w:sz="4" w:space="0" w:color="auto"/>
              <w:bottom w:val="single" w:sz="4" w:space="0" w:color="auto"/>
              <w:right w:val="single" w:sz="4" w:space="0" w:color="auto"/>
            </w:tcBorders>
            <w:hideMark/>
          </w:tcPr>
          <w:p w14:paraId="06838A5C" w14:textId="77777777" w:rsidR="001F5A99" w:rsidRPr="005E0CC5" w:rsidRDefault="001F5A99" w:rsidP="00002D4F">
            <w:pPr>
              <w:jc w:val="center"/>
            </w:pPr>
            <w:r w:rsidRPr="005E0CC5">
              <w:t>1</w:t>
            </w:r>
          </w:p>
        </w:tc>
        <w:tc>
          <w:tcPr>
            <w:tcW w:w="5758" w:type="dxa"/>
            <w:tcBorders>
              <w:top w:val="nil"/>
              <w:left w:val="single" w:sz="4" w:space="0" w:color="auto"/>
              <w:bottom w:val="single" w:sz="4" w:space="0" w:color="auto"/>
              <w:right w:val="single" w:sz="4" w:space="0" w:color="auto"/>
            </w:tcBorders>
            <w:hideMark/>
          </w:tcPr>
          <w:p w14:paraId="7F5FB1A0" w14:textId="77777777" w:rsidR="001F5A99" w:rsidRPr="005E0CC5" w:rsidRDefault="001F5A99" w:rsidP="00350FAF">
            <w:pPr>
              <w:jc w:val="center"/>
            </w:pPr>
            <w:r w:rsidRPr="005E0CC5">
              <w:t>2</w:t>
            </w:r>
          </w:p>
        </w:tc>
        <w:tc>
          <w:tcPr>
            <w:tcW w:w="1560" w:type="dxa"/>
            <w:tcBorders>
              <w:top w:val="nil"/>
              <w:left w:val="single" w:sz="4" w:space="0" w:color="auto"/>
              <w:bottom w:val="single" w:sz="4" w:space="0" w:color="auto"/>
              <w:right w:val="single" w:sz="4" w:space="0" w:color="auto"/>
            </w:tcBorders>
            <w:hideMark/>
          </w:tcPr>
          <w:p w14:paraId="152E4EE6" w14:textId="77777777" w:rsidR="001F5A99" w:rsidRPr="005E0CC5" w:rsidRDefault="001F5A99" w:rsidP="00350FAF">
            <w:pPr>
              <w:jc w:val="center"/>
            </w:pPr>
            <w:r w:rsidRPr="005E0CC5">
              <w:t>3</w:t>
            </w:r>
          </w:p>
        </w:tc>
        <w:tc>
          <w:tcPr>
            <w:tcW w:w="2471" w:type="dxa"/>
            <w:tcBorders>
              <w:top w:val="nil"/>
              <w:left w:val="single" w:sz="4" w:space="0" w:color="auto"/>
              <w:bottom w:val="single" w:sz="4" w:space="0" w:color="auto"/>
              <w:right w:val="single" w:sz="4" w:space="0" w:color="auto"/>
            </w:tcBorders>
            <w:hideMark/>
          </w:tcPr>
          <w:p w14:paraId="2C958621" w14:textId="77777777" w:rsidR="001F5A99" w:rsidRPr="005E0CC5" w:rsidRDefault="001F5A99" w:rsidP="00350FAF">
            <w:pPr>
              <w:jc w:val="center"/>
            </w:pPr>
            <w:r w:rsidRPr="005E0CC5">
              <w:t>4</w:t>
            </w:r>
          </w:p>
        </w:tc>
        <w:tc>
          <w:tcPr>
            <w:tcW w:w="1701" w:type="dxa"/>
            <w:tcBorders>
              <w:top w:val="nil"/>
              <w:left w:val="single" w:sz="4" w:space="0" w:color="auto"/>
              <w:bottom w:val="single" w:sz="4" w:space="0" w:color="auto"/>
              <w:right w:val="single" w:sz="4" w:space="0" w:color="auto"/>
            </w:tcBorders>
            <w:hideMark/>
          </w:tcPr>
          <w:p w14:paraId="7F4758C8" w14:textId="77777777" w:rsidR="001F5A99" w:rsidRPr="005E0CC5" w:rsidRDefault="001F5A99" w:rsidP="00350FAF">
            <w:pPr>
              <w:jc w:val="center"/>
            </w:pPr>
            <w:r w:rsidRPr="005E0CC5">
              <w:t>5</w:t>
            </w:r>
          </w:p>
        </w:tc>
        <w:tc>
          <w:tcPr>
            <w:tcW w:w="1559" w:type="dxa"/>
            <w:tcBorders>
              <w:top w:val="nil"/>
              <w:left w:val="single" w:sz="4" w:space="0" w:color="auto"/>
              <w:bottom w:val="single" w:sz="4" w:space="0" w:color="auto"/>
              <w:right w:val="single" w:sz="4" w:space="0" w:color="auto"/>
            </w:tcBorders>
            <w:hideMark/>
          </w:tcPr>
          <w:p w14:paraId="6F25E4B8" w14:textId="77777777" w:rsidR="001F5A99" w:rsidRPr="005E0CC5" w:rsidRDefault="001F5A99" w:rsidP="00350FAF">
            <w:pPr>
              <w:jc w:val="center"/>
            </w:pPr>
            <w:r w:rsidRPr="005E0CC5">
              <w:t>6</w:t>
            </w:r>
          </w:p>
        </w:tc>
        <w:tc>
          <w:tcPr>
            <w:tcW w:w="1640" w:type="dxa"/>
            <w:tcBorders>
              <w:top w:val="nil"/>
              <w:left w:val="single" w:sz="4" w:space="0" w:color="auto"/>
              <w:bottom w:val="single" w:sz="4" w:space="0" w:color="auto"/>
              <w:right w:val="single" w:sz="4" w:space="0" w:color="auto"/>
            </w:tcBorders>
            <w:hideMark/>
          </w:tcPr>
          <w:p w14:paraId="1BC44E9F" w14:textId="77777777" w:rsidR="001F5A99" w:rsidRPr="005E0CC5" w:rsidRDefault="001F5A99" w:rsidP="00350FAF">
            <w:pPr>
              <w:jc w:val="center"/>
            </w:pPr>
            <w:r w:rsidRPr="005E0CC5">
              <w:t>7</w:t>
            </w:r>
          </w:p>
        </w:tc>
      </w:tr>
      <w:tr w:rsidR="001F5A99" w:rsidRPr="005E0CC5" w14:paraId="2E7A988E" w14:textId="77777777" w:rsidTr="005E0CC5">
        <w:trPr>
          <w:trHeight w:val="1427"/>
        </w:trPr>
        <w:tc>
          <w:tcPr>
            <w:tcW w:w="554" w:type="dxa"/>
            <w:tcBorders>
              <w:top w:val="single" w:sz="4" w:space="0" w:color="auto"/>
              <w:left w:val="single" w:sz="4" w:space="0" w:color="auto"/>
              <w:bottom w:val="single" w:sz="4" w:space="0" w:color="auto"/>
              <w:right w:val="single" w:sz="4" w:space="0" w:color="auto"/>
            </w:tcBorders>
            <w:vAlign w:val="center"/>
          </w:tcPr>
          <w:p w14:paraId="536958CF" w14:textId="77777777" w:rsidR="001F5A99" w:rsidRPr="005E0CC5" w:rsidRDefault="001F5A99" w:rsidP="005E0CC5">
            <w:pPr>
              <w:numPr>
                <w:ilvl w:val="0"/>
                <w:numId w:val="7"/>
              </w:numPr>
              <w:spacing w:after="200" w:line="276" w:lineRule="auto"/>
              <w:contextualSpacing/>
              <w:jc w:val="center"/>
            </w:pPr>
          </w:p>
        </w:tc>
        <w:tc>
          <w:tcPr>
            <w:tcW w:w="5758" w:type="dxa"/>
            <w:tcBorders>
              <w:top w:val="single" w:sz="4" w:space="0" w:color="auto"/>
              <w:left w:val="single" w:sz="4" w:space="0" w:color="auto"/>
              <w:bottom w:val="single" w:sz="4" w:space="0" w:color="auto"/>
              <w:right w:val="single" w:sz="4" w:space="0" w:color="auto"/>
            </w:tcBorders>
            <w:vAlign w:val="center"/>
            <w:hideMark/>
          </w:tcPr>
          <w:p w14:paraId="0B80E6A0" w14:textId="77777777" w:rsidR="001F5A99" w:rsidRPr="005E0CC5" w:rsidRDefault="001F5A99" w:rsidP="005E0CC5">
            <w:pPr>
              <w:jc w:val="both"/>
            </w:pPr>
            <w:r w:rsidRPr="005E0CC5">
              <w:rPr>
                <w:bCs/>
              </w:rPr>
              <w:t>Протяженность автомобильных дорог местного значения</w:t>
            </w:r>
            <w:r w:rsidRPr="005E0CC5">
              <w:t xml:space="preserve"> на территории муниципального образования «Велижский район» и искусственных сооружений на них</w:t>
            </w:r>
            <w:r w:rsidRPr="005E0CC5">
              <w:rPr>
                <w:bCs/>
              </w:rPr>
              <w:t>, соответствующих нормативным требованиям к транспортно-эксплуатационным показателям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B1C5167" w14:textId="77777777" w:rsidR="001F5A99" w:rsidRPr="005E0CC5" w:rsidRDefault="001F5A99" w:rsidP="005E0CC5">
            <w:pPr>
              <w:jc w:val="center"/>
            </w:pPr>
            <w:r w:rsidRPr="005E0CC5">
              <w:t>км</w:t>
            </w:r>
          </w:p>
        </w:tc>
        <w:tc>
          <w:tcPr>
            <w:tcW w:w="2471" w:type="dxa"/>
            <w:tcBorders>
              <w:top w:val="single" w:sz="4" w:space="0" w:color="auto"/>
              <w:left w:val="single" w:sz="4" w:space="0" w:color="auto"/>
              <w:bottom w:val="single" w:sz="4" w:space="0" w:color="auto"/>
              <w:right w:val="single" w:sz="4" w:space="0" w:color="auto"/>
            </w:tcBorders>
            <w:vAlign w:val="center"/>
          </w:tcPr>
          <w:p w14:paraId="386BCEFC" w14:textId="01EB4F6E" w:rsidR="001F5A99" w:rsidRPr="005E0CC5" w:rsidRDefault="005E0CC5" w:rsidP="005E0CC5">
            <w:pPr>
              <w:jc w:val="center"/>
            </w:pPr>
            <w:r w:rsidRPr="005E0CC5">
              <w:t>2</w:t>
            </w:r>
            <w:r w:rsidR="001B20C5">
              <w:t>8</w:t>
            </w:r>
            <w:r w:rsidR="005A47FD" w:rsidRPr="005E0CC5">
              <w:t>,</w:t>
            </w:r>
            <w:r w:rsidRPr="005E0CC5">
              <w:t>0</w:t>
            </w:r>
          </w:p>
        </w:tc>
        <w:tc>
          <w:tcPr>
            <w:tcW w:w="1701" w:type="dxa"/>
            <w:tcBorders>
              <w:top w:val="single" w:sz="4" w:space="0" w:color="auto"/>
              <w:left w:val="single" w:sz="4" w:space="0" w:color="auto"/>
              <w:bottom w:val="single" w:sz="4" w:space="0" w:color="auto"/>
              <w:right w:val="single" w:sz="4" w:space="0" w:color="auto"/>
            </w:tcBorders>
            <w:vAlign w:val="center"/>
          </w:tcPr>
          <w:p w14:paraId="1AF0690C" w14:textId="79D3B6E0" w:rsidR="001F5A99" w:rsidRPr="005E0CC5" w:rsidRDefault="001B20C5" w:rsidP="005E0CC5">
            <w:pPr>
              <w:jc w:val="center"/>
            </w:pPr>
            <w:r>
              <w:t>35</w:t>
            </w:r>
          </w:p>
        </w:tc>
        <w:tc>
          <w:tcPr>
            <w:tcW w:w="1559" w:type="dxa"/>
            <w:tcBorders>
              <w:top w:val="single" w:sz="4" w:space="0" w:color="auto"/>
              <w:left w:val="single" w:sz="4" w:space="0" w:color="auto"/>
              <w:bottom w:val="single" w:sz="4" w:space="0" w:color="auto"/>
              <w:right w:val="single" w:sz="4" w:space="0" w:color="auto"/>
            </w:tcBorders>
            <w:vAlign w:val="center"/>
          </w:tcPr>
          <w:p w14:paraId="13FAC07D" w14:textId="2CC006E5" w:rsidR="001F5A99" w:rsidRPr="005E0CC5" w:rsidRDefault="001B20C5" w:rsidP="005E0CC5">
            <w:pPr>
              <w:jc w:val="center"/>
            </w:pPr>
            <w:r>
              <w:t>40</w:t>
            </w:r>
            <w:r w:rsidR="00350FAF" w:rsidRPr="005E0CC5">
              <w:t>,0</w:t>
            </w:r>
          </w:p>
        </w:tc>
        <w:tc>
          <w:tcPr>
            <w:tcW w:w="1640" w:type="dxa"/>
            <w:tcBorders>
              <w:top w:val="single" w:sz="4" w:space="0" w:color="auto"/>
              <w:left w:val="single" w:sz="4" w:space="0" w:color="auto"/>
              <w:bottom w:val="single" w:sz="4" w:space="0" w:color="auto"/>
              <w:right w:val="single" w:sz="4" w:space="0" w:color="auto"/>
            </w:tcBorders>
            <w:vAlign w:val="center"/>
          </w:tcPr>
          <w:p w14:paraId="15B727B2" w14:textId="77777777" w:rsidR="001F5A99" w:rsidRPr="005E0CC5" w:rsidRDefault="00350FAF" w:rsidP="005E0CC5">
            <w:pPr>
              <w:jc w:val="center"/>
            </w:pPr>
            <w:r w:rsidRPr="005E0CC5">
              <w:t>45,0</w:t>
            </w:r>
          </w:p>
        </w:tc>
      </w:tr>
      <w:tr w:rsidR="001F5A99" w:rsidRPr="005E0CC5" w14:paraId="599C2B3E" w14:textId="77777777" w:rsidTr="005E0CC5">
        <w:trPr>
          <w:trHeight w:val="979"/>
        </w:trPr>
        <w:tc>
          <w:tcPr>
            <w:tcW w:w="554" w:type="dxa"/>
            <w:tcBorders>
              <w:top w:val="nil"/>
              <w:left w:val="single" w:sz="4" w:space="0" w:color="auto"/>
              <w:bottom w:val="nil"/>
              <w:right w:val="single" w:sz="4" w:space="0" w:color="auto"/>
            </w:tcBorders>
            <w:vAlign w:val="center"/>
          </w:tcPr>
          <w:p w14:paraId="303B3E9A" w14:textId="77777777" w:rsidR="001F5A99" w:rsidRPr="005E0CC5" w:rsidRDefault="001F5A99" w:rsidP="005E0CC5">
            <w:pPr>
              <w:numPr>
                <w:ilvl w:val="0"/>
                <w:numId w:val="7"/>
              </w:numPr>
              <w:spacing w:after="200" w:line="276" w:lineRule="auto"/>
              <w:contextualSpacing/>
              <w:jc w:val="center"/>
            </w:pPr>
          </w:p>
        </w:tc>
        <w:tc>
          <w:tcPr>
            <w:tcW w:w="5758" w:type="dxa"/>
            <w:tcBorders>
              <w:top w:val="nil"/>
              <w:left w:val="single" w:sz="4" w:space="0" w:color="auto"/>
              <w:bottom w:val="nil"/>
              <w:right w:val="single" w:sz="4" w:space="0" w:color="auto"/>
            </w:tcBorders>
            <w:vAlign w:val="center"/>
            <w:hideMark/>
          </w:tcPr>
          <w:p w14:paraId="6BDD6A91" w14:textId="77777777" w:rsidR="001F5A99" w:rsidRPr="005E0CC5" w:rsidRDefault="001F5A99" w:rsidP="005E0CC5">
            <w:pPr>
              <w:jc w:val="both"/>
            </w:pPr>
            <w:r w:rsidRPr="005E0CC5">
              <w:t>Площадь приведенных в нормативное состояние дворовых территорий многоквартирных домов, проездов к дворовым территориям, в границах Велижского городского поселения</w:t>
            </w:r>
          </w:p>
        </w:tc>
        <w:tc>
          <w:tcPr>
            <w:tcW w:w="1560" w:type="dxa"/>
            <w:tcBorders>
              <w:top w:val="nil"/>
              <w:left w:val="single" w:sz="4" w:space="0" w:color="auto"/>
              <w:bottom w:val="nil"/>
              <w:right w:val="single" w:sz="4" w:space="0" w:color="auto"/>
            </w:tcBorders>
            <w:vAlign w:val="center"/>
            <w:hideMark/>
          </w:tcPr>
          <w:p w14:paraId="284E279A" w14:textId="77777777" w:rsidR="001F5A99" w:rsidRPr="005E0CC5" w:rsidRDefault="001F5A99" w:rsidP="005E0CC5">
            <w:pPr>
              <w:jc w:val="center"/>
            </w:pPr>
            <w:r w:rsidRPr="005E0CC5">
              <w:t>кв. м.</w:t>
            </w:r>
          </w:p>
        </w:tc>
        <w:tc>
          <w:tcPr>
            <w:tcW w:w="2471" w:type="dxa"/>
            <w:tcBorders>
              <w:top w:val="nil"/>
              <w:left w:val="single" w:sz="4" w:space="0" w:color="auto"/>
              <w:bottom w:val="nil"/>
              <w:right w:val="single" w:sz="4" w:space="0" w:color="auto"/>
            </w:tcBorders>
            <w:vAlign w:val="center"/>
          </w:tcPr>
          <w:p w14:paraId="5951FA36" w14:textId="77777777" w:rsidR="001F5A99" w:rsidRPr="005E0CC5" w:rsidRDefault="00350FAF" w:rsidP="005E0CC5">
            <w:pPr>
              <w:jc w:val="center"/>
            </w:pPr>
            <w:r w:rsidRPr="005E0CC5">
              <w:t>0</w:t>
            </w:r>
          </w:p>
        </w:tc>
        <w:tc>
          <w:tcPr>
            <w:tcW w:w="1701" w:type="dxa"/>
            <w:tcBorders>
              <w:top w:val="nil"/>
              <w:left w:val="single" w:sz="4" w:space="0" w:color="auto"/>
              <w:bottom w:val="nil"/>
              <w:right w:val="single" w:sz="4" w:space="0" w:color="auto"/>
            </w:tcBorders>
            <w:vAlign w:val="center"/>
          </w:tcPr>
          <w:p w14:paraId="38F8DD75" w14:textId="77777777" w:rsidR="001F5A99" w:rsidRPr="005E0CC5" w:rsidRDefault="00350FAF" w:rsidP="005E0CC5">
            <w:pPr>
              <w:jc w:val="center"/>
            </w:pPr>
            <w:r w:rsidRPr="005E0CC5">
              <w:t>0</w:t>
            </w:r>
          </w:p>
        </w:tc>
        <w:tc>
          <w:tcPr>
            <w:tcW w:w="1559" w:type="dxa"/>
            <w:tcBorders>
              <w:top w:val="nil"/>
              <w:left w:val="single" w:sz="4" w:space="0" w:color="auto"/>
              <w:bottom w:val="nil"/>
              <w:right w:val="single" w:sz="4" w:space="0" w:color="auto"/>
            </w:tcBorders>
            <w:vAlign w:val="center"/>
          </w:tcPr>
          <w:p w14:paraId="3E54A44D" w14:textId="77777777" w:rsidR="001F5A99" w:rsidRPr="005E0CC5" w:rsidRDefault="001F5A99" w:rsidP="005E0CC5">
            <w:pPr>
              <w:jc w:val="center"/>
            </w:pPr>
            <w:r w:rsidRPr="005E0CC5">
              <w:t>0</w:t>
            </w:r>
          </w:p>
        </w:tc>
        <w:tc>
          <w:tcPr>
            <w:tcW w:w="1640" w:type="dxa"/>
            <w:tcBorders>
              <w:top w:val="nil"/>
              <w:left w:val="single" w:sz="4" w:space="0" w:color="auto"/>
              <w:bottom w:val="nil"/>
              <w:right w:val="single" w:sz="4" w:space="0" w:color="auto"/>
            </w:tcBorders>
            <w:vAlign w:val="center"/>
          </w:tcPr>
          <w:p w14:paraId="502FECCC" w14:textId="77777777" w:rsidR="001F5A99" w:rsidRPr="005E0CC5" w:rsidRDefault="00350FAF" w:rsidP="005E0CC5">
            <w:pPr>
              <w:jc w:val="center"/>
            </w:pPr>
            <w:r w:rsidRPr="005E0CC5">
              <w:t>0</w:t>
            </w:r>
          </w:p>
        </w:tc>
      </w:tr>
      <w:tr w:rsidR="001F5A99" w:rsidRPr="005E0CC5" w14:paraId="10DBA2BA" w14:textId="77777777" w:rsidTr="005E0CC5">
        <w:trPr>
          <w:trHeight w:val="1180"/>
        </w:trPr>
        <w:tc>
          <w:tcPr>
            <w:tcW w:w="554" w:type="dxa"/>
            <w:tcBorders>
              <w:top w:val="single" w:sz="4" w:space="0" w:color="auto"/>
              <w:left w:val="single" w:sz="4" w:space="0" w:color="auto"/>
              <w:bottom w:val="single" w:sz="4" w:space="0" w:color="auto"/>
              <w:right w:val="single" w:sz="4" w:space="0" w:color="auto"/>
            </w:tcBorders>
            <w:vAlign w:val="center"/>
          </w:tcPr>
          <w:p w14:paraId="5733E142" w14:textId="77777777" w:rsidR="001F5A99" w:rsidRPr="005E0CC5" w:rsidRDefault="001F5A99" w:rsidP="005E0CC5">
            <w:pPr>
              <w:numPr>
                <w:ilvl w:val="0"/>
                <w:numId w:val="7"/>
              </w:numPr>
              <w:spacing w:after="200" w:line="276" w:lineRule="auto"/>
              <w:contextualSpacing/>
              <w:jc w:val="center"/>
            </w:pPr>
          </w:p>
        </w:tc>
        <w:tc>
          <w:tcPr>
            <w:tcW w:w="5758" w:type="dxa"/>
            <w:tcBorders>
              <w:top w:val="single" w:sz="4" w:space="0" w:color="auto"/>
              <w:left w:val="single" w:sz="4" w:space="0" w:color="auto"/>
              <w:bottom w:val="single" w:sz="4" w:space="0" w:color="auto"/>
              <w:right w:val="single" w:sz="4" w:space="0" w:color="auto"/>
            </w:tcBorders>
            <w:vAlign w:val="center"/>
          </w:tcPr>
          <w:p w14:paraId="7C5584DA" w14:textId="77777777" w:rsidR="001F5A99" w:rsidRPr="005E0CC5" w:rsidRDefault="001F5A99" w:rsidP="005E0CC5">
            <w:pPr>
              <w:jc w:val="both"/>
            </w:pPr>
            <w:r w:rsidRPr="005E0CC5">
              <w:rPr>
                <w:bCs/>
              </w:rPr>
              <w:t xml:space="preserve">Протяженность автомобильных </w:t>
            </w:r>
            <w:r w:rsidRPr="005E0CC5">
              <w:t>дорог</w:t>
            </w:r>
            <w:r w:rsidR="006413D0" w:rsidRPr="005E0CC5">
              <w:t xml:space="preserve"> местного значения </w:t>
            </w:r>
            <w:r w:rsidRPr="005E0CC5">
              <w:t>в границах Велижского городского поселения</w:t>
            </w:r>
            <w:r w:rsidRPr="005E0CC5">
              <w:rPr>
                <w:bCs/>
              </w:rPr>
              <w:t>, соответствующих нормативным требованиям к транспортно-эксплуатационным показателям</w:t>
            </w:r>
          </w:p>
        </w:tc>
        <w:tc>
          <w:tcPr>
            <w:tcW w:w="1560" w:type="dxa"/>
            <w:tcBorders>
              <w:top w:val="single" w:sz="4" w:space="0" w:color="auto"/>
              <w:left w:val="single" w:sz="4" w:space="0" w:color="auto"/>
              <w:bottom w:val="single" w:sz="4" w:space="0" w:color="auto"/>
              <w:right w:val="single" w:sz="4" w:space="0" w:color="auto"/>
            </w:tcBorders>
            <w:vAlign w:val="center"/>
          </w:tcPr>
          <w:p w14:paraId="77D6A444" w14:textId="77777777" w:rsidR="001F5A99" w:rsidRPr="005E0CC5" w:rsidRDefault="001F5A99" w:rsidP="005E0CC5">
            <w:pPr>
              <w:jc w:val="center"/>
            </w:pPr>
            <w:r w:rsidRPr="005E0CC5">
              <w:t>км</w:t>
            </w:r>
          </w:p>
        </w:tc>
        <w:tc>
          <w:tcPr>
            <w:tcW w:w="2471" w:type="dxa"/>
            <w:tcBorders>
              <w:top w:val="single" w:sz="4" w:space="0" w:color="auto"/>
              <w:left w:val="single" w:sz="4" w:space="0" w:color="auto"/>
              <w:bottom w:val="single" w:sz="4" w:space="0" w:color="auto"/>
              <w:right w:val="single" w:sz="4" w:space="0" w:color="auto"/>
            </w:tcBorders>
            <w:vAlign w:val="center"/>
          </w:tcPr>
          <w:p w14:paraId="0068B553" w14:textId="108C85A8" w:rsidR="001F5A99" w:rsidRPr="005E0CC5" w:rsidRDefault="005E0CC5" w:rsidP="005E0CC5">
            <w:pPr>
              <w:jc w:val="center"/>
            </w:pPr>
            <w:r w:rsidRPr="005E0CC5">
              <w:t>2</w:t>
            </w:r>
            <w:r w:rsidR="007B7292">
              <w:t>2</w:t>
            </w:r>
            <w:r w:rsidR="005A47FD" w:rsidRPr="005E0CC5">
              <w:t>,</w:t>
            </w:r>
            <w:r w:rsidR="00A51075">
              <w:t>0</w:t>
            </w:r>
          </w:p>
        </w:tc>
        <w:tc>
          <w:tcPr>
            <w:tcW w:w="1701" w:type="dxa"/>
            <w:tcBorders>
              <w:top w:val="single" w:sz="4" w:space="0" w:color="auto"/>
              <w:left w:val="single" w:sz="4" w:space="0" w:color="auto"/>
              <w:bottom w:val="single" w:sz="4" w:space="0" w:color="auto"/>
              <w:right w:val="single" w:sz="4" w:space="0" w:color="auto"/>
            </w:tcBorders>
            <w:vAlign w:val="center"/>
          </w:tcPr>
          <w:p w14:paraId="4C00E4ED" w14:textId="0F3D932D" w:rsidR="001F5A99" w:rsidRPr="005E0CC5" w:rsidRDefault="001B20C5" w:rsidP="005E0CC5">
            <w:pPr>
              <w:jc w:val="center"/>
            </w:pPr>
            <w:r>
              <w:t>2</w:t>
            </w:r>
            <w:r w:rsidR="007B7292">
              <w:t>2</w:t>
            </w:r>
            <w:r w:rsidR="005A47FD" w:rsidRPr="005E0CC5">
              <w:t>,0</w:t>
            </w:r>
          </w:p>
        </w:tc>
        <w:tc>
          <w:tcPr>
            <w:tcW w:w="1559" w:type="dxa"/>
            <w:tcBorders>
              <w:top w:val="single" w:sz="4" w:space="0" w:color="auto"/>
              <w:left w:val="single" w:sz="4" w:space="0" w:color="auto"/>
              <w:bottom w:val="single" w:sz="4" w:space="0" w:color="auto"/>
              <w:right w:val="single" w:sz="4" w:space="0" w:color="auto"/>
            </w:tcBorders>
            <w:vAlign w:val="center"/>
          </w:tcPr>
          <w:p w14:paraId="595B45A5" w14:textId="08CF79FA" w:rsidR="001F5A99" w:rsidRPr="005E0CC5" w:rsidRDefault="007B7292" w:rsidP="005E0CC5">
            <w:pPr>
              <w:jc w:val="center"/>
            </w:pPr>
            <w:r>
              <w:t>22</w:t>
            </w:r>
            <w:r w:rsidR="005A47FD" w:rsidRPr="005E0CC5">
              <w:t>,0</w:t>
            </w:r>
          </w:p>
        </w:tc>
        <w:tc>
          <w:tcPr>
            <w:tcW w:w="1640" w:type="dxa"/>
            <w:tcBorders>
              <w:top w:val="single" w:sz="4" w:space="0" w:color="auto"/>
              <w:left w:val="single" w:sz="4" w:space="0" w:color="auto"/>
              <w:bottom w:val="single" w:sz="4" w:space="0" w:color="auto"/>
              <w:right w:val="single" w:sz="4" w:space="0" w:color="auto"/>
            </w:tcBorders>
            <w:vAlign w:val="center"/>
          </w:tcPr>
          <w:p w14:paraId="1D8BA23C" w14:textId="47F85EBE" w:rsidR="001F5A99" w:rsidRPr="005E0CC5" w:rsidRDefault="007B7292" w:rsidP="005E0CC5">
            <w:pPr>
              <w:jc w:val="center"/>
            </w:pPr>
            <w:r>
              <w:t>22,0</w:t>
            </w:r>
          </w:p>
        </w:tc>
      </w:tr>
    </w:tbl>
    <w:p w14:paraId="54FE859F" w14:textId="77777777" w:rsidR="00354A41" w:rsidRDefault="00354A41" w:rsidP="00354A41">
      <w:pPr>
        <w:widowControl w:val="0"/>
        <w:autoSpaceDE w:val="0"/>
        <w:autoSpaceDN w:val="0"/>
        <w:adjustRightInd w:val="0"/>
        <w:spacing w:line="276" w:lineRule="auto"/>
        <w:ind w:firstLine="7797"/>
        <w:jc w:val="right"/>
      </w:pPr>
    </w:p>
    <w:p w14:paraId="43590C9D" w14:textId="77777777" w:rsidR="00354A41" w:rsidRDefault="00354A41" w:rsidP="00354A41">
      <w:pPr>
        <w:widowControl w:val="0"/>
        <w:autoSpaceDE w:val="0"/>
        <w:autoSpaceDN w:val="0"/>
        <w:adjustRightInd w:val="0"/>
        <w:spacing w:line="276" w:lineRule="auto"/>
        <w:ind w:firstLine="7797"/>
        <w:jc w:val="right"/>
      </w:pPr>
    </w:p>
    <w:p w14:paraId="4A45B36F" w14:textId="77777777" w:rsidR="00B33CB0" w:rsidRDefault="00B33CB0" w:rsidP="00B33CB0">
      <w:pPr>
        <w:widowControl w:val="0"/>
        <w:autoSpaceDE w:val="0"/>
        <w:autoSpaceDN w:val="0"/>
        <w:adjustRightInd w:val="0"/>
        <w:contextualSpacing/>
        <w:jc w:val="right"/>
      </w:pPr>
    </w:p>
    <w:p w14:paraId="6F017F57" w14:textId="77777777" w:rsidR="00B33CB0" w:rsidRDefault="00B33CB0" w:rsidP="00B33CB0">
      <w:pPr>
        <w:widowControl w:val="0"/>
        <w:autoSpaceDE w:val="0"/>
        <w:autoSpaceDN w:val="0"/>
        <w:adjustRightInd w:val="0"/>
        <w:contextualSpacing/>
        <w:jc w:val="right"/>
      </w:pPr>
    </w:p>
    <w:p w14:paraId="277F1A87" w14:textId="77777777" w:rsidR="00317D69" w:rsidRDefault="00317D69" w:rsidP="00B33CB0">
      <w:pPr>
        <w:widowControl w:val="0"/>
        <w:autoSpaceDE w:val="0"/>
        <w:autoSpaceDN w:val="0"/>
        <w:adjustRightInd w:val="0"/>
        <w:contextualSpacing/>
        <w:jc w:val="right"/>
      </w:pPr>
    </w:p>
    <w:p w14:paraId="52297280" w14:textId="77777777" w:rsidR="00317D69" w:rsidRDefault="00317D69" w:rsidP="00B33CB0">
      <w:pPr>
        <w:widowControl w:val="0"/>
        <w:autoSpaceDE w:val="0"/>
        <w:autoSpaceDN w:val="0"/>
        <w:adjustRightInd w:val="0"/>
        <w:contextualSpacing/>
        <w:jc w:val="right"/>
      </w:pPr>
    </w:p>
    <w:p w14:paraId="1B1A80F4" w14:textId="77777777" w:rsidR="004E271A" w:rsidRDefault="004E271A" w:rsidP="004E271A">
      <w:pPr>
        <w:widowControl w:val="0"/>
        <w:suppressAutoHyphens/>
        <w:autoSpaceDE w:val="0"/>
        <w:ind w:firstLine="720"/>
        <w:jc w:val="right"/>
        <w:rPr>
          <w:rFonts w:eastAsia="Arial"/>
          <w:sz w:val="28"/>
          <w:szCs w:val="28"/>
          <w:lang w:eastAsia="ar-SA"/>
        </w:rPr>
      </w:pPr>
    </w:p>
    <w:p w14:paraId="62D1CC0F" w14:textId="77777777" w:rsidR="004E271A" w:rsidRPr="00DF5FFF" w:rsidRDefault="004E271A" w:rsidP="004E271A">
      <w:pPr>
        <w:widowControl w:val="0"/>
        <w:autoSpaceDE w:val="0"/>
        <w:autoSpaceDN w:val="0"/>
        <w:adjustRightInd w:val="0"/>
        <w:spacing w:line="276" w:lineRule="auto"/>
        <w:jc w:val="right"/>
      </w:pPr>
      <w:r w:rsidRPr="00DF5FFF">
        <w:t xml:space="preserve">Приложение № 2 </w:t>
      </w:r>
    </w:p>
    <w:p w14:paraId="258E36DD" w14:textId="77777777" w:rsidR="004E271A" w:rsidRPr="00DF5FFF" w:rsidRDefault="004E271A" w:rsidP="004E271A">
      <w:pPr>
        <w:widowControl w:val="0"/>
        <w:tabs>
          <w:tab w:val="left" w:pos="8364"/>
          <w:tab w:val="left" w:pos="8647"/>
        </w:tabs>
        <w:autoSpaceDE w:val="0"/>
        <w:autoSpaceDN w:val="0"/>
        <w:adjustRightInd w:val="0"/>
        <w:ind w:left="7938"/>
        <w:jc w:val="both"/>
      </w:pPr>
      <w:r w:rsidRPr="00DF5FFF">
        <w:t xml:space="preserve">к муниципальной программе «Программа развития автомобильных дорог местного значения на территории муниципального образования «Велижский район» </w:t>
      </w:r>
    </w:p>
    <w:p w14:paraId="5BDB86D6" w14:textId="77777777" w:rsidR="004E271A" w:rsidRDefault="004E271A" w:rsidP="004E271A">
      <w:pPr>
        <w:jc w:val="center"/>
      </w:pPr>
    </w:p>
    <w:p w14:paraId="0FD0B5AF" w14:textId="6B0C36C8" w:rsidR="004E271A" w:rsidRDefault="004E271A" w:rsidP="004E271A">
      <w:pPr>
        <w:jc w:val="center"/>
      </w:pPr>
      <w:r w:rsidRPr="00683532">
        <w:t>План реализации муниципальной программы «Программа развития автомобильных дорог местного значения на территории муниципального образования «Велижский район» на 202</w:t>
      </w:r>
      <w:r w:rsidR="00A51075">
        <w:t>4</w:t>
      </w:r>
      <w:r w:rsidRPr="00683532">
        <w:t xml:space="preserve"> – 202</w:t>
      </w:r>
      <w:r w:rsidR="00E23459">
        <w:t>6</w:t>
      </w:r>
      <w:r>
        <w:t xml:space="preserve"> годы</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124"/>
        <w:gridCol w:w="1984"/>
        <w:gridCol w:w="1843"/>
        <w:gridCol w:w="1701"/>
        <w:gridCol w:w="1417"/>
        <w:gridCol w:w="1276"/>
        <w:gridCol w:w="1276"/>
        <w:gridCol w:w="850"/>
        <w:gridCol w:w="851"/>
        <w:gridCol w:w="850"/>
      </w:tblGrid>
      <w:tr w:rsidR="004E271A" w:rsidRPr="00FC73A8" w14:paraId="20E80FCB" w14:textId="77777777" w:rsidTr="00233247">
        <w:trPr>
          <w:trHeight w:val="843"/>
        </w:trPr>
        <w:tc>
          <w:tcPr>
            <w:tcW w:w="421" w:type="dxa"/>
            <w:vMerge w:val="restart"/>
          </w:tcPr>
          <w:p w14:paraId="54D6AA4D" w14:textId="77777777" w:rsidR="004E271A" w:rsidRPr="00FC73A8" w:rsidRDefault="004E271A" w:rsidP="00233247">
            <w:pPr>
              <w:ind w:left="-57" w:right="-57"/>
              <w:jc w:val="center"/>
              <w:rPr>
                <w:sz w:val="22"/>
                <w:szCs w:val="22"/>
              </w:rPr>
            </w:pPr>
            <w:r w:rsidRPr="00FC73A8">
              <w:rPr>
                <w:sz w:val="22"/>
                <w:szCs w:val="22"/>
              </w:rPr>
              <w:t>№ п/п</w:t>
            </w:r>
          </w:p>
        </w:tc>
        <w:tc>
          <w:tcPr>
            <w:tcW w:w="3124" w:type="dxa"/>
            <w:vMerge w:val="restart"/>
          </w:tcPr>
          <w:p w14:paraId="4A5040DC" w14:textId="77777777" w:rsidR="004E271A" w:rsidRPr="00FC73A8" w:rsidRDefault="004E271A" w:rsidP="00233247">
            <w:pPr>
              <w:ind w:left="-57" w:right="-57"/>
              <w:jc w:val="center"/>
              <w:rPr>
                <w:sz w:val="22"/>
                <w:szCs w:val="22"/>
              </w:rPr>
            </w:pPr>
            <w:r w:rsidRPr="00FC73A8">
              <w:rPr>
                <w:sz w:val="22"/>
                <w:szCs w:val="22"/>
              </w:rPr>
              <w:t>Наименование</w:t>
            </w:r>
          </w:p>
        </w:tc>
        <w:tc>
          <w:tcPr>
            <w:tcW w:w="1984" w:type="dxa"/>
            <w:vMerge w:val="restart"/>
          </w:tcPr>
          <w:p w14:paraId="03D51F8D" w14:textId="77777777" w:rsidR="004E271A" w:rsidRPr="00FC73A8" w:rsidRDefault="004E271A" w:rsidP="00233247">
            <w:pPr>
              <w:ind w:left="-57" w:right="-57"/>
              <w:jc w:val="center"/>
              <w:rPr>
                <w:sz w:val="22"/>
                <w:szCs w:val="22"/>
              </w:rPr>
            </w:pPr>
            <w:r w:rsidRPr="00FC73A8">
              <w:rPr>
                <w:sz w:val="22"/>
                <w:szCs w:val="22"/>
              </w:rPr>
              <w:t>Исполнитель мероприятия</w:t>
            </w:r>
          </w:p>
        </w:tc>
        <w:tc>
          <w:tcPr>
            <w:tcW w:w="1843" w:type="dxa"/>
            <w:vMerge w:val="restart"/>
          </w:tcPr>
          <w:p w14:paraId="22281FB8" w14:textId="77777777" w:rsidR="004E271A" w:rsidRPr="00FC73A8" w:rsidRDefault="004E271A" w:rsidP="00233247">
            <w:pPr>
              <w:ind w:left="-57" w:right="-57"/>
              <w:jc w:val="center"/>
              <w:rPr>
                <w:sz w:val="22"/>
                <w:szCs w:val="22"/>
              </w:rPr>
            </w:pPr>
            <w:r w:rsidRPr="00FC73A8">
              <w:rPr>
                <w:sz w:val="22"/>
                <w:szCs w:val="22"/>
              </w:rPr>
              <w:t>Источники финансового обеспечения (расшифровать)</w:t>
            </w:r>
          </w:p>
        </w:tc>
        <w:tc>
          <w:tcPr>
            <w:tcW w:w="5670" w:type="dxa"/>
            <w:gridSpan w:val="4"/>
          </w:tcPr>
          <w:p w14:paraId="785591DC" w14:textId="77777777" w:rsidR="004E271A" w:rsidRPr="00FC73A8" w:rsidRDefault="004E271A" w:rsidP="00233247">
            <w:pPr>
              <w:ind w:left="-57" w:right="-57"/>
              <w:jc w:val="center"/>
              <w:rPr>
                <w:sz w:val="22"/>
                <w:szCs w:val="22"/>
              </w:rPr>
            </w:pPr>
            <w:r w:rsidRPr="00FC73A8">
              <w:rPr>
                <w:sz w:val="22"/>
                <w:szCs w:val="22"/>
              </w:rPr>
              <w:t>Объем средств на реализацию муниципальной программы на отчетный год и плановый период, тыс. рублей</w:t>
            </w:r>
          </w:p>
        </w:tc>
        <w:tc>
          <w:tcPr>
            <w:tcW w:w="2551" w:type="dxa"/>
            <w:gridSpan w:val="3"/>
          </w:tcPr>
          <w:p w14:paraId="05C991B9" w14:textId="77777777" w:rsidR="004E271A" w:rsidRPr="00FC73A8" w:rsidRDefault="004E271A" w:rsidP="00233247">
            <w:pPr>
              <w:ind w:left="-57" w:right="-57"/>
              <w:jc w:val="center"/>
              <w:rPr>
                <w:sz w:val="22"/>
                <w:szCs w:val="22"/>
              </w:rPr>
            </w:pPr>
            <w:r w:rsidRPr="00FC73A8">
              <w:rPr>
                <w:sz w:val="22"/>
                <w:szCs w:val="22"/>
              </w:rPr>
              <w:t>Планируемое значение показателя реализации муниципальной программы на отчетный год и плановый период</w:t>
            </w:r>
          </w:p>
        </w:tc>
      </w:tr>
      <w:tr w:rsidR="004E271A" w:rsidRPr="00FC73A8" w14:paraId="7E9E8B12" w14:textId="77777777" w:rsidTr="00233247">
        <w:trPr>
          <w:trHeight w:val="415"/>
        </w:trPr>
        <w:tc>
          <w:tcPr>
            <w:tcW w:w="421" w:type="dxa"/>
            <w:vMerge/>
          </w:tcPr>
          <w:p w14:paraId="01B2B152" w14:textId="77777777" w:rsidR="004E271A" w:rsidRPr="00FC73A8" w:rsidRDefault="004E271A" w:rsidP="00233247">
            <w:pPr>
              <w:ind w:left="-57" w:right="-57"/>
              <w:rPr>
                <w:sz w:val="22"/>
                <w:szCs w:val="22"/>
              </w:rPr>
            </w:pPr>
          </w:p>
        </w:tc>
        <w:tc>
          <w:tcPr>
            <w:tcW w:w="3124" w:type="dxa"/>
            <w:vMerge/>
          </w:tcPr>
          <w:p w14:paraId="3F4950B6" w14:textId="77777777" w:rsidR="004E271A" w:rsidRPr="00FC73A8" w:rsidRDefault="004E271A" w:rsidP="00233247">
            <w:pPr>
              <w:ind w:left="-57" w:right="-57"/>
              <w:rPr>
                <w:sz w:val="22"/>
                <w:szCs w:val="22"/>
              </w:rPr>
            </w:pPr>
          </w:p>
        </w:tc>
        <w:tc>
          <w:tcPr>
            <w:tcW w:w="1984" w:type="dxa"/>
            <w:vMerge/>
          </w:tcPr>
          <w:p w14:paraId="7AAA1941" w14:textId="77777777" w:rsidR="004E271A" w:rsidRPr="00FC73A8" w:rsidRDefault="004E271A" w:rsidP="00233247">
            <w:pPr>
              <w:ind w:left="-57" w:right="-57"/>
              <w:rPr>
                <w:sz w:val="22"/>
                <w:szCs w:val="22"/>
              </w:rPr>
            </w:pPr>
          </w:p>
        </w:tc>
        <w:tc>
          <w:tcPr>
            <w:tcW w:w="1843" w:type="dxa"/>
            <w:vMerge/>
          </w:tcPr>
          <w:p w14:paraId="6A97B9DD" w14:textId="77777777" w:rsidR="004E271A" w:rsidRPr="00FC73A8" w:rsidRDefault="004E271A" w:rsidP="00233247">
            <w:pPr>
              <w:ind w:left="-57" w:right="-57"/>
              <w:rPr>
                <w:sz w:val="22"/>
                <w:szCs w:val="22"/>
              </w:rPr>
            </w:pPr>
          </w:p>
        </w:tc>
        <w:tc>
          <w:tcPr>
            <w:tcW w:w="1701" w:type="dxa"/>
            <w:vAlign w:val="center"/>
          </w:tcPr>
          <w:p w14:paraId="59C238D0" w14:textId="77777777" w:rsidR="004E271A" w:rsidRPr="00FC73A8" w:rsidRDefault="004E271A" w:rsidP="00233247">
            <w:pPr>
              <w:ind w:left="-57" w:right="-57"/>
              <w:jc w:val="center"/>
              <w:rPr>
                <w:sz w:val="22"/>
                <w:szCs w:val="22"/>
              </w:rPr>
            </w:pPr>
            <w:r w:rsidRPr="00FC73A8">
              <w:rPr>
                <w:sz w:val="22"/>
                <w:szCs w:val="22"/>
              </w:rPr>
              <w:t>всего</w:t>
            </w:r>
          </w:p>
        </w:tc>
        <w:tc>
          <w:tcPr>
            <w:tcW w:w="1417" w:type="dxa"/>
            <w:vAlign w:val="center"/>
          </w:tcPr>
          <w:p w14:paraId="0B0A6220" w14:textId="6A375BA7" w:rsidR="004E271A" w:rsidRPr="00FC73A8" w:rsidRDefault="004E271A" w:rsidP="00233247">
            <w:pPr>
              <w:ind w:left="-57" w:right="-57"/>
              <w:jc w:val="center"/>
              <w:rPr>
                <w:sz w:val="22"/>
                <w:szCs w:val="22"/>
              </w:rPr>
            </w:pPr>
            <w:r w:rsidRPr="00FC73A8">
              <w:rPr>
                <w:sz w:val="22"/>
                <w:szCs w:val="22"/>
              </w:rPr>
              <w:t>202</w:t>
            </w:r>
            <w:r w:rsidR="00A51075">
              <w:rPr>
                <w:sz w:val="22"/>
                <w:szCs w:val="22"/>
              </w:rPr>
              <w:t>4</w:t>
            </w:r>
          </w:p>
        </w:tc>
        <w:tc>
          <w:tcPr>
            <w:tcW w:w="1276" w:type="dxa"/>
            <w:vAlign w:val="center"/>
          </w:tcPr>
          <w:p w14:paraId="286321F2" w14:textId="42D5FCB9" w:rsidR="004E271A" w:rsidRPr="00FC73A8" w:rsidRDefault="004E271A" w:rsidP="00233247">
            <w:pPr>
              <w:ind w:left="-57" w:right="-57"/>
              <w:jc w:val="center"/>
              <w:rPr>
                <w:sz w:val="22"/>
                <w:szCs w:val="22"/>
              </w:rPr>
            </w:pPr>
            <w:r w:rsidRPr="00FC73A8">
              <w:rPr>
                <w:sz w:val="22"/>
                <w:szCs w:val="22"/>
              </w:rPr>
              <w:t>202</w:t>
            </w:r>
            <w:r w:rsidR="00A51075">
              <w:rPr>
                <w:sz w:val="22"/>
                <w:szCs w:val="22"/>
              </w:rPr>
              <w:t>5</w:t>
            </w:r>
          </w:p>
        </w:tc>
        <w:tc>
          <w:tcPr>
            <w:tcW w:w="1276" w:type="dxa"/>
            <w:vAlign w:val="center"/>
          </w:tcPr>
          <w:p w14:paraId="7E19FCDA" w14:textId="7659B04A" w:rsidR="004E271A" w:rsidRPr="00FC73A8" w:rsidRDefault="004E271A" w:rsidP="00233247">
            <w:pPr>
              <w:ind w:left="-57" w:right="-57"/>
              <w:jc w:val="center"/>
              <w:rPr>
                <w:sz w:val="22"/>
                <w:szCs w:val="22"/>
              </w:rPr>
            </w:pPr>
            <w:r w:rsidRPr="00FC73A8">
              <w:rPr>
                <w:sz w:val="22"/>
                <w:szCs w:val="22"/>
              </w:rPr>
              <w:t>202</w:t>
            </w:r>
            <w:r w:rsidR="00A51075">
              <w:rPr>
                <w:sz w:val="22"/>
                <w:szCs w:val="22"/>
              </w:rPr>
              <w:t>6</w:t>
            </w:r>
          </w:p>
        </w:tc>
        <w:tc>
          <w:tcPr>
            <w:tcW w:w="850" w:type="dxa"/>
            <w:vAlign w:val="center"/>
          </w:tcPr>
          <w:p w14:paraId="46064363" w14:textId="77A73EFB" w:rsidR="004E271A" w:rsidRPr="00FC73A8" w:rsidRDefault="004E271A" w:rsidP="00233247">
            <w:pPr>
              <w:ind w:left="-57" w:right="-57"/>
              <w:jc w:val="center"/>
              <w:rPr>
                <w:sz w:val="22"/>
                <w:szCs w:val="22"/>
              </w:rPr>
            </w:pPr>
            <w:r w:rsidRPr="00FC73A8">
              <w:rPr>
                <w:sz w:val="22"/>
                <w:szCs w:val="22"/>
              </w:rPr>
              <w:t>202</w:t>
            </w:r>
            <w:r w:rsidR="00A51075">
              <w:rPr>
                <w:sz w:val="22"/>
                <w:szCs w:val="22"/>
              </w:rPr>
              <w:t>4</w:t>
            </w:r>
          </w:p>
        </w:tc>
        <w:tc>
          <w:tcPr>
            <w:tcW w:w="851" w:type="dxa"/>
            <w:vAlign w:val="center"/>
          </w:tcPr>
          <w:p w14:paraId="7954011B" w14:textId="2ADA1632" w:rsidR="004E271A" w:rsidRPr="00FC73A8" w:rsidRDefault="004E271A" w:rsidP="00233247">
            <w:pPr>
              <w:ind w:left="-57" w:right="-57"/>
              <w:jc w:val="center"/>
              <w:rPr>
                <w:sz w:val="22"/>
                <w:szCs w:val="22"/>
              </w:rPr>
            </w:pPr>
            <w:r w:rsidRPr="00FC73A8">
              <w:rPr>
                <w:sz w:val="22"/>
                <w:szCs w:val="22"/>
              </w:rPr>
              <w:t>202</w:t>
            </w:r>
            <w:r w:rsidR="00A51075">
              <w:rPr>
                <w:sz w:val="22"/>
                <w:szCs w:val="22"/>
              </w:rPr>
              <w:t>5</w:t>
            </w:r>
          </w:p>
        </w:tc>
        <w:tc>
          <w:tcPr>
            <w:tcW w:w="850" w:type="dxa"/>
            <w:vAlign w:val="center"/>
          </w:tcPr>
          <w:p w14:paraId="26BB6857" w14:textId="06CC639E" w:rsidR="004E271A" w:rsidRPr="00FC73A8" w:rsidRDefault="004E271A" w:rsidP="00233247">
            <w:pPr>
              <w:ind w:left="-57" w:right="-57"/>
              <w:jc w:val="center"/>
              <w:rPr>
                <w:sz w:val="22"/>
                <w:szCs w:val="22"/>
              </w:rPr>
            </w:pPr>
            <w:r w:rsidRPr="00FC73A8">
              <w:rPr>
                <w:sz w:val="22"/>
                <w:szCs w:val="22"/>
              </w:rPr>
              <w:t>202</w:t>
            </w:r>
            <w:r w:rsidR="00A51075">
              <w:rPr>
                <w:sz w:val="22"/>
                <w:szCs w:val="22"/>
              </w:rPr>
              <w:t>6</w:t>
            </w:r>
          </w:p>
        </w:tc>
      </w:tr>
      <w:tr w:rsidR="004E271A" w:rsidRPr="00FC73A8" w14:paraId="2A7F850B" w14:textId="77777777" w:rsidTr="00233247">
        <w:trPr>
          <w:trHeight w:val="349"/>
        </w:trPr>
        <w:tc>
          <w:tcPr>
            <w:tcW w:w="421" w:type="dxa"/>
          </w:tcPr>
          <w:p w14:paraId="234A3DF5" w14:textId="77777777" w:rsidR="004E271A" w:rsidRPr="00FC73A8" w:rsidRDefault="004E271A" w:rsidP="00233247">
            <w:pPr>
              <w:ind w:left="-57" w:right="-57"/>
              <w:jc w:val="center"/>
              <w:rPr>
                <w:sz w:val="22"/>
                <w:szCs w:val="22"/>
              </w:rPr>
            </w:pPr>
            <w:r w:rsidRPr="00FC73A8">
              <w:rPr>
                <w:sz w:val="22"/>
                <w:szCs w:val="22"/>
              </w:rPr>
              <w:t>1</w:t>
            </w:r>
          </w:p>
        </w:tc>
        <w:tc>
          <w:tcPr>
            <w:tcW w:w="3124" w:type="dxa"/>
          </w:tcPr>
          <w:p w14:paraId="7237A2C3" w14:textId="77777777" w:rsidR="004E271A" w:rsidRPr="00FC73A8" w:rsidRDefault="004E271A" w:rsidP="00233247">
            <w:pPr>
              <w:ind w:left="-57" w:right="-57"/>
              <w:jc w:val="center"/>
              <w:rPr>
                <w:sz w:val="22"/>
                <w:szCs w:val="22"/>
              </w:rPr>
            </w:pPr>
            <w:r w:rsidRPr="00FC73A8">
              <w:rPr>
                <w:sz w:val="22"/>
                <w:szCs w:val="22"/>
              </w:rPr>
              <w:t>2</w:t>
            </w:r>
          </w:p>
        </w:tc>
        <w:tc>
          <w:tcPr>
            <w:tcW w:w="1984" w:type="dxa"/>
          </w:tcPr>
          <w:p w14:paraId="5B6C0CF9" w14:textId="77777777" w:rsidR="004E271A" w:rsidRPr="00FC73A8" w:rsidRDefault="004E271A" w:rsidP="00233247">
            <w:pPr>
              <w:ind w:left="-57" w:right="-57"/>
              <w:jc w:val="center"/>
              <w:rPr>
                <w:sz w:val="22"/>
                <w:szCs w:val="22"/>
              </w:rPr>
            </w:pPr>
            <w:r w:rsidRPr="00FC73A8">
              <w:rPr>
                <w:sz w:val="22"/>
                <w:szCs w:val="22"/>
              </w:rPr>
              <w:t>3</w:t>
            </w:r>
          </w:p>
        </w:tc>
        <w:tc>
          <w:tcPr>
            <w:tcW w:w="1843" w:type="dxa"/>
          </w:tcPr>
          <w:p w14:paraId="5B3A894B" w14:textId="77777777" w:rsidR="004E271A" w:rsidRPr="00FC73A8" w:rsidRDefault="004E271A" w:rsidP="00233247">
            <w:pPr>
              <w:ind w:left="-57" w:right="-57"/>
              <w:jc w:val="center"/>
              <w:rPr>
                <w:sz w:val="22"/>
                <w:szCs w:val="22"/>
              </w:rPr>
            </w:pPr>
            <w:r w:rsidRPr="00FC73A8">
              <w:rPr>
                <w:sz w:val="22"/>
                <w:szCs w:val="22"/>
              </w:rPr>
              <w:t>4</w:t>
            </w:r>
          </w:p>
        </w:tc>
        <w:tc>
          <w:tcPr>
            <w:tcW w:w="1701" w:type="dxa"/>
          </w:tcPr>
          <w:p w14:paraId="6FB1DE1B" w14:textId="77777777" w:rsidR="004E271A" w:rsidRPr="00FC73A8" w:rsidRDefault="004E271A" w:rsidP="00233247">
            <w:pPr>
              <w:ind w:left="-57" w:right="-57"/>
              <w:jc w:val="center"/>
              <w:rPr>
                <w:sz w:val="22"/>
                <w:szCs w:val="22"/>
              </w:rPr>
            </w:pPr>
            <w:r w:rsidRPr="00FC73A8">
              <w:rPr>
                <w:sz w:val="22"/>
                <w:szCs w:val="22"/>
              </w:rPr>
              <w:t>5</w:t>
            </w:r>
          </w:p>
        </w:tc>
        <w:tc>
          <w:tcPr>
            <w:tcW w:w="1417" w:type="dxa"/>
          </w:tcPr>
          <w:p w14:paraId="15A2A62D" w14:textId="77777777" w:rsidR="004E271A" w:rsidRPr="00FC73A8" w:rsidRDefault="004E271A" w:rsidP="00233247">
            <w:pPr>
              <w:ind w:left="-57" w:right="-57"/>
              <w:jc w:val="center"/>
              <w:rPr>
                <w:sz w:val="22"/>
                <w:szCs w:val="22"/>
              </w:rPr>
            </w:pPr>
            <w:r w:rsidRPr="00FC73A8">
              <w:rPr>
                <w:sz w:val="22"/>
                <w:szCs w:val="22"/>
              </w:rPr>
              <w:t>6</w:t>
            </w:r>
          </w:p>
        </w:tc>
        <w:tc>
          <w:tcPr>
            <w:tcW w:w="1276" w:type="dxa"/>
          </w:tcPr>
          <w:p w14:paraId="1BCDC346" w14:textId="77777777" w:rsidR="004E271A" w:rsidRPr="00FC73A8" w:rsidRDefault="004E271A" w:rsidP="00233247">
            <w:pPr>
              <w:ind w:left="-57" w:right="-57"/>
              <w:jc w:val="center"/>
              <w:rPr>
                <w:sz w:val="22"/>
                <w:szCs w:val="22"/>
              </w:rPr>
            </w:pPr>
            <w:r w:rsidRPr="00FC73A8">
              <w:rPr>
                <w:sz w:val="22"/>
                <w:szCs w:val="22"/>
              </w:rPr>
              <w:t>7</w:t>
            </w:r>
          </w:p>
        </w:tc>
        <w:tc>
          <w:tcPr>
            <w:tcW w:w="1276" w:type="dxa"/>
          </w:tcPr>
          <w:p w14:paraId="3FC90D60" w14:textId="77777777" w:rsidR="004E271A" w:rsidRPr="00FC73A8" w:rsidRDefault="004E271A" w:rsidP="00233247">
            <w:pPr>
              <w:ind w:left="-57" w:right="-57"/>
              <w:jc w:val="center"/>
              <w:rPr>
                <w:sz w:val="22"/>
                <w:szCs w:val="22"/>
              </w:rPr>
            </w:pPr>
            <w:r w:rsidRPr="00FC73A8">
              <w:rPr>
                <w:sz w:val="22"/>
                <w:szCs w:val="22"/>
              </w:rPr>
              <w:t>8</w:t>
            </w:r>
          </w:p>
        </w:tc>
        <w:tc>
          <w:tcPr>
            <w:tcW w:w="850" w:type="dxa"/>
          </w:tcPr>
          <w:p w14:paraId="1F12F784" w14:textId="77777777" w:rsidR="004E271A" w:rsidRPr="00FC73A8" w:rsidRDefault="004E271A" w:rsidP="00233247">
            <w:pPr>
              <w:ind w:left="-57" w:right="-57"/>
              <w:jc w:val="center"/>
              <w:rPr>
                <w:sz w:val="22"/>
                <w:szCs w:val="22"/>
              </w:rPr>
            </w:pPr>
            <w:r w:rsidRPr="00FC73A8">
              <w:rPr>
                <w:sz w:val="22"/>
                <w:szCs w:val="22"/>
              </w:rPr>
              <w:t>9</w:t>
            </w:r>
          </w:p>
        </w:tc>
        <w:tc>
          <w:tcPr>
            <w:tcW w:w="851" w:type="dxa"/>
          </w:tcPr>
          <w:p w14:paraId="35AE3C0D" w14:textId="77777777" w:rsidR="004E271A" w:rsidRPr="00FC73A8" w:rsidRDefault="004E271A" w:rsidP="00233247">
            <w:pPr>
              <w:ind w:left="-57" w:right="-57"/>
              <w:jc w:val="center"/>
              <w:rPr>
                <w:sz w:val="22"/>
                <w:szCs w:val="22"/>
              </w:rPr>
            </w:pPr>
            <w:r w:rsidRPr="00FC73A8">
              <w:rPr>
                <w:sz w:val="22"/>
                <w:szCs w:val="22"/>
              </w:rPr>
              <w:t>10</w:t>
            </w:r>
          </w:p>
        </w:tc>
        <w:tc>
          <w:tcPr>
            <w:tcW w:w="850" w:type="dxa"/>
          </w:tcPr>
          <w:p w14:paraId="784281EE" w14:textId="77777777" w:rsidR="004E271A" w:rsidRPr="00FC73A8" w:rsidRDefault="004E271A" w:rsidP="00233247">
            <w:pPr>
              <w:ind w:left="-57" w:right="-57"/>
              <w:jc w:val="center"/>
              <w:rPr>
                <w:sz w:val="22"/>
                <w:szCs w:val="22"/>
              </w:rPr>
            </w:pPr>
            <w:r w:rsidRPr="00FC73A8">
              <w:rPr>
                <w:sz w:val="22"/>
                <w:szCs w:val="22"/>
              </w:rPr>
              <w:t>11</w:t>
            </w:r>
          </w:p>
        </w:tc>
      </w:tr>
      <w:tr w:rsidR="004E271A" w:rsidRPr="00FC73A8" w14:paraId="5154192D" w14:textId="77777777" w:rsidTr="00233247">
        <w:trPr>
          <w:trHeight w:val="356"/>
        </w:trPr>
        <w:tc>
          <w:tcPr>
            <w:tcW w:w="15593" w:type="dxa"/>
            <w:gridSpan w:val="11"/>
          </w:tcPr>
          <w:p w14:paraId="791FBAF4" w14:textId="77777777" w:rsidR="004E271A" w:rsidRPr="00FC73A8" w:rsidRDefault="004E271A" w:rsidP="00233247">
            <w:pPr>
              <w:ind w:left="-57" w:right="-57"/>
              <w:jc w:val="both"/>
              <w:rPr>
                <w:b/>
                <w:sz w:val="22"/>
                <w:szCs w:val="22"/>
              </w:rPr>
            </w:pPr>
            <w:r w:rsidRPr="00FC73A8">
              <w:rPr>
                <w:b/>
                <w:sz w:val="22"/>
                <w:szCs w:val="22"/>
              </w:rPr>
              <w:t>Цель муниципальной программы: сохранение и развитие сети автомобильных местного значения</w:t>
            </w:r>
            <w:r w:rsidRPr="00FC73A8">
              <w:rPr>
                <w:b/>
                <w:bCs/>
                <w:sz w:val="22"/>
                <w:szCs w:val="22"/>
              </w:rPr>
              <w:t xml:space="preserve"> </w:t>
            </w:r>
            <w:r w:rsidRPr="00FC73A8">
              <w:rPr>
                <w:b/>
                <w:sz w:val="22"/>
                <w:szCs w:val="22"/>
              </w:rPr>
              <w:t xml:space="preserve">на территории муниципального образования «Велижский район» и искусственных сооружений на них и </w:t>
            </w:r>
            <w:r w:rsidRPr="00FC73A8">
              <w:rPr>
                <w:b/>
                <w:bCs/>
                <w:sz w:val="22"/>
                <w:szCs w:val="22"/>
              </w:rPr>
              <w:t xml:space="preserve">автомобильных </w:t>
            </w:r>
            <w:r w:rsidRPr="00FC73A8">
              <w:rPr>
                <w:b/>
                <w:sz w:val="22"/>
                <w:szCs w:val="22"/>
              </w:rPr>
              <w:t>дорог местного значения в границах Велижского городского поселения</w:t>
            </w:r>
          </w:p>
        </w:tc>
      </w:tr>
      <w:tr w:rsidR="004E271A" w:rsidRPr="00FC73A8" w14:paraId="744FC44F" w14:textId="77777777" w:rsidTr="00233247">
        <w:trPr>
          <w:trHeight w:val="630"/>
        </w:trPr>
        <w:tc>
          <w:tcPr>
            <w:tcW w:w="15593" w:type="dxa"/>
            <w:gridSpan w:val="11"/>
          </w:tcPr>
          <w:p w14:paraId="2256BAFA" w14:textId="77777777" w:rsidR="004E271A" w:rsidRPr="00131336" w:rsidRDefault="004E271A" w:rsidP="00233247">
            <w:pPr>
              <w:ind w:left="-57" w:right="-57"/>
              <w:jc w:val="both"/>
              <w:rPr>
                <w:b/>
                <w:sz w:val="22"/>
                <w:szCs w:val="22"/>
              </w:rPr>
            </w:pPr>
            <w:r w:rsidRPr="00131336">
              <w:rPr>
                <w:rFonts w:eastAsia="Arial"/>
                <w:b/>
                <w:sz w:val="22"/>
                <w:szCs w:val="22"/>
                <w:lang w:eastAsia="ar-SA"/>
              </w:rPr>
              <w:t>Комплекс процессных мероприятий 1 муниципальной программы: «Капитальный ремонт, ремонт и содержание автомобильных дорог общего пользования местного значения на территории муниципального образования «Велижский район»</w:t>
            </w:r>
          </w:p>
        </w:tc>
      </w:tr>
      <w:tr w:rsidR="00A51075" w:rsidRPr="00FC73A8" w14:paraId="099C7B1E" w14:textId="77777777" w:rsidTr="00233247">
        <w:trPr>
          <w:trHeight w:val="1040"/>
        </w:trPr>
        <w:tc>
          <w:tcPr>
            <w:tcW w:w="421" w:type="dxa"/>
            <w:vMerge w:val="restart"/>
          </w:tcPr>
          <w:p w14:paraId="332B1372" w14:textId="77777777" w:rsidR="00A51075" w:rsidRPr="00FC73A8" w:rsidRDefault="00A51075" w:rsidP="00A51075">
            <w:pPr>
              <w:ind w:left="-57" w:right="-57"/>
              <w:rPr>
                <w:sz w:val="22"/>
                <w:szCs w:val="22"/>
              </w:rPr>
            </w:pPr>
            <w:r w:rsidRPr="00FC73A8">
              <w:rPr>
                <w:sz w:val="22"/>
                <w:szCs w:val="22"/>
              </w:rPr>
              <w:t>1.1</w:t>
            </w:r>
          </w:p>
        </w:tc>
        <w:tc>
          <w:tcPr>
            <w:tcW w:w="3124" w:type="dxa"/>
            <w:vMerge w:val="restart"/>
          </w:tcPr>
          <w:p w14:paraId="1695C2ED" w14:textId="77777777" w:rsidR="00A51075" w:rsidRPr="00FC73A8" w:rsidRDefault="00A51075" w:rsidP="00A51075">
            <w:pPr>
              <w:ind w:left="-57" w:right="-57"/>
              <w:rPr>
                <w:sz w:val="22"/>
                <w:szCs w:val="22"/>
              </w:rPr>
            </w:pPr>
            <w:r w:rsidRPr="00FC73A8">
              <w:rPr>
                <w:bCs/>
                <w:sz w:val="22"/>
                <w:szCs w:val="22"/>
              </w:rPr>
              <w:t>Протяженность автомобильных дорог местного значения</w:t>
            </w:r>
            <w:r w:rsidRPr="00FC73A8">
              <w:rPr>
                <w:sz w:val="22"/>
                <w:szCs w:val="22"/>
              </w:rPr>
              <w:t xml:space="preserve"> на территории муниципального образования «Велижский район» и искусственных сооружений на них</w:t>
            </w:r>
            <w:r w:rsidRPr="00FC73A8">
              <w:rPr>
                <w:bCs/>
                <w:sz w:val="22"/>
                <w:szCs w:val="22"/>
              </w:rPr>
              <w:t>, соответствующих нормативным требованиям к транспортно-эксплуатационным показателям</w:t>
            </w:r>
          </w:p>
        </w:tc>
        <w:tc>
          <w:tcPr>
            <w:tcW w:w="1984" w:type="dxa"/>
            <w:vMerge w:val="restart"/>
          </w:tcPr>
          <w:p w14:paraId="0A63AEA8" w14:textId="77777777" w:rsidR="00A51075" w:rsidRPr="00FC73A8" w:rsidRDefault="00A51075" w:rsidP="00A51075">
            <w:pPr>
              <w:ind w:left="-6" w:right="-57" w:firstLine="6"/>
              <w:rPr>
                <w:sz w:val="22"/>
                <w:szCs w:val="22"/>
              </w:rPr>
            </w:pPr>
            <w:r w:rsidRPr="00FC73A8">
              <w:rPr>
                <w:sz w:val="22"/>
                <w:szCs w:val="22"/>
              </w:rPr>
              <w:t>Администрация МО «Велижский район»</w:t>
            </w:r>
          </w:p>
        </w:tc>
        <w:tc>
          <w:tcPr>
            <w:tcW w:w="1843" w:type="dxa"/>
          </w:tcPr>
          <w:p w14:paraId="2D300B1F" w14:textId="77777777" w:rsidR="00A51075" w:rsidRPr="00FC73A8" w:rsidRDefault="00A51075" w:rsidP="00A51075">
            <w:pPr>
              <w:ind w:left="-57" w:right="-57"/>
              <w:rPr>
                <w:sz w:val="22"/>
                <w:szCs w:val="22"/>
              </w:rPr>
            </w:pPr>
            <w:r w:rsidRPr="00FC73A8">
              <w:rPr>
                <w:sz w:val="22"/>
                <w:szCs w:val="22"/>
              </w:rPr>
              <w:t>средства муниципального дорожного фонда</w:t>
            </w:r>
          </w:p>
        </w:tc>
        <w:tc>
          <w:tcPr>
            <w:tcW w:w="1701" w:type="dxa"/>
            <w:vAlign w:val="center"/>
          </w:tcPr>
          <w:p w14:paraId="27275E8F" w14:textId="31568AB8" w:rsidR="00A51075" w:rsidRPr="00A51075" w:rsidRDefault="00A51075" w:rsidP="00A51075">
            <w:pPr>
              <w:jc w:val="center"/>
              <w:rPr>
                <w:sz w:val="22"/>
                <w:szCs w:val="22"/>
              </w:rPr>
            </w:pPr>
            <w:r w:rsidRPr="00A51075">
              <w:rPr>
                <w:sz w:val="22"/>
                <w:szCs w:val="22"/>
              </w:rPr>
              <w:t>15 078,2</w:t>
            </w:r>
          </w:p>
        </w:tc>
        <w:tc>
          <w:tcPr>
            <w:tcW w:w="1417" w:type="dxa"/>
            <w:vAlign w:val="center"/>
          </w:tcPr>
          <w:p w14:paraId="2C635391" w14:textId="0F062902" w:rsidR="00A51075" w:rsidRPr="00A51075" w:rsidRDefault="00A51075" w:rsidP="00A51075">
            <w:pPr>
              <w:jc w:val="center"/>
              <w:rPr>
                <w:sz w:val="22"/>
                <w:szCs w:val="22"/>
              </w:rPr>
            </w:pPr>
            <w:r w:rsidRPr="00A51075">
              <w:rPr>
                <w:sz w:val="22"/>
                <w:szCs w:val="22"/>
              </w:rPr>
              <w:t>4 937,7</w:t>
            </w:r>
          </w:p>
        </w:tc>
        <w:tc>
          <w:tcPr>
            <w:tcW w:w="1276" w:type="dxa"/>
            <w:vAlign w:val="center"/>
          </w:tcPr>
          <w:p w14:paraId="79899D51" w14:textId="4E66F0DA" w:rsidR="00A51075" w:rsidRPr="00A51075" w:rsidRDefault="00A51075" w:rsidP="00A51075">
            <w:pPr>
              <w:jc w:val="center"/>
              <w:rPr>
                <w:sz w:val="22"/>
                <w:szCs w:val="22"/>
              </w:rPr>
            </w:pPr>
            <w:r w:rsidRPr="00A51075">
              <w:rPr>
                <w:sz w:val="22"/>
                <w:szCs w:val="22"/>
              </w:rPr>
              <w:t>5 071,7</w:t>
            </w:r>
          </w:p>
        </w:tc>
        <w:tc>
          <w:tcPr>
            <w:tcW w:w="1276" w:type="dxa"/>
            <w:vAlign w:val="center"/>
          </w:tcPr>
          <w:p w14:paraId="2F651CBF" w14:textId="5B26E2A1" w:rsidR="00A51075" w:rsidRPr="00A51075" w:rsidRDefault="00A51075" w:rsidP="00A51075">
            <w:pPr>
              <w:jc w:val="center"/>
              <w:rPr>
                <w:sz w:val="22"/>
                <w:szCs w:val="22"/>
              </w:rPr>
            </w:pPr>
            <w:r w:rsidRPr="00A51075">
              <w:rPr>
                <w:sz w:val="22"/>
                <w:szCs w:val="22"/>
              </w:rPr>
              <w:t>5 068,8</w:t>
            </w:r>
          </w:p>
        </w:tc>
        <w:tc>
          <w:tcPr>
            <w:tcW w:w="850" w:type="dxa"/>
            <w:vMerge w:val="restart"/>
            <w:vAlign w:val="center"/>
          </w:tcPr>
          <w:p w14:paraId="550C89A7" w14:textId="0E501D21" w:rsidR="00A51075" w:rsidRPr="00FC73A8" w:rsidRDefault="00A51075" w:rsidP="00A51075">
            <w:pPr>
              <w:jc w:val="center"/>
              <w:rPr>
                <w:sz w:val="22"/>
                <w:szCs w:val="22"/>
              </w:rPr>
            </w:pPr>
            <w:r>
              <w:t>35,0</w:t>
            </w:r>
          </w:p>
        </w:tc>
        <w:tc>
          <w:tcPr>
            <w:tcW w:w="851" w:type="dxa"/>
            <w:vMerge w:val="restart"/>
            <w:vAlign w:val="center"/>
          </w:tcPr>
          <w:p w14:paraId="5D09A355" w14:textId="6E63CD06" w:rsidR="00A51075" w:rsidRPr="00FC73A8" w:rsidRDefault="00A51075" w:rsidP="00A51075">
            <w:pPr>
              <w:jc w:val="center"/>
              <w:rPr>
                <w:sz w:val="22"/>
                <w:szCs w:val="22"/>
              </w:rPr>
            </w:pPr>
            <w:r>
              <w:t>40</w:t>
            </w:r>
            <w:r w:rsidRPr="005E0CC5">
              <w:t>,0</w:t>
            </w:r>
          </w:p>
        </w:tc>
        <w:tc>
          <w:tcPr>
            <w:tcW w:w="850" w:type="dxa"/>
            <w:vMerge w:val="restart"/>
            <w:vAlign w:val="center"/>
          </w:tcPr>
          <w:p w14:paraId="55CBE1A6" w14:textId="4CFB449B" w:rsidR="00A51075" w:rsidRPr="00FC73A8" w:rsidRDefault="00A51075" w:rsidP="00A51075">
            <w:pPr>
              <w:jc w:val="center"/>
              <w:rPr>
                <w:sz w:val="22"/>
                <w:szCs w:val="22"/>
              </w:rPr>
            </w:pPr>
            <w:r w:rsidRPr="005E0CC5">
              <w:t>45,0</w:t>
            </w:r>
          </w:p>
        </w:tc>
      </w:tr>
      <w:tr w:rsidR="004E271A" w:rsidRPr="00FC73A8" w14:paraId="52F94760" w14:textId="77777777" w:rsidTr="00233247">
        <w:trPr>
          <w:trHeight w:val="1091"/>
        </w:trPr>
        <w:tc>
          <w:tcPr>
            <w:tcW w:w="421" w:type="dxa"/>
            <w:vMerge/>
          </w:tcPr>
          <w:p w14:paraId="532BF142" w14:textId="77777777" w:rsidR="004E271A" w:rsidRPr="00FC73A8" w:rsidRDefault="004E271A" w:rsidP="00233247">
            <w:pPr>
              <w:ind w:left="-57" w:right="-57"/>
              <w:rPr>
                <w:sz w:val="22"/>
                <w:szCs w:val="22"/>
              </w:rPr>
            </w:pPr>
          </w:p>
        </w:tc>
        <w:tc>
          <w:tcPr>
            <w:tcW w:w="3124" w:type="dxa"/>
            <w:vMerge/>
          </w:tcPr>
          <w:p w14:paraId="57D35621" w14:textId="77777777" w:rsidR="004E271A" w:rsidRPr="00FC73A8" w:rsidRDefault="004E271A" w:rsidP="00233247">
            <w:pPr>
              <w:ind w:left="-57" w:right="-57"/>
              <w:rPr>
                <w:sz w:val="22"/>
                <w:szCs w:val="22"/>
              </w:rPr>
            </w:pPr>
          </w:p>
        </w:tc>
        <w:tc>
          <w:tcPr>
            <w:tcW w:w="1984" w:type="dxa"/>
            <w:vMerge/>
          </w:tcPr>
          <w:p w14:paraId="619C1211" w14:textId="77777777" w:rsidR="004E271A" w:rsidRPr="00FC73A8" w:rsidRDefault="004E271A" w:rsidP="00233247">
            <w:pPr>
              <w:ind w:left="-57" w:right="-57"/>
              <w:rPr>
                <w:sz w:val="22"/>
                <w:szCs w:val="22"/>
              </w:rPr>
            </w:pPr>
          </w:p>
        </w:tc>
        <w:tc>
          <w:tcPr>
            <w:tcW w:w="1843" w:type="dxa"/>
          </w:tcPr>
          <w:p w14:paraId="3B6E0D76" w14:textId="77777777" w:rsidR="004E271A" w:rsidRPr="00FC73A8" w:rsidRDefault="004E271A" w:rsidP="00233247">
            <w:pPr>
              <w:ind w:left="-57" w:right="-57"/>
              <w:rPr>
                <w:sz w:val="22"/>
                <w:szCs w:val="22"/>
              </w:rPr>
            </w:pPr>
            <w:r w:rsidRPr="00FC73A8">
              <w:rPr>
                <w:sz w:val="22"/>
                <w:szCs w:val="22"/>
              </w:rPr>
              <w:t>бюджет Смоленской области</w:t>
            </w:r>
          </w:p>
        </w:tc>
        <w:tc>
          <w:tcPr>
            <w:tcW w:w="1701" w:type="dxa"/>
            <w:vAlign w:val="center"/>
          </w:tcPr>
          <w:p w14:paraId="0807484E" w14:textId="4508A508" w:rsidR="004E271A" w:rsidRPr="009C24CD" w:rsidRDefault="00A51075" w:rsidP="00233247">
            <w:pPr>
              <w:jc w:val="center"/>
              <w:rPr>
                <w:sz w:val="22"/>
                <w:szCs w:val="22"/>
              </w:rPr>
            </w:pPr>
            <w:r>
              <w:rPr>
                <w:sz w:val="22"/>
                <w:szCs w:val="22"/>
              </w:rPr>
              <w:t>0</w:t>
            </w:r>
          </w:p>
        </w:tc>
        <w:tc>
          <w:tcPr>
            <w:tcW w:w="1417" w:type="dxa"/>
            <w:vAlign w:val="center"/>
          </w:tcPr>
          <w:p w14:paraId="1A6D830C" w14:textId="77B005C2" w:rsidR="004E271A" w:rsidRPr="009C24CD" w:rsidRDefault="00A51075" w:rsidP="00233247">
            <w:pPr>
              <w:jc w:val="center"/>
              <w:rPr>
                <w:sz w:val="22"/>
                <w:szCs w:val="22"/>
              </w:rPr>
            </w:pPr>
            <w:r>
              <w:rPr>
                <w:sz w:val="22"/>
                <w:szCs w:val="22"/>
              </w:rPr>
              <w:t>0</w:t>
            </w:r>
          </w:p>
        </w:tc>
        <w:tc>
          <w:tcPr>
            <w:tcW w:w="1276" w:type="dxa"/>
            <w:vAlign w:val="center"/>
          </w:tcPr>
          <w:p w14:paraId="76492B5D" w14:textId="36D9EC39" w:rsidR="004E271A" w:rsidRPr="009C24CD" w:rsidRDefault="00A51075" w:rsidP="00233247">
            <w:pPr>
              <w:jc w:val="center"/>
              <w:rPr>
                <w:sz w:val="22"/>
                <w:szCs w:val="22"/>
              </w:rPr>
            </w:pPr>
            <w:r>
              <w:rPr>
                <w:sz w:val="22"/>
                <w:szCs w:val="22"/>
              </w:rPr>
              <w:t>0</w:t>
            </w:r>
          </w:p>
        </w:tc>
        <w:tc>
          <w:tcPr>
            <w:tcW w:w="1276" w:type="dxa"/>
            <w:vAlign w:val="center"/>
          </w:tcPr>
          <w:p w14:paraId="70117DFA" w14:textId="61480D36" w:rsidR="004E271A" w:rsidRPr="009C24CD" w:rsidRDefault="00A51075" w:rsidP="00233247">
            <w:pPr>
              <w:jc w:val="center"/>
              <w:rPr>
                <w:sz w:val="22"/>
                <w:szCs w:val="22"/>
              </w:rPr>
            </w:pPr>
            <w:r>
              <w:rPr>
                <w:sz w:val="22"/>
                <w:szCs w:val="22"/>
              </w:rPr>
              <w:t>0</w:t>
            </w:r>
          </w:p>
        </w:tc>
        <w:tc>
          <w:tcPr>
            <w:tcW w:w="850" w:type="dxa"/>
            <w:vMerge/>
          </w:tcPr>
          <w:p w14:paraId="6A1ACEF0" w14:textId="77777777" w:rsidR="004E271A" w:rsidRPr="00FC73A8" w:rsidRDefault="004E271A" w:rsidP="00233247">
            <w:pPr>
              <w:ind w:left="-57" w:right="-57"/>
              <w:rPr>
                <w:sz w:val="22"/>
                <w:szCs w:val="22"/>
              </w:rPr>
            </w:pPr>
          </w:p>
        </w:tc>
        <w:tc>
          <w:tcPr>
            <w:tcW w:w="851" w:type="dxa"/>
            <w:vMerge/>
          </w:tcPr>
          <w:p w14:paraId="2181B56A" w14:textId="77777777" w:rsidR="004E271A" w:rsidRPr="00FC73A8" w:rsidRDefault="004E271A" w:rsidP="00233247">
            <w:pPr>
              <w:ind w:left="-57" w:right="-57"/>
              <w:rPr>
                <w:sz w:val="22"/>
                <w:szCs w:val="22"/>
              </w:rPr>
            </w:pPr>
          </w:p>
        </w:tc>
        <w:tc>
          <w:tcPr>
            <w:tcW w:w="850" w:type="dxa"/>
            <w:vMerge/>
          </w:tcPr>
          <w:p w14:paraId="08197063" w14:textId="77777777" w:rsidR="004E271A" w:rsidRPr="00FC73A8" w:rsidRDefault="004E271A" w:rsidP="00233247">
            <w:pPr>
              <w:ind w:left="-57" w:right="-57"/>
              <w:rPr>
                <w:sz w:val="22"/>
                <w:szCs w:val="22"/>
              </w:rPr>
            </w:pPr>
          </w:p>
        </w:tc>
      </w:tr>
      <w:tr w:rsidR="00A51075" w:rsidRPr="00FC73A8" w14:paraId="47007296" w14:textId="77777777" w:rsidTr="00233247">
        <w:trPr>
          <w:trHeight w:val="135"/>
        </w:trPr>
        <w:tc>
          <w:tcPr>
            <w:tcW w:w="3545" w:type="dxa"/>
            <w:gridSpan w:val="2"/>
          </w:tcPr>
          <w:p w14:paraId="40341DAB" w14:textId="77777777" w:rsidR="00A51075" w:rsidRPr="00FC73A8" w:rsidRDefault="00A51075" w:rsidP="00A51075">
            <w:pPr>
              <w:ind w:left="-57" w:right="-57"/>
              <w:rPr>
                <w:b/>
                <w:sz w:val="22"/>
                <w:szCs w:val="22"/>
              </w:rPr>
            </w:pPr>
            <w:r w:rsidRPr="00FC73A8">
              <w:rPr>
                <w:b/>
                <w:sz w:val="22"/>
                <w:szCs w:val="22"/>
              </w:rPr>
              <w:t>Итого по основному первому комплексу процессных мероприятий муниципальной программы</w:t>
            </w:r>
          </w:p>
        </w:tc>
        <w:tc>
          <w:tcPr>
            <w:tcW w:w="1984" w:type="dxa"/>
          </w:tcPr>
          <w:p w14:paraId="2A630343" w14:textId="77777777" w:rsidR="00A51075" w:rsidRPr="00FC73A8" w:rsidRDefault="00A51075" w:rsidP="00A51075">
            <w:pPr>
              <w:ind w:left="-57" w:right="-57"/>
              <w:rPr>
                <w:b/>
                <w:sz w:val="22"/>
                <w:szCs w:val="22"/>
              </w:rPr>
            </w:pPr>
          </w:p>
        </w:tc>
        <w:tc>
          <w:tcPr>
            <w:tcW w:w="1843" w:type="dxa"/>
          </w:tcPr>
          <w:p w14:paraId="3380E886" w14:textId="77777777" w:rsidR="00A51075" w:rsidRPr="00FC73A8" w:rsidRDefault="00A51075" w:rsidP="00A51075">
            <w:pPr>
              <w:ind w:left="-57" w:right="-57"/>
              <w:rPr>
                <w:b/>
                <w:sz w:val="22"/>
                <w:szCs w:val="22"/>
              </w:rPr>
            </w:pPr>
          </w:p>
        </w:tc>
        <w:tc>
          <w:tcPr>
            <w:tcW w:w="1701" w:type="dxa"/>
            <w:vAlign w:val="center"/>
          </w:tcPr>
          <w:p w14:paraId="73652595" w14:textId="2CC7B318" w:rsidR="00A51075" w:rsidRPr="00A51075" w:rsidRDefault="00A51075" w:rsidP="00A51075">
            <w:pPr>
              <w:jc w:val="center"/>
              <w:rPr>
                <w:b/>
                <w:bCs/>
                <w:sz w:val="22"/>
                <w:szCs w:val="22"/>
              </w:rPr>
            </w:pPr>
            <w:r w:rsidRPr="00A51075">
              <w:rPr>
                <w:b/>
                <w:bCs/>
                <w:sz w:val="22"/>
                <w:szCs w:val="22"/>
              </w:rPr>
              <w:t>15 078,2</w:t>
            </w:r>
          </w:p>
        </w:tc>
        <w:tc>
          <w:tcPr>
            <w:tcW w:w="1417" w:type="dxa"/>
            <w:vAlign w:val="center"/>
          </w:tcPr>
          <w:p w14:paraId="0A5FBB38" w14:textId="02A19B2A" w:rsidR="00A51075" w:rsidRPr="00A51075" w:rsidRDefault="00A51075" w:rsidP="00A51075">
            <w:pPr>
              <w:jc w:val="center"/>
              <w:rPr>
                <w:b/>
                <w:bCs/>
                <w:sz w:val="22"/>
                <w:szCs w:val="22"/>
              </w:rPr>
            </w:pPr>
            <w:r w:rsidRPr="00A51075">
              <w:rPr>
                <w:b/>
                <w:bCs/>
                <w:sz w:val="22"/>
                <w:szCs w:val="22"/>
              </w:rPr>
              <w:t>4 937,7</w:t>
            </w:r>
          </w:p>
        </w:tc>
        <w:tc>
          <w:tcPr>
            <w:tcW w:w="1276" w:type="dxa"/>
            <w:vAlign w:val="center"/>
          </w:tcPr>
          <w:p w14:paraId="159E1103" w14:textId="4814F6F9" w:rsidR="00A51075" w:rsidRPr="00A51075" w:rsidRDefault="00A51075" w:rsidP="00A51075">
            <w:pPr>
              <w:jc w:val="center"/>
              <w:rPr>
                <w:b/>
                <w:bCs/>
                <w:sz w:val="22"/>
                <w:szCs w:val="22"/>
              </w:rPr>
            </w:pPr>
            <w:r w:rsidRPr="00A51075">
              <w:rPr>
                <w:b/>
                <w:bCs/>
                <w:sz w:val="22"/>
                <w:szCs w:val="22"/>
              </w:rPr>
              <w:t>5 071,7</w:t>
            </w:r>
          </w:p>
        </w:tc>
        <w:tc>
          <w:tcPr>
            <w:tcW w:w="1276" w:type="dxa"/>
            <w:vAlign w:val="center"/>
          </w:tcPr>
          <w:p w14:paraId="6BFF665F" w14:textId="0841BC90" w:rsidR="00A51075" w:rsidRPr="00A51075" w:rsidRDefault="00A51075" w:rsidP="00A51075">
            <w:pPr>
              <w:jc w:val="center"/>
              <w:rPr>
                <w:b/>
                <w:bCs/>
                <w:sz w:val="22"/>
                <w:szCs w:val="22"/>
              </w:rPr>
            </w:pPr>
            <w:r w:rsidRPr="00A51075">
              <w:rPr>
                <w:b/>
                <w:bCs/>
                <w:sz w:val="22"/>
                <w:szCs w:val="22"/>
              </w:rPr>
              <w:t>5 068,8</w:t>
            </w:r>
          </w:p>
        </w:tc>
        <w:tc>
          <w:tcPr>
            <w:tcW w:w="850" w:type="dxa"/>
            <w:vMerge/>
          </w:tcPr>
          <w:p w14:paraId="400732E3" w14:textId="77777777" w:rsidR="00A51075" w:rsidRPr="00FC73A8" w:rsidRDefault="00A51075" w:rsidP="00A51075">
            <w:pPr>
              <w:ind w:left="-57" w:right="-57"/>
              <w:rPr>
                <w:b/>
                <w:sz w:val="22"/>
                <w:szCs w:val="22"/>
              </w:rPr>
            </w:pPr>
          </w:p>
        </w:tc>
        <w:tc>
          <w:tcPr>
            <w:tcW w:w="851" w:type="dxa"/>
            <w:vMerge/>
          </w:tcPr>
          <w:p w14:paraId="6F38095A" w14:textId="77777777" w:rsidR="00A51075" w:rsidRPr="00FC73A8" w:rsidRDefault="00A51075" w:rsidP="00A51075">
            <w:pPr>
              <w:ind w:left="-57" w:right="-57"/>
              <w:rPr>
                <w:b/>
                <w:sz w:val="22"/>
                <w:szCs w:val="22"/>
              </w:rPr>
            </w:pPr>
          </w:p>
        </w:tc>
        <w:tc>
          <w:tcPr>
            <w:tcW w:w="850" w:type="dxa"/>
            <w:vMerge/>
          </w:tcPr>
          <w:p w14:paraId="53CBA832" w14:textId="77777777" w:rsidR="00A51075" w:rsidRPr="00FC73A8" w:rsidRDefault="00A51075" w:rsidP="00A51075">
            <w:pPr>
              <w:ind w:left="-57" w:right="-57"/>
              <w:rPr>
                <w:b/>
                <w:sz w:val="22"/>
                <w:szCs w:val="22"/>
              </w:rPr>
            </w:pPr>
          </w:p>
        </w:tc>
      </w:tr>
      <w:tr w:rsidR="004E271A" w:rsidRPr="00FC73A8" w14:paraId="55F63F8B" w14:textId="77777777" w:rsidTr="00233247">
        <w:trPr>
          <w:trHeight w:val="547"/>
        </w:trPr>
        <w:tc>
          <w:tcPr>
            <w:tcW w:w="15593" w:type="dxa"/>
            <w:gridSpan w:val="11"/>
          </w:tcPr>
          <w:p w14:paraId="7738B7F6" w14:textId="77777777" w:rsidR="004E271A" w:rsidRPr="00131336" w:rsidRDefault="004E271A" w:rsidP="00233247">
            <w:pPr>
              <w:ind w:left="-57" w:right="-57"/>
              <w:jc w:val="both"/>
              <w:rPr>
                <w:b/>
                <w:sz w:val="22"/>
                <w:szCs w:val="22"/>
              </w:rPr>
            </w:pPr>
            <w:r w:rsidRPr="00131336">
              <w:rPr>
                <w:b/>
                <w:sz w:val="22"/>
                <w:szCs w:val="22"/>
              </w:rPr>
              <w:t>Комплекс процессных мероприятий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r>
      <w:tr w:rsidR="004E271A" w:rsidRPr="00FC73A8" w14:paraId="6B9DABB7" w14:textId="77777777" w:rsidTr="00233247">
        <w:trPr>
          <w:trHeight w:val="1106"/>
        </w:trPr>
        <w:tc>
          <w:tcPr>
            <w:tcW w:w="421" w:type="dxa"/>
            <w:vMerge w:val="restart"/>
          </w:tcPr>
          <w:p w14:paraId="62F095FB" w14:textId="77777777" w:rsidR="004E271A" w:rsidRPr="00FC73A8" w:rsidRDefault="004E271A" w:rsidP="00233247">
            <w:pPr>
              <w:ind w:left="-57" w:right="-57"/>
              <w:rPr>
                <w:sz w:val="22"/>
                <w:szCs w:val="22"/>
              </w:rPr>
            </w:pPr>
            <w:r w:rsidRPr="00FC73A8">
              <w:rPr>
                <w:sz w:val="22"/>
                <w:szCs w:val="22"/>
              </w:rPr>
              <w:lastRenderedPageBreak/>
              <w:t>2.1</w:t>
            </w:r>
          </w:p>
        </w:tc>
        <w:tc>
          <w:tcPr>
            <w:tcW w:w="3124" w:type="dxa"/>
            <w:vMerge w:val="restart"/>
          </w:tcPr>
          <w:p w14:paraId="42B699E5" w14:textId="77777777" w:rsidR="004E271A" w:rsidRPr="00FC73A8" w:rsidRDefault="004E271A" w:rsidP="00233247">
            <w:pPr>
              <w:autoSpaceDE w:val="0"/>
              <w:autoSpaceDN w:val="0"/>
              <w:adjustRightInd w:val="0"/>
              <w:ind w:left="-57" w:right="-57"/>
              <w:rPr>
                <w:sz w:val="22"/>
                <w:szCs w:val="22"/>
              </w:rPr>
            </w:pPr>
            <w:r w:rsidRPr="00FC73A8">
              <w:rPr>
                <w:sz w:val="22"/>
                <w:szCs w:val="22"/>
              </w:rPr>
              <w:t>Площадь приведенных в нормативное состояние дворовых территорий многоквартирных домов, проездов к дворовым территориям, в границах Велижского городского поселения</w:t>
            </w:r>
          </w:p>
        </w:tc>
        <w:tc>
          <w:tcPr>
            <w:tcW w:w="1984" w:type="dxa"/>
            <w:vMerge w:val="restart"/>
          </w:tcPr>
          <w:p w14:paraId="723ACC9E" w14:textId="77777777" w:rsidR="004E271A" w:rsidRPr="00FC73A8" w:rsidRDefault="004E271A" w:rsidP="00233247">
            <w:pPr>
              <w:tabs>
                <w:tab w:val="left" w:pos="673"/>
              </w:tabs>
              <w:ind w:left="-57" w:right="-57"/>
              <w:rPr>
                <w:sz w:val="22"/>
                <w:szCs w:val="22"/>
              </w:rPr>
            </w:pPr>
            <w:r w:rsidRPr="00FC73A8">
              <w:rPr>
                <w:sz w:val="22"/>
                <w:szCs w:val="22"/>
              </w:rPr>
              <w:t>Администрация МО «Велижский район»</w:t>
            </w:r>
          </w:p>
        </w:tc>
        <w:tc>
          <w:tcPr>
            <w:tcW w:w="1843" w:type="dxa"/>
          </w:tcPr>
          <w:p w14:paraId="54C8AEDA" w14:textId="77777777" w:rsidR="004E271A" w:rsidRPr="00FC73A8" w:rsidRDefault="004E271A" w:rsidP="00233247">
            <w:pPr>
              <w:ind w:left="-57" w:right="-57"/>
              <w:rPr>
                <w:sz w:val="22"/>
                <w:szCs w:val="22"/>
              </w:rPr>
            </w:pPr>
            <w:r w:rsidRPr="00FC73A8">
              <w:rPr>
                <w:sz w:val="22"/>
                <w:szCs w:val="22"/>
              </w:rPr>
              <w:t>средства муниципального дорожного фонда</w:t>
            </w:r>
          </w:p>
        </w:tc>
        <w:tc>
          <w:tcPr>
            <w:tcW w:w="1701" w:type="dxa"/>
            <w:vAlign w:val="center"/>
          </w:tcPr>
          <w:p w14:paraId="31E8B8F0" w14:textId="77777777" w:rsidR="004E271A" w:rsidRPr="00FC73A8" w:rsidRDefault="004E271A" w:rsidP="00233247">
            <w:pPr>
              <w:ind w:left="-57" w:right="-57"/>
              <w:jc w:val="center"/>
              <w:rPr>
                <w:sz w:val="22"/>
                <w:szCs w:val="22"/>
              </w:rPr>
            </w:pPr>
            <w:r>
              <w:rPr>
                <w:sz w:val="22"/>
                <w:szCs w:val="22"/>
              </w:rPr>
              <w:t>0</w:t>
            </w:r>
          </w:p>
        </w:tc>
        <w:tc>
          <w:tcPr>
            <w:tcW w:w="1417" w:type="dxa"/>
            <w:vAlign w:val="center"/>
          </w:tcPr>
          <w:p w14:paraId="480B9D90" w14:textId="77777777" w:rsidR="004E271A" w:rsidRPr="00FC73A8" w:rsidRDefault="004E271A" w:rsidP="00233247">
            <w:pPr>
              <w:ind w:left="-57" w:right="-57"/>
              <w:jc w:val="center"/>
              <w:rPr>
                <w:sz w:val="22"/>
                <w:szCs w:val="22"/>
              </w:rPr>
            </w:pPr>
            <w:r>
              <w:rPr>
                <w:sz w:val="22"/>
                <w:szCs w:val="22"/>
              </w:rPr>
              <w:t>0</w:t>
            </w:r>
          </w:p>
        </w:tc>
        <w:tc>
          <w:tcPr>
            <w:tcW w:w="1276" w:type="dxa"/>
            <w:vAlign w:val="center"/>
          </w:tcPr>
          <w:p w14:paraId="00A87701" w14:textId="77777777" w:rsidR="004E271A" w:rsidRPr="00FC73A8" w:rsidRDefault="004E271A" w:rsidP="00233247">
            <w:pPr>
              <w:ind w:left="-57" w:right="-57"/>
              <w:jc w:val="center"/>
              <w:rPr>
                <w:sz w:val="22"/>
                <w:szCs w:val="22"/>
              </w:rPr>
            </w:pPr>
            <w:r>
              <w:rPr>
                <w:sz w:val="22"/>
                <w:szCs w:val="22"/>
              </w:rPr>
              <w:t>0</w:t>
            </w:r>
          </w:p>
        </w:tc>
        <w:tc>
          <w:tcPr>
            <w:tcW w:w="1276" w:type="dxa"/>
            <w:vAlign w:val="center"/>
          </w:tcPr>
          <w:p w14:paraId="59EA2519" w14:textId="77777777" w:rsidR="004E271A" w:rsidRPr="00FC73A8" w:rsidRDefault="004E271A" w:rsidP="00233247">
            <w:pPr>
              <w:ind w:left="-57" w:right="-57"/>
              <w:jc w:val="center"/>
              <w:rPr>
                <w:sz w:val="22"/>
                <w:szCs w:val="22"/>
              </w:rPr>
            </w:pPr>
            <w:r>
              <w:rPr>
                <w:sz w:val="22"/>
                <w:szCs w:val="22"/>
              </w:rPr>
              <w:t>0</w:t>
            </w:r>
          </w:p>
        </w:tc>
        <w:tc>
          <w:tcPr>
            <w:tcW w:w="850" w:type="dxa"/>
            <w:vMerge w:val="restart"/>
            <w:vAlign w:val="center"/>
          </w:tcPr>
          <w:p w14:paraId="069E11B8" w14:textId="77777777" w:rsidR="004E271A" w:rsidRPr="00FC73A8" w:rsidRDefault="004E271A" w:rsidP="00233247">
            <w:pPr>
              <w:ind w:left="-57" w:right="-57"/>
              <w:jc w:val="center"/>
              <w:rPr>
                <w:sz w:val="22"/>
                <w:szCs w:val="22"/>
              </w:rPr>
            </w:pPr>
            <w:r w:rsidRPr="00FC73A8">
              <w:rPr>
                <w:sz w:val="22"/>
                <w:szCs w:val="22"/>
              </w:rPr>
              <w:t>0</w:t>
            </w:r>
          </w:p>
        </w:tc>
        <w:tc>
          <w:tcPr>
            <w:tcW w:w="851" w:type="dxa"/>
            <w:vMerge w:val="restart"/>
            <w:vAlign w:val="center"/>
          </w:tcPr>
          <w:p w14:paraId="791A726B" w14:textId="77777777" w:rsidR="004E271A" w:rsidRPr="00FC73A8" w:rsidRDefault="004E271A" w:rsidP="00233247">
            <w:pPr>
              <w:ind w:left="-57" w:right="-57"/>
              <w:jc w:val="center"/>
              <w:rPr>
                <w:sz w:val="22"/>
                <w:szCs w:val="22"/>
              </w:rPr>
            </w:pPr>
            <w:r w:rsidRPr="00FC73A8">
              <w:rPr>
                <w:sz w:val="22"/>
                <w:szCs w:val="22"/>
              </w:rPr>
              <w:t>0</w:t>
            </w:r>
          </w:p>
        </w:tc>
        <w:tc>
          <w:tcPr>
            <w:tcW w:w="850" w:type="dxa"/>
            <w:vMerge w:val="restart"/>
            <w:vAlign w:val="center"/>
          </w:tcPr>
          <w:p w14:paraId="06A46404" w14:textId="77777777" w:rsidR="004E271A" w:rsidRPr="00FC73A8" w:rsidRDefault="004E271A" w:rsidP="00233247">
            <w:pPr>
              <w:ind w:left="-57" w:right="-57"/>
              <w:jc w:val="center"/>
              <w:rPr>
                <w:sz w:val="22"/>
                <w:szCs w:val="22"/>
              </w:rPr>
            </w:pPr>
            <w:r w:rsidRPr="00FC73A8">
              <w:rPr>
                <w:sz w:val="22"/>
                <w:szCs w:val="22"/>
              </w:rPr>
              <w:t>0</w:t>
            </w:r>
          </w:p>
        </w:tc>
      </w:tr>
      <w:tr w:rsidR="004E271A" w:rsidRPr="00FC73A8" w14:paraId="281C180E" w14:textId="77777777" w:rsidTr="00233247">
        <w:trPr>
          <w:trHeight w:val="958"/>
        </w:trPr>
        <w:tc>
          <w:tcPr>
            <w:tcW w:w="421" w:type="dxa"/>
            <w:vMerge/>
          </w:tcPr>
          <w:p w14:paraId="1AD18983" w14:textId="77777777" w:rsidR="004E271A" w:rsidRPr="00FC73A8" w:rsidRDefault="004E271A" w:rsidP="00233247">
            <w:pPr>
              <w:ind w:left="-57" w:right="-57"/>
              <w:rPr>
                <w:sz w:val="22"/>
                <w:szCs w:val="22"/>
              </w:rPr>
            </w:pPr>
          </w:p>
        </w:tc>
        <w:tc>
          <w:tcPr>
            <w:tcW w:w="3124" w:type="dxa"/>
            <w:vMerge/>
          </w:tcPr>
          <w:p w14:paraId="73952E25" w14:textId="77777777" w:rsidR="004E271A" w:rsidRPr="00FC73A8" w:rsidRDefault="004E271A" w:rsidP="00233247">
            <w:pPr>
              <w:ind w:left="-57" w:right="-57"/>
              <w:rPr>
                <w:sz w:val="22"/>
                <w:szCs w:val="22"/>
              </w:rPr>
            </w:pPr>
          </w:p>
        </w:tc>
        <w:tc>
          <w:tcPr>
            <w:tcW w:w="1984" w:type="dxa"/>
            <w:vMerge/>
          </w:tcPr>
          <w:p w14:paraId="3D182D30" w14:textId="77777777" w:rsidR="004E271A" w:rsidRPr="00FC73A8" w:rsidRDefault="004E271A" w:rsidP="00233247">
            <w:pPr>
              <w:ind w:left="-57" w:right="-57"/>
              <w:rPr>
                <w:sz w:val="22"/>
                <w:szCs w:val="22"/>
              </w:rPr>
            </w:pPr>
          </w:p>
        </w:tc>
        <w:tc>
          <w:tcPr>
            <w:tcW w:w="1843" w:type="dxa"/>
          </w:tcPr>
          <w:p w14:paraId="638A6C11" w14:textId="77777777" w:rsidR="004E271A" w:rsidRPr="00FC73A8" w:rsidRDefault="004E271A" w:rsidP="00233247">
            <w:pPr>
              <w:ind w:left="-57" w:right="-57"/>
              <w:rPr>
                <w:sz w:val="22"/>
                <w:szCs w:val="22"/>
              </w:rPr>
            </w:pPr>
            <w:r w:rsidRPr="00FC73A8">
              <w:rPr>
                <w:sz w:val="22"/>
                <w:szCs w:val="22"/>
              </w:rPr>
              <w:t>бюджет Смоленской области</w:t>
            </w:r>
          </w:p>
        </w:tc>
        <w:tc>
          <w:tcPr>
            <w:tcW w:w="1701" w:type="dxa"/>
            <w:vAlign w:val="center"/>
          </w:tcPr>
          <w:p w14:paraId="5060BC04" w14:textId="77777777" w:rsidR="004E271A" w:rsidRPr="00FC73A8" w:rsidRDefault="004E271A" w:rsidP="00233247">
            <w:pPr>
              <w:ind w:left="-57" w:right="-57"/>
              <w:jc w:val="center"/>
              <w:rPr>
                <w:sz w:val="22"/>
                <w:szCs w:val="22"/>
              </w:rPr>
            </w:pPr>
            <w:r>
              <w:rPr>
                <w:sz w:val="22"/>
                <w:szCs w:val="22"/>
              </w:rPr>
              <w:t>0</w:t>
            </w:r>
          </w:p>
        </w:tc>
        <w:tc>
          <w:tcPr>
            <w:tcW w:w="1417" w:type="dxa"/>
            <w:vAlign w:val="center"/>
          </w:tcPr>
          <w:p w14:paraId="2A19B840" w14:textId="77777777" w:rsidR="004E271A" w:rsidRPr="00FC73A8" w:rsidRDefault="004E271A" w:rsidP="00233247">
            <w:pPr>
              <w:ind w:left="-57" w:right="-57"/>
              <w:jc w:val="center"/>
              <w:rPr>
                <w:sz w:val="22"/>
                <w:szCs w:val="22"/>
              </w:rPr>
            </w:pPr>
            <w:r>
              <w:rPr>
                <w:sz w:val="22"/>
                <w:szCs w:val="22"/>
              </w:rPr>
              <w:t>0</w:t>
            </w:r>
          </w:p>
        </w:tc>
        <w:tc>
          <w:tcPr>
            <w:tcW w:w="1276" w:type="dxa"/>
            <w:vAlign w:val="center"/>
          </w:tcPr>
          <w:p w14:paraId="37BE3E13" w14:textId="77777777" w:rsidR="004E271A" w:rsidRPr="00FC73A8" w:rsidRDefault="004E271A" w:rsidP="00233247">
            <w:pPr>
              <w:ind w:left="-57" w:right="-57"/>
              <w:jc w:val="center"/>
              <w:rPr>
                <w:sz w:val="22"/>
                <w:szCs w:val="22"/>
              </w:rPr>
            </w:pPr>
            <w:r>
              <w:rPr>
                <w:sz w:val="22"/>
                <w:szCs w:val="22"/>
              </w:rPr>
              <w:t>0</w:t>
            </w:r>
          </w:p>
        </w:tc>
        <w:tc>
          <w:tcPr>
            <w:tcW w:w="1276" w:type="dxa"/>
            <w:vAlign w:val="center"/>
          </w:tcPr>
          <w:p w14:paraId="18603C0A" w14:textId="77777777" w:rsidR="004E271A" w:rsidRPr="00FC73A8" w:rsidRDefault="004E271A" w:rsidP="00233247">
            <w:pPr>
              <w:ind w:left="-57" w:right="-57"/>
              <w:jc w:val="center"/>
              <w:rPr>
                <w:sz w:val="22"/>
                <w:szCs w:val="22"/>
              </w:rPr>
            </w:pPr>
            <w:r>
              <w:rPr>
                <w:sz w:val="22"/>
                <w:szCs w:val="22"/>
              </w:rPr>
              <w:t>0</w:t>
            </w:r>
          </w:p>
        </w:tc>
        <w:tc>
          <w:tcPr>
            <w:tcW w:w="850" w:type="dxa"/>
            <w:vMerge/>
          </w:tcPr>
          <w:p w14:paraId="3EEC1D01" w14:textId="77777777" w:rsidR="004E271A" w:rsidRPr="00FC73A8" w:rsidRDefault="004E271A" w:rsidP="00233247">
            <w:pPr>
              <w:ind w:left="-57" w:right="-57"/>
              <w:rPr>
                <w:sz w:val="22"/>
                <w:szCs w:val="22"/>
              </w:rPr>
            </w:pPr>
          </w:p>
        </w:tc>
        <w:tc>
          <w:tcPr>
            <w:tcW w:w="851" w:type="dxa"/>
            <w:vMerge/>
          </w:tcPr>
          <w:p w14:paraId="0321933F" w14:textId="77777777" w:rsidR="004E271A" w:rsidRPr="00FC73A8" w:rsidRDefault="004E271A" w:rsidP="00233247">
            <w:pPr>
              <w:ind w:left="-57" w:right="-57"/>
              <w:rPr>
                <w:sz w:val="22"/>
                <w:szCs w:val="22"/>
              </w:rPr>
            </w:pPr>
          </w:p>
        </w:tc>
        <w:tc>
          <w:tcPr>
            <w:tcW w:w="850" w:type="dxa"/>
            <w:vMerge/>
          </w:tcPr>
          <w:p w14:paraId="3A1A903C" w14:textId="77777777" w:rsidR="004E271A" w:rsidRPr="00FC73A8" w:rsidRDefault="004E271A" w:rsidP="00233247">
            <w:pPr>
              <w:ind w:left="-57" w:right="-57"/>
              <w:rPr>
                <w:sz w:val="22"/>
                <w:szCs w:val="22"/>
              </w:rPr>
            </w:pPr>
          </w:p>
        </w:tc>
      </w:tr>
      <w:tr w:rsidR="004E271A" w:rsidRPr="00FC73A8" w14:paraId="2610A21D" w14:textId="77777777" w:rsidTr="00233247">
        <w:trPr>
          <w:trHeight w:val="135"/>
        </w:trPr>
        <w:tc>
          <w:tcPr>
            <w:tcW w:w="3545" w:type="dxa"/>
            <w:gridSpan w:val="2"/>
          </w:tcPr>
          <w:p w14:paraId="58D39BCA" w14:textId="77777777" w:rsidR="004E271A" w:rsidRPr="00FC73A8" w:rsidRDefault="004E271A" w:rsidP="00233247">
            <w:pPr>
              <w:ind w:left="-57" w:right="-57"/>
              <w:rPr>
                <w:sz w:val="22"/>
                <w:szCs w:val="22"/>
              </w:rPr>
            </w:pPr>
            <w:r w:rsidRPr="00FC73A8">
              <w:rPr>
                <w:b/>
                <w:sz w:val="22"/>
                <w:szCs w:val="22"/>
              </w:rPr>
              <w:t>Итого по основному второму комплексу процессных мероприятий муниципальной программы</w:t>
            </w:r>
          </w:p>
        </w:tc>
        <w:tc>
          <w:tcPr>
            <w:tcW w:w="1984" w:type="dxa"/>
          </w:tcPr>
          <w:p w14:paraId="490C71E5" w14:textId="77777777" w:rsidR="004E271A" w:rsidRPr="00FC73A8" w:rsidRDefault="004E271A" w:rsidP="00233247">
            <w:pPr>
              <w:ind w:left="-57" w:right="-57"/>
              <w:rPr>
                <w:sz w:val="22"/>
                <w:szCs w:val="22"/>
              </w:rPr>
            </w:pPr>
          </w:p>
        </w:tc>
        <w:tc>
          <w:tcPr>
            <w:tcW w:w="1843" w:type="dxa"/>
          </w:tcPr>
          <w:p w14:paraId="7D7A2C0A" w14:textId="77777777" w:rsidR="004E271A" w:rsidRPr="00FC73A8" w:rsidRDefault="004E271A" w:rsidP="00233247">
            <w:pPr>
              <w:ind w:left="-57" w:right="-57"/>
              <w:rPr>
                <w:sz w:val="22"/>
                <w:szCs w:val="22"/>
              </w:rPr>
            </w:pPr>
          </w:p>
        </w:tc>
        <w:tc>
          <w:tcPr>
            <w:tcW w:w="1701" w:type="dxa"/>
            <w:vAlign w:val="center"/>
          </w:tcPr>
          <w:p w14:paraId="52F87145" w14:textId="77777777" w:rsidR="004E271A" w:rsidRPr="00FC73A8" w:rsidRDefault="004E271A" w:rsidP="00233247">
            <w:pPr>
              <w:ind w:left="-57" w:right="-57"/>
              <w:jc w:val="center"/>
              <w:rPr>
                <w:b/>
                <w:sz w:val="22"/>
                <w:szCs w:val="22"/>
              </w:rPr>
            </w:pPr>
            <w:r>
              <w:rPr>
                <w:b/>
                <w:sz w:val="22"/>
                <w:szCs w:val="22"/>
              </w:rPr>
              <w:t>0</w:t>
            </w:r>
          </w:p>
        </w:tc>
        <w:tc>
          <w:tcPr>
            <w:tcW w:w="1417" w:type="dxa"/>
            <w:vAlign w:val="center"/>
          </w:tcPr>
          <w:p w14:paraId="201E44CD" w14:textId="77777777" w:rsidR="004E271A" w:rsidRPr="00FC73A8" w:rsidRDefault="004E271A" w:rsidP="00233247">
            <w:pPr>
              <w:ind w:left="-57" w:right="-57"/>
              <w:jc w:val="center"/>
              <w:rPr>
                <w:b/>
                <w:sz w:val="22"/>
                <w:szCs w:val="22"/>
              </w:rPr>
            </w:pPr>
            <w:r>
              <w:rPr>
                <w:b/>
                <w:sz w:val="22"/>
                <w:szCs w:val="22"/>
              </w:rPr>
              <w:t>0</w:t>
            </w:r>
          </w:p>
        </w:tc>
        <w:tc>
          <w:tcPr>
            <w:tcW w:w="1276" w:type="dxa"/>
            <w:vAlign w:val="center"/>
          </w:tcPr>
          <w:p w14:paraId="4442330E" w14:textId="77777777" w:rsidR="004E271A" w:rsidRPr="00FC73A8" w:rsidRDefault="004E271A" w:rsidP="00233247">
            <w:pPr>
              <w:ind w:left="-57" w:right="-57"/>
              <w:jc w:val="center"/>
              <w:rPr>
                <w:b/>
                <w:sz w:val="22"/>
                <w:szCs w:val="22"/>
              </w:rPr>
            </w:pPr>
            <w:r>
              <w:rPr>
                <w:b/>
                <w:sz w:val="22"/>
                <w:szCs w:val="22"/>
              </w:rPr>
              <w:t>0</w:t>
            </w:r>
          </w:p>
        </w:tc>
        <w:tc>
          <w:tcPr>
            <w:tcW w:w="1276" w:type="dxa"/>
            <w:vAlign w:val="center"/>
          </w:tcPr>
          <w:p w14:paraId="3AAD7DF9" w14:textId="77777777" w:rsidR="004E271A" w:rsidRPr="00FC73A8" w:rsidRDefault="004E271A" w:rsidP="00233247">
            <w:pPr>
              <w:ind w:left="-57" w:right="-57"/>
              <w:jc w:val="center"/>
              <w:rPr>
                <w:b/>
                <w:sz w:val="22"/>
                <w:szCs w:val="22"/>
              </w:rPr>
            </w:pPr>
            <w:r>
              <w:rPr>
                <w:b/>
                <w:sz w:val="22"/>
                <w:szCs w:val="22"/>
              </w:rPr>
              <w:t>0</w:t>
            </w:r>
          </w:p>
        </w:tc>
        <w:tc>
          <w:tcPr>
            <w:tcW w:w="850" w:type="dxa"/>
          </w:tcPr>
          <w:p w14:paraId="2CC683CA" w14:textId="77777777" w:rsidR="004E271A" w:rsidRPr="00FC73A8" w:rsidRDefault="004E271A" w:rsidP="00233247">
            <w:pPr>
              <w:ind w:left="-57" w:right="-57"/>
              <w:rPr>
                <w:b/>
                <w:sz w:val="22"/>
                <w:szCs w:val="22"/>
              </w:rPr>
            </w:pPr>
          </w:p>
        </w:tc>
        <w:tc>
          <w:tcPr>
            <w:tcW w:w="851" w:type="dxa"/>
          </w:tcPr>
          <w:p w14:paraId="56BA970D" w14:textId="77777777" w:rsidR="004E271A" w:rsidRPr="00FC73A8" w:rsidRDefault="004E271A" w:rsidP="00233247">
            <w:pPr>
              <w:ind w:left="-57" w:right="-57"/>
              <w:rPr>
                <w:b/>
                <w:sz w:val="22"/>
                <w:szCs w:val="22"/>
              </w:rPr>
            </w:pPr>
          </w:p>
        </w:tc>
        <w:tc>
          <w:tcPr>
            <w:tcW w:w="850" w:type="dxa"/>
          </w:tcPr>
          <w:p w14:paraId="4F41B02E" w14:textId="77777777" w:rsidR="004E271A" w:rsidRPr="00FC73A8" w:rsidRDefault="004E271A" w:rsidP="00233247">
            <w:pPr>
              <w:ind w:left="-57" w:right="-57"/>
              <w:rPr>
                <w:b/>
                <w:sz w:val="22"/>
                <w:szCs w:val="22"/>
              </w:rPr>
            </w:pPr>
          </w:p>
        </w:tc>
      </w:tr>
      <w:tr w:rsidR="004E271A" w:rsidRPr="00FC73A8" w14:paraId="045608BC" w14:textId="77777777" w:rsidTr="00233247">
        <w:trPr>
          <w:trHeight w:val="544"/>
        </w:trPr>
        <w:tc>
          <w:tcPr>
            <w:tcW w:w="15593" w:type="dxa"/>
            <w:gridSpan w:val="11"/>
          </w:tcPr>
          <w:p w14:paraId="6727FE5C" w14:textId="77777777" w:rsidR="004E271A" w:rsidRPr="00131336" w:rsidRDefault="004E271A" w:rsidP="00233247">
            <w:pPr>
              <w:ind w:left="-57" w:right="-57"/>
              <w:jc w:val="both"/>
              <w:rPr>
                <w:b/>
                <w:sz w:val="22"/>
                <w:szCs w:val="22"/>
              </w:rPr>
            </w:pPr>
            <w:r w:rsidRPr="00131336">
              <w:rPr>
                <w:rFonts w:eastAsia="Arial"/>
                <w:b/>
                <w:sz w:val="22"/>
                <w:szCs w:val="22"/>
                <w:lang w:eastAsia="ar-SA"/>
              </w:rPr>
              <w:t>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Велижского городского поселения»</w:t>
            </w:r>
          </w:p>
        </w:tc>
      </w:tr>
      <w:tr w:rsidR="00A51075" w:rsidRPr="00FC73A8" w14:paraId="2FB1DA9E" w14:textId="77777777" w:rsidTr="00233247">
        <w:trPr>
          <w:trHeight w:val="1389"/>
        </w:trPr>
        <w:tc>
          <w:tcPr>
            <w:tcW w:w="421" w:type="dxa"/>
            <w:vMerge w:val="restart"/>
          </w:tcPr>
          <w:p w14:paraId="7399CAB1" w14:textId="77777777" w:rsidR="00A51075" w:rsidRPr="00FC73A8" w:rsidRDefault="00A51075" w:rsidP="00A51075">
            <w:pPr>
              <w:ind w:left="-57" w:right="-57"/>
              <w:rPr>
                <w:sz w:val="22"/>
                <w:szCs w:val="22"/>
              </w:rPr>
            </w:pPr>
            <w:r w:rsidRPr="00FC73A8">
              <w:rPr>
                <w:sz w:val="22"/>
                <w:szCs w:val="22"/>
              </w:rPr>
              <w:t>3.1</w:t>
            </w:r>
          </w:p>
        </w:tc>
        <w:tc>
          <w:tcPr>
            <w:tcW w:w="3124" w:type="dxa"/>
            <w:vMerge w:val="restart"/>
          </w:tcPr>
          <w:p w14:paraId="6E01E38E" w14:textId="77777777" w:rsidR="00A51075" w:rsidRPr="00FC73A8" w:rsidRDefault="00A51075" w:rsidP="00A51075">
            <w:pPr>
              <w:widowControl w:val="0"/>
              <w:suppressAutoHyphens/>
              <w:autoSpaceDE w:val="0"/>
              <w:rPr>
                <w:rFonts w:eastAsia="Arial"/>
                <w:sz w:val="22"/>
                <w:szCs w:val="22"/>
                <w:lang w:eastAsia="ar-SA"/>
              </w:rPr>
            </w:pPr>
            <w:r w:rsidRPr="00FC73A8">
              <w:rPr>
                <w:bCs/>
                <w:sz w:val="22"/>
                <w:szCs w:val="22"/>
              </w:rPr>
              <w:t xml:space="preserve">Протяженность автомобильных </w:t>
            </w:r>
            <w:r w:rsidRPr="00FC73A8">
              <w:rPr>
                <w:sz w:val="22"/>
                <w:szCs w:val="22"/>
              </w:rPr>
              <w:t>дорог местного значения в границах Велижского городского поселения</w:t>
            </w:r>
            <w:r w:rsidRPr="00FC73A8">
              <w:rPr>
                <w:bCs/>
                <w:sz w:val="22"/>
                <w:szCs w:val="22"/>
              </w:rPr>
              <w:t>, соответствующих нормативным требованиям к транспортно-эксплуатационным показателям</w:t>
            </w:r>
          </w:p>
        </w:tc>
        <w:tc>
          <w:tcPr>
            <w:tcW w:w="1984" w:type="dxa"/>
            <w:vMerge w:val="restart"/>
          </w:tcPr>
          <w:p w14:paraId="5983B725" w14:textId="77777777" w:rsidR="00A51075" w:rsidRPr="00FC73A8" w:rsidRDefault="00A51075" w:rsidP="00A51075">
            <w:pPr>
              <w:ind w:left="-57" w:right="-57"/>
              <w:rPr>
                <w:sz w:val="22"/>
                <w:szCs w:val="22"/>
              </w:rPr>
            </w:pPr>
            <w:r w:rsidRPr="00FC73A8">
              <w:rPr>
                <w:sz w:val="22"/>
                <w:szCs w:val="22"/>
              </w:rPr>
              <w:t>Администрация МО «Велижский район»</w:t>
            </w:r>
          </w:p>
        </w:tc>
        <w:tc>
          <w:tcPr>
            <w:tcW w:w="1843" w:type="dxa"/>
          </w:tcPr>
          <w:p w14:paraId="2D15EA53" w14:textId="77777777" w:rsidR="00A51075" w:rsidRPr="00FC73A8" w:rsidRDefault="00A51075" w:rsidP="00A51075">
            <w:pPr>
              <w:ind w:left="-57" w:right="-57"/>
              <w:rPr>
                <w:sz w:val="22"/>
                <w:szCs w:val="22"/>
              </w:rPr>
            </w:pPr>
            <w:r w:rsidRPr="00FC73A8">
              <w:rPr>
                <w:sz w:val="22"/>
                <w:szCs w:val="22"/>
              </w:rPr>
              <w:t>средства муниципального дорожного фонда</w:t>
            </w:r>
          </w:p>
        </w:tc>
        <w:tc>
          <w:tcPr>
            <w:tcW w:w="1701" w:type="dxa"/>
            <w:vAlign w:val="center"/>
          </w:tcPr>
          <w:p w14:paraId="3CCB2A80" w14:textId="124F2247" w:rsidR="00A51075" w:rsidRPr="00C655F8" w:rsidRDefault="007B7292" w:rsidP="00A51075">
            <w:pPr>
              <w:jc w:val="center"/>
              <w:rPr>
                <w:sz w:val="22"/>
                <w:szCs w:val="22"/>
              </w:rPr>
            </w:pPr>
            <w:r>
              <w:rPr>
                <w:sz w:val="22"/>
                <w:szCs w:val="22"/>
              </w:rPr>
              <w:t>0</w:t>
            </w:r>
          </w:p>
        </w:tc>
        <w:tc>
          <w:tcPr>
            <w:tcW w:w="1417" w:type="dxa"/>
            <w:vAlign w:val="center"/>
          </w:tcPr>
          <w:p w14:paraId="592A3AC1" w14:textId="49985230" w:rsidR="00A51075" w:rsidRPr="009C2901" w:rsidRDefault="007B7292" w:rsidP="007B7292">
            <w:pPr>
              <w:jc w:val="center"/>
              <w:rPr>
                <w:sz w:val="22"/>
                <w:szCs w:val="22"/>
              </w:rPr>
            </w:pPr>
            <w:r>
              <w:rPr>
                <w:sz w:val="22"/>
                <w:szCs w:val="22"/>
              </w:rPr>
              <w:t>0</w:t>
            </w:r>
          </w:p>
        </w:tc>
        <w:tc>
          <w:tcPr>
            <w:tcW w:w="1276" w:type="dxa"/>
            <w:vAlign w:val="center"/>
          </w:tcPr>
          <w:p w14:paraId="441CD82D" w14:textId="424E6948" w:rsidR="00A51075" w:rsidRPr="009C2901" w:rsidRDefault="007B7292" w:rsidP="00A51075">
            <w:pPr>
              <w:jc w:val="center"/>
              <w:rPr>
                <w:sz w:val="22"/>
                <w:szCs w:val="22"/>
              </w:rPr>
            </w:pPr>
            <w:r>
              <w:rPr>
                <w:sz w:val="22"/>
                <w:szCs w:val="22"/>
              </w:rPr>
              <w:t>0</w:t>
            </w:r>
          </w:p>
        </w:tc>
        <w:tc>
          <w:tcPr>
            <w:tcW w:w="1276" w:type="dxa"/>
            <w:vAlign w:val="center"/>
          </w:tcPr>
          <w:p w14:paraId="219E1CED" w14:textId="152661DB" w:rsidR="00A51075" w:rsidRPr="009C2901" w:rsidRDefault="007B7292" w:rsidP="00A51075">
            <w:pPr>
              <w:widowControl w:val="0"/>
              <w:suppressAutoHyphens/>
              <w:autoSpaceDE w:val="0"/>
              <w:jc w:val="center"/>
              <w:rPr>
                <w:rFonts w:eastAsia="Arial"/>
                <w:sz w:val="22"/>
                <w:szCs w:val="22"/>
                <w:lang w:eastAsia="ar-SA"/>
              </w:rPr>
            </w:pPr>
            <w:r>
              <w:rPr>
                <w:rFonts w:eastAsia="Arial"/>
                <w:sz w:val="22"/>
                <w:szCs w:val="22"/>
                <w:lang w:eastAsia="ar-SA"/>
              </w:rPr>
              <w:t>0</w:t>
            </w:r>
          </w:p>
        </w:tc>
        <w:tc>
          <w:tcPr>
            <w:tcW w:w="850" w:type="dxa"/>
            <w:vMerge w:val="restart"/>
            <w:vAlign w:val="center"/>
          </w:tcPr>
          <w:p w14:paraId="49C87D20" w14:textId="13B495DF" w:rsidR="00A51075" w:rsidRPr="00FC73A8" w:rsidRDefault="00A51075" w:rsidP="00A51075">
            <w:pPr>
              <w:jc w:val="center"/>
              <w:rPr>
                <w:sz w:val="22"/>
                <w:szCs w:val="22"/>
              </w:rPr>
            </w:pPr>
            <w:r>
              <w:t>2</w:t>
            </w:r>
            <w:r w:rsidR="007B7292">
              <w:t>2</w:t>
            </w:r>
            <w:r w:rsidRPr="005E0CC5">
              <w:t>,0</w:t>
            </w:r>
          </w:p>
        </w:tc>
        <w:tc>
          <w:tcPr>
            <w:tcW w:w="851" w:type="dxa"/>
            <w:vMerge w:val="restart"/>
            <w:vAlign w:val="center"/>
          </w:tcPr>
          <w:p w14:paraId="2B7503FA" w14:textId="0220F929" w:rsidR="00A51075" w:rsidRPr="00FC73A8" w:rsidRDefault="007B7292" w:rsidP="00A51075">
            <w:pPr>
              <w:jc w:val="center"/>
              <w:rPr>
                <w:sz w:val="22"/>
                <w:szCs w:val="22"/>
              </w:rPr>
            </w:pPr>
            <w:r>
              <w:t>22</w:t>
            </w:r>
            <w:r w:rsidR="00A51075" w:rsidRPr="005E0CC5">
              <w:t>,0</w:t>
            </w:r>
          </w:p>
        </w:tc>
        <w:tc>
          <w:tcPr>
            <w:tcW w:w="850" w:type="dxa"/>
            <w:vMerge w:val="restart"/>
            <w:vAlign w:val="center"/>
          </w:tcPr>
          <w:p w14:paraId="43264F02" w14:textId="7E1C4824" w:rsidR="00A51075" w:rsidRPr="00FC73A8" w:rsidRDefault="007B7292" w:rsidP="00A51075">
            <w:pPr>
              <w:jc w:val="center"/>
              <w:rPr>
                <w:sz w:val="22"/>
                <w:szCs w:val="22"/>
              </w:rPr>
            </w:pPr>
            <w:r>
              <w:t>22,0</w:t>
            </w:r>
          </w:p>
        </w:tc>
      </w:tr>
      <w:tr w:rsidR="004E271A" w:rsidRPr="00FC73A8" w14:paraId="6A3C0BC3" w14:textId="77777777" w:rsidTr="00233247">
        <w:trPr>
          <w:trHeight w:val="405"/>
        </w:trPr>
        <w:tc>
          <w:tcPr>
            <w:tcW w:w="421" w:type="dxa"/>
            <w:vMerge/>
          </w:tcPr>
          <w:p w14:paraId="551C9F89" w14:textId="77777777" w:rsidR="004E271A" w:rsidRPr="00FC73A8" w:rsidRDefault="004E271A" w:rsidP="00233247">
            <w:pPr>
              <w:ind w:left="-57" w:right="-57"/>
              <w:rPr>
                <w:sz w:val="22"/>
                <w:szCs w:val="22"/>
              </w:rPr>
            </w:pPr>
          </w:p>
        </w:tc>
        <w:tc>
          <w:tcPr>
            <w:tcW w:w="3124" w:type="dxa"/>
            <w:vMerge/>
          </w:tcPr>
          <w:p w14:paraId="46213731" w14:textId="77777777" w:rsidR="004E271A" w:rsidRPr="00FC73A8" w:rsidRDefault="004E271A" w:rsidP="00233247">
            <w:pPr>
              <w:ind w:left="-57" w:right="-57"/>
              <w:rPr>
                <w:sz w:val="22"/>
                <w:szCs w:val="22"/>
              </w:rPr>
            </w:pPr>
          </w:p>
        </w:tc>
        <w:tc>
          <w:tcPr>
            <w:tcW w:w="1984" w:type="dxa"/>
            <w:vMerge/>
          </w:tcPr>
          <w:p w14:paraId="034F2646" w14:textId="77777777" w:rsidR="004E271A" w:rsidRPr="00FC73A8" w:rsidRDefault="004E271A" w:rsidP="00233247">
            <w:pPr>
              <w:ind w:left="-57" w:right="-57"/>
              <w:rPr>
                <w:sz w:val="22"/>
                <w:szCs w:val="22"/>
              </w:rPr>
            </w:pPr>
          </w:p>
        </w:tc>
        <w:tc>
          <w:tcPr>
            <w:tcW w:w="1843" w:type="dxa"/>
          </w:tcPr>
          <w:p w14:paraId="0E7C0C3F" w14:textId="77777777" w:rsidR="004E271A" w:rsidRPr="00FC73A8" w:rsidRDefault="004E271A" w:rsidP="00233247">
            <w:pPr>
              <w:ind w:left="-57" w:right="-57"/>
              <w:rPr>
                <w:sz w:val="22"/>
                <w:szCs w:val="22"/>
              </w:rPr>
            </w:pPr>
            <w:r w:rsidRPr="00FC73A8">
              <w:rPr>
                <w:sz w:val="22"/>
                <w:szCs w:val="22"/>
              </w:rPr>
              <w:t>бюджет Смоленской области</w:t>
            </w:r>
          </w:p>
        </w:tc>
        <w:tc>
          <w:tcPr>
            <w:tcW w:w="1701" w:type="dxa"/>
            <w:vAlign w:val="center"/>
          </w:tcPr>
          <w:p w14:paraId="47EE84EF" w14:textId="77777777" w:rsidR="004E271A" w:rsidRPr="00FC73A8" w:rsidRDefault="004E271A" w:rsidP="00233247">
            <w:pPr>
              <w:jc w:val="center"/>
              <w:rPr>
                <w:sz w:val="22"/>
                <w:szCs w:val="22"/>
              </w:rPr>
            </w:pPr>
            <w:r>
              <w:rPr>
                <w:sz w:val="22"/>
                <w:szCs w:val="22"/>
              </w:rPr>
              <w:t>0</w:t>
            </w:r>
          </w:p>
        </w:tc>
        <w:tc>
          <w:tcPr>
            <w:tcW w:w="1417" w:type="dxa"/>
            <w:vAlign w:val="center"/>
          </w:tcPr>
          <w:p w14:paraId="246EB093" w14:textId="77777777" w:rsidR="004E271A" w:rsidRPr="00FC73A8" w:rsidRDefault="004E271A" w:rsidP="00233247">
            <w:pPr>
              <w:jc w:val="center"/>
              <w:rPr>
                <w:sz w:val="22"/>
                <w:szCs w:val="22"/>
              </w:rPr>
            </w:pPr>
            <w:r>
              <w:rPr>
                <w:sz w:val="22"/>
                <w:szCs w:val="22"/>
              </w:rPr>
              <w:t>0</w:t>
            </w:r>
          </w:p>
        </w:tc>
        <w:tc>
          <w:tcPr>
            <w:tcW w:w="1276" w:type="dxa"/>
            <w:vAlign w:val="center"/>
          </w:tcPr>
          <w:p w14:paraId="4578B285" w14:textId="77777777" w:rsidR="004E271A" w:rsidRPr="00FC73A8" w:rsidRDefault="004E271A" w:rsidP="00233247">
            <w:pPr>
              <w:jc w:val="center"/>
              <w:rPr>
                <w:sz w:val="22"/>
                <w:szCs w:val="22"/>
              </w:rPr>
            </w:pPr>
            <w:r>
              <w:rPr>
                <w:sz w:val="22"/>
                <w:szCs w:val="22"/>
              </w:rPr>
              <w:t>0</w:t>
            </w:r>
          </w:p>
        </w:tc>
        <w:tc>
          <w:tcPr>
            <w:tcW w:w="1276" w:type="dxa"/>
            <w:vAlign w:val="center"/>
          </w:tcPr>
          <w:p w14:paraId="42657E38" w14:textId="77777777" w:rsidR="004E271A" w:rsidRPr="00FC73A8" w:rsidRDefault="004E271A" w:rsidP="00233247">
            <w:pPr>
              <w:widowControl w:val="0"/>
              <w:suppressAutoHyphens/>
              <w:autoSpaceDE w:val="0"/>
              <w:jc w:val="center"/>
              <w:rPr>
                <w:rFonts w:eastAsia="Arial"/>
                <w:sz w:val="22"/>
                <w:szCs w:val="22"/>
                <w:lang w:eastAsia="ar-SA"/>
              </w:rPr>
            </w:pPr>
            <w:r>
              <w:rPr>
                <w:rFonts w:eastAsia="Arial"/>
                <w:sz w:val="22"/>
                <w:szCs w:val="22"/>
                <w:lang w:eastAsia="ar-SA"/>
              </w:rPr>
              <w:t>0</w:t>
            </w:r>
          </w:p>
        </w:tc>
        <w:tc>
          <w:tcPr>
            <w:tcW w:w="850" w:type="dxa"/>
            <w:vMerge/>
          </w:tcPr>
          <w:p w14:paraId="4AA80562" w14:textId="77777777" w:rsidR="004E271A" w:rsidRPr="00FC73A8" w:rsidRDefault="004E271A" w:rsidP="00233247">
            <w:pPr>
              <w:ind w:left="-57" w:right="-57"/>
              <w:rPr>
                <w:sz w:val="22"/>
                <w:szCs w:val="22"/>
              </w:rPr>
            </w:pPr>
          </w:p>
        </w:tc>
        <w:tc>
          <w:tcPr>
            <w:tcW w:w="851" w:type="dxa"/>
            <w:vMerge/>
          </w:tcPr>
          <w:p w14:paraId="2AE34EAE" w14:textId="77777777" w:rsidR="004E271A" w:rsidRPr="00FC73A8" w:rsidRDefault="004E271A" w:rsidP="00233247">
            <w:pPr>
              <w:ind w:left="-57" w:right="-57"/>
              <w:rPr>
                <w:sz w:val="22"/>
                <w:szCs w:val="22"/>
              </w:rPr>
            </w:pPr>
          </w:p>
        </w:tc>
        <w:tc>
          <w:tcPr>
            <w:tcW w:w="850" w:type="dxa"/>
            <w:vMerge/>
          </w:tcPr>
          <w:p w14:paraId="6D4E2706" w14:textId="77777777" w:rsidR="004E271A" w:rsidRPr="00FC73A8" w:rsidRDefault="004E271A" w:rsidP="00233247">
            <w:pPr>
              <w:ind w:left="-57" w:right="-57"/>
              <w:rPr>
                <w:sz w:val="22"/>
                <w:szCs w:val="22"/>
              </w:rPr>
            </w:pPr>
          </w:p>
        </w:tc>
      </w:tr>
      <w:tr w:rsidR="004E271A" w:rsidRPr="00FC73A8" w14:paraId="7B97E9B7" w14:textId="77777777" w:rsidTr="00233247">
        <w:trPr>
          <w:trHeight w:val="150"/>
        </w:trPr>
        <w:tc>
          <w:tcPr>
            <w:tcW w:w="3545" w:type="dxa"/>
            <w:gridSpan w:val="2"/>
          </w:tcPr>
          <w:p w14:paraId="1C9C17FA" w14:textId="77777777" w:rsidR="004E271A" w:rsidRPr="00FC73A8" w:rsidRDefault="004E271A" w:rsidP="00233247">
            <w:pPr>
              <w:ind w:left="-57" w:right="-57"/>
              <w:rPr>
                <w:b/>
                <w:sz w:val="22"/>
                <w:szCs w:val="22"/>
              </w:rPr>
            </w:pPr>
            <w:r w:rsidRPr="00FC73A8">
              <w:rPr>
                <w:b/>
                <w:sz w:val="22"/>
                <w:szCs w:val="22"/>
              </w:rPr>
              <w:t>Итого по основному третьему комплексу процессных мероприятий муниципальной программы</w:t>
            </w:r>
          </w:p>
        </w:tc>
        <w:tc>
          <w:tcPr>
            <w:tcW w:w="1984" w:type="dxa"/>
          </w:tcPr>
          <w:p w14:paraId="2B508705" w14:textId="77777777" w:rsidR="004E271A" w:rsidRPr="00FC73A8" w:rsidRDefault="004E271A" w:rsidP="00233247">
            <w:pPr>
              <w:ind w:left="-57" w:right="-57"/>
              <w:rPr>
                <w:b/>
                <w:sz w:val="22"/>
                <w:szCs w:val="22"/>
              </w:rPr>
            </w:pPr>
          </w:p>
        </w:tc>
        <w:tc>
          <w:tcPr>
            <w:tcW w:w="1843" w:type="dxa"/>
          </w:tcPr>
          <w:p w14:paraId="4B58A34E" w14:textId="77777777" w:rsidR="004E271A" w:rsidRPr="00FC73A8" w:rsidRDefault="004E271A" w:rsidP="00233247">
            <w:pPr>
              <w:ind w:left="-57" w:right="-57"/>
              <w:rPr>
                <w:b/>
                <w:sz w:val="22"/>
                <w:szCs w:val="22"/>
              </w:rPr>
            </w:pPr>
          </w:p>
        </w:tc>
        <w:tc>
          <w:tcPr>
            <w:tcW w:w="1701" w:type="dxa"/>
            <w:vAlign w:val="center"/>
          </w:tcPr>
          <w:p w14:paraId="227DD508" w14:textId="4990EFEF" w:rsidR="004E271A" w:rsidRPr="00D42478" w:rsidRDefault="007B7292" w:rsidP="00233247">
            <w:pPr>
              <w:jc w:val="center"/>
              <w:rPr>
                <w:b/>
                <w:sz w:val="22"/>
                <w:szCs w:val="22"/>
              </w:rPr>
            </w:pPr>
            <w:r>
              <w:rPr>
                <w:b/>
                <w:sz w:val="22"/>
                <w:szCs w:val="22"/>
              </w:rPr>
              <w:t>0</w:t>
            </w:r>
          </w:p>
        </w:tc>
        <w:tc>
          <w:tcPr>
            <w:tcW w:w="1417" w:type="dxa"/>
            <w:vAlign w:val="center"/>
          </w:tcPr>
          <w:p w14:paraId="50626ABF" w14:textId="4A3D49B2" w:rsidR="004E271A" w:rsidRPr="00D42478" w:rsidRDefault="007B7292" w:rsidP="00233247">
            <w:pPr>
              <w:jc w:val="center"/>
              <w:rPr>
                <w:b/>
                <w:sz w:val="22"/>
                <w:szCs w:val="22"/>
              </w:rPr>
            </w:pPr>
            <w:r>
              <w:rPr>
                <w:b/>
                <w:sz w:val="22"/>
                <w:szCs w:val="22"/>
              </w:rPr>
              <w:t>0</w:t>
            </w:r>
          </w:p>
        </w:tc>
        <w:tc>
          <w:tcPr>
            <w:tcW w:w="1276" w:type="dxa"/>
            <w:vAlign w:val="center"/>
          </w:tcPr>
          <w:p w14:paraId="6AA60F3B" w14:textId="56CD80C0" w:rsidR="004E271A" w:rsidRPr="00D42478" w:rsidRDefault="007B7292" w:rsidP="00233247">
            <w:pPr>
              <w:jc w:val="center"/>
              <w:rPr>
                <w:b/>
                <w:sz w:val="22"/>
                <w:szCs w:val="22"/>
              </w:rPr>
            </w:pPr>
            <w:r>
              <w:rPr>
                <w:b/>
                <w:sz w:val="22"/>
                <w:szCs w:val="22"/>
              </w:rPr>
              <w:t>0</w:t>
            </w:r>
          </w:p>
        </w:tc>
        <w:tc>
          <w:tcPr>
            <w:tcW w:w="1276" w:type="dxa"/>
            <w:vAlign w:val="center"/>
          </w:tcPr>
          <w:p w14:paraId="7FA32F35" w14:textId="05C9D4A0" w:rsidR="004E271A" w:rsidRPr="00D42478" w:rsidRDefault="007B7292" w:rsidP="00233247">
            <w:pPr>
              <w:widowControl w:val="0"/>
              <w:suppressAutoHyphens/>
              <w:autoSpaceDE w:val="0"/>
              <w:jc w:val="center"/>
              <w:rPr>
                <w:rFonts w:eastAsia="Arial"/>
                <w:b/>
                <w:sz w:val="22"/>
                <w:szCs w:val="22"/>
                <w:lang w:eastAsia="ar-SA"/>
              </w:rPr>
            </w:pPr>
            <w:r>
              <w:rPr>
                <w:rFonts w:eastAsia="Arial"/>
                <w:b/>
                <w:sz w:val="22"/>
                <w:szCs w:val="22"/>
                <w:lang w:eastAsia="ar-SA"/>
              </w:rPr>
              <w:t>0</w:t>
            </w:r>
          </w:p>
        </w:tc>
        <w:tc>
          <w:tcPr>
            <w:tcW w:w="850" w:type="dxa"/>
            <w:vMerge/>
          </w:tcPr>
          <w:p w14:paraId="32571039" w14:textId="77777777" w:rsidR="004E271A" w:rsidRPr="00FC73A8" w:rsidRDefault="004E271A" w:rsidP="00233247">
            <w:pPr>
              <w:ind w:left="-57" w:right="-57"/>
              <w:rPr>
                <w:b/>
                <w:sz w:val="22"/>
                <w:szCs w:val="22"/>
              </w:rPr>
            </w:pPr>
          </w:p>
        </w:tc>
        <w:tc>
          <w:tcPr>
            <w:tcW w:w="851" w:type="dxa"/>
            <w:vMerge/>
          </w:tcPr>
          <w:p w14:paraId="511619DF" w14:textId="77777777" w:rsidR="004E271A" w:rsidRPr="00FC73A8" w:rsidRDefault="004E271A" w:rsidP="00233247">
            <w:pPr>
              <w:ind w:left="-57" w:right="-57"/>
              <w:rPr>
                <w:b/>
                <w:sz w:val="22"/>
                <w:szCs w:val="22"/>
              </w:rPr>
            </w:pPr>
          </w:p>
        </w:tc>
        <w:tc>
          <w:tcPr>
            <w:tcW w:w="850" w:type="dxa"/>
            <w:vMerge/>
          </w:tcPr>
          <w:p w14:paraId="57EB5E92" w14:textId="77777777" w:rsidR="004E271A" w:rsidRPr="00FC73A8" w:rsidRDefault="004E271A" w:rsidP="00233247">
            <w:pPr>
              <w:ind w:left="-57" w:right="-57"/>
              <w:rPr>
                <w:b/>
                <w:sz w:val="22"/>
                <w:szCs w:val="22"/>
              </w:rPr>
            </w:pPr>
          </w:p>
        </w:tc>
      </w:tr>
    </w:tbl>
    <w:p w14:paraId="0DEE1A27" w14:textId="77777777" w:rsidR="004E271A" w:rsidRDefault="004E271A" w:rsidP="004E271A">
      <w:pPr>
        <w:tabs>
          <w:tab w:val="left" w:pos="5812"/>
        </w:tabs>
      </w:pPr>
    </w:p>
    <w:p w14:paraId="026E09A3" w14:textId="77777777" w:rsidR="00420D55" w:rsidRDefault="00420D55" w:rsidP="007D7608">
      <w:pPr>
        <w:tabs>
          <w:tab w:val="left" w:pos="5812"/>
        </w:tabs>
        <w:ind w:left="5245"/>
        <w:jc w:val="right"/>
        <w:rPr>
          <w:sz w:val="28"/>
          <w:szCs w:val="28"/>
        </w:rPr>
      </w:pPr>
    </w:p>
    <w:p w14:paraId="52745FEC" w14:textId="77777777" w:rsidR="00420D55" w:rsidRDefault="00420D55" w:rsidP="007D7608">
      <w:pPr>
        <w:tabs>
          <w:tab w:val="left" w:pos="5812"/>
        </w:tabs>
        <w:ind w:left="5245"/>
        <w:jc w:val="right"/>
        <w:rPr>
          <w:sz w:val="28"/>
          <w:szCs w:val="28"/>
        </w:rPr>
      </w:pPr>
    </w:p>
    <w:p w14:paraId="5590B2EF" w14:textId="77777777" w:rsidR="00420D55" w:rsidRDefault="00420D55" w:rsidP="007D7608">
      <w:pPr>
        <w:tabs>
          <w:tab w:val="left" w:pos="5812"/>
        </w:tabs>
        <w:ind w:left="5245"/>
        <w:jc w:val="right"/>
        <w:rPr>
          <w:sz w:val="28"/>
          <w:szCs w:val="28"/>
        </w:rPr>
      </w:pPr>
    </w:p>
    <w:p w14:paraId="2B2D4F45" w14:textId="77777777" w:rsidR="00420D55" w:rsidRDefault="00420D55" w:rsidP="007D7608">
      <w:pPr>
        <w:tabs>
          <w:tab w:val="left" w:pos="5812"/>
        </w:tabs>
        <w:ind w:left="5245"/>
        <w:jc w:val="right"/>
        <w:rPr>
          <w:sz w:val="28"/>
          <w:szCs w:val="28"/>
        </w:rPr>
      </w:pPr>
    </w:p>
    <w:p w14:paraId="0446D8BF" w14:textId="77777777" w:rsidR="00420D55" w:rsidRDefault="00420D55" w:rsidP="007D7608">
      <w:pPr>
        <w:tabs>
          <w:tab w:val="left" w:pos="5812"/>
        </w:tabs>
        <w:ind w:left="5245"/>
        <w:jc w:val="right"/>
        <w:rPr>
          <w:sz w:val="28"/>
          <w:szCs w:val="28"/>
        </w:rPr>
      </w:pPr>
    </w:p>
    <w:p w14:paraId="2CF5C039" w14:textId="77777777" w:rsidR="00420D55" w:rsidRDefault="00420D55" w:rsidP="007D7608">
      <w:pPr>
        <w:tabs>
          <w:tab w:val="left" w:pos="5812"/>
        </w:tabs>
        <w:ind w:left="5245"/>
        <w:jc w:val="right"/>
        <w:rPr>
          <w:sz w:val="28"/>
          <w:szCs w:val="28"/>
        </w:rPr>
        <w:sectPr w:rsidR="00420D55" w:rsidSect="00420D55">
          <w:footerReference w:type="default" r:id="rId8"/>
          <w:pgSz w:w="16838" w:h="11906" w:orient="landscape"/>
          <w:pgMar w:top="851" w:right="1134" w:bottom="849" w:left="1134" w:header="709" w:footer="709" w:gutter="0"/>
          <w:cols w:space="708"/>
          <w:docGrid w:linePitch="360"/>
        </w:sectPr>
      </w:pPr>
    </w:p>
    <w:p w14:paraId="6ADC2452" w14:textId="77777777" w:rsidR="0062273A" w:rsidRPr="007D7608" w:rsidRDefault="0062273A" w:rsidP="007D7608">
      <w:pPr>
        <w:tabs>
          <w:tab w:val="left" w:pos="5812"/>
        </w:tabs>
        <w:ind w:left="5245"/>
        <w:jc w:val="right"/>
        <w:rPr>
          <w:sz w:val="28"/>
          <w:szCs w:val="28"/>
        </w:rPr>
      </w:pPr>
      <w:r w:rsidRPr="007D7608">
        <w:rPr>
          <w:sz w:val="28"/>
          <w:szCs w:val="28"/>
        </w:rPr>
        <w:lastRenderedPageBreak/>
        <w:t>Приложение № 3</w:t>
      </w:r>
    </w:p>
    <w:p w14:paraId="1A6A40EC" w14:textId="77777777" w:rsidR="0062273A" w:rsidRPr="007D7608" w:rsidRDefault="0062273A" w:rsidP="007D7608">
      <w:pPr>
        <w:tabs>
          <w:tab w:val="left" w:pos="5812"/>
        </w:tabs>
        <w:ind w:left="5245"/>
        <w:jc w:val="right"/>
        <w:rPr>
          <w:sz w:val="28"/>
          <w:szCs w:val="28"/>
        </w:rPr>
      </w:pPr>
      <w:r w:rsidRPr="007D7608">
        <w:rPr>
          <w:sz w:val="28"/>
          <w:szCs w:val="28"/>
        </w:rPr>
        <w:t>к муниципальной программе</w:t>
      </w:r>
    </w:p>
    <w:p w14:paraId="79495D32" w14:textId="77777777" w:rsidR="007D7608" w:rsidRPr="007D7608" w:rsidRDefault="007D7608" w:rsidP="007D7608">
      <w:pPr>
        <w:tabs>
          <w:tab w:val="left" w:pos="5812"/>
        </w:tabs>
        <w:jc w:val="right"/>
        <w:rPr>
          <w:sz w:val="28"/>
          <w:szCs w:val="28"/>
        </w:rPr>
      </w:pPr>
      <w:r w:rsidRPr="007D7608">
        <w:rPr>
          <w:sz w:val="28"/>
          <w:szCs w:val="28"/>
        </w:rPr>
        <w:t xml:space="preserve"> «Программа </w:t>
      </w:r>
      <w:r w:rsidR="0062273A" w:rsidRPr="007D7608">
        <w:rPr>
          <w:sz w:val="28"/>
          <w:szCs w:val="28"/>
        </w:rPr>
        <w:t>развития автомо</w:t>
      </w:r>
      <w:r w:rsidRPr="007D7608">
        <w:rPr>
          <w:sz w:val="28"/>
          <w:szCs w:val="28"/>
        </w:rPr>
        <w:t xml:space="preserve">бильных дорог местного значения на </w:t>
      </w:r>
    </w:p>
    <w:p w14:paraId="0E89419A" w14:textId="77777777" w:rsidR="007D7608" w:rsidRPr="007D7608" w:rsidRDefault="007D7608" w:rsidP="007D7608">
      <w:pPr>
        <w:tabs>
          <w:tab w:val="left" w:pos="5812"/>
        </w:tabs>
        <w:jc w:val="right"/>
        <w:rPr>
          <w:sz w:val="28"/>
          <w:szCs w:val="28"/>
        </w:rPr>
      </w:pPr>
      <w:r w:rsidRPr="007D7608">
        <w:rPr>
          <w:sz w:val="28"/>
          <w:szCs w:val="28"/>
        </w:rPr>
        <w:t xml:space="preserve">территории муниципального образования «Велижский район» </w:t>
      </w:r>
    </w:p>
    <w:p w14:paraId="42A65CEE" w14:textId="77777777" w:rsidR="007D7608" w:rsidRPr="007D7608" w:rsidRDefault="007D7608" w:rsidP="007D7608">
      <w:pPr>
        <w:tabs>
          <w:tab w:val="left" w:pos="5812"/>
        </w:tabs>
        <w:ind w:left="5245"/>
        <w:jc w:val="right"/>
        <w:rPr>
          <w:sz w:val="28"/>
          <w:szCs w:val="28"/>
        </w:rPr>
      </w:pPr>
    </w:p>
    <w:p w14:paraId="0347E1D8" w14:textId="77777777" w:rsidR="007D7608" w:rsidRPr="007D7608" w:rsidRDefault="007D7608" w:rsidP="007D7608">
      <w:pPr>
        <w:tabs>
          <w:tab w:val="left" w:pos="5812"/>
        </w:tabs>
        <w:jc w:val="center"/>
        <w:rPr>
          <w:sz w:val="28"/>
          <w:szCs w:val="28"/>
        </w:rPr>
      </w:pPr>
    </w:p>
    <w:p w14:paraId="77AFC49A" w14:textId="77777777" w:rsidR="007D7608" w:rsidRPr="00E670C4" w:rsidRDefault="007D7608" w:rsidP="007D7608">
      <w:pPr>
        <w:pStyle w:val="ConsPlusNonformat"/>
        <w:rPr>
          <w:rFonts w:ascii="Times New Roman" w:hAnsi="Times New Roman" w:cs="Times New Roman"/>
          <w:sz w:val="28"/>
          <w:szCs w:val="28"/>
        </w:rPr>
      </w:pPr>
    </w:p>
    <w:p w14:paraId="2D163D70" w14:textId="77777777" w:rsidR="007D7608" w:rsidRPr="00E670C4" w:rsidRDefault="007D7608" w:rsidP="007D7608">
      <w:pPr>
        <w:pStyle w:val="ConsPlusNonformat"/>
        <w:jc w:val="center"/>
        <w:rPr>
          <w:rFonts w:ascii="Times New Roman" w:hAnsi="Times New Roman" w:cs="Times New Roman"/>
          <w:b/>
          <w:sz w:val="28"/>
          <w:szCs w:val="28"/>
        </w:rPr>
      </w:pPr>
      <w:r w:rsidRPr="00E670C4">
        <w:rPr>
          <w:rFonts w:ascii="Times New Roman" w:hAnsi="Times New Roman" w:cs="Times New Roman"/>
          <w:b/>
          <w:sz w:val="28"/>
          <w:szCs w:val="28"/>
        </w:rPr>
        <w:t>СВЕДЕНИЯ</w:t>
      </w:r>
    </w:p>
    <w:p w14:paraId="493FB50C" w14:textId="77777777" w:rsidR="007D7608" w:rsidRPr="00E670C4" w:rsidRDefault="007D7608" w:rsidP="007D7608">
      <w:pPr>
        <w:pStyle w:val="ConsPlusNonformat"/>
        <w:jc w:val="center"/>
        <w:rPr>
          <w:rFonts w:ascii="Times New Roman" w:hAnsi="Times New Roman" w:cs="Times New Roman"/>
          <w:b/>
          <w:sz w:val="28"/>
          <w:szCs w:val="28"/>
        </w:rPr>
      </w:pPr>
      <w:r w:rsidRPr="00E670C4">
        <w:rPr>
          <w:rFonts w:ascii="Times New Roman" w:hAnsi="Times New Roman" w:cs="Times New Roman"/>
          <w:b/>
          <w:sz w:val="28"/>
          <w:szCs w:val="28"/>
        </w:rPr>
        <w:t xml:space="preserve"> об основных мерах правового регулирования</w:t>
      </w:r>
    </w:p>
    <w:p w14:paraId="2C117284" w14:textId="77777777" w:rsidR="007D7608" w:rsidRPr="00E670C4" w:rsidRDefault="007D7608" w:rsidP="007D7608">
      <w:pPr>
        <w:pStyle w:val="ConsPlusNonformat"/>
        <w:jc w:val="center"/>
        <w:rPr>
          <w:rFonts w:ascii="Times New Roman" w:hAnsi="Times New Roman" w:cs="Times New Roman"/>
          <w:b/>
          <w:sz w:val="28"/>
          <w:szCs w:val="28"/>
        </w:rPr>
      </w:pPr>
      <w:r w:rsidRPr="00E670C4">
        <w:rPr>
          <w:rFonts w:ascii="Times New Roman" w:hAnsi="Times New Roman" w:cs="Times New Roman"/>
          <w:b/>
          <w:sz w:val="28"/>
          <w:szCs w:val="28"/>
        </w:rPr>
        <w:t>в сфере реализации  муниципальной программы</w:t>
      </w:r>
    </w:p>
    <w:p w14:paraId="3462EDAC" w14:textId="77777777" w:rsidR="007D7608" w:rsidRDefault="007D7608" w:rsidP="007D7608">
      <w:pPr>
        <w:pStyle w:val="ConsPlusNonformat"/>
        <w:jc w:val="center"/>
        <w:rPr>
          <w:rFonts w:ascii="Times New Roman" w:hAnsi="Times New Roman" w:cs="Times New Roman"/>
          <w:b/>
          <w:sz w:val="28"/>
          <w:szCs w:val="28"/>
        </w:rPr>
      </w:pPr>
      <w:r w:rsidRPr="00E670C4">
        <w:rPr>
          <w:rFonts w:ascii="Times New Roman" w:hAnsi="Times New Roman" w:cs="Times New Roman"/>
          <w:b/>
          <w:sz w:val="28"/>
          <w:szCs w:val="28"/>
        </w:rPr>
        <w:t xml:space="preserve"> «</w:t>
      </w:r>
      <w:r>
        <w:rPr>
          <w:rFonts w:ascii="Times New Roman" w:hAnsi="Times New Roman" w:cs="Times New Roman"/>
          <w:b/>
          <w:sz w:val="28"/>
          <w:szCs w:val="28"/>
        </w:rPr>
        <w:t xml:space="preserve">Программа развития автомобильных дорог местного значения на </w:t>
      </w:r>
    </w:p>
    <w:p w14:paraId="5244B068" w14:textId="77777777" w:rsidR="007D7608" w:rsidRDefault="007D7608" w:rsidP="007D7608">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территории муниципального образования «Велижский район» </w:t>
      </w:r>
    </w:p>
    <w:p w14:paraId="30306637" w14:textId="77777777" w:rsidR="007D7608" w:rsidRDefault="007D7608" w:rsidP="007D7608">
      <w:pPr>
        <w:tabs>
          <w:tab w:val="left" w:pos="5812"/>
        </w:tabs>
        <w:jc w:val="both"/>
      </w:pPr>
    </w:p>
    <w:tbl>
      <w:tblPr>
        <w:tblW w:w="10281" w:type="dxa"/>
        <w:tblCellSpacing w:w="5" w:type="nil"/>
        <w:tblLayout w:type="fixed"/>
        <w:tblCellMar>
          <w:left w:w="75" w:type="dxa"/>
          <w:right w:w="75" w:type="dxa"/>
        </w:tblCellMar>
        <w:tblLook w:val="0000" w:firstRow="0" w:lastRow="0" w:firstColumn="0" w:lastColumn="0" w:noHBand="0" w:noVBand="0"/>
      </w:tblPr>
      <w:tblGrid>
        <w:gridCol w:w="501"/>
        <w:gridCol w:w="3468"/>
        <w:gridCol w:w="3619"/>
        <w:gridCol w:w="2693"/>
      </w:tblGrid>
      <w:tr w:rsidR="007D7608" w:rsidRPr="00E670C4" w14:paraId="3CB34B93" w14:textId="77777777" w:rsidTr="00354A41">
        <w:trPr>
          <w:trHeight w:val="1500"/>
          <w:tblCellSpacing w:w="5" w:type="nil"/>
        </w:trPr>
        <w:tc>
          <w:tcPr>
            <w:tcW w:w="501" w:type="dxa"/>
            <w:tcBorders>
              <w:top w:val="single" w:sz="4" w:space="0" w:color="auto"/>
              <w:left w:val="single" w:sz="4" w:space="0" w:color="auto"/>
              <w:bottom w:val="single" w:sz="4" w:space="0" w:color="auto"/>
              <w:right w:val="single" w:sz="4" w:space="0" w:color="auto"/>
            </w:tcBorders>
          </w:tcPr>
          <w:p w14:paraId="4BCE1D0D" w14:textId="77777777" w:rsidR="007D7608" w:rsidRPr="00E670C4" w:rsidRDefault="007D7608" w:rsidP="00354A41">
            <w:pPr>
              <w:pStyle w:val="ConsPlusCell"/>
              <w:jc w:val="center"/>
              <w:rPr>
                <w:rFonts w:ascii="Times New Roman" w:hAnsi="Times New Roman" w:cs="Times New Roman"/>
                <w:sz w:val="28"/>
                <w:szCs w:val="28"/>
              </w:rPr>
            </w:pPr>
            <w:r w:rsidRPr="00E670C4">
              <w:rPr>
                <w:rFonts w:ascii="Times New Roman" w:hAnsi="Times New Roman" w:cs="Times New Roman"/>
                <w:sz w:val="28"/>
                <w:szCs w:val="28"/>
              </w:rPr>
              <w:t>№</w:t>
            </w:r>
          </w:p>
          <w:p w14:paraId="3D3D6A18" w14:textId="77777777" w:rsidR="007D7608" w:rsidRPr="00E670C4" w:rsidRDefault="007D7608" w:rsidP="00354A41">
            <w:pPr>
              <w:pStyle w:val="ConsPlusCell"/>
              <w:jc w:val="center"/>
              <w:rPr>
                <w:rFonts w:ascii="Times New Roman" w:hAnsi="Times New Roman" w:cs="Times New Roman"/>
                <w:sz w:val="28"/>
                <w:szCs w:val="28"/>
              </w:rPr>
            </w:pPr>
            <w:r w:rsidRPr="00E670C4">
              <w:rPr>
                <w:rFonts w:ascii="Times New Roman" w:hAnsi="Times New Roman" w:cs="Times New Roman"/>
                <w:sz w:val="28"/>
                <w:szCs w:val="28"/>
              </w:rPr>
              <w:t>п/п</w:t>
            </w:r>
          </w:p>
        </w:tc>
        <w:tc>
          <w:tcPr>
            <w:tcW w:w="3468" w:type="dxa"/>
            <w:tcBorders>
              <w:top w:val="single" w:sz="4" w:space="0" w:color="auto"/>
              <w:left w:val="single" w:sz="4" w:space="0" w:color="auto"/>
              <w:bottom w:val="single" w:sz="4" w:space="0" w:color="auto"/>
              <w:right w:val="single" w:sz="4" w:space="0" w:color="auto"/>
            </w:tcBorders>
          </w:tcPr>
          <w:p w14:paraId="781BE38C" w14:textId="77777777" w:rsidR="007D7608" w:rsidRPr="00E670C4" w:rsidRDefault="007D7608" w:rsidP="00354A41">
            <w:pPr>
              <w:pStyle w:val="ConsPlusCell"/>
              <w:ind w:firstLine="66"/>
              <w:jc w:val="center"/>
              <w:rPr>
                <w:rFonts w:ascii="Times New Roman" w:hAnsi="Times New Roman" w:cs="Times New Roman"/>
                <w:sz w:val="28"/>
                <w:szCs w:val="28"/>
              </w:rPr>
            </w:pPr>
            <w:r w:rsidRPr="00E670C4">
              <w:rPr>
                <w:rFonts w:ascii="Times New Roman" w:hAnsi="Times New Roman" w:cs="Times New Roman"/>
                <w:sz w:val="28"/>
                <w:szCs w:val="28"/>
              </w:rPr>
              <w:t>Наименование нормативного правового акта, планируемого к принятию в период реализации муниципальной программы</w:t>
            </w:r>
          </w:p>
        </w:tc>
        <w:tc>
          <w:tcPr>
            <w:tcW w:w="3619" w:type="dxa"/>
            <w:tcBorders>
              <w:top w:val="single" w:sz="4" w:space="0" w:color="auto"/>
              <w:left w:val="single" w:sz="4" w:space="0" w:color="auto"/>
              <w:bottom w:val="single" w:sz="4" w:space="0" w:color="auto"/>
              <w:right w:val="single" w:sz="4" w:space="0" w:color="auto"/>
            </w:tcBorders>
          </w:tcPr>
          <w:p w14:paraId="60F560FA" w14:textId="77777777" w:rsidR="007D7608" w:rsidRPr="00E670C4" w:rsidRDefault="007D7608" w:rsidP="00354A41">
            <w:pPr>
              <w:pStyle w:val="ConsPlusCell"/>
              <w:jc w:val="center"/>
              <w:rPr>
                <w:rFonts w:ascii="Times New Roman" w:hAnsi="Times New Roman" w:cs="Times New Roman"/>
                <w:sz w:val="28"/>
                <w:szCs w:val="28"/>
              </w:rPr>
            </w:pPr>
            <w:r w:rsidRPr="00E670C4">
              <w:rPr>
                <w:rFonts w:ascii="Times New Roman" w:hAnsi="Times New Roman" w:cs="Times New Roman"/>
                <w:sz w:val="28"/>
                <w:szCs w:val="28"/>
              </w:rPr>
              <w:t>Основные положения  нормативного правового акта</w:t>
            </w:r>
          </w:p>
        </w:tc>
        <w:tc>
          <w:tcPr>
            <w:tcW w:w="2693" w:type="dxa"/>
            <w:tcBorders>
              <w:top w:val="single" w:sz="4" w:space="0" w:color="auto"/>
              <w:left w:val="single" w:sz="4" w:space="0" w:color="auto"/>
              <w:bottom w:val="single" w:sz="4" w:space="0" w:color="auto"/>
              <w:right w:val="single" w:sz="4" w:space="0" w:color="auto"/>
            </w:tcBorders>
          </w:tcPr>
          <w:p w14:paraId="40963F0C" w14:textId="77777777" w:rsidR="007D7608" w:rsidRPr="00E670C4" w:rsidRDefault="007D7608" w:rsidP="00354A41">
            <w:pPr>
              <w:pStyle w:val="ConsPlusCell"/>
              <w:jc w:val="center"/>
              <w:rPr>
                <w:rFonts w:ascii="Times New Roman" w:hAnsi="Times New Roman" w:cs="Times New Roman"/>
                <w:sz w:val="28"/>
                <w:szCs w:val="28"/>
              </w:rPr>
            </w:pPr>
            <w:r w:rsidRPr="00E670C4">
              <w:rPr>
                <w:rFonts w:ascii="Times New Roman" w:hAnsi="Times New Roman" w:cs="Times New Roman"/>
                <w:sz w:val="28"/>
                <w:szCs w:val="28"/>
              </w:rPr>
              <w:t>Ожидаемые сроки</w:t>
            </w:r>
          </w:p>
          <w:p w14:paraId="5EFD7C3C" w14:textId="77777777" w:rsidR="007D7608" w:rsidRPr="00E670C4" w:rsidRDefault="007D7608" w:rsidP="00354A41">
            <w:pPr>
              <w:pStyle w:val="ConsPlusCell"/>
              <w:jc w:val="center"/>
              <w:rPr>
                <w:rFonts w:ascii="Times New Roman" w:hAnsi="Times New Roman" w:cs="Times New Roman"/>
                <w:sz w:val="28"/>
                <w:szCs w:val="28"/>
              </w:rPr>
            </w:pPr>
            <w:r w:rsidRPr="00E670C4">
              <w:rPr>
                <w:rFonts w:ascii="Times New Roman" w:hAnsi="Times New Roman" w:cs="Times New Roman"/>
                <w:sz w:val="28"/>
                <w:szCs w:val="28"/>
              </w:rPr>
              <w:t>принятия</w:t>
            </w:r>
          </w:p>
          <w:p w14:paraId="3D93F193" w14:textId="77777777" w:rsidR="007D7608" w:rsidRPr="00E670C4" w:rsidRDefault="007D7608" w:rsidP="00354A41">
            <w:pPr>
              <w:pStyle w:val="ConsPlusCell"/>
              <w:jc w:val="center"/>
              <w:rPr>
                <w:rFonts w:ascii="Times New Roman" w:hAnsi="Times New Roman" w:cs="Times New Roman"/>
                <w:sz w:val="28"/>
                <w:szCs w:val="28"/>
              </w:rPr>
            </w:pPr>
            <w:r w:rsidRPr="00E670C4">
              <w:rPr>
                <w:rFonts w:ascii="Times New Roman" w:hAnsi="Times New Roman" w:cs="Times New Roman"/>
                <w:sz w:val="28"/>
                <w:szCs w:val="28"/>
              </w:rPr>
              <w:t>нормативного</w:t>
            </w:r>
          </w:p>
          <w:p w14:paraId="6FA75DD4" w14:textId="77777777" w:rsidR="007D7608" w:rsidRPr="00E670C4" w:rsidRDefault="007D7608" w:rsidP="00354A41">
            <w:pPr>
              <w:pStyle w:val="ConsPlusCell"/>
              <w:jc w:val="center"/>
              <w:rPr>
                <w:rFonts w:ascii="Times New Roman" w:hAnsi="Times New Roman" w:cs="Times New Roman"/>
                <w:sz w:val="28"/>
                <w:szCs w:val="28"/>
              </w:rPr>
            </w:pPr>
            <w:r w:rsidRPr="00E670C4">
              <w:rPr>
                <w:rFonts w:ascii="Times New Roman" w:hAnsi="Times New Roman" w:cs="Times New Roman"/>
                <w:sz w:val="28"/>
                <w:szCs w:val="28"/>
              </w:rPr>
              <w:t>правового</w:t>
            </w:r>
          </w:p>
          <w:p w14:paraId="02C78E86" w14:textId="77777777" w:rsidR="007D7608" w:rsidRPr="00E670C4" w:rsidRDefault="007D7608" w:rsidP="00354A41">
            <w:pPr>
              <w:pStyle w:val="ConsPlusCell"/>
              <w:jc w:val="center"/>
              <w:rPr>
                <w:rFonts w:ascii="Times New Roman" w:hAnsi="Times New Roman" w:cs="Times New Roman"/>
                <w:sz w:val="28"/>
                <w:szCs w:val="28"/>
              </w:rPr>
            </w:pPr>
            <w:r w:rsidRPr="00E670C4">
              <w:rPr>
                <w:rFonts w:ascii="Times New Roman" w:hAnsi="Times New Roman" w:cs="Times New Roman"/>
                <w:sz w:val="28"/>
                <w:szCs w:val="28"/>
              </w:rPr>
              <w:t>акта</w:t>
            </w:r>
          </w:p>
        </w:tc>
      </w:tr>
      <w:tr w:rsidR="007D7608" w:rsidRPr="00E670C4" w14:paraId="576D99DE" w14:textId="77777777" w:rsidTr="00354A41">
        <w:trPr>
          <w:tblCellSpacing w:w="5" w:type="nil"/>
        </w:trPr>
        <w:tc>
          <w:tcPr>
            <w:tcW w:w="501" w:type="dxa"/>
            <w:tcBorders>
              <w:top w:val="single" w:sz="4" w:space="0" w:color="auto"/>
              <w:left w:val="single" w:sz="4" w:space="0" w:color="auto"/>
              <w:bottom w:val="single" w:sz="4" w:space="0" w:color="auto"/>
              <w:right w:val="single" w:sz="4" w:space="0" w:color="auto"/>
            </w:tcBorders>
          </w:tcPr>
          <w:p w14:paraId="45671647" w14:textId="77777777" w:rsidR="007D7608" w:rsidRPr="00E670C4" w:rsidRDefault="007D7608" w:rsidP="00354A41">
            <w:pPr>
              <w:numPr>
                <w:ilvl w:val="0"/>
                <w:numId w:val="5"/>
              </w:numPr>
              <w:jc w:val="center"/>
              <w:rPr>
                <w:sz w:val="28"/>
                <w:szCs w:val="28"/>
              </w:rPr>
            </w:pPr>
          </w:p>
          <w:p w14:paraId="1ECE8467" w14:textId="77777777" w:rsidR="007D7608" w:rsidRPr="00E670C4" w:rsidRDefault="007D7608" w:rsidP="00354A41">
            <w:pPr>
              <w:pStyle w:val="ConsPlusCell"/>
              <w:rPr>
                <w:rFonts w:ascii="Times New Roman" w:hAnsi="Times New Roman" w:cs="Times New Roman"/>
                <w:sz w:val="28"/>
                <w:szCs w:val="28"/>
              </w:rPr>
            </w:pPr>
          </w:p>
        </w:tc>
        <w:tc>
          <w:tcPr>
            <w:tcW w:w="3468" w:type="dxa"/>
            <w:tcBorders>
              <w:top w:val="single" w:sz="4" w:space="0" w:color="auto"/>
              <w:left w:val="single" w:sz="4" w:space="0" w:color="auto"/>
              <w:bottom w:val="single" w:sz="4" w:space="0" w:color="auto"/>
              <w:right w:val="single" w:sz="4" w:space="0" w:color="auto"/>
            </w:tcBorders>
          </w:tcPr>
          <w:p w14:paraId="73BA1864" w14:textId="77777777" w:rsidR="007D7608" w:rsidRPr="00E670C4" w:rsidRDefault="007D7608" w:rsidP="00354A41">
            <w:pPr>
              <w:pStyle w:val="ConsPlusCell"/>
              <w:rPr>
                <w:rFonts w:ascii="Times New Roman" w:hAnsi="Times New Roman" w:cs="Times New Roman"/>
                <w:sz w:val="28"/>
                <w:szCs w:val="28"/>
              </w:rPr>
            </w:pPr>
            <w:r w:rsidRPr="00E670C4">
              <w:rPr>
                <w:rFonts w:ascii="Times New Roman" w:hAnsi="Times New Roman" w:cs="Times New Roman"/>
                <w:sz w:val="28"/>
                <w:szCs w:val="28"/>
              </w:rPr>
              <w:t>Постановление Администрации  муниципального образования «Велижский район»</w:t>
            </w:r>
          </w:p>
        </w:tc>
        <w:tc>
          <w:tcPr>
            <w:tcW w:w="3619" w:type="dxa"/>
            <w:tcBorders>
              <w:top w:val="single" w:sz="4" w:space="0" w:color="auto"/>
              <w:left w:val="single" w:sz="4" w:space="0" w:color="auto"/>
              <w:bottom w:val="single" w:sz="4" w:space="0" w:color="auto"/>
              <w:right w:val="single" w:sz="4" w:space="0" w:color="auto"/>
            </w:tcBorders>
          </w:tcPr>
          <w:p w14:paraId="45469E47" w14:textId="77777777" w:rsidR="007D7608" w:rsidRPr="00E670C4" w:rsidRDefault="007D7608" w:rsidP="00354A41">
            <w:pPr>
              <w:pStyle w:val="ConsPlusCell"/>
              <w:rPr>
                <w:rFonts w:ascii="Times New Roman" w:hAnsi="Times New Roman" w:cs="Times New Roman"/>
                <w:sz w:val="28"/>
                <w:szCs w:val="28"/>
              </w:rPr>
            </w:pPr>
            <w:r w:rsidRPr="00E670C4">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Программу</w:t>
            </w:r>
          </w:p>
        </w:tc>
        <w:tc>
          <w:tcPr>
            <w:tcW w:w="2693" w:type="dxa"/>
            <w:tcBorders>
              <w:top w:val="single" w:sz="4" w:space="0" w:color="auto"/>
              <w:left w:val="single" w:sz="4" w:space="0" w:color="auto"/>
              <w:bottom w:val="single" w:sz="4" w:space="0" w:color="auto"/>
              <w:right w:val="single" w:sz="4" w:space="0" w:color="auto"/>
            </w:tcBorders>
          </w:tcPr>
          <w:p w14:paraId="4132DDA3" w14:textId="77777777" w:rsidR="007D7608" w:rsidRPr="00E670C4" w:rsidRDefault="007D7608" w:rsidP="00354A41">
            <w:pPr>
              <w:pStyle w:val="ConsPlusCell"/>
              <w:rPr>
                <w:rFonts w:ascii="Times New Roman" w:hAnsi="Times New Roman" w:cs="Times New Roman"/>
                <w:sz w:val="28"/>
                <w:szCs w:val="28"/>
              </w:rPr>
            </w:pPr>
            <w:r>
              <w:rPr>
                <w:rFonts w:ascii="Times New Roman" w:hAnsi="Times New Roman" w:cs="Times New Roman"/>
                <w:sz w:val="28"/>
                <w:szCs w:val="28"/>
              </w:rPr>
              <w:t>По мере необходимости</w:t>
            </w:r>
          </w:p>
        </w:tc>
      </w:tr>
      <w:tr w:rsidR="007D7608" w:rsidRPr="00E670C4" w14:paraId="476CD6B6" w14:textId="77777777" w:rsidTr="00354A41">
        <w:trPr>
          <w:tblCellSpacing w:w="5" w:type="nil"/>
        </w:trPr>
        <w:tc>
          <w:tcPr>
            <w:tcW w:w="501" w:type="dxa"/>
            <w:tcBorders>
              <w:top w:val="single" w:sz="4" w:space="0" w:color="auto"/>
              <w:left w:val="single" w:sz="4" w:space="0" w:color="auto"/>
              <w:bottom w:val="single" w:sz="4" w:space="0" w:color="auto"/>
              <w:right w:val="single" w:sz="4" w:space="0" w:color="auto"/>
            </w:tcBorders>
          </w:tcPr>
          <w:p w14:paraId="22B4C9D1" w14:textId="77777777" w:rsidR="007D7608" w:rsidRPr="00E670C4" w:rsidRDefault="007D7608" w:rsidP="00354A41">
            <w:pPr>
              <w:numPr>
                <w:ilvl w:val="0"/>
                <w:numId w:val="5"/>
              </w:numPr>
              <w:jc w:val="center"/>
              <w:rPr>
                <w:sz w:val="28"/>
                <w:szCs w:val="28"/>
              </w:rPr>
            </w:pPr>
          </w:p>
        </w:tc>
        <w:tc>
          <w:tcPr>
            <w:tcW w:w="3468" w:type="dxa"/>
            <w:tcBorders>
              <w:top w:val="single" w:sz="4" w:space="0" w:color="auto"/>
              <w:left w:val="single" w:sz="4" w:space="0" w:color="auto"/>
              <w:bottom w:val="single" w:sz="4" w:space="0" w:color="auto"/>
              <w:right w:val="single" w:sz="4" w:space="0" w:color="auto"/>
            </w:tcBorders>
          </w:tcPr>
          <w:p w14:paraId="0CAF2D8C" w14:textId="77777777" w:rsidR="007D7608" w:rsidRPr="00E670C4" w:rsidRDefault="007D7608" w:rsidP="00354A41">
            <w:pPr>
              <w:pStyle w:val="ConsPlusCell"/>
              <w:rPr>
                <w:rFonts w:ascii="Times New Roman" w:hAnsi="Times New Roman" w:cs="Times New Roman"/>
                <w:sz w:val="28"/>
                <w:szCs w:val="28"/>
              </w:rPr>
            </w:pPr>
            <w:r>
              <w:rPr>
                <w:rFonts w:ascii="Times New Roman" w:hAnsi="Times New Roman" w:cs="Times New Roman"/>
                <w:sz w:val="28"/>
                <w:szCs w:val="28"/>
              </w:rPr>
              <w:t>Постановление Админи</w:t>
            </w:r>
            <w:r w:rsidRPr="0062273A">
              <w:rPr>
                <w:rFonts w:ascii="Times New Roman" w:hAnsi="Times New Roman" w:cs="Times New Roman"/>
                <w:sz w:val="28"/>
                <w:szCs w:val="28"/>
              </w:rPr>
              <w:t>страции  муниципального образования «Велижский район»</w:t>
            </w:r>
          </w:p>
        </w:tc>
        <w:tc>
          <w:tcPr>
            <w:tcW w:w="3619" w:type="dxa"/>
            <w:tcBorders>
              <w:top w:val="single" w:sz="4" w:space="0" w:color="auto"/>
              <w:left w:val="single" w:sz="4" w:space="0" w:color="auto"/>
              <w:bottom w:val="single" w:sz="4" w:space="0" w:color="auto"/>
              <w:right w:val="single" w:sz="4" w:space="0" w:color="auto"/>
            </w:tcBorders>
          </w:tcPr>
          <w:p w14:paraId="37730670" w14:textId="77777777" w:rsidR="007D7608" w:rsidRPr="00E670C4" w:rsidRDefault="007D7608" w:rsidP="00354A41">
            <w:pPr>
              <w:pStyle w:val="ConsPlusCell"/>
              <w:rPr>
                <w:rFonts w:ascii="Times New Roman" w:hAnsi="Times New Roman" w:cs="Times New Roman"/>
                <w:sz w:val="28"/>
                <w:szCs w:val="28"/>
              </w:rPr>
            </w:pPr>
            <w:r>
              <w:rPr>
                <w:rFonts w:ascii="Times New Roman" w:hAnsi="Times New Roman" w:cs="Times New Roman"/>
                <w:sz w:val="28"/>
                <w:szCs w:val="28"/>
              </w:rPr>
              <w:t>О внесении изменений в Комиссию по обеспечению сохранности автомобильных дорог местного значения</w:t>
            </w:r>
          </w:p>
        </w:tc>
        <w:tc>
          <w:tcPr>
            <w:tcW w:w="2693" w:type="dxa"/>
            <w:tcBorders>
              <w:top w:val="single" w:sz="4" w:space="0" w:color="auto"/>
              <w:left w:val="single" w:sz="4" w:space="0" w:color="auto"/>
              <w:bottom w:val="single" w:sz="4" w:space="0" w:color="auto"/>
              <w:right w:val="single" w:sz="4" w:space="0" w:color="auto"/>
            </w:tcBorders>
          </w:tcPr>
          <w:p w14:paraId="52CAC177" w14:textId="77777777" w:rsidR="007D7608" w:rsidRDefault="007D7608" w:rsidP="00354A41">
            <w:pPr>
              <w:pStyle w:val="ConsPlusCell"/>
              <w:rPr>
                <w:rFonts w:ascii="Times New Roman" w:hAnsi="Times New Roman" w:cs="Times New Roman"/>
                <w:sz w:val="28"/>
                <w:szCs w:val="28"/>
              </w:rPr>
            </w:pPr>
            <w:r>
              <w:rPr>
                <w:rFonts w:ascii="Times New Roman" w:hAnsi="Times New Roman" w:cs="Times New Roman"/>
                <w:sz w:val="28"/>
                <w:szCs w:val="28"/>
              </w:rPr>
              <w:t>По мере необходи</w:t>
            </w:r>
            <w:r w:rsidRPr="0062273A">
              <w:rPr>
                <w:rFonts w:ascii="Times New Roman" w:hAnsi="Times New Roman" w:cs="Times New Roman"/>
                <w:sz w:val="28"/>
                <w:szCs w:val="28"/>
              </w:rPr>
              <w:t>мости</w:t>
            </w:r>
          </w:p>
        </w:tc>
      </w:tr>
    </w:tbl>
    <w:p w14:paraId="3575CDD9" w14:textId="77777777" w:rsidR="0062273A" w:rsidRDefault="0062273A" w:rsidP="00FA6E3E">
      <w:pPr>
        <w:tabs>
          <w:tab w:val="left" w:pos="5812"/>
        </w:tabs>
      </w:pPr>
    </w:p>
    <w:sectPr w:rsidR="0062273A" w:rsidSect="00420D55">
      <w:pgSz w:w="11906" w:h="16838"/>
      <w:pgMar w:top="1134" w:right="851" w:bottom="1134" w:left="84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F42C1" w14:textId="77777777" w:rsidR="00737199" w:rsidRDefault="00737199" w:rsidP="00EB02B2">
      <w:r>
        <w:separator/>
      </w:r>
    </w:p>
  </w:endnote>
  <w:endnote w:type="continuationSeparator" w:id="0">
    <w:p w14:paraId="6135A34C" w14:textId="77777777" w:rsidR="00737199" w:rsidRDefault="00737199" w:rsidP="00EB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7318" w14:textId="77777777" w:rsidR="00AE5252" w:rsidRDefault="00AE52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D7DF4" w14:textId="77777777" w:rsidR="00737199" w:rsidRDefault="00737199" w:rsidP="00EB02B2">
      <w:r>
        <w:separator/>
      </w:r>
    </w:p>
  </w:footnote>
  <w:footnote w:type="continuationSeparator" w:id="0">
    <w:p w14:paraId="240C32FF" w14:textId="77777777" w:rsidR="00737199" w:rsidRDefault="00737199" w:rsidP="00EB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C18"/>
    <w:multiLevelType w:val="hybridMultilevel"/>
    <w:tmpl w:val="BCDAAC18"/>
    <w:lvl w:ilvl="0" w:tplc="ACB41026">
      <w:start w:val="1"/>
      <w:numFmt w:val="decimal"/>
      <w:lvlText w:val="%1."/>
      <w:lvlJc w:val="left"/>
      <w:pPr>
        <w:ind w:left="397"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AC717B"/>
    <w:multiLevelType w:val="hybridMultilevel"/>
    <w:tmpl w:val="23CEEA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FC7146B"/>
    <w:multiLevelType w:val="hybridMultilevel"/>
    <w:tmpl w:val="D5EECD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8E30AF6"/>
    <w:multiLevelType w:val="hybridMultilevel"/>
    <w:tmpl w:val="D87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 w15:restartNumberingAfterBreak="0">
    <w:nsid w:val="75E77603"/>
    <w:multiLevelType w:val="hybridMultilevel"/>
    <w:tmpl w:val="E6EA513C"/>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15:restartNumberingAfterBreak="0">
    <w:nsid w:val="7B8A2795"/>
    <w:multiLevelType w:val="hybridMultilevel"/>
    <w:tmpl w:val="B5FC3B34"/>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D0"/>
    <w:rsid w:val="00000524"/>
    <w:rsid w:val="00002D4F"/>
    <w:rsid w:val="000074C7"/>
    <w:rsid w:val="0001144E"/>
    <w:rsid w:val="00013924"/>
    <w:rsid w:val="00021D52"/>
    <w:rsid w:val="000321C0"/>
    <w:rsid w:val="00041DB9"/>
    <w:rsid w:val="00044333"/>
    <w:rsid w:val="000646C9"/>
    <w:rsid w:val="0008542F"/>
    <w:rsid w:val="0008545F"/>
    <w:rsid w:val="000914DE"/>
    <w:rsid w:val="000A43F5"/>
    <w:rsid w:val="000B4792"/>
    <w:rsid w:val="000B63E2"/>
    <w:rsid w:val="000B7A33"/>
    <w:rsid w:val="000C5449"/>
    <w:rsid w:val="000C5710"/>
    <w:rsid w:val="000C76DB"/>
    <w:rsid w:val="000D0A9B"/>
    <w:rsid w:val="00102768"/>
    <w:rsid w:val="00126E1A"/>
    <w:rsid w:val="00126E22"/>
    <w:rsid w:val="00131336"/>
    <w:rsid w:val="00135878"/>
    <w:rsid w:val="00155A3E"/>
    <w:rsid w:val="0015635E"/>
    <w:rsid w:val="0016129D"/>
    <w:rsid w:val="0016442B"/>
    <w:rsid w:val="00164E0E"/>
    <w:rsid w:val="00167529"/>
    <w:rsid w:val="00180B9A"/>
    <w:rsid w:val="001813A1"/>
    <w:rsid w:val="00182F92"/>
    <w:rsid w:val="00186406"/>
    <w:rsid w:val="001904EE"/>
    <w:rsid w:val="001A6061"/>
    <w:rsid w:val="001B20C5"/>
    <w:rsid w:val="001B3E12"/>
    <w:rsid w:val="001C6640"/>
    <w:rsid w:val="001D3D0D"/>
    <w:rsid w:val="001D7EDC"/>
    <w:rsid w:val="001F5A99"/>
    <w:rsid w:val="00206014"/>
    <w:rsid w:val="002153BF"/>
    <w:rsid w:val="00233247"/>
    <w:rsid w:val="00242084"/>
    <w:rsid w:val="00247DE4"/>
    <w:rsid w:val="0027064F"/>
    <w:rsid w:val="00275851"/>
    <w:rsid w:val="0028443C"/>
    <w:rsid w:val="0028515E"/>
    <w:rsid w:val="00287FBB"/>
    <w:rsid w:val="00292044"/>
    <w:rsid w:val="002A02E0"/>
    <w:rsid w:val="002C7C24"/>
    <w:rsid w:val="002D5447"/>
    <w:rsid w:val="002D7633"/>
    <w:rsid w:val="002E2F08"/>
    <w:rsid w:val="002F595B"/>
    <w:rsid w:val="003046B4"/>
    <w:rsid w:val="003050B8"/>
    <w:rsid w:val="00317D69"/>
    <w:rsid w:val="00323231"/>
    <w:rsid w:val="00340C5E"/>
    <w:rsid w:val="003459A9"/>
    <w:rsid w:val="00350FAF"/>
    <w:rsid w:val="00354A41"/>
    <w:rsid w:val="00361ECB"/>
    <w:rsid w:val="0038653F"/>
    <w:rsid w:val="00392DAE"/>
    <w:rsid w:val="003944BE"/>
    <w:rsid w:val="003A3390"/>
    <w:rsid w:val="003C735E"/>
    <w:rsid w:val="003E0243"/>
    <w:rsid w:val="003E3DE2"/>
    <w:rsid w:val="003E4E2D"/>
    <w:rsid w:val="003E510D"/>
    <w:rsid w:val="003F3E23"/>
    <w:rsid w:val="00403785"/>
    <w:rsid w:val="004065D9"/>
    <w:rsid w:val="00407586"/>
    <w:rsid w:val="00410FC6"/>
    <w:rsid w:val="004160B3"/>
    <w:rsid w:val="00420D55"/>
    <w:rsid w:val="0042253F"/>
    <w:rsid w:val="004274A5"/>
    <w:rsid w:val="00456ACD"/>
    <w:rsid w:val="00467EEC"/>
    <w:rsid w:val="00475ED7"/>
    <w:rsid w:val="0048293C"/>
    <w:rsid w:val="00482FEC"/>
    <w:rsid w:val="004911FC"/>
    <w:rsid w:val="00497877"/>
    <w:rsid w:val="004B59FB"/>
    <w:rsid w:val="004C3F77"/>
    <w:rsid w:val="004C6AAC"/>
    <w:rsid w:val="004D0B38"/>
    <w:rsid w:val="004E271A"/>
    <w:rsid w:val="004E70C7"/>
    <w:rsid w:val="004F62E2"/>
    <w:rsid w:val="00506BA2"/>
    <w:rsid w:val="005335B5"/>
    <w:rsid w:val="005457C7"/>
    <w:rsid w:val="00546D81"/>
    <w:rsid w:val="00552ABD"/>
    <w:rsid w:val="0057301A"/>
    <w:rsid w:val="00575062"/>
    <w:rsid w:val="00582410"/>
    <w:rsid w:val="0058465F"/>
    <w:rsid w:val="005A4328"/>
    <w:rsid w:val="005A47FD"/>
    <w:rsid w:val="005A65F6"/>
    <w:rsid w:val="005B475F"/>
    <w:rsid w:val="005C030E"/>
    <w:rsid w:val="005C633C"/>
    <w:rsid w:val="005D5B86"/>
    <w:rsid w:val="005E0CC5"/>
    <w:rsid w:val="005F04D3"/>
    <w:rsid w:val="005F4945"/>
    <w:rsid w:val="00617379"/>
    <w:rsid w:val="006224B2"/>
    <w:rsid w:val="00622620"/>
    <w:rsid w:val="0062273A"/>
    <w:rsid w:val="00637B25"/>
    <w:rsid w:val="006413D0"/>
    <w:rsid w:val="00675E7F"/>
    <w:rsid w:val="00683532"/>
    <w:rsid w:val="00685636"/>
    <w:rsid w:val="006B7605"/>
    <w:rsid w:val="006C0AF1"/>
    <w:rsid w:val="006C4191"/>
    <w:rsid w:val="006C4DE2"/>
    <w:rsid w:val="006C5DC2"/>
    <w:rsid w:val="006D0562"/>
    <w:rsid w:val="006D112D"/>
    <w:rsid w:val="006E1C08"/>
    <w:rsid w:val="007010C6"/>
    <w:rsid w:val="00710E7F"/>
    <w:rsid w:val="00714E46"/>
    <w:rsid w:val="00733AF3"/>
    <w:rsid w:val="00737199"/>
    <w:rsid w:val="00742FD0"/>
    <w:rsid w:val="007535A7"/>
    <w:rsid w:val="007A01CC"/>
    <w:rsid w:val="007B7292"/>
    <w:rsid w:val="007D1581"/>
    <w:rsid w:val="007D1B6D"/>
    <w:rsid w:val="007D4004"/>
    <w:rsid w:val="007D7608"/>
    <w:rsid w:val="0081702C"/>
    <w:rsid w:val="00885B3B"/>
    <w:rsid w:val="008A041B"/>
    <w:rsid w:val="008A05EF"/>
    <w:rsid w:val="008B323E"/>
    <w:rsid w:val="008B6918"/>
    <w:rsid w:val="008C2F0F"/>
    <w:rsid w:val="008E456E"/>
    <w:rsid w:val="00900C48"/>
    <w:rsid w:val="009135F0"/>
    <w:rsid w:val="0091438D"/>
    <w:rsid w:val="00927935"/>
    <w:rsid w:val="00931CB8"/>
    <w:rsid w:val="009425EC"/>
    <w:rsid w:val="00950F9B"/>
    <w:rsid w:val="00952D6D"/>
    <w:rsid w:val="00961AFA"/>
    <w:rsid w:val="00973F86"/>
    <w:rsid w:val="009970E5"/>
    <w:rsid w:val="009A7C1D"/>
    <w:rsid w:val="009B5C69"/>
    <w:rsid w:val="009B5E13"/>
    <w:rsid w:val="009B6CA8"/>
    <w:rsid w:val="009B7F29"/>
    <w:rsid w:val="009C0952"/>
    <w:rsid w:val="009C2901"/>
    <w:rsid w:val="009C4E14"/>
    <w:rsid w:val="009C6E98"/>
    <w:rsid w:val="009D02DE"/>
    <w:rsid w:val="009D4D07"/>
    <w:rsid w:val="009E541A"/>
    <w:rsid w:val="009F0273"/>
    <w:rsid w:val="00A05C8E"/>
    <w:rsid w:val="00A07FF7"/>
    <w:rsid w:val="00A1065A"/>
    <w:rsid w:val="00A13213"/>
    <w:rsid w:val="00A16A8A"/>
    <w:rsid w:val="00A22587"/>
    <w:rsid w:val="00A30521"/>
    <w:rsid w:val="00A417CE"/>
    <w:rsid w:val="00A51075"/>
    <w:rsid w:val="00A54522"/>
    <w:rsid w:val="00A73766"/>
    <w:rsid w:val="00AA1A73"/>
    <w:rsid w:val="00AB1CAF"/>
    <w:rsid w:val="00AB4C3D"/>
    <w:rsid w:val="00AC370B"/>
    <w:rsid w:val="00AD7E00"/>
    <w:rsid w:val="00AE5252"/>
    <w:rsid w:val="00B06582"/>
    <w:rsid w:val="00B07A93"/>
    <w:rsid w:val="00B123B8"/>
    <w:rsid w:val="00B161B7"/>
    <w:rsid w:val="00B33CB0"/>
    <w:rsid w:val="00B37202"/>
    <w:rsid w:val="00B6165A"/>
    <w:rsid w:val="00BA4107"/>
    <w:rsid w:val="00BC2A77"/>
    <w:rsid w:val="00BD45A0"/>
    <w:rsid w:val="00BD511D"/>
    <w:rsid w:val="00BF3566"/>
    <w:rsid w:val="00BF7EA6"/>
    <w:rsid w:val="00C312D8"/>
    <w:rsid w:val="00C32042"/>
    <w:rsid w:val="00C34A01"/>
    <w:rsid w:val="00C47F35"/>
    <w:rsid w:val="00C53735"/>
    <w:rsid w:val="00C57BD4"/>
    <w:rsid w:val="00C655F8"/>
    <w:rsid w:val="00C673F5"/>
    <w:rsid w:val="00C70F1F"/>
    <w:rsid w:val="00C73FF2"/>
    <w:rsid w:val="00C77938"/>
    <w:rsid w:val="00C93ABE"/>
    <w:rsid w:val="00C973CF"/>
    <w:rsid w:val="00CA23FE"/>
    <w:rsid w:val="00CB4A95"/>
    <w:rsid w:val="00CC13DD"/>
    <w:rsid w:val="00CC4621"/>
    <w:rsid w:val="00CD1221"/>
    <w:rsid w:val="00CD683C"/>
    <w:rsid w:val="00CF72A8"/>
    <w:rsid w:val="00D42450"/>
    <w:rsid w:val="00D42478"/>
    <w:rsid w:val="00DB327F"/>
    <w:rsid w:val="00DB3EBF"/>
    <w:rsid w:val="00DB76EA"/>
    <w:rsid w:val="00DB7E4F"/>
    <w:rsid w:val="00DC2774"/>
    <w:rsid w:val="00DD1453"/>
    <w:rsid w:val="00DE64E6"/>
    <w:rsid w:val="00DF6053"/>
    <w:rsid w:val="00E159A8"/>
    <w:rsid w:val="00E23459"/>
    <w:rsid w:val="00E32358"/>
    <w:rsid w:val="00E42904"/>
    <w:rsid w:val="00E5479B"/>
    <w:rsid w:val="00E73016"/>
    <w:rsid w:val="00E7724A"/>
    <w:rsid w:val="00E93B84"/>
    <w:rsid w:val="00E976CB"/>
    <w:rsid w:val="00EA7B08"/>
    <w:rsid w:val="00EB02B2"/>
    <w:rsid w:val="00ED221E"/>
    <w:rsid w:val="00ED2C15"/>
    <w:rsid w:val="00ED623E"/>
    <w:rsid w:val="00EE37E1"/>
    <w:rsid w:val="00EF5880"/>
    <w:rsid w:val="00F1305F"/>
    <w:rsid w:val="00F13FED"/>
    <w:rsid w:val="00F25E8F"/>
    <w:rsid w:val="00F41C9D"/>
    <w:rsid w:val="00F42B12"/>
    <w:rsid w:val="00F57381"/>
    <w:rsid w:val="00F66F80"/>
    <w:rsid w:val="00F81EBD"/>
    <w:rsid w:val="00F83611"/>
    <w:rsid w:val="00F8474F"/>
    <w:rsid w:val="00F86415"/>
    <w:rsid w:val="00F97410"/>
    <w:rsid w:val="00FA5BF6"/>
    <w:rsid w:val="00FA6E3E"/>
    <w:rsid w:val="00FC21DA"/>
    <w:rsid w:val="00FC44FB"/>
    <w:rsid w:val="00FC73A8"/>
    <w:rsid w:val="00FD46B7"/>
    <w:rsid w:val="00FE05BE"/>
    <w:rsid w:val="00FE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7C65B"/>
  <w15:docId w15:val="{49D840AA-DF09-4EDF-ADF8-02FD92FF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F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FD0"/>
    <w:pPr>
      <w:ind w:left="720"/>
      <w:contextualSpacing/>
    </w:pPr>
  </w:style>
  <w:style w:type="paragraph" w:customStyle="1" w:styleId="ConsPlusNormal">
    <w:name w:val="ConsPlusNormal"/>
    <w:rsid w:val="00742FD0"/>
    <w:pPr>
      <w:autoSpaceDE w:val="0"/>
      <w:autoSpaceDN w:val="0"/>
      <w:adjustRightInd w:val="0"/>
    </w:pPr>
    <w:rPr>
      <w:sz w:val="24"/>
      <w:szCs w:val="24"/>
    </w:rPr>
  </w:style>
  <w:style w:type="table" w:styleId="a4">
    <w:name w:val="Table Grid"/>
    <w:basedOn w:val="a1"/>
    <w:rsid w:val="00EB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B02B2"/>
    <w:pPr>
      <w:tabs>
        <w:tab w:val="center" w:pos="4677"/>
        <w:tab w:val="right" w:pos="9355"/>
      </w:tabs>
    </w:pPr>
  </w:style>
  <w:style w:type="character" w:customStyle="1" w:styleId="a6">
    <w:name w:val="Верхний колонтитул Знак"/>
    <w:basedOn w:val="a0"/>
    <w:link w:val="a5"/>
    <w:rsid w:val="00EB02B2"/>
    <w:rPr>
      <w:sz w:val="24"/>
      <w:szCs w:val="24"/>
    </w:rPr>
  </w:style>
  <w:style w:type="paragraph" w:styleId="a7">
    <w:name w:val="footer"/>
    <w:basedOn w:val="a"/>
    <w:link w:val="a8"/>
    <w:uiPriority w:val="99"/>
    <w:rsid w:val="00EB02B2"/>
    <w:pPr>
      <w:tabs>
        <w:tab w:val="center" w:pos="4677"/>
        <w:tab w:val="right" w:pos="9355"/>
      </w:tabs>
    </w:pPr>
  </w:style>
  <w:style w:type="character" w:customStyle="1" w:styleId="a8">
    <w:name w:val="Нижний колонтитул Знак"/>
    <w:basedOn w:val="a0"/>
    <w:link w:val="a7"/>
    <w:uiPriority w:val="99"/>
    <w:rsid w:val="00EB02B2"/>
    <w:rPr>
      <w:sz w:val="24"/>
      <w:szCs w:val="24"/>
    </w:rPr>
  </w:style>
  <w:style w:type="paragraph" w:styleId="a9">
    <w:name w:val="Balloon Text"/>
    <w:basedOn w:val="a"/>
    <w:link w:val="aa"/>
    <w:rsid w:val="00F57381"/>
    <w:rPr>
      <w:rFonts w:ascii="Tahoma" w:hAnsi="Tahoma" w:cs="Tahoma"/>
      <w:sz w:val="16"/>
      <w:szCs w:val="16"/>
    </w:rPr>
  </w:style>
  <w:style w:type="character" w:customStyle="1" w:styleId="aa">
    <w:name w:val="Текст выноски Знак"/>
    <w:basedOn w:val="a0"/>
    <w:link w:val="a9"/>
    <w:rsid w:val="00F57381"/>
    <w:rPr>
      <w:rFonts w:ascii="Tahoma" w:hAnsi="Tahoma" w:cs="Tahoma"/>
      <w:sz w:val="16"/>
      <w:szCs w:val="16"/>
    </w:rPr>
  </w:style>
  <w:style w:type="paragraph" w:customStyle="1" w:styleId="ConsPlusNonformat">
    <w:name w:val="ConsPlusNonformat"/>
    <w:rsid w:val="0062273A"/>
    <w:pPr>
      <w:widowControl w:val="0"/>
      <w:autoSpaceDE w:val="0"/>
      <w:autoSpaceDN w:val="0"/>
      <w:adjustRightInd w:val="0"/>
    </w:pPr>
    <w:rPr>
      <w:rFonts w:ascii="Courier New" w:hAnsi="Courier New" w:cs="Courier New"/>
    </w:rPr>
  </w:style>
  <w:style w:type="paragraph" w:customStyle="1" w:styleId="ConsPlusCell">
    <w:name w:val="ConsPlusCell"/>
    <w:rsid w:val="0062273A"/>
    <w:pPr>
      <w:widowControl w:val="0"/>
      <w:autoSpaceDE w:val="0"/>
      <w:autoSpaceDN w:val="0"/>
      <w:adjustRightInd w:val="0"/>
    </w:pPr>
    <w:rPr>
      <w:rFonts w:ascii="Calibri" w:hAnsi="Calibri" w:cs="Calibri"/>
      <w:sz w:val="22"/>
      <w:szCs w:val="22"/>
    </w:rPr>
  </w:style>
  <w:style w:type="paragraph" w:styleId="ab">
    <w:name w:val="Body Text"/>
    <w:basedOn w:val="a"/>
    <w:link w:val="ac"/>
    <w:uiPriority w:val="99"/>
    <w:rsid w:val="00361ECB"/>
    <w:pPr>
      <w:spacing w:after="120"/>
    </w:pPr>
  </w:style>
  <w:style w:type="character" w:customStyle="1" w:styleId="ac">
    <w:name w:val="Основной текст Знак"/>
    <w:basedOn w:val="a0"/>
    <w:link w:val="ab"/>
    <w:uiPriority w:val="99"/>
    <w:rsid w:val="00361ECB"/>
    <w:rPr>
      <w:sz w:val="24"/>
      <w:szCs w:val="24"/>
    </w:rPr>
  </w:style>
  <w:style w:type="character" w:styleId="ad">
    <w:name w:val="annotation reference"/>
    <w:basedOn w:val="a0"/>
    <w:semiHidden/>
    <w:unhideWhenUsed/>
    <w:rsid w:val="00180B9A"/>
    <w:rPr>
      <w:sz w:val="16"/>
      <w:szCs w:val="16"/>
    </w:rPr>
  </w:style>
  <w:style w:type="paragraph" w:styleId="ae">
    <w:name w:val="annotation text"/>
    <w:basedOn w:val="a"/>
    <w:link w:val="af"/>
    <w:semiHidden/>
    <w:unhideWhenUsed/>
    <w:rsid w:val="00180B9A"/>
    <w:rPr>
      <w:sz w:val="20"/>
      <w:szCs w:val="20"/>
    </w:rPr>
  </w:style>
  <w:style w:type="character" w:customStyle="1" w:styleId="af">
    <w:name w:val="Текст примечания Знак"/>
    <w:basedOn w:val="a0"/>
    <w:link w:val="ae"/>
    <w:semiHidden/>
    <w:rsid w:val="00180B9A"/>
  </w:style>
  <w:style w:type="paragraph" w:styleId="af0">
    <w:name w:val="annotation subject"/>
    <w:basedOn w:val="ae"/>
    <w:next w:val="ae"/>
    <w:link w:val="af1"/>
    <w:semiHidden/>
    <w:unhideWhenUsed/>
    <w:rsid w:val="00180B9A"/>
    <w:rPr>
      <w:b/>
      <w:bCs/>
    </w:rPr>
  </w:style>
  <w:style w:type="character" w:customStyle="1" w:styleId="af1">
    <w:name w:val="Тема примечания Знак"/>
    <w:basedOn w:val="af"/>
    <w:link w:val="af0"/>
    <w:semiHidden/>
    <w:rsid w:val="00180B9A"/>
    <w:rPr>
      <w:b/>
      <w:bCs/>
    </w:rPr>
  </w:style>
  <w:style w:type="paragraph" w:styleId="af2">
    <w:name w:val="No Spacing"/>
    <w:uiPriority w:val="1"/>
    <w:qFormat/>
    <w:rsid w:val="00354A41"/>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14D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rsid w:val="00ED221E"/>
    <w:pPr>
      <w:spacing w:before="100" w:beforeAutospacing="1" w:after="100" w:afterAutospacing="1"/>
    </w:pPr>
    <w:rPr>
      <w:rFonts w:ascii="Tahoma" w:hAnsi="Tahoma"/>
      <w:sz w:val="20"/>
      <w:szCs w:val="20"/>
      <w:lang w:val="en-US" w:eastAsia="en-US"/>
    </w:rPr>
  </w:style>
  <w:style w:type="character" w:styleId="af3">
    <w:name w:val="Emphasis"/>
    <w:basedOn w:val="a0"/>
    <w:qFormat/>
    <w:rsid w:val="001D3D0D"/>
    <w:rPr>
      <w:i/>
      <w:iC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C93AB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08545F"/>
    <w:pPr>
      <w:spacing w:before="100" w:beforeAutospacing="1" w:after="100" w:afterAutospacing="1"/>
    </w:pPr>
    <w:rPr>
      <w:rFonts w:ascii="Tahoma" w:hAnsi="Tahoma"/>
      <w:sz w:val="20"/>
      <w:szCs w:val="20"/>
      <w:lang w:val="en-US" w:eastAsia="en-US"/>
    </w:rPr>
  </w:style>
  <w:style w:type="character" w:styleId="af4">
    <w:name w:val="Hyperlink"/>
    <w:basedOn w:val="a0"/>
    <w:unhideWhenUsed/>
    <w:rsid w:val="005A6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06C0-2746-4582-8146-1FAF472B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5140</Words>
  <Characters>29299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Отдел строительства</Company>
  <LinksUpToDate>false</LinksUpToDate>
  <CharactersWithSpaces>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Васильевна</dc:creator>
  <cp:keywords/>
  <dc:description/>
  <cp:lastModifiedBy>Boris</cp:lastModifiedBy>
  <cp:revision>2</cp:revision>
  <cp:lastPrinted>2023-10-31T13:48:00Z</cp:lastPrinted>
  <dcterms:created xsi:type="dcterms:W3CDTF">2023-11-03T10:41:00Z</dcterms:created>
  <dcterms:modified xsi:type="dcterms:W3CDTF">2023-11-03T10:41:00Z</dcterms:modified>
</cp:coreProperties>
</file>