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48" w:rsidRDefault="00AE1A48" w:rsidP="00AE1A48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1A48" w:rsidRDefault="00AE1A48" w:rsidP="00AE1A48">
      <w:pPr>
        <w:rPr>
          <w:b/>
          <w:sz w:val="28"/>
          <w:szCs w:val="20"/>
        </w:rPr>
      </w:pPr>
    </w:p>
    <w:p w:rsidR="00AE1A48" w:rsidRDefault="00AE1A48" w:rsidP="00AE1A4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AE1A48" w:rsidRDefault="00AE1A48" w:rsidP="00AE1A4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AE1A48" w:rsidRDefault="00AE1A48" w:rsidP="00AE1A4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AE1A48" w:rsidRDefault="00AE1A48" w:rsidP="00AE1A48">
      <w:pPr>
        <w:rPr>
          <w:lang w:eastAsia="ru-RU"/>
        </w:rPr>
      </w:pPr>
    </w:p>
    <w:p w:rsidR="00AE1A48" w:rsidRDefault="00AE1A48" w:rsidP="00AE1A48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AE1A48" w:rsidRDefault="00AE1A48" w:rsidP="00AE1A4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AE1A48" w:rsidRDefault="00AE1A48" w:rsidP="00AE1A4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AE1A48" w:rsidRDefault="00AE1A48" w:rsidP="00AE1A4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E1A48" w:rsidRDefault="00AE1A48" w:rsidP="00AE1A4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AE1A48" w:rsidRDefault="00AE1A48" w:rsidP="00AE1A4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AE1A48" w:rsidRDefault="00AE1A48" w:rsidP="00AE1A4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AE1A48" w:rsidRDefault="00AE1A48" w:rsidP="00AE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AE1A48" w:rsidRDefault="00AE1A48" w:rsidP="00AE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AE1A48" w:rsidRDefault="00AE1A48" w:rsidP="00AE1A4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</w:t>
      </w:r>
      <w:r w:rsidR="00824101">
        <w:rPr>
          <w:rFonts w:ascii="Times New Roman" w:hAnsi="Times New Roman" w:cs="Times New Roman"/>
          <w:sz w:val="28"/>
          <w:szCs w:val="28"/>
        </w:rPr>
        <w:t>ровым номером  67:01:1000101:38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земельным участком  на праве собственности, выявлен: </w:t>
      </w:r>
    </w:p>
    <w:p w:rsidR="00AE1A48" w:rsidRDefault="00AE1A48" w:rsidP="00AE1A4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 Александр Григорьевич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1A48" w:rsidRDefault="00AE1A48" w:rsidP="00AE1A4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Сергеева Александра Григорьевича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соответствии с земельным кодексом РСФСР ст.7/  собственность граждан пожизненное наследуемое владение и аренда земельных участков (с приложениями)    № </w:t>
      </w:r>
      <w:r w:rsidR="000D7C20">
        <w:rPr>
          <w:rFonts w:ascii="Times New Roman" w:hAnsi="Times New Roman" w:cs="Times New Roman"/>
          <w:sz w:val="28"/>
          <w:szCs w:val="28"/>
        </w:rPr>
        <w:t>6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A48" w:rsidRDefault="00AE1A48" w:rsidP="00AE1A4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AE1A48" w:rsidRDefault="00AE1A48" w:rsidP="00AE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AE1A48" w:rsidRDefault="00AE1A48" w:rsidP="00AE1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1A48" w:rsidRDefault="00AE1A48" w:rsidP="00AE1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E1A48" w:rsidRDefault="00AE1A48" w:rsidP="00AE1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AE1A48" w:rsidRDefault="00AE1A48" w:rsidP="00AE1A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AE1A48" w:rsidRDefault="00AE1A48" w:rsidP="00AE1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A48" w:rsidRDefault="00AE1A48" w:rsidP="00AE1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A48" w:rsidRDefault="00AE1A48" w:rsidP="00AE1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A48" w:rsidRDefault="00AE1A48" w:rsidP="00AE1A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1A48" w:rsidRDefault="00AE1A48" w:rsidP="00AE1A48"/>
    <w:p w:rsidR="00A57058" w:rsidRDefault="000D7C20"/>
    <w:sectPr w:rsidR="00A57058" w:rsidSect="00DC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AC2D58"/>
    <w:rsid w:val="000D7C20"/>
    <w:rsid w:val="00535B1A"/>
    <w:rsid w:val="00603616"/>
    <w:rsid w:val="006214B4"/>
    <w:rsid w:val="007D5804"/>
    <w:rsid w:val="00824101"/>
    <w:rsid w:val="00AC2D58"/>
    <w:rsid w:val="00AE1A48"/>
    <w:rsid w:val="00DC6F1F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48"/>
  </w:style>
  <w:style w:type="paragraph" w:styleId="1">
    <w:name w:val="heading 1"/>
    <w:basedOn w:val="a"/>
    <w:next w:val="a"/>
    <w:link w:val="10"/>
    <w:qFormat/>
    <w:rsid w:val="00AE1A4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1A4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AE1A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2025-11-18T13:04:00Z</dcterms:created>
  <dcterms:modified xsi:type="dcterms:W3CDTF">2025-11-21T10:37:00Z</dcterms:modified>
</cp:coreProperties>
</file>