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EF6" w:rsidRDefault="0039543E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85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24.03.2017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5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5BB2">
        <w:rPr>
          <w:rFonts w:ascii="Times New Roman" w:eastAsia="Times New Roman" w:hAnsi="Times New Roman" w:cs="Times New Roman"/>
          <w:sz w:val="28"/>
          <w:szCs w:val="20"/>
          <w:lang w:eastAsia="ru-RU"/>
        </w:rPr>
        <w:t>153-р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Велиж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3C7" wp14:editId="4F0689BA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3228975" cy="11906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86A" w:rsidRPr="005F74AE" w:rsidRDefault="0046286A" w:rsidP="00FA0F42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</w:t>
                            </w:r>
                            <w:r w:rsidR="00ED3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кциона по приватизации муниципального имущества муниципального образования</w:t>
                            </w:r>
                            <w:r w:rsidR="006662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«Велижский район»</w:t>
                            </w:r>
                          </w:p>
                          <w:p w:rsidR="0046286A" w:rsidRDefault="0046286A" w:rsidP="00FA0F4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3.6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/wwg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" filled="f" stroked="f">
                <v:textbox>
                  <w:txbxContent>
                    <w:p w:rsidR="0046286A" w:rsidRPr="005F74AE" w:rsidRDefault="0046286A" w:rsidP="00FA0F42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</w:t>
                      </w:r>
                      <w:r w:rsidR="00ED3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кциона по приватизации муниципального имущества муниципального образования</w:t>
                      </w:r>
                      <w:r w:rsidR="006662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«Велижский район»</w:t>
                      </w:r>
                    </w:p>
                    <w:p w:rsidR="0046286A" w:rsidRDefault="0046286A" w:rsidP="00FA0F4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0F42" w:rsidRDefault="005F18D5" w:rsidP="000F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179" w:rsidRPr="000F1179" w:rsidRDefault="000F1179" w:rsidP="00FA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Федерального закона от 21.12.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№ 178-ФЗ «О приватизации государственного и муниципального имущества», </w:t>
      </w:r>
    </w:p>
    <w:p w:rsidR="00CA510A" w:rsidRDefault="00CA510A" w:rsidP="00CA510A">
      <w:pPr>
        <w:pStyle w:val="a7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A510A" w:rsidRPr="00CA510A">
        <w:t xml:space="preserve">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открытому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составу участников с закрытой фо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рмой подачи предложений о цене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продаже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 район»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аукционную документацию по приватизации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приложению. </w:t>
      </w:r>
    </w:p>
    <w:p w:rsidR="00CA510A" w:rsidRDefault="00CA510A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аукциона </w:t>
      </w:r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Марию Александровну.</w:t>
      </w:r>
    </w:p>
    <w:p w:rsidR="000379E0" w:rsidRDefault="000379E0" w:rsidP="00F60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F605CD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</w:t>
      </w:r>
      <w:r w:rsid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E0405" w:rsidRP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астоящее распоряжение подлежит</w:t>
      </w:r>
      <w:r w:rsidRPr="0003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обнародованию на официальном сайте муниципального образования «</w:t>
      </w:r>
      <w:proofErr w:type="spellStart"/>
      <w:r w:rsidRPr="000379E0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03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hyperlink r:id="rId9" w:history="1"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velizh</w:t>
        </w:r>
        <w:proofErr w:type="spellEnd"/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37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3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5F18D5" w:rsidRPr="000379E0" w:rsidRDefault="00F605CD" w:rsidP="00037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</w:t>
      </w:r>
      <w:r w:rsidR="005F18D5" w:rsidRP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:rsidR="009929A8" w:rsidRPr="009929A8" w:rsidRDefault="00DB6F4D" w:rsidP="000379E0">
      <w:pPr>
        <w:tabs>
          <w:tab w:val="num" w:pos="0"/>
          <w:tab w:val="left" w:pos="142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605CD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</w:t>
      </w:r>
      <w:r w:rsid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 </w:t>
      </w:r>
    </w:p>
    <w:p w:rsidR="009929A8" w:rsidRPr="005F18D5" w:rsidRDefault="009929A8" w:rsidP="00CA510A">
      <w:pPr>
        <w:tabs>
          <w:tab w:val="num" w:pos="0"/>
          <w:tab w:val="left" w:pos="142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В. В. </w:t>
      </w:r>
      <w:proofErr w:type="spellStart"/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0A" w:rsidRDefault="00CA510A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3" w:rsidRDefault="00C85AA3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3" w:rsidRDefault="00C85AA3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22" w:rsidRDefault="00FC4622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CD" w:rsidRDefault="00F605CD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D5" w:rsidRPr="005F18D5" w:rsidRDefault="005F18D5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5F18D5" w:rsidRPr="005F18D5" w:rsidRDefault="009929A8" w:rsidP="0099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B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B2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24.03.2017</w:t>
      </w:r>
      <w:r w:rsidR="00C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B2">
        <w:rPr>
          <w:rFonts w:ascii="Times New Roman" w:eastAsia="Times New Roman" w:hAnsi="Times New Roman" w:cs="Times New Roman"/>
          <w:sz w:val="28"/>
          <w:szCs w:val="28"/>
          <w:lang w:eastAsia="ru-RU"/>
        </w:rPr>
        <w:t>153-р</w:t>
      </w:r>
    </w:p>
    <w:p w:rsid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15" w:rsidRP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по проведению аукциона по приватизации </w:t>
      </w:r>
    </w:p>
    <w:p w:rsid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772415" w:rsidRDefault="009F2D9C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4B220D" w:rsidRPr="00460987" w:rsidRDefault="00CA510A" w:rsidP="00BF359F">
      <w:pPr>
        <w:pStyle w:val="a8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лота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Начальная (минимальная) цена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начальной (минимальной) цены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C76A14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BE25C0" w:rsidRPr="00BE25C0" w:rsidRDefault="00FB78C2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BE25C0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</w:t>
      </w:r>
    </w:p>
    <w:p w:rsidR="00DF46C8" w:rsidRPr="004E3FB0" w:rsidRDefault="00460987" w:rsidP="0046098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FB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Заключительное положение</w:t>
      </w:r>
    </w:p>
    <w:p w:rsidR="004E3FB0" w:rsidRPr="004E3FB0" w:rsidRDefault="004E3FB0" w:rsidP="004E3FB0">
      <w:pPr>
        <w:pStyle w:val="a8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6C8" w:rsidRPr="00C76A14" w:rsidRDefault="00DF46C8" w:rsidP="00D50679">
      <w:pPr>
        <w:pStyle w:val="a8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Юридический адрес: Смоленская область, </w:t>
      </w:r>
      <w:proofErr w:type="spellStart"/>
      <w:r w:rsidRPr="00C76A1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76A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6A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6A14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, пл. Дзержинского, д. 7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</w:rPr>
        <w:t>Почтовый адрес: 216290, Смоленская область, Велижский  район, г. Велиж, пл. Дзержинского, д. 7</w:t>
      </w:r>
      <w:proofErr w:type="gram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A1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@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E04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Телефон</w:t>
      </w:r>
      <w:r w:rsidR="00636AE0">
        <w:rPr>
          <w:rFonts w:ascii="Times New Roman" w:hAnsi="Times New Roman" w:cs="Times New Roman"/>
          <w:sz w:val="28"/>
          <w:szCs w:val="28"/>
        </w:rPr>
        <w:t>: 8(48132) 4-22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="00636AE0">
        <w:rPr>
          <w:rFonts w:ascii="Times New Roman" w:hAnsi="Times New Roman" w:cs="Times New Roman"/>
          <w:sz w:val="28"/>
          <w:szCs w:val="28"/>
        </w:rPr>
        <w:t>77</w:t>
      </w:r>
    </w:p>
    <w:p w:rsidR="00460987" w:rsidRDefault="00DF46C8" w:rsidP="00D5067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Наименование лота</w:t>
      </w:r>
      <w:r w:rsidR="001541F6">
        <w:rPr>
          <w:rFonts w:ascii="Times New Roman" w:hAnsi="Times New Roman" w:cs="Times New Roman"/>
          <w:b/>
          <w:sz w:val="28"/>
          <w:szCs w:val="28"/>
        </w:rPr>
        <w:t xml:space="preserve"> № 1 и лота № 2</w:t>
      </w:r>
    </w:p>
    <w:p w:rsidR="00A53147" w:rsidRPr="00A53147" w:rsidRDefault="00A53147" w:rsidP="00A53147">
      <w:pPr>
        <w:pStyle w:val="western"/>
        <w:spacing w:before="0" w:beforeAutospacing="0" w:after="0" w:afterAutospacing="0"/>
        <w:ind w:left="-600" w:firstLine="400"/>
        <w:jc w:val="both"/>
      </w:pPr>
      <w:r>
        <w:rPr>
          <w:sz w:val="24"/>
          <w:szCs w:val="24"/>
        </w:rPr>
        <w:t xml:space="preserve">  </w:t>
      </w:r>
      <w:r w:rsidR="001541F6">
        <w:rPr>
          <w:sz w:val="24"/>
          <w:szCs w:val="24"/>
        </w:rPr>
        <w:tab/>
      </w:r>
      <w:r w:rsidR="001541F6">
        <w:rPr>
          <w:sz w:val="24"/>
          <w:szCs w:val="24"/>
        </w:rPr>
        <w:tab/>
      </w:r>
      <w:r w:rsidRPr="00A53147">
        <w:t>ЛОТ № 1</w:t>
      </w:r>
    </w:p>
    <w:p w:rsidR="00A53147" w:rsidRPr="00A53147" w:rsidRDefault="00A53147" w:rsidP="00A5314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47">
        <w:rPr>
          <w:rFonts w:ascii="Times New Roman" w:eastAsia="Calibri" w:hAnsi="Times New Roman" w:cs="Times New Roman"/>
          <w:sz w:val="28"/>
          <w:szCs w:val="28"/>
        </w:rPr>
        <w:tab/>
        <w:t xml:space="preserve">1)  здание ПУ-36, общей площадью 1445,1 </w:t>
      </w:r>
      <w:proofErr w:type="spellStart"/>
      <w:r w:rsidRPr="00A53147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, год ввода в эксплуатацию – 1957, количество этажей – 2, стены – кирпичные, расположенное по адресу: Смоленская область, г. Велиж, ул. Володарского, д. 11. на земельном участке с кадастровым номером: 67:01:0010105:54. Начальная цена имущества, 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A53147">
        <w:rPr>
          <w:rFonts w:ascii="Times New Roman" w:eastAsia="Calibri" w:hAnsi="Times New Roman" w:cs="Times New Roman"/>
          <w:sz w:val="28"/>
          <w:szCs w:val="28"/>
        </w:rPr>
        <w:lastRenderedPageBreak/>
        <w:t>отчета</w:t>
      </w:r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 № 22-Н от 06.12.2016г. - 3208200,00 (Три миллиона двести восемь тысяч двести) рублей (без учета НДС).</w:t>
      </w:r>
    </w:p>
    <w:p w:rsidR="00A53147" w:rsidRPr="00A53147" w:rsidRDefault="00A53147" w:rsidP="00A5314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47">
        <w:rPr>
          <w:rFonts w:ascii="Times New Roman" w:eastAsia="Calibri" w:hAnsi="Times New Roman" w:cs="Times New Roman"/>
          <w:sz w:val="28"/>
          <w:szCs w:val="28"/>
        </w:rPr>
        <w:tab/>
        <w:t xml:space="preserve">2)  земельный участок с кадастровым номером: 67:01:0010105:54, общей площадью 2700,0 </w:t>
      </w:r>
      <w:proofErr w:type="spellStart"/>
      <w:r w:rsidRPr="00A53147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Смоленская область, г. Велиж, ул. Володарского, д. 11. Начальная цена имущества, 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 № 20-ЗУ/2016-138456,00 (Сто тридцать  восемь тысяч четыреста пятьдесят шесть) рублей. </w:t>
      </w:r>
    </w:p>
    <w:p w:rsidR="00A53147" w:rsidRPr="00A53147" w:rsidRDefault="00A53147" w:rsidP="00A53147">
      <w:pPr>
        <w:pStyle w:val="western"/>
        <w:spacing w:before="0" w:beforeAutospacing="0" w:after="0" w:afterAutospacing="0"/>
        <w:ind w:left="-600" w:firstLine="400"/>
        <w:jc w:val="both"/>
      </w:pPr>
      <w:r w:rsidRPr="00A53147">
        <w:t xml:space="preserve">  </w:t>
      </w:r>
      <w:r w:rsidR="001541F6">
        <w:tab/>
      </w:r>
      <w:r w:rsidR="001541F6">
        <w:tab/>
      </w:r>
      <w:r w:rsidRPr="00A53147">
        <w:t>ЛОТ № 2</w:t>
      </w:r>
    </w:p>
    <w:p w:rsidR="00A53147" w:rsidRPr="00A53147" w:rsidRDefault="00A53147" w:rsidP="00A5314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47">
        <w:rPr>
          <w:rFonts w:ascii="Times New Roman" w:eastAsia="Calibri" w:hAnsi="Times New Roman" w:cs="Times New Roman"/>
          <w:sz w:val="28"/>
          <w:szCs w:val="28"/>
        </w:rPr>
        <w:tab/>
        <w:t xml:space="preserve">1) здание ангара, общей площадью 488,4 </w:t>
      </w:r>
      <w:proofErr w:type="spellStart"/>
      <w:r w:rsidRPr="00A53147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, год ввода в эксплуатацию – 1990, количество этажей – 1, стены – металлические, расположенное по адресу: Смоленская область, г. Велиж, ул. Володарского, д. 11. на земельном участке с кадастровым номером: 67:01:0010105:53. Начальная цена имущества, 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 № 23-Н 2016 от 05.12.2016г,- 387600,00 (Триста восемьдесят семь тысяч шестьсот) рублей (без учета НДС).  </w:t>
      </w:r>
    </w:p>
    <w:p w:rsidR="00A53147" w:rsidRPr="00A53147" w:rsidRDefault="00A53147" w:rsidP="00A531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         2)  земельный участок с кадастровым номером 67:01:0010105:53, общей площадью 691 кв. м, расположенный по адресу: Смоленская область, г. Велиж, ул. Володарского, д.11. Начальная цена имущества, </w:t>
      </w:r>
      <w:proofErr w:type="gramStart"/>
      <w:r w:rsidRPr="00A53147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A53147">
        <w:rPr>
          <w:rFonts w:ascii="Times New Roman" w:eastAsia="Calibri" w:hAnsi="Times New Roman" w:cs="Times New Roman"/>
          <w:sz w:val="28"/>
          <w:szCs w:val="28"/>
        </w:rPr>
        <w:t xml:space="preserve"> № 20-ЗУ/2016-35444,00 (Тридцать пять тысяч четыреста сорок четыре тысячи) рублей.</w:t>
      </w:r>
    </w:p>
    <w:p w:rsidR="006E0405" w:rsidRPr="00C76A14" w:rsidRDefault="006E0405" w:rsidP="006E0405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3. Начальная (минимальная) цена лота</w:t>
      </w:r>
      <w:r w:rsidR="001541F6">
        <w:rPr>
          <w:rFonts w:ascii="Times New Roman" w:hAnsi="Times New Roman" w:cs="Times New Roman"/>
          <w:b/>
          <w:sz w:val="28"/>
          <w:szCs w:val="28"/>
        </w:rPr>
        <w:t xml:space="preserve"> № 1 и лота № 2</w:t>
      </w:r>
    </w:p>
    <w:p w:rsidR="006E0405" w:rsidRDefault="006E0405" w:rsidP="001431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Начальная (минимальная) цена лота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№ 1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>–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>3 346 656,00</w:t>
      </w:r>
      <w:r>
        <w:rPr>
          <w:rFonts w:ascii="Times New Roman" w:hAnsi="Times New Roman" w:cs="Times New Roman"/>
          <w:sz w:val="28"/>
          <w:szCs w:val="28"/>
        </w:rPr>
        <w:t>(три</w:t>
      </w:r>
      <w:r w:rsidRPr="00C76A14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53147">
        <w:rPr>
          <w:rFonts w:ascii="Times New Roman" w:hAnsi="Times New Roman" w:cs="Times New Roman"/>
          <w:sz w:val="28"/>
          <w:szCs w:val="28"/>
        </w:rPr>
        <w:t>триста сорок шесть тысяч шестьсот пятьдесят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6A14">
        <w:rPr>
          <w:rFonts w:ascii="Times New Roman" w:hAnsi="Times New Roman" w:cs="Times New Roman"/>
          <w:sz w:val="28"/>
          <w:szCs w:val="28"/>
        </w:rPr>
        <w:t xml:space="preserve">рублей (без учета НДС).  </w:t>
      </w:r>
    </w:p>
    <w:p w:rsidR="00A53147" w:rsidRDefault="00A53147" w:rsidP="001431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Начальная (минимальная) цена лота</w:t>
      </w:r>
      <w:r>
        <w:rPr>
          <w:rFonts w:ascii="Times New Roman" w:hAnsi="Times New Roman" w:cs="Times New Roman"/>
          <w:sz w:val="28"/>
          <w:szCs w:val="28"/>
        </w:rPr>
        <w:t xml:space="preserve"> № 2 – 423 044,00</w:t>
      </w:r>
      <w:proofErr w:type="gramStart"/>
      <w:r w:rsidR="001431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31EA">
        <w:rPr>
          <w:rFonts w:ascii="Times New Roman" w:hAnsi="Times New Roman" w:cs="Times New Roman"/>
          <w:sz w:val="28"/>
          <w:szCs w:val="28"/>
        </w:rPr>
        <w:t>четыреста двадцать три тысячи сорок четыре) рубля (без учета НДС).</w:t>
      </w:r>
    </w:p>
    <w:p w:rsidR="001431EA" w:rsidRPr="00C76A14" w:rsidRDefault="001431EA" w:rsidP="001431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405" w:rsidRPr="00C76A14" w:rsidRDefault="006E0405" w:rsidP="006E04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Обоснование начальной (минимальной) цены лота.</w:t>
      </w:r>
    </w:p>
    <w:p w:rsidR="001431EA" w:rsidRPr="001431EA" w:rsidRDefault="006E0405" w:rsidP="006E04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</w:t>
      </w:r>
      <w:r w:rsidR="00A53147">
        <w:rPr>
          <w:rFonts w:ascii="Times New Roman" w:hAnsi="Times New Roman" w:cs="Times New Roman"/>
          <w:sz w:val="28"/>
          <w:szCs w:val="28"/>
        </w:rPr>
        <w:t>ачальная (минимальная) цена лота № 1 и лота № 2</w:t>
      </w:r>
      <w:r w:rsidRPr="00C76A14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 согласно отчетам об оценке № 22-Н от 06.12.2016, № 23-Н 2016 от 06.12.2016, № 20-ЗУ/2016 от 06.12.2016.</w:t>
      </w:r>
    </w:p>
    <w:p w:rsidR="009252C8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4B220D" w:rsidRPr="00C76A14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N 159-ФЗ "Об особенностях отчуждения недвижимого имущества, находящегося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A2343A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Приватизация муниципального имущества осуществляется только способами, предусмотренными ст. 13 Федерального закона от 21.12.2001 N 178-ФЗ "О приватизации государственного и муниципального имущества".</w:t>
      </w:r>
    </w:p>
    <w:p w:rsidR="009F2D9C" w:rsidRPr="00C76A14" w:rsidRDefault="009F2D9C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C76A14" w:rsidRDefault="00460987" w:rsidP="00D50679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A2343A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 продаже муниципального имущества подлежит публикации в районной газете "Велижская новь" (далее - официальное печатное издание)</w:t>
      </w:r>
      <w:r w:rsidR="001541F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размещению на сайте муниципального образования «Велижский район»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и в сети 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E2F6E" w:rsidRPr="00EE2F6E">
        <w:t xml:space="preserve"> </w:t>
      </w:r>
      <w:hyperlink r:id="rId10" w:history="1">
        <w:r w:rsidR="00EE2F6E" w:rsidRPr="00EE2F6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http://velizh.admin-smolensk.ru</w:t>
        </w:r>
        <w:r w:rsidR="00EE2F6E" w:rsidRPr="00EE2F6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Российской Федерации в сети 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http://www.torgi.gov.ru для размещения информации о проведении торгов (далее также - сайты в сети 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) не менее чем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за тридцать дней до дня осуществления продажи указанного имущества.</w:t>
      </w:r>
    </w:p>
    <w:p w:rsidR="0014574C" w:rsidRPr="00C76A14" w:rsidRDefault="00E84A41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заявка (согласно приложению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>1)</w:t>
      </w:r>
    </w:p>
    <w:p w:rsidR="0014574C" w:rsidRPr="00C76A14" w:rsidRDefault="004E3FB0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заявкой претенденты представляют по описи следующие документы: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proofErr w:type="gramEnd"/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претендента (для юридического лица) и подписаны претендентом или его представителем.</w:t>
      </w:r>
    </w:p>
    <w:p w:rsidR="00070809" w:rsidRDefault="0007080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 задатке (согласно приложению 2) </w:t>
      </w:r>
    </w:p>
    <w:p w:rsidR="00913469" w:rsidRPr="00C76A14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п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латежный документ, подтве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рждающий перечисление претендентом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суммы задатка на 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азанный в д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оговоре о задатке счет.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начала приема заявок на участие в аукционе</w:t>
      </w:r>
      <w:r w:rsidR="00C61642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>30 марта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276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8.00 до 12.00 и с 13.00 до 17.00 часов по московскому времени по адресу: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Смоленская область, г. Велиж, пл. Дзержинского, д.7. в отделе по управлению муниципальным имуществом, экономике, комплексному развитию Администрации муниципального образования «Велижский район», тел. 8(48132)4</w:t>
      </w:r>
      <w:r w:rsidR="00E84519">
        <w:rPr>
          <w:rFonts w:ascii="Times New Roman" w:hAnsi="Times New Roman" w:cs="Times New Roman"/>
          <w:sz w:val="28"/>
          <w:szCs w:val="28"/>
          <w:lang w:eastAsia="ru-RU"/>
        </w:rPr>
        <w:t>-22-77.</w:t>
      </w:r>
      <w:proofErr w:type="gramEnd"/>
      <w:r w:rsidR="00E8451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почта: </w:t>
      </w:r>
      <w:proofErr w:type="spellStart"/>
      <w:r w:rsidR="00E84519">
        <w:rPr>
          <w:rFonts w:ascii="Times New Roman" w:hAnsi="Times New Roman" w:cs="Times New Roman"/>
          <w:sz w:val="28"/>
          <w:szCs w:val="28"/>
          <w:lang w:eastAsia="ru-RU"/>
        </w:rPr>
        <w:t>veli</w:t>
      </w:r>
      <w:r w:rsidR="00E84519">
        <w:rPr>
          <w:rFonts w:ascii="Times New Roman" w:hAnsi="Times New Roman" w:cs="Times New Roman"/>
          <w:sz w:val="28"/>
          <w:szCs w:val="28"/>
          <w:lang w:val="en-US" w:eastAsia="ru-RU"/>
        </w:rPr>
        <w:t>zh</w:t>
      </w:r>
      <w:proofErr w:type="spell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@admin</w:t>
      </w:r>
      <w:r w:rsidR="00E84519" w:rsidRPr="00E845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smolensk.ru. Заявки подаются в письменной форме.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Дата окончания приема заявок на участие в аукционе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>25 апреля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>года в 14.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237DA6" w:rsidRDefault="0014574C" w:rsidP="00237DA6">
      <w:pPr>
        <w:pStyle w:val="a8"/>
        <w:ind w:left="-142" w:firstLine="850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дент вносит задаток в размере 20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начальной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(минимальной)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цены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5F2" w:rsidRPr="006365F2" w:rsidRDefault="006365F2" w:rsidP="006365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5F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 – 669 331,20 (шестьсот шестьдесят девять тысяч триста тридцать один рубль двадцать копеек). </w:t>
      </w:r>
    </w:p>
    <w:p w:rsidR="00237DA6" w:rsidRPr="00237DA6" w:rsidRDefault="006365F2" w:rsidP="006365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5F2">
        <w:rPr>
          <w:rFonts w:ascii="Times New Roman" w:hAnsi="Times New Roman" w:cs="Times New Roman"/>
          <w:sz w:val="28"/>
          <w:szCs w:val="28"/>
          <w:lang w:eastAsia="ru-RU"/>
        </w:rPr>
        <w:t>По ЛОТУ № 2 - 84 608,80 (восемьдесят четыре тысячи шестьсот восемь рублей восемьдесят  копеек).</w:t>
      </w:r>
    </w:p>
    <w:p w:rsidR="0014574C" w:rsidRPr="00C76A14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74C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перечнем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</w:t>
      </w:r>
      <w:r w:rsidR="004E3FB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- у заявителя.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70809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тами при подаче заявок, а также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не подтверждено поступление в установленный срок задатка на счета, указанные в информационном сообщении.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913469" w:rsidRPr="00913469" w:rsidRDefault="00BE25C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B78C2">
        <w:rPr>
          <w:rFonts w:ascii="Times New Roman" w:hAnsi="Times New Roman" w:cs="Times New Roman"/>
          <w:b/>
          <w:sz w:val="28"/>
          <w:szCs w:val="28"/>
          <w:lang w:eastAsia="ru-RU"/>
        </w:rPr>
        <w:t>пределение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3E2E11" w:rsidRPr="00C76A14" w:rsidRDefault="003E2E11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Дата определения участников аукциона</w:t>
      </w:r>
      <w:r w:rsidR="00C6148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>8 апреля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14.00 часов по московскому времени</w:t>
      </w:r>
      <w:r w:rsidR="00913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E11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участников аукциона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продавец рассматривает заявки и документы претендентов, устанавливает факт поступления от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об отказе в допуске к участию в аук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ционе размещается на официальном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сайте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F6E">
        <w:t xml:space="preserve">: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http://www.torgi.gov.ru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, определенном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проведении торгов,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EE2F6E" w:rsidRPr="00EE2F6E">
        <w:t xml:space="preserve"> 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25B4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район»: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>ttp://velizh.admin-smolensk.ru/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рабочего дня, следующего за днем принятия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решения.</w:t>
      </w:r>
      <w:proofErr w:type="gramEnd"/>
    </w:p>
    <w:p w:rsidR="003E2E11" w:rsidRDefault="004E3FB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225B4C" w:rsidRPr="00225B4C" w:rsidRDefault="00225B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lang w:eastAsia="ru-RU"/>
        </w:rPr>
        <w:t>Предложения о цене муниципального имущества подаются участниками аукциона в запечатанных конвертах</w:t>
      </w:r>
      <w:r w:rsidR="006B52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9F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еред вскрытием конвертов с предложениями о цене имущества продавец проверяет их целость, что фиксируется в протоколе об и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тогах аукциона.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ены продажи, не рассматриваются.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ли средств массовой информации. </w:t>
      </w:r>
    </w:p>
    <w:p w:rsidR="00B959FC" w:rsidRDefault="00B959F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FC">
        <w:rPr>
          <w:rFonts w:ascii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за продаваемое имущество. При равенстве двух и более предложений о цене имущества, победителем признается тот участник, чья заявка была подана раньше других заявок.</w:t>
      </w:r>
    </w:p>
    <w:p w:rsidR="0014574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225B4C" w:rsidRPr="00C76A14" w:rsidRDefault="00225B4C" w:rsidP="003168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подведения итогов аукциона</w:t>
      </w:r>
      <w:r w:rsidR="00CB79A3">
        <w:rPr>
          <w:rFonts w:ascii="Times New Roman" w:hAnsi="Times New Roman" w:cs="Times New Roman"/>
          <w:sz w:val="28"/>
          <w:szCs w:val="28"/>
          <w:lang w:eastAsia="ru-RU"/>
        </w:rPr>
        <w:t xml:space="preserve"> – 3 мая</w:t>
      </w:r>
      <w:r w:rsidR="00316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D2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225B4C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14.00 часов по московскому времени.</w:t>
      </w:r>
    </w:p>
    <w:p w:rsidR="00C76A14" w:rsidRPr="00460987" w:rsidRDefault="00C76A14" w:rsidP="00D5067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 купли-продажи (согласно приложению 3) заключается между продавцом и победителем аукциона в соответствие с законодательством Российской Федерации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пяти рабочих дней </w:t>
      </w:r>
      <w:proofErr w:type="gramStart"/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>с даты подведени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аукциона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Оплата имущества покупателем производится единовременно в течени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5 дней с момента подписания договора купли-продажи имущества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приобретаемого имущества. </w:t>
      </w:r>
    </w:p>
    <w:p w:rsidR="00C76A14" w:rsidRPr="00C76A14" w:rsidRDefault="00BE25C0" w:rsidP="00D50679">
      <w:pPr>
        <w:pStyle w:val="a8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C76A14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задатка:</w:t>
      </w:r>
      <w:r w:rsidR="00C76A14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в)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2343A" w:rsidRPr="00BF359F" w:rsidRDefault="00BE25C0" w:rsidP="00D50679">
      <w:pPr>
        <w:pStyle w:val="a8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A2343A" w:rsidRPr="00BF3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Заключительное положение</w:t>
      </w:r>
    </w:p>
    <w:p w:rsidR="009252C8" w:rsidRPr="00BF359F" w:rsidRDefault="00A2343A" w:rsidP="000C480D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t>Во всех случаях, не нашедших своего отражения в</w:t>
      </w:r>
      <w:r w:rsidR="009252C8" w:rsidRPr="00BF359F">
        <w:rPr>
          <w:rFonts w:ascii="Times New Roman" w:hAnsi="Times New Roman" w:cs="Times New Roman"/>
          <w:sz w:val="28"/>
          <w:szCs w:val="28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>Документации по проведению аукциона по приватизации муниципального имущества муниципального образования</w:t>
      </w:r>
    </w:p>
    <w:p w:rsidR="00CA510A" w:rsidRPr="00BF359F" w:rsidRDefault="009252C8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t xml:space="preserve"> «Велижский район» </w:t>
      </w:r>
      <w:r w:rsidR="00A2343A" w:rsidRPr="00BF359F">
        <w:rPr>
          <w:rFonts w:ascii="Times New Roman" w:hAnsi="Times New Roman" w:cs="Times New Roman"/>
          <w:sz w:val="28"/>
          <w:szCs w:val="28"/>
          <w:lang w:eastAsia="ru-RU"/>
        </w:rPr>
        <w:t>применяются нормы федерального и областного законодательства в сфере приватизации.</w:t>
      </w: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59F" w:rsidRDefault="00BF359F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CB7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9A3" w:rsidRDefault="00CB79A3" w:rsidP="00CB7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CD2" w:rsidRDefault="00A07CD2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F2F" w:rsidRDefault="004E7F2F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76A1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>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D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33D">
        <w:rPr>
          <w:rFonts w:ascii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юридических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B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физических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решение об участии в аукционе по продаже находящегося в муниципальной собственности муниципального образования «Велижский район» недвижимого имущества: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(Объект приватизации)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обязуется:</w:t>
      </w:r>
    </w:p>
    <w:p w:rsidR="005B0D8E" w:rsidRPr="00E422F3" w:rsidRDefault="005B0D8E" w:rsidP="00E422F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торгов, содержащиеся в информационном сообщении о проведен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а также по</w:t>
      </w:r>
      <w:r w:rsidR="00E422F3"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проведения торгов и ФЗ от </w:t>
      </w: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21.12.2001г. № 178-ФЗ «О приватизации государственного и муниципального имущества»;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случае признания победителем аукциона заключить с продавцом договор купли-продажи имущества в течение пяти рабочих дней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уплатить продавцу стоимость имущества, установленную по результатам аукциона, в течение 5 дней,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 – продажи имущества.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и почтовый адрес претендента 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претендента, идентификационный номер налогоплательщика претендента, платежные реквизиты, счет в банке, на который перечисляется сумма возвращаемого задатка____________________________________________________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_____________/__________________/ «____»_____________ 20___г.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</w:t>
      </w:r>
      <w:proofErr w:type="gramStart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E3FB0" w:rsidRPr="004E3FB0" w:rsidRDefault="00AD433D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с заявителем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имущества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город Велиж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                                      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____»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20___ г.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«Велижский район» в лице Главы муниципального образования «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 с одной стороны</w:t>
      </w: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CB79A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и _______________________________________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«Заявитель», с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стороны, заключили настоящий договор о нижеследующем:</w:t>
      </w:r>
    </w:p>
    <w:p w:rsidR="00F41E56" w:rsidRPr="00F41E56" w:rsidRDefault="00F41E56" w:rsidP="00F41E56">
      <w:pPr>
        <w:shd w:val="clear" w:color="auto" w:fill="FFFFFF"/>
        <w:tabs>
          <w:tab w:val="left" w:pos="1440"/>
        </w:tabs>
        <w:spacing w:before="221" w:after="0" w:line="288" w:lineRule="exact"/>
        <w:ind w:left="8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41E5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Предмет договора</w:t>
      </w:r>
    </w:p>
    <w:p w:rsidR="00F41E56" w:rsidRPr="00F41E56" w:rsidRDefault="00F41E56" w:rsidP="00F41E56">
      <w:pPr>
        <w:shd w:val="clear" w:color="auto" w:fill="FFFFFF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Предметом Договора является внесение Заявителем задатка (далее-Задаток) для участия в открытом аукционе (далее – Аукцион) по продаже имущества 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__________________________________________, расположенного по адресу: Смоленская 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обл.,______________________________________________________________________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__________________________________________________________________________________________________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1.2.</w:t>
      </w:r>
      <w:r w:rsidR="00E422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Задаток установлен в размере 20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процентов начальной цены, указанной в информационном сообщении о проведен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ии Ау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кциона по продаже имущества и составляет 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 рублей.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Внесение Задатка</w:t>
      </w:r>
    </w:p>
    <w:p w:rsidR="00E422F3" w:rsidRDefault="008F2991" w:rsidP="000C480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2.1.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Внесение Задатка осуществляется путем перечислен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ия денежных средств на счет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Продавца – УФК по Смоленской области (Администрация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«Велижский район» л/с 05633200020), ИНН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6701000120/ КПП 670101001,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/с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40302810866143550001, Отделение Смоленск г. Смоленск, БИК 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46614001,  ОКТМО 66603101, КБК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00000000000000000000  в течение срока приема заявок на участие в Аукционе, указанного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информационном сообщении.</w:t>
      </w:r>
    </w:p>
    <w:p w:rsidR="00F41E56" w:rsidRPr="00F41E56" w:rsidRDefault="00F41E56" w:rsidP="000C48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</w:t>
      </w:r>
    </w:p>
    <w:p w:rsidR="00F41E56" w:rsidRPr="00F41E56" w:rsidRDefault="00F41E56" w:rsidP="000C4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выписка из счета, которую Продавец обязан представить в комиссию по проведению аукциона до момента признания Заявителя участником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денежных средств</w:t>
      </w:r>
    </w:p>
    <w:p w:rsidR="00771C61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 случае если Заявителю было отказано в принятии заявки на участие в Аукционе, Продавец 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отказа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заявки, проставленной Продавцом на описи представленных Заявителем документов.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не допущен к участию в Аукционе,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случае если Заявитель не признан Победителем Аукциона,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отзыва Заявителем в установленном порядке заявки на участие в Аукционе, Продавец обязуется перечислить сумму Задатка на счет Заявителя. Если Заявитель отозвал заявку до даты окончания приема заявок, Задаток возвращается в течение 5 (пяти) календарных дней со дня поступления письменного уведомления об отзыве заявки.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Заявитель, признанный Победителем Аукциона, не заключил договор куп</w:t>
      </w:r>
      <w:r w:rsidR="000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ли-продажи имущества в течение 5 (пя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Аукциона, Задаток ему не возвращается в соответствии с Законодательством РФ и настоящим договором.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Задаток, вносимый Заявителем, признанным Победителем Аукциона и заключившим с Владельцем договор купли-продажи имущества засчитывается в счет оплаты имущества.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признания Аукциона несостоявшимся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неисполнения Заявителем, признанным победителем Аукциона и заключившим с Владельцем имущества договор купли-продажи имущества, обязанности по оплате имущества в соответствии с указанным договором - Задаток ему не возвращается.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Реквизиты счета Заявителя: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 момента его подписания и прекращает свое действие: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предусмотренных настоящим договором случаях;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составлен в двух экземплярах – по одному  для Продавца и Заявителя.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 Сторон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                           _____________________        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_____________________        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1E56" w:rsidRPr="00F41E56" w:rsidRDefault="00F41E56" w:rsidP="000C480D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0C480D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0A" w:rsidRDefault="004D540A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0C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80D" w:rsidRDefault="000C480D" w:rsidP="000C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к Документации </w:t>
      </w:r>
      <w:proofErr w:type="gramStart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4E3FB0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 имущества  №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Велиж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________________________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 «Велижский район», от имени которого выступает Администрация муниципального образования «Велижский район» в лице Главы муниципального образования «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редакция), именуемый  в  дальнейшем   «Продавец» с одной стороны,  и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«Покупатель»,  в лице 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_, с другой стороны, совместно именуемые в дальнейшем «Стороны», заключили настоящий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1.1.На основании Протокола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«____»_______ ________________</w:t>
      </w:r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  </w:t>
      </w:r>
      <w:proofErr w:type="gramStart"/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Продавец</w:t>
      </w:r>
      <w:proofErr w:type="gramEnd"/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продает, а Покупатель 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покупает __________________________________________</w:t>
      </w:r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(наименование объекта, адрес)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являющийся муниципально</w:t>
      </w:r>
      <w:r w:rsidR="00CB79A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й собственностью муниципального образования «Велижский район» 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основании______________________________________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                                        (наименование документа)                                                                                 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расчётов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Установленная по результатам аукциона продажная цена Объекта,  являющегося  предметом настоящего Договора, составляет сумму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Сумма задатка в размере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</w:t>
      </w:r>
      <w:r w:rsidR="001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Остальная, подлежащая оплате сумма продажной цены Объекта, далее второй (окончательный) платёж в размере ____</w:t>
      </w:r>
      <w:r w:rsidR="0014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(___________________</w:t>
      </w:r>
      <w:r w:rsidR="0014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рублей,   должна быть внесена Покупателем на счёт Продавца единовременно  в течени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дней с момента заключения настоящего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8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Переход права собственности.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3.1. Право собственности на Объект возникает у Покупателя с момента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государственной регистрации права собственности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после оплаты Покупателем  полной стоимости Объекта.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lastRenderedPageBreak/>
        <w:t>3.2. Все расходы по подготовке к проведению торгов и государственной регистрации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перехода права собственности на недвижимое имущество несет Покупатель.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41E56" w:rsidRPr="00F41E56" w:rsidRDefault="00F41E56" w:rsidP="00F4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Особые условия.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подтверждает, что: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договорных обязатель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несвоевременной оплате Покупателем имущества,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0,3% от суммы задолженности за каждый календарный день просрочки платежа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счёт Продавца, указанный в разделе 8 настоящего Договора.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Срок действия Договора.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и</w:t>
      </w:r>
      <w:r w:rsidRPr="00F41E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заключённым с момента его подписания сторонами.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Договор составлен в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(трех) экземплярах, имеющих одинаковую юридическую силу, один из которых находится у Покупателя, второй хранится у</w:t>
      </w:r>
      <w:r w:rsidRPr="00F41E56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Продавца,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третий экземпляр  - 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Приложение к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 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«__________________________»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 20    г. №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1 (одном) листе.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41E56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сторон.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490"/>
      </w:tblGrid>
      <w:tr w:rsidR="00F41E56" w:rsidRPr="00F41E56" w:rsidTr="0046286A">
        <w:trPr>
          <w:trHeight w:val="553"/>
        </w:trPr>
        <w:tc>
          <w:tcPr>
            <w:tcW w:w="4604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5AA3" w:rsidRPr="00F41E56" w:rsidRDefault="00C85AA3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BB2" w:rsidRPr="00A2343A" w:rsidRDefault="007A5BB2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A5BB2" w:rsidRPr="00A2343A" w:rsidSect="008F29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0" w:rsidRDefault="00605E50" w:rsidP="0019708E">
      <w:pPr>
        <w:spacing w:after="0" w:line="240" w:lineRule="auto"/>
      </w:pPr>
      <w:r>
        <w:separator/>
      </w:r>
    </w:p>
  </w:endnote>
  <w:endnote w:type="continuationSeparator" w:id="0">
    <w:p w:rsidR="00605E50" w:rsidRDefault="00605E50" w:rsidP="001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0" w:rsidRDefault="00605E50" w:rsidP="0019708E">
      <w:pPr>
        <w:spacing w:after="0" w:line="240" w:lineRule="auto"/>
      </w:pPr>
      <w:r>
        <w:separator/>
      </w:r>
    </w:p>
  </w:footnote>
  <w:footnote w:type="continuationSeparator" w:id="0">
    <w:p w:rsidR="00605E50" w:rsidRDefault="00605E50" w:rsidP="001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D8"/>
    <w:multiLevelType w:val="hybridMultilevel"/>
    <w:tmpl w:val="76287A70"/>
    <w:lvl w:ilvl="0" w:tplc="790067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5D2"/>
    <w:multiLevelType w:val="hybridMultilevel"/>
    <w:tmpl w:val="C67C2FE0"/>
    <w:lvl w:ilvl="0" w:tplc="7E18E8C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3">
    <w:nsid w:val="237D32DE"/>
    <w:multiLevelType w:val="hybridMultilevel"/>
    <w:tmpl w:val="AECE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8F3"/>
    <w:multiLevelType w:val="hybridMultilevel"/>
    <w:tmpl w:val="5F5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452"/>
    <w:multiLevelType w:val="hybridMultilevel"/>
    <w:tmpl w:val="98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0DF"/>
    <w:multiLevelType w:val="hybridMultilevel"/>
    <w:tmpl w:val="D8AA717A"/>
    <w:lvl w:ilvl="0" w:tplc="E53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F06AB"/>
    <w:multiLevelType w:val="hybridMultilevel"/>
    <w:tmpl w:val="5A18A41A"/>
    <w:lvl w:ilvl="0" w:tplc="F560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41D39"/>
    <w:multiLevelType w:val="hybridMultilevel"/>
    <w:tmpl w:val="67BC35CA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374E"/>
    <w:multiLevelType w:val="hybridMultilevel"/>
    <w:tmpl w:val="32F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6C1"/>
    <w:multiLevelType w:val="hybridMultilevel"/>
    <w:tmpl w:val="569A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58EA"/>
    <w:multiLevelType w:val="hybridMultilevel"/>
    <w:tmpl w:val="9024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1"/>
    <w:rsid w:val="00000F2D"/>
    <w:rsid w:val="000132AF"/>
    <w:rsid w:val="000379E0"/>
    <w:rsid w:val="00070809"/>
    <w:rsid w:val="0007119D"/>
    <w:rsid w:val="00092052"/>
    <w:rsid w:val="000C3ABB"/>
    <w:rsid w:val="000C480D"/>
    <w:rsid w:val="000F1179"/>
    <w:rsid w:val="001053A4"/>
    <w:rsid w:val="001431EA"/>
    <w:rsid w:val="00143861"/>
    <w:rsid w:val="0014574C"/>
    <w:rsid w:val="00151E53"/>
    <w:rsid w:val="001541F6"/>
    <w:rsid w:val="0019708E"/>
    <w:rsid w:val="00225B4C"/>
    <w:rsid w:val="002278EE"/>
    <w:rsid w:val="00237DA6"/>
    <w:rsid w:val="00253361"/>
    <w:rsid w:val="002B5EF6"/>
    <w:rsid w:val="002F7927"/>
    <w:rsid w:val="00316820"/>
    <w:rsid w:val="00340876"/>
    <w:rsid w:val="00357FEA"/>
    <w:rsid w:val="0039543E"/>
    <w:rsid w:val="003A180A"/>
    <w:rsid w:val="003E2E11"/>
    <w:rsid w:val="004150AF"/>
    <w:rsid w:val="00441A1F"/>
    <w:rsid w:val="00460987"/>
    <w:rsid w:val="0046286A"/>
    <w:rsid w:val="00473C03"/>
    <w:rsid w:val="00475D67"/>
    <w:rsid w:val="004A53B2"/>
    <w:rsid w:val="004B220D"/>
    <w:rsid w:val="004D540A"/>
    <w:rsid w:val="004E3FB0"/>
    <w:rsid w:val="004E7F2F"/>
    <w:rsid w:val="004F7D9B"/>
    <w:rsid w:val="00511FEE"/>
    <w:rsid w:val="00517765"/>
    <w:rsid w:val="00574402"/>
    <w:rsid w:val="005B0D8E"/>
    <w:rsid w:val="005B348D"/>
    <w:rsid w:val="005D126A"/>
    <w:rsid w:val="005D3157"/>
    <w:rsid w:val="005E04CD"/>
    <w:rsid w:val="005E39C1"/>
    <w:rsid w:val="005F18D5"/>
    <w:rsid w:val="00605E50"/>
    <w:rsid w:val="00630AF0"/>
    <w:rsid w:val="006365F2"/>
    <w:rsid w:val="00636AE0"/>
    <w:rsid w:val="00666276"/>
    <w:rsid w:val="006B5296"/>
    <w:rsid w:val="006C4960"/>
    <w:rsid w:val="006E0405"/>
    <w:rsid w:val="006F0CE3"/>
    <w:rsid w:val="00702597"/>
    <w:rsid w:val="00752262"/>
    <w:rsid w:val="00771C61"/>
    <w:rsid w:val="00772415"/>
    <w:rsid w:val="0078408B"/>
    <w:rsid w:val="007A5BB2"/>
    <w:rsid w:val="007B1864"/>
    <w:rsid w:val="007D2B81"/>
    <w:rsid w:val="00831EB5"/>
    <w:rsid w:val="00867A8E"/>
    <w:rsid w:val="008A3A51"/>
    <w:rsid w:val="008B4C7A"/>
    <w:rsid w:val="008C6282"/>
    <w:rsid w:val="008F2991"/>
    <w:rsid w:val="00913469"/>
    <w:rsid w:val="009252C8"/>
    <w:rsid w:val="00946147"/>
    <w:rsid w:val="009924F2"/>
    <w:rsid w:val="009929A8"/>
    <w:rsid w:val="009B2C30"/>
    <w:rsid w:val="009D702C"/>
    <w:rsid w:val="009E3A3E"/>
    <w:rsid w:val="009E6925"/>
    <w:rsid w:val="009F2D9C"/>
    <w:rsid w:val="00A02E2B"/>
    <w:rsid w:val="00A07CD2"/>
    <w:rsid w:val="00A2343A"/>
    <w:rsid w:val="00A328D9"/>
    <w:rsid w:val="00A53147"/>
    <w:rsid w:val="00AC5E19"/>
    <w:rsid w:val="00AD433D"/>
    <w:rsid w:val="00B442D1"/>
    <w:rsid w:val="00B545E4"/>
    <w:rsid w:val="00B62A63"/>
    <w:rsid w:val="00B959FC"/>
    <w:rsid w:val="00BA1091"/>
    <w:rsid w:val="00BB3073"/>
    <w:rsid w:val="00BE25C0"/>
    <w:rsid w:val="00BF359F"/>
    <w:rsid w:val="00C404E9"/>
    <w:rsid w:val="00C43B7E"/>
    <w:rsid w:val="00C61488"/>
    <w:rsid w:val="00C61642"/>
    <w:rsid w:val="00C76A14"/>
    <w:rsid w:val="00C85AA3"/>
    <w:rsid w:val="00C863D7"/>
    <w:rsid w:val="00CA510A"/>
    <w:rsid w:val="00CA7CE1"/>
    <w:rsid w:val="00CB79A3"/>
    <w:rsid w:val="00CD09F8"/>
    <w:rsid w:val="00CF562A"/>
    <w:rsid w:val="00D1735A"/>
    <w:rsid w:val="00D211BC"/>
    <w:rsid w:val="00D34A93"/>
    <w:rsid w:val="00D50679"/>
    <w:rsid w:val="00DA5432"/>
    <w:rsid w:val="00DB6F4D"/>
    <w:rsid w:val="00DF46C8"/>
    <w:rsid w:val="00E422F3"/>
    <w:rsid w:val="00E61653"/>
    <w:rsid w:val="00E75F74"/>
    <w:rsid w:val="00E84519"/>
    <w:rsid w:val="00E84A41"/>
    <w:rsid w:val="00E95441"/>
    <w:rsid w:val="00E960AB"/>
    <w:rsid w:val="00EA7066"/>
    <w:rsid w:val="00ED3D66"/>
    <w:rsid w:val="00EE2F6E"/>
    <w:rsid w:val="00F3172E"/>
    <w:rsid w:val="00F41E56"/>
    <w:rsid w:val="00F50954"/>
    <w:rsid w:val="00F605CD"/>
    <w:rsid w:val="00F63A7B"/>
    <w:rsid w:val="00F67FE6"/>
    <w:rsid w:val="00F831FC"/>
    <w:rsid w:val="00F9414F"/>
    <w:rsid w:val="00FA0F42"/>
    <w:rsid w:val="00FA1C8C"/>
    <w:rsid w:val="00FB78C2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  <w:style w:type="paragraph" w:customStyle="1" w:styleId="western">
    <w:name w:val="western"/>
    <w:basedOn w:val="a"/>
    <w:rsid w:val="00A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  <w:style w:type="paragraph" w:customStyle="1" w:styleId="western">
    <w:name w:val="western"/>
    <w:basedOn w:val="a"/>
    <w:rsid w:val="00A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lizh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E9A8-D125-460A-823D-E4D79562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Борис</cp:lastModifiedBy>
  <cp:revision>33</cp:revision>
  <cp:lastPrinted>2017-03-27T12:34:00Z</cp:lastPrinted>
  <dcterms:created xsi:type="dcterms:W3CDTF">2014-10-23T12:53:00Z</dcterms:created>
  <dcterms:modified xsi:type="dcterms:W3CDTF">2017-03-28T10:04:00Z</dcterms:modified>
</cp:coreProperties>
</file>