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43" w:rsidRPr="00DD0AEB" w:rsidRDefault="00856F0A" w:rsidP="003A0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3A0843" w:rsidRPr="00DD0AEB">
        <w:rPr>
          <w:b/>
          <w:sz w:val="32"/>
          <w:szCs w:val="32"/>
        </w:rPr>
        <w:t xml:space="preserve"> МУНИЦИПАЛЬНОГО ОБРАЗОВАНИЯ</w:t>
      </w:r>
    </w:p>
    <w:p w:rsidR="003A0843" w:rsidRPr="00DD0AEB" w:rsidRDefault="003A0843" w:rsidP="003A0843">
      <w:pPr>
        <w:jc w:val="center"/>
        <w:rPr>
          <w:b/>
          <w:sz w:val="32"/>
          <w:szCs w:val="32"/>
        </w:rPr>
      </w:pPr>
      <w:r w:rsidRPr="00DD0AEB">
        <w:rPr>
          <w:b/>
          <w:sz w:val="32"/>
          <w:szCs w:val="32"/>
        </w:rPr>
        <w:t>«ВЕЛИЖСКИЙ РАЙОН»</w:t>
      </w:r>
    </w:p>
    <w:p w:rsidR="003A0843" w:rsidRPr="00DD0AEB" w:rsidRDefault="003A0843" w:rsidP="003A0843">
      <w:pPr>
        <w:jc w:val="center"/>
        <w:rPr>
          <w:b/>
          <w:sz w:val="32"/>
          <w:szCs w:val="32"/>
        </w:rPr>
      </w:pPr>
    </w:p>
    <w:p w:rsidR="003A0843" w:rsidRPr="00DD0AEB" w:rsidRDefault="003A0843" w:rsidP="003A0843">
      <w:pPr>
        <w:jc w:val="center"/>
        <w:rPr>
          <w:b/>
          <w:sz w:val="32"/>
          <w:szCs w:val="32"/>
        </w:rPr>
      </w:pPr>
    </w:p>
    <w:p w:rsidR="003A0843" w:rsidRPr="00DD0AEB" w:rsidRDefault="003D1DDC" w:rsidP="003A08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3A0843" w:rsidRPr="00DD0AEB">
        <w:rPr>
          <w:b/>
          <w:sz w:val="32"/>
          <w:szCs w:val="32"/>
        </w:rPr>
        <w:t xml:space="preserve"> </w:t>
      </w:r>
    </w:p>
    <w:p w:rsidR="003A0843" w:rsidRPr="00265E76" w:rsidRDefault="003A0843" w:rsidP="003A0843">
      <w:pPr>
        <w:jc w:val="center"/>
        <w:rPr>
          <w:b/>
          <w:sz w:val="28"/>
          <w:szCs w:val="28"/>
        </w:rPr>
      </w:pPr>
    </w:p>
    <w:p w:rsidR="003A0843" w:rsidRPr="00265E76" w:rsidRDefault="003D1DDC" w:rsidP="003A0843">
      <w:pPr>
        <w:rPr>
          <w:sz w:val="28"/>
          <w:szCs w:val="28"/>
        </w:rPr>
      </w:pPr>
      <w:r>
        <w:rPr>
          <w:sz w:val="28"/>
          <w:szCs w:val="28"/>
        </w:rPr>
        <w:t>от «29</w:t>
      </w:r>
      <w:r w:rsidR="00503D0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503D01">
        <w:rPr>
          <w:sz w:val="28"/>
          <w:szCs w:val="28"/>
        </w:rPr>
        <w:t xml:space="preserve"> 201</w:t>
      </w:r>
      <w:r w:rsidR="00D42CDF">
        <w:rPr>
          <w:sz w:val="28"/>
          <w:szCs w:val="28"/>
        </w:rPr>
        <w:t>7</w:t>
      </w:r>
      <w:r w:rsidR="0050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</w:t>
      </w:r>
      <w:r w:rsidR="003113D4">
        <w:rPr>
          <w:sz w:val="28"/>
          <w:szCs w:val="28"/>
        </w:rPr>
        <w:t>2-р</w:t>
      </w:r>
      <w:r w:rsidR="003A0843" w:rsidRPr="00265E76">
        <w:rPr>
          <w:sz w:val="28"/>
          <w:szCs w:val="28"/>
        </w:rPr>
        <w:t xml:space="preserve">                                                                                                                                          г.</w:t>
      </w:r>
      <w:r w:rsidR="00886262">
        <w:rPr>
          <w:sz w:val="28"/>
          <w:szCs w:val="28"/>
        </w:rPr>
        <w:t xml:space="preserve"> </w:t>
      </w:r>
      <w:bookmarkStart w:id="0" w:name="_GoBack"/>
      <w:bookmarkEnd w:id="0"/>
      <w:r w:rsidR="003A0843" w:rsidRPr="00265E76">
        <w:rPr>
          <w:sz w:val="28"/>
          <w:szCs w:val="28"/>
        </w:rPr>
        <w:t>Велиж</w:t>
      </w:r>
    </w:p>
    <w:p w:rsidR="003A0843" w:rsidRPr="00265E76" w:rsidRDefault="003A0843" w:rsidP="003A084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3A0843" w:rsidRPr="00265E76" w:rsidTr="00903CF2">
        <w:tc>
          <w:tcPr>
            <w:tcW w:w="4361" w:type="dxa"/>
            <w:shd w:val="clear" w:color="auto" w:fill="auto"/>
          </w:tcPr>
          <w:p w:rsidR="003A0843" w:rsidRPr="00265E76" w:rsidRDefault="007B36DA" w:rsidP="007B3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росту доходов бюджета, оптимизации расходов бюджета в целях оздоровления финансов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на период до 2019 года</w:t>
            </w:r>
          </w:p>
        </w:tc>
      </w:tr>
    </w:tbl>
    <w:p w:rsidR="003A0843" w:rsidRPr="00265E76" w:rsidRDefault="003A0843" w:rsidP="003A0843">
      <w:pPr>
        <w:jc w:val="both"/>
        <w:rPr>
          <w:sz w:val="28"/>
          <w:szCs w:val="28"/>
        </w:rPr>
      </w:pPr>
    </w:p>
    <w:p w:rsidR="00066572" w:rsidRPr="00066572" w:rsidRDefault="003A0843" w:rsidP="00066572">
      <w:pPr>
        <w:pStyle w:val="ab"/>
        <w:jc w:val="both"/>
        <w:rPr>
          <w:rFonts w:cs="Times New Roman"/>
          <w:szCs w:val="28"/>
        </w:rPr>
      </w:pPr>
      <w:r w:rsidRPr="00265E76">
        <w:rPr>
          <w:szCs w:val="28"/>
        </w:rPr>
        <w:tab/>
      </w:r>
      <w:r w:rsidR="00066572" w:rsidRPr="00066572">
        <w:rPr>
          <w:rFonts w:cs="Times New Roman"/>
          <w:szCs w:val="28"/>
        </w:rPr>
        <w:t xml:space="preserve">В целях </w:t>
      </w:r>
      <w:r w:rsidR="002A3E51">
        <w:rPr>
          <w:rFonts w:cs="Times New Roman"/>
          <w:szCs w:val="28"/>
        </w:rPr>
        <w:t xml:space="preserve">реализации заключенного </w:t>
      </w:r>
      <w:r w:rsidR="00AD69B3">
        <w:rPr>
          <w:rFonts w:cs="Times New Roman"/>
          <w:szCs w:val="28"/>
        </w:rPr>
        <w:t>Главой муниципального образования «</w:t>
      </w:r>
      <w:proofErr w:type="spellStart"/>
      <w:r w:rsidR="00AD69B3">
        <w:rPr>
          <w:rFonts w:cs="Times New Roman"/>
          <w:szCs w:val="28"/>
        </w:rPr>
        <w:t>Велижский</w:t>
      </w:r>
      <w:proofErr w:type="spellEnd"/>
      <w:r w:rsidR="00AD69B3">
        <w:rPr>
          <w:rFonts w:cs="Times New Roman"/>
          <w:szCs w:val="28"/>
        </w:rPr>
        <w:t xml:space="preserve"> район» с Администрацией Смоленской области соглашения</w:t>
      </w:r>
      <w:r w:rsidR="00007718">
        <w:rPr>
          <w:rFonts w:cs="Times New Roman"/>
          <w:szCs w:val="28"/>
        </w:rPr>
        <w:t xml:space="preserve"> №1 от 01.03.2017 года</w:t>
      </w:r>
      <w:r w:rsidR="00AD69B3">
        <w:rPr>
          <w:rFonts w:cs="Times New Roman"/>
          <w:szCs w:val="28"/>
        </w:rPr>
        <w:t xml:space="preserve"> о предоставлении дотации на выравнивание бюджетной обеспеченности муниципальных районов (городских округов) бюджету муниципального образования «</w:t>
      </w:r>
      <w:proofErr w:type="spellStart"/>
      <w:r w:rsidR="00AD69B3">
        <w:rPr>
          <w:rFonts w:cs="Times New Roman"/>
          <w:szCs w:val="28"/>
        </w:rPr>
        <w:t>Велижский</w:t>
      </w:r>
      <w:proofErr w:type="spellEnd"/>
      <w:r w:rsidR="00AD69B3">
        <w:rPr>
          <w:rFonts w:cs="Times New Roman"/>
          <w:szCs w:val="28"/>
        </w:rPr>
        <w:t xml:space="preserve"> район», предусматривающее меры, направленные на стимулирование социально-экономического развития и оздоровления </w:t>
      </w:r>
      <w:r w:rsidR="00671D49">
        <w:rPr>
          <w:rFonts w:cs="Times New Roman"/>
          <w:szCs w:val="28"/>
        </w:rPr>
        <w:t>муниципальных финансов:</w:t>
      </w:r>
    </w:p>
    <w:p w:rsidR="00671D49" w:rsidRDefault="00671D49" w:rsidP="00671D49">
      <w:pPr>
        <w:rPr>
          <w:sz w:val="28"/>
          <w:szCs w:val="28"/>
        </w:rPr>
      </w:pPr>
    </w:p>
    <w:p w:rsidR="00671D49" w:rsidRDefault="00671D49" w:rsidP="00082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Утвердить:</w:t>
      </w:r>
    </w:p>
    <w:p w:rsidR="003D389B" w:rsidRDefault="00671D49" w:rsidP="00082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 мероприятий по росту доходов бюджета, оптимизации расходов бюджета в целях оздоровления финансов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период до 2019 года</w:t>
      </w:r>
      <w:r w:rsidR="003D389B">
        <w:rPr>
          <w:sz w:val="28"/>
          <w:szCs w:val="28"/>
        </w:rPr>
        <w:t xml:space="preserve"> согласно приложению №1</w:t>
      </w:r>
      <w:r w:rsidR="00B617D6">
        <w:rPr>
          <w:sz w:val="28"/>
          <w:szCs w:val="28"/>
        </w:rPr>
        <w:t>;</w:t>
      </w:r>
    </w:p>
    <w:p w:rsidR="003A0843" w:rsidRDefault="00950BFC" w:rsidP="00082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389B">
        <w:rPr>
          <w:sz w:val="28"/>
          <w:szCs w:val="28"/>
        </w:rPr>
        <w:t xml:space="preserve">2. </w:t>
      </w:r>
      <w:r w:rsidR="00082BA0">
        <w:rPr>
          <w:sz w:val="28"/>
          <w:szCs w:val="28"/>
        </w:rPr>
        <w:t>Отраслевые органы муниципальног</w:t>
      </w:r>
      <w:r w:rsidR="00E427A7">
        <w:rPr>
          <w:sz w:val="28"/>
          <w:szCs w:val="28"/>
        </w:rPr>
        <w:t>о образования «</w:t>
      </w:r>
      <w:proofErr w:type="spellStart"/>
      <w:r w:rsidR="00E427A7">
        <w:rPr>
          <w:sz w:val="28"/>
          <w:szCs w:val="28"/>
        </w:rPr>
        <w:t>Велижский</w:t>
      </w:r>
      <w:proofErr w:type="spellEnd"/>
      <w:r w:rsidR="00E427A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ответственные</w:t>
      </w:r>
      <w:r w:rsidR="00082BA0">
        <w:rPr>
          <w:sz w:val="28"/>
          <w:szCs w:val="28"/>
        </w:rPr>
        <w:t xml:space="preserve"> за реализацию планов, указанных в пункте 1 настоящего распоряжения, в пределах предоставленных полномочий и в </w:t>
      </w:r>
      <w:proofErr w:type="gramStart"/>
      <w:r w:rsidR="00082BA0">
        <w:rPr>
          <w:sz w:val="28"/>
          <w:szCs w:val="28"/>
        </w:rPr>
        <w:t>порядке</w:t>
      </w:r>
      <w:proofErr w:type="gramEnd"/>
      <w:r w:rsidR="00082BA0">
        <w:rPr>
          <w:sz w:val="28"/>
          <w:szCs w:val="28"/>
        </w:rPr>
        <w:t xml:space="preserve"> устан</w:t>
      </w:r>
      <w:r w:rsidR="00B617D6">
        <w:rPr>
          <w:sz w:val="28"/>
          <w:szCs w:val="28"/>
        </w:rPr>
        <w:t xml:space="preserve">овленном федеральным, областным </w:t>
      </w:r>
      <w:r w:rsidR="00082BA0">
        <w:rPr>
          <w:sz w:val="28"/>
          <w:szCs w:val="28"/>
        </w:rPr>
        <w:t>законодательством</w:t>
      </w:r>
      <w:r w:rsidR="00B617D6">
        <w:rPr>
          <w:sz w:val="28"/>
          <w:szCs w:val="28"/>
        </w:rPr>
        <w:t xml:space="preserve"> и правовыми актами муниципального образования «</w:t>
      </w:r>
      <w:proofErr w:type="spellStart"/>
      <w:r w:rsidR="00B617D6">
        <w:rPr>
          <w:sz w:val="28"/>
          <w:szCs w:val="28"/>
        </w:rPr>
        <w:t>Велижский</w:t>
      </w:r>
      <w:proofErr w:type="spellEnd"/>
      <w:r w:rsidR="00B617D6">
        <w:rPr>
          <w:sz w:val="28"/>
          <w:szCs w:val="28"/>
        </w:rPr>
        <w:t xml:space="preserve"> район».</w:t>
      </w:r>
    </w:p>
    <w:p w:rsidR="00082BA0" w:rsidRDefault="00082BA0" w:rsidP="00082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Обеспечить достижение ожидаемых результатов, установленных планами, указанными в пункте 1 настоящего распоряжения, на соответствующий финансовый год.</w:t>
      </w:r>
    </w:p>
    <w:p w:rsidR="00082BA0" w:rsidRDefault="00082BA0" w:rsidP="00082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4D700C">
        <w:rPr>
          <w:sz w:val="28"/>
          <w:szCs w:val="28"/>
        </w:rPr>
        <w:t xml:space="preserve">Ежеквартально в срок до 15-го числа месяца, следующего </w:t>
      </w:r>
      <w:r w:rsidR="00AF029D">
        <w:rPr>
          <w:sz w:val="28"/>
          <w:szCs w:val="28"/>
        </w:rPr>
        <w:t xml:space="preserve">за </w:t>
      </w:r>
      <w:r w:rsidR="0030143C">
        <w:rPr>
          <w:sz w:val="28"/>
          <w:szCs w:val="28"/>
        </w:rPr>
        <w:t>отчетным кварталом, представляют</w:t>
      </w:r>
      <w:r w:rsidR="00AF029D">
        <w:rPr>
          <w:sz w:val="28"/>
          <w:szCs w:val="28"/>
        </w:rPr>
        <w:t xml:space="preserve"> в Финансовое управление Администрации муниципального образования «</w:t>
      </w:r>
      <w:proofErr w:type="spellStart"/>
      <w:r w:rsidR="00AF029D">
        <w:rPr>
          <w:sz w:val="28"/>
          <w:szCs w:val="28"/>
        </w:rPr>
        <w:t>Велижский</w:t>
      </w:r>
      <w:proofErr w:type="spellEnd"/>
      <w:r w:rsidR="00AF029D">
        <w:rPr>
          <w:sz w:val="28"/>
          <w:szCs w:val="28"/>
        </w:rPr>
        <w:t xml:space="preserve"> район» отчеты о реализации планов, указанных в пункте 1 настоящего распоряжения.</w:t>
      </w:r>
    </w:p>
    <w:p w:rsidR="00950BFC" w:rsidRDefault="00950BFC" w:rsidP="00950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950BFC">
        <w:rPr>
          <w:sz w:val="28"/>
          <w:szCs w:val="28"/>
        </w:rPr>
        <w:t xml:space="preserve"> </w:t>
      </w:r>
      <w:r w:rsidR="0030143C">
        <w:rPr>
          <w:sz w:val="28"/>
          <w:szCs w:val="28"/>
        </w:rPr>
        <w:t>Утвердить в</w:t>
      </w:r>
      <w:r>
        <w:rPr>
          <w:sz w:val="28"/>
          <w:szCs w:val="28"/>
        </w:rPr>
        <w:t>опросы, планируемые к реализации в сельских поселениях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период до 2019 года в соответствии с соглашениями заключенными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:  Главой </w:t>
      </w:r>
      <w:r>
        <w:rPr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и муниципальными образованиями </w:t>
      </w:r>
      <w:proofErr w:type="spellStart"/>
      <w:r>
        <w:rPr>
          <w:sz w:val="28"/>
          <w:szCs w:val="28"/>
        </w:rPr>
        <w:t>Беляевское</w:t>
      </w:r>
      <w:proofErr w:type="spellEnd"/>
      <w:r>
        <w:rPr>
          <w:sz w:val="28"/>
          <w:szCs w:val="28"/>
        </w:rPr>
        <w:t xml:space="preserve"> сельское поселение от 01.03.2017 №1, </w:t>
      </w:r>
      <w:proofErr w:type="spellStart"/>
      <w:r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от 01.03.2017 №3,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от 01.03.2017 №6, </w:t>
      </w:r>
      <w:proofErr w:type="spellStart"/>
      <w:r>
        <w:rPr>
          <w:sz w:val="28"/>
          <w:szCs w:val="28"/>
        </w:rPr>
        <w:t>Ситьковское</w:t>
      </w:r>
      <w:proofErr w:type="spellEnd"/>
      <w:r>
        <w:rPr>
          <w:sz w:val="28"/>
          <w:szCs w:val="28"/>
        </w:rPr>
        <w:t xml:space="preserve"> сельское поселение от 01.03.2017 №7; Администрациями  </w:t>
      </w:r>
      <w:proofErr w:type="spellStart"/>
      <w:r>
        <w:rPr>
          <w:sz w:val="28"/>
          <w:szCs w:val="28"/>
        </w:rPr>
        <w:t>Будницкого</w:t>
      </w:r>
      <w:proofErr w:type="spellEnd"/>
      <w:r>
        <w:rPr>
          <w:sz w:val="28"/>
          <w:szCs w:val="28"/>
        </w:rPr>
        <w:t xml:space="preserve"> сельского поселения от 01.03.2017 №8, </w:t>
      </w:r>
      <w:proofErr w:type="spellStart"/>
      <w:r>
        <w:rPr>
          <w:sz w:val="28"/>
          <w:szCs w:val="28"/>
        </w:rPr>
        <w:t>Печенковского</w:t>
      </w:r>
      <w:proofErr w:type="spellEnd"/>
      <w:r>
        <w:rPr>
          <w:sz w:val="28"/>
          <w:szCs w:val="28"/>
        </w:rPr>
        <w:t xml:space="preserve"> сельского поселения от 01.03.2017 №5, Погорельского сельского поселения от 01.03.2017 №4, Заозерского сельского поселения от 01.03.2017 №2 согласно приложению №2.</w:t>
      </w:r>
    </w:p>
    <w:p w:rsidR="004848B0" w:rsidRDefault="00015068" w:rsidP="00484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848B0">
        <w:rPr>
          <w:sz w:val="28"/>
          <w:szCs w:val="28"/>
        </w:rPr>
        <w:t>Администрации сельских поселений муниципального образования «</w:t>
      </w:r>
      <w:proofErr w:type="spellStart"/>
      <w:r w:rsidR="004848B0">
        <w:rPr>
          <w:sz w:val="28"/>
          <w:szCs w:val="28"/>
        </w:rPr>
        <w:t>Велижский</w:t>
      </w:r>
      <w:proofErr w:type="spellEnd"/>
      <w:r w:rsidR="004848B0">
        <w:rPr>
          <w:sz w:val="28"/>
          <w:szCs w:val="28"/>
        </w:rPr>
        <w:t xml:space="preserve"> район», ответственные за реализацию вопросов, указанных в пункте 3 настоящего распоряжения, в пределах предоставленных полномочий и в </w:t>
      </w:r>
      <w:proofErr w:type="gramStart"/>
      <w:r w:rsidR="004848B0">
        <w:rPr>
          <w:sz w:val="28"/>
          <w:szCs w:val="28"/>
        </w:rPr>
        <w:t>порядке</w:t>
      </w:r>
      <w:proofErr w:type="gramEnd"/>
      <w:r w:rsidR="004848B0">
        <w:rPr>
          <w:sz w:val="28"/>
          <w:szCs w:val="28"/>
        </w:rPr>
        <w:t xml:space="preserve"> установленном федеральным, областным законодательством и правовыми актами муниципального образования «</w:t>
      </w:r>
      <w:proofErr w:type="spellStart"/>
      <w:r w:rsidR="004848B0">
        <w:rPr>
          <w:sz w:val="28"/>
          <w:szCs w:val="28"/>
        </w:rPr>
        <w:t>Велижский</w:t>
      </w:r>
      <w:proofErr w:type="spellEnd"/>
      <w:r w:rsidR="004848B0">
        <w:rPr>
          <w:sz w:val="28"/>
          <w:szCs w:val="28"/>
        </w:rPr>
        <w:t xml:space="preserve"> район».</w:t>
      </w:r>
    </w:p>
    <w:p w:rsidR="004848B0" w:rsidRDefault="004848B0" w:rsidP="00484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239">
        <w:rPr>
          <w:sz w:val="28"/>
          <w:szCs w:val="28"/>
        </w:rPr>
        <w:t>4</w:t>
      </w:r>
      <w:r>
        <w:rPr>
          <w:sz w:val="28"/>
          <w:szCs w:val="28"/>
        </w:rPr>
        <w:t xml:space="preserve">.1. Обеспечить достижение ожидаемых результатов, установленных </w:t>
      </w:r>
      <w:r w:rsidR="00DB1239">
        <w:rPr>
          <w:sz w:val="28"/>
          <w:szCs w:val="28"/>
        </w:rPr>
        <w:t>вопросами</w:t>
      </w:r>
      <w:r>
        <w:rPr>
          <w:sz w:val="28"/>
          <w:szCs w:val="28"/>
        </w:rPr>
        <w:t xml:space="preserve">, указанными в пункте </w:t>
      </w:r>
      <w:r w:rsidR="00DB1239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распоряжения, на соответствующий финансовый год.</w:t>
      </w:r>
    </w:p>
    <w:p w:rsidR="004848B0" w:rsidRDefault="004848B0" w:rsidP="00484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3D8B">
        <w:rPr>
          <w:sz w:val="28"/>
          <w:szCs w:val="28"/>
        </w:rPr>
        <w:t>4</w:t>
      </w:r>
      <w:r>
        <w:rPr>
          <w:sz w:val="28"/>
          <w:szCs w:val="28"/>
        </w:rPr>
        <w:t>.2. Ежеквартально в срок до 15-го числа месяца, следующего за отчетным кварталом, представляют в 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отчеты о реализации планов, указанных в пункте </w:t>
      </w:r>
      <w:r w:rsidR="00DB1239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распоряжения.</w:t>
      </w:r>
    </w:p>
    <w:p w:rsidR="00015068" w:rsidRDefault="00FE3D8B" w:rsidP="00950B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данного распоряжения оставляю за собой.</w:t>
      </w:r>
    </w:p>
    <w:p w:rsidR="007C1917" w:rsidRDefault="007C1917" w:rsidP="003A0843">
      <w:pPr>
        <w:jc w:val="both"/>
        <w:rPr>
          <w:sz w:val="28"/>
          <w:szCs w:val="28"/>
        </w:rPr>
      </w:pPr>
    </w:p>
    <w:p w:rsidR="003A0843" w:rsidRPr="00265E76" w:rsidRDefault="003A0843" w:rsidP="003A0843">
      <w:pPr>
        <w:jc w:val="both"/>
        <w:rPr>
          <w:sz w:val="28"/>
          <w:szCs w:val="28"/>
        </w:rPr>
      </w:pPr>
      <w:r w:rsidRPr="00265E76">
        <w:rPr>
          <w:sz w:val="28"/>
          <w:szCs w:val="28"/>
        </w:rPr>
        <w:t>Глава муниципального образования</w:t>
      </w:r>
    </w:p>
    <w:p w:rsidR="003A0843" w:rsidRDefault="003A0843" w:rsidP="003A0843">
      <w:pPr>
        <w:jc w:val="both"/>
        <w:rPr>
          <w:sz w:val="28"/>
          <w:szCs w:val="28"/>
        </w:rPr>
      </w:pPr>
      <w:r w:rsidRPr="00265E76">
        <w:rPr>
          <w:sz w:val="28"/>
          <w:szCs w:val="28"/>
        </w:rPr>
        <w:t>«</w:t>
      </w:r>
      <w:proofErr w:type="spellStart"/>
      <w:r w:rsidRPr="00265E76">
        <w:rPr>
          <w:sz w:val="28"/>
          <w:szCs w:val="28"/>
        </w:rPr>
        <w:t>Велижский</w:t>
      </w:r>
      <w:proofErr w:type="spellEnd"/>
      <w:r w:rsidRPr="00265E76">
        <w:rPr>
          <w:sz w:val="28"/>
          <w:szCs w:val="28"/>
        </w:rPr>
        <w:t xml:space="preserve"> район»                         </w:t>
      </w:r>
      <w:r w:rsidRPr="00265E76">
        <w:rPr>
          <w:sz w:val="28"/>
          <w:szCs w:val="28"/>
        </w:rPr>
        <w:tab/>
      </w:r>
      <w:r w:rsidRPr="00265E76">
        <w:rPr>
          <w:sz w:val="28"/>
          <w:szCs w:val="28"/>
        </w:rPr>
        <w:tab/>
        <w:t xml:space="preserve">           </w:t>
      </w:r>
      <w:r w:rsidRPr="00265E76">
        <w:rPr>
          <w:sz w:val="28"/>
          <w:szCs w:val="28"/>
        </w:rPr>
        <w:tab/>
      </w:r>
      <w:r w:rsidRPr="00265E76">
        <w:rPr>
          <w:sz w:val="28"/>
          <w:szCs w:val="28"/>
        </w:rPr>
        <w:tab/>
      </w:r>
      <w:proofErr w:type="spellStart"/>
      <w:r w:rsidRPr="00265E76">
        <w:rPr>
          <w:sz w:val="28"/>
          <w:szCs w:val="28"/>
        </w:rPr>
        <w:t>В.В.Самулеев</w:t>
      </w:r>
      <w:proofErr w:type="spellEnd"/>
    </w:p>
    <w:p w:rsidR="004A6A56" w:rsidRDefault="004A6A56" w:rsidP="005573A6">
      <w:pPr>
        <w:jc w:val="center"/>
        <w:rPr>
          <w:b/>
          <w:sz w:val="28"/>
          <w:szCs w:val="28"/>
        </w:rPr>
        <w:sectPr w:rsidR="004A6A56" w:rsidSect="007C1917">
          <w:headerReference w:type="first" r:id="rId12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5573A6" w:rsidRPr="005573A6" w:rsidTr="00D86D22">
        <w:tc>
          <w:tcPr>
            <w:tcW w:w="9889" w:type="dxa"/>
          </w:tcPr>
          <w:p w:rsidR="005573A6" w:rsidRPr="005573A6" w:rsidRDefault="005573A6" w:rsidP="005573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5573A6" w:rsidRPr="005573A6" w:rsidRDefault="005573A6" w:rsidP="005573A6">
            <w:pPr>
              <w:rPr>
                <w:sz w:val="28"/>
                <w:szCs w:val="28"/>
              </w:rPr>
            </w:pPr>
            <w:r w:rsidRPr="005573A6">
              <w:rPr>
                <w:sz w:val="28"/>
                <w:szCs w:val="28"/>
              </w:rPr>
              <w:t xml:space="preserve">Приложение №1 </w:t>
            </w:r>
          </w:p>
          <w:p w:rsidR="005573A6" w:rsidRPr="005573A6" w:rsidRDefault="005573A6" w:rsidP="005573A6">
            <w:pPr>
              <w:rPr>
                <w:sz w:val="28"/>
                <w:szCs w:val="28"/>
              </w:rPr>
            </w:pPr>
            <w:r w:rsidRPr="005573A6">
              <w:rPr>
                <w:sz w:val="28"/>
                <w:szCs w:val="28"/>
              </w:rPr>
              <w:t xml:space="preserve">к распоряжению </w:t>
            </w:r>
            <w:r w:rsidR="0073447A">
              <w:rPr>
                <w:sz w:val="28"/>
                <w:szCs w:val="28"/>
              </w:rPr>
              <w:t>Главы</w:t>
            </w:r>
            <w:r w:rsidRPr="005573A6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5573A6" w:rsidRPr="005573A6" w:rsidRDefault="005573A6" w:rsidP="005573A6">
            <w:pPr>
              <w:rPr>
                <w:sz w:val="28"/>
                <w:szCs w:val="28"/>
              </w:rPr>
            </w:pPr>
            <w:r w:rsidRPr="005573A6">
              <w:rPr>
                <w:sz w:val="28"/>
                <w:szCs w:val="28"/>
              </w:rPr>
              <w:t>«</w:t>
            </w:r>
            <w:proofErr w:type="spellStart"/>
            <w:r w:rsidRPr="005573A6">
              <w:rPr>
                <w:sz w:val="28"/>
                <w:szCs w:val="28"/>
              </w:rPr>
              <w:t>Велижский</w:t>
            </w:r>
            <w:proofErr w:type="spellEnd"/>
            <w:r w:rsidRPr="005573A6">
              <w:rPr>
                <w:sz w:val="28"/>
                <w:szCs w:val="28"/>
              </w:rPr>
              <w:t xml:space="preserve"> район» </w:t>
            </w:r>
          </w:p>
          <w:p w:rsidR="005573A6" w:rsidRPr="005573A6" w:rsidRDefault="000B4064" w:rsidP="00557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«29» мая 2017 № 2-р</w:t>
            </w:r>
          </w:p>
        </w:tc>
      </w:tr>
    </w:tbl>
    <w:p w:rsidR="005573A6" w:rsidRPr="005573A6" w:rsidRDefault="005573A6" w:rsidP="005573A6">
      <w:pPr>
        <w:jc w:val="center"/>
        <w:rPr>
          <w:b/>
          <w:sz w:val="28"/>
          <w:szCs w:val="28"/>
        </w:rPr>
      </w:pPr>
    </w:p>
    <w:p w:rsidR="005573A6" w:rsidRPr="005573A6" w:rsidRDefault="005573A6" w:rsidP="005573A6">
      <w:pPr>
        <w:jc w:val="center"/>
        <w:rPr>
          <w:b/>
          <w:sz w:val="28"/>
          <w:szCs w:val="28"/>
        </w:rPr>
      </w:pPr>
      <w:r w:rsidRPr="005573A6">
        <w:rPr>
          <w:b/>
          <w:sz w:val="28"/>
          <w:szCs w:val="28"/>
        </w:rPr>
        <w:t>ПЛАН</w:t>
      </w:r>
    </w:p>
    <w:p w:rsidR="005573A6" w:rsidRPr="005573A6" w:rsidRDefault="005573A6" w:rsidP="005573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573A6">
        <w:rPr>
          <w:rFonts w:eastAsiaTheme="minorHAnsi"/>
          <w:b/>
          <w:sz w:val="28"/>
          <w:szCs w:val="28"/>
          <w:lang w:eastAsia="en-US"/>
        </w:rPr>
        <w:t>мероприятий по росту доходов бюджета, оптимизации расходов бюджета в целях оздоровления финансов муниципального образования «</w:t>
      </w:r>
      <w:proofErr w:type="spellStart"/>
      <w:r w:rsidRPr="005573A6">
        <w:rPr>
          <w:rFonts w:eastAsiaTheme="minorHAnsi"/>
          <w:b/>
          <w:sz w:val="28"/>
          <w:szCs w:val="28"/>
          <w:lang w:eastAsia="en-US"/>
        </w:rPr>
        <w:t>Велижский</w:t>
      </w:r>
      <w:proofErr w:type="spellEnd"/>
      <w:r w:rsidRPr="005573A6">
        <w:rPr>
          <w:rFonts w:eastAsiaTheme="minorHAnsi"/>
          <w:b/>
          <w:sz w:val="28"/>
          <w:szCs w:val="28"/>
          <w:lang w:eastAsia="en-US"/>
        </w:rPr>
        <w:t xml:space="preserve"> район» на период до 2019 года.</w:t>
      </w:r>
    </w:p>
    <w:p w:rsidR="005573A6" w:rsidRPr="005573A6" w:rsidRDefault="005573A6" w:rsidP="005573A6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1"/>
        <w:tblW w:w="15600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3543"/>
        <w:gridCol w:w="1275"/>
        <w:gridCol w:w="1134"/>
        <w:gridCol w:w="1131"/>
        <w:gridCol w:w="1131"/>
        <w:gridCol w:w="1070"/>
        <w:gridCol w:w="1070"/>
      </w:tblGrid>
      <w:tr w:rsidR="005573A6" w:rsidRPr="005573A6" w:rsidTr="00024D26">
        <w:tc>
          <w:tcPr>
            <w:tcW w:w="993" w:type="dxa"/>
            <w:vMerge w:val="restart"/>
            <w:vAlign w:val="center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4402" w:type="dxa"/>
            <w:gridSpan w:val="4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Оценка</w:t>
            </w:r>
          </w:p>
        </w:tc>
      </w:tr>
      <w:tr w:rsidR="005573A6" w:rsidRPr="005573A6" w:rsidTr="00024D26">
        <w:tc>
          <w:tcPr>
            <w:tcW w:w="993" w:type="dxa"/>
            <w:vMerge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</w:tcPr>
          <w:p w:rsidR="005573A6" w:rsidRPr="005573A6" w:rsidRDefault="005573A6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2019 год</w:t>
            </w:r>
          </w:p>
        </w:tc>
      </w:tr>
    </w:tbl>
    <w:p w:rsidR="005573A6" w:rsidRPr="005573A6" w:rsidRDefault="005573A6" w:rsidP="005573A6">
      <w:pPr>
        <w:spacing w:line="276" w:lineRule="auto"/>
        <w:jc w:val="center"/>
        <w:rPr>
          <w:rFonts w:eastAsiaTheme="minorHAnsi"/>
          <w:b/>
          <w:sz w:val="2"/>
          <w:szCs w:val="2"/>
          <w:lang w:eastAsia="en-US"/>
        </w:rPr>
      </w:pPr>
    </w:p>
    <w:tbl>
      <w:tblPr>
        <w:tblStyle w:val="11"/>
        <w:tblW w:w="15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3543"/>
        <w:gridCol w:w="1276"/>
        <w:gridCol w:w="1131"/>
        <w:gridCol w:w="1131"/>
        <w:gridCol w:w="1131"/>
        <w:gridCol w:w="1070"/>
        <w:gridCol w:w="1070"/>
      </w:tblGrid>
      <w:tr w:rsidR="005573A6" w:rsidRPr="005573A6" w:rsidTr="00024D26">
        <w:trPr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5573A6" w:rsidRPr="005573A6" w:rsidTr="00024D26">
        <w:tc>
          <w:tcPr>
            <w:tcW w:w="15598" w:type="dxa"/>
            <w:gridSpan w:val="9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73A6">
              <w:rPr>
                <w:rFonts w:eastAsiaTheme="minorHAnsi"/>
                <w:b/>
                <w:sz w:val="22"/>
                <w:szCs w:val="22"/>
                <w:lang w:eastAsia="en-US"/>
              </w:rPr>
              <w:t>1. Меры по увеличению поступлений налоговых и неналоговых доходов</w:t>
            </w:r>
          </w:p>
        </w:tc>
      </w:tr>
      <w:tr w:rsidR="005573A6" w:rsidRPr="005573A6" w:rsidTr="00024D26">
        <w:trPr>
          <w:trHeight w:val="1938"/>
        </w:trPr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="Calibri"/>
                <w:sz w:val="20"/>
                <w:szCs w:val="20"/>
                <w:lang w:eastAsia="en-US"/>
              </w:rPr>
              <w:t>Улучшение администрирования имущественных налогов с физических лиц: организация индивидуальной работы с физическими лицами, имеющими задолженность в бюджет; информирование работодателя о сотрудниках, имеющих задолженность; проведение рейдовых мероприятий по взысканию задолженности с физических лиц; публикация информационных материалов в средствах массовой информации; организация телефонов «горячей линии»</w:t>
            </w:r>
          </w:p>
        </w:tc>
        <w:tc>
          <w:tcPr>
            <w:tcW w:w="3543" w:type="dxa"/>
          </w:tcPr>
          <w:p w:rsidR="005573A6" w:rsidRPr="005573A6" w:rsidRDefault="003C4F21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573A6">
              <w:rPr>
                <w:rFonts w:eastAsia="Calibri"/>
                <w:sz w:val="20"/>
                <w:szCs w:val="20"/>
                <w:lang w:eastAsia="en-US"/>
              </w:rPr>
              <w:t>Инвентаризация имущества, находящегося в  муниципальной собственности:</w:t>
            </w:r>
          </w:p>
          <w:p w:rsidR="005573A6" w:rsidRPr="005573A6" w:rsidRDefault="005573A6" w:rsidP="00557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573A6">
              <w:rPr>
                <w:rFonts w:eastAsia="Calibri"/>
                <w:sz w:val="20"/>
                <w:szCs w:val="20"/>
                <w:lang w:eastAsia="en-US"/>
              </w:rPr>
              <w:t xml:space="preserve">выявление неиспользуемого имущества, находящегося в оперативном управлении муниципальных учреждений, и определение направлений его эффективного использования; </w:t>
            </w:r>
          </w:p>
          <w:p w:rsidR="005573A6" w:rsidRPr="005573A6" w:rsidRDefault="005573A6" w:rsidP="005573A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573A6">
              <w:rPr>
                <w:rFonts w:eastAsia="Calibri"/>
                <w:sz w:val="20"/>
                <w:szCs w:val="20"/>
                <w:lang w:eastAsia="en-US"/>
              </w:rPr>
              <w:t xml:space="preserve">определение и утверждение перечня сдаваемого в аренду имущества, в том числе </w:t>
            </w:r>
            <w:r w:rsidRPr="005573A6">
              <w:rPr>
                <w:rFonts w:eastAsia="Calibri"/>
                <w:sz w:val="20"/>
                <w:szCs w:val="20"/>
                <w:lang w:eastAsia="en-US"/>
              </w:rPr>
              <w:lastRenderedPageBreak/>
              <w:t>земельных участков, предназначенных для сдачи в аренду, с целью увеличения доходов, получаемых в виде арендной платы или иной платы за сдачу во временное владение и в пользование;</w:t>
            </w:r>
          </w:p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="Calibri"/>
                <w:sz w:val="20"/>
                <w:szCs w:val="20"/>
                <w:lang w:eastAsia="en-US"/>
              </w:rPr>
              <w:t>выявление бесхозяйного имущества, находящегося в фактическом владении у муниципальных учреждений, и принятие мер по его постановке на кадастровый учет и государственной регистрации права</w:t>
            </w:r>
          </w:p>
        </w:tc>
        <w:tc>
          <w:tcPr>
            <w:tcW w:w="3543" w:type="dxa"/>
          </w:tcPr>
          <w:p w:rsidR="005573A6" w:rsidRPr="005573A6" w:rsidRDefault="00092B8E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533" w:type="dxa"/>
            <w:gridSpan w:val="5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    Ежегодно проводится инвентаризация муниципального имущества.</w:t>
            </w:r>
          </w:p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    Ведутся реестры договоров аренды муниципального имущества и земельных участков. Контролируются сроки окончания договорных отношений и по мере их </w:t>
            </w:r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истечении</w:t>
            </w:r>
            <w:proofErr w:type="gram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предпринимаются меры по заключению новых договоров. </w:t>
            </w:r>
          </w:p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4253" w:type="dxa"/>
          </w:tcPr>
          <w:p w:rsidR="005573A6" w:rsidRPr="005573A6" w:rsidRDefault="005573A6" w:rsidP="00285B1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573A6">
              <w:rPr>
                <w:rFonts w:eastAsia="Calibri"/>
                <w:sz w:val="20"/>
                <w:szCs w:val="20"/>
                <w:lang w:eastAsia="en-US"/>
              </w:rPr>
              <w:t xml:space="preserve">Проведение органами местного самоуправления </w:t>
            </w:r>
            <w:proofErr w:type="spellStart"/>
            <w:r w:rsidRPr="005573A6">
              <w:rPr>
                <w:rFonts w:eastAsia="Calibr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="Calibri"/>
                <w:sz w:val="20"/>
                <w:szCs w:val="20"/>
                <w:lang w:eastAsia="en-US"/>
              </w:rPr>
              <w:t xml:space="preserve"> района мероприятий по установлению эффективных ставок арендной платы за сдаваемое в аренду имущество, находящеес</w:t>
            </w:r>
            <w:r w:rsidR="00285B18">
              <w:rPr>
                <w:rFonts w:eastAsia="Calibri"/>
                <w:sz w:val="20"/>
                <w:szCs w:val="20"/>
                <w:lang w:eastAsia="en-US"/>
              </w:rPr>
              <w:t>я  в собственности муниципального</w:t>
            </w:r>
            <w:r w:rsidRPr="005573A6">
              <w:rPr>
                <w:rFonts w:eastAsia="Calibri"/>
                <w:sz w:val="20"/>
                <w:szCs w:val="20"/>
                <w:lang w:eastAsia="en-US"/>
              </w:rPr>
              <w:t xml:space="preserve"> образовани</w:t>
            </w:r>
            <w:r w:rsidR="00285B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5573A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85B18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spellStart"/>
            <w:r w:rsidRPr="005573A6">
              <w:rPr>
                <w:rFonts w:eastAsia="Calibri"/>
                <w:sz w:val="20"/>
                <w:szCs w:val="20"/>
                <w:lang w:eastAsia="en-US"/>
              </w:rPr>
              <w:t>Велижск</w:t>
            </w:r>
            <w:r w:rsidR="00285B18">
              <w:rPr>
                <w:rFonts w:eastAsia="Calibri"/>
                <w:sz w:val="20"/>
                <w:szCs w:val="20"/>
                <w:lang w:eastAsia="en-US"/>
              </w:rPr>
              <w:t>ий</w:t>
            </w:r>
            <w:proofErr w:type="spellEnd"/>
            <w:r w:rsidRPr="005573A6">
              <w:rPr>
                <w:rFonts w:eastAsia="Calibri"/>
                <w:sz w:val="20"/>
                <w:szCs w:val="20"/>
                <w:lang w:eastAsia="en-US"/>
              </w:rPr>
              <w:t xml:space="preserve"> район</w:t>
            </w:r>
            <w:r w:rsidR="00285B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Pr="005573A6">
              <w:rPr>
                <w:rFonts w:eastAsia="Calibri"/>
                <w:sz w:val="20"/>
                <w:szCs w:val="20"/>
                <w:lang w:eastAsia="en-US"/>
              </w:rPr>
              <w:t>, и сдаваемые в аренду земельные участки, находящиеся в муниципальной собственности: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533" w:type="dxa"/>
            <w:gridSpan w:val="5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Пересмотр ставок арендной платы за сдаваемое в аренду имущество и сдаваемые в аренду земли, в том числе в отношении земельных участков, передаваемых в аренду без проведения торгов для реализации крупномасштабных проектов, в целях установления эффективных ставок</w:t>
            </w:r>
          </w:p>
        </w:tc>
        <w:tc>
          <w:tcPr>
            <w:tcW w:w="3543" w:type="dxa"/>
          </w:tcPr>
          <w:p w:rsidR="005573A6" w:rsidRPr="005573A6" w:rsidRDefault="00DD319D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5533" w:type="dxa"/>
            <w:gridSpan w:val="5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Ставки арендной платы за нежилые помещения устанавливаются на основании рыночной оценки стоимости аренды.</w:t>
            </w: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Ставки арендной платы за землю установлены с учетом повышающей ставкам земельного налога.</w:t>
            </w:r>
          </w:p>
        </w:tc>
      </w:tr>
      <w:tr w:rsidR="005573A6" w:rsidRPr="005573A6" w:rsidTr="00024D26">
        <w:trPr>
          <w:trHeight w:val="2530"/>
        </w:trPr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Вовлечение в налоговый оборот объектов недвижимости, включая земельные участки:</w:t>
            </w:r>
          </w:p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уточнение сведений об объектах недвижимости;</w:t>
            </w:r>
          </w:p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проведение муниципального земельного контроля и</w:t>
            </w:r>
            <w:r w:rsidRPr="005573A6">
              <w:rPr>
                <w:sz w:val="20"/>
                <w:szCs w:val="20"/>
              </w:rPr>
              <w:t xml:space="preserve"> </w:t>
            </w: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выявление собственников земельных участков и другого недвижимого имущества и привлечение их к налогообложению, содействие в оформлении прав собственности на земельные участки и имущество физическим лицам </w:t>
            </w:r>
          </w:p>
        </w:tc>
        <w:tc>
          <w:tcPr>
            <w:tcW w:w="3543" w:type="dxa"/>
          </w:tcPr>
          <w:p w:rsidR="005573A6" w:rsidRPr="005573A6" w:rsidRDefault="00DD319D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533" w:type="dxa"/>
            <w:gridSpan w:val="5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 результатах проведенных контрольных мероприятий выявляются новые объекты налогообложения</w:t>
            </w:r>
          </w:p>
        </w:tc>
      </w:tr>
      <w:tr w:rsidR="005573A6" w:rsidRPr="005573A6" w:rsidTr="00024D26">
        <w:trPr>
          <w:trHeight w:val="224"/>
        </w:trPr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4253" w:type="dxa"/>
          </w:tcPr>
          <w:p w:rsidR="005573A6" w:rsidRPr="005573A6" w:rsidRDefault="005573A6" w:rsidP="003C338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Увеличение количества законно установленных нестационарных торговых </w:t>
            </w:r>
            <w:r w:rsidRPr="005573A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объекто</w:t>
            </w:r>
            <w:r w:rsidR="003C338A">
              <w:rPr>
                <w:rFonts w:eastAsiaTheme="minorHAnsi"/>
                <w:sz w:val="20"/>
                <w:szCs w:val="20"/>
                <w:lang w:eastAsia="en-US"/>
              </w:rPr>
              <w:t>в на территории муниципального образования</w:t>
            </w: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C338A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</w:t>
            </w:r>
            <w:r w:rsidR="003C338A">
              <w:rPr>
                <w:rFonts w:eastAsiaTheme="minorHAnsi"/>
                <w:sz w:val="20"/>
                <w:szCs w:val="20"/>
                <w:lang w:eastAsia="en-US"/>
              </w:rPr>
              <w:t>ий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  <w:r w:rsidR="003C338A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, в том числе за счет легализации нестационарных торговых объектов, размещенных на земельных участках, которые не включены в схемы размещения нестационарных торговых объектов</w:t>
            </w:r>
          </w:p>
        </w:tc>
        <w:tc>
          <w:tcPr>
            <w:tcW w:w="3543" w:type="dxa"/>
          </w:tcPr>
          <w:p w:rsidR="005573A6" w:rsidRPr="005573A6" w:rsidRDefault="003C338A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Постоянно </w:t>
            </w:r>
          </w:p>
        </w:tc>
        <w:tc>
          <w:tcPr>
            <w:tcW w:w="5533" w:type="dxa"/>
            <w:gridSpan w:val="5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Инвентаризация договоров аренды земельных участков, заключенных под нестационарными торговыми объектами</w:t>
            </w:r>
          </w:p>
        </w:tc>
      </w:tr>
      <w:tr w:rsidR="005573A6" w:rsidRPr="005573A6" w:rsidTr="00024D26">
        <w:trPr>
          <w:trHeight w:val="291"/>
        </w:trPr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1.5</w:t>
            </w:r>
          </w:p>
        </w:tc>
        <w:tc>
          <w:tcPr>
            <w:tcW w:w="4253" w:type="dxa"/>
          </w:tcPr>
          <w:p w:rsidR="005573A6" w:rsidRPr="005573A6" w:rsidRDefault="005573A6" w:rsidP="009E35D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Усиление межведомственного взаимодействия органов ис</w:t>
            </w:r>
            <w:r w:rsidR="009E35D6">
              <w:rPr>
                <w:rFonts w:eastAsiaTheme="minorHAnsi"/>
                <w:sz w:val="20"/>
                <w:szCs w:val="20"/>
                <w:lang w:eastAsia="en-US"/>
              </w:rPr>
              <w:t>полнительной власти муниципального</w:t>
            </w: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образовани</w:t>
            </w:r>
            <w:r w:rsidR="009E35D6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E35D6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</w:t>
            </w:r>
            <w:r w:rsidR="009E35D6">
              <w:rPr>
                <w:rFonts w:eastAsiaTheme="minorHAnsi"/>
                <w:sz w:val="20"/>
                <w:szCs w:val="20"/>
                <w:lang w:eastAsia="en-US"/>
              </w:rPr>
              <w:t>ий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  <w:r w:rsidR="009E35D6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с  правоохранительными органами  в целях выполнения мероприятий, направленных на повышение собираемости доходов</w:t>
            </w:r>
          </w:p>
        </w:tc>
        <w:tc>
          <w:tcPr>
            <w:tcW w:w="3543" w:type="dxa"/>
          </w:tcPr>
          <w:p w:rsidR="005573A6" w:rsidRPr="005573A6" w:rsidRDefault="009E35D6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5533" w:type="dxa"/>
            <w:gridSpan w:val="5"/>
          </w:tcPr>
          <w:p w:rsidR="005573A6" w:rsidRPr="005573A6" w:rsidRDefault="005573A6" w:rsidP="005573A6">
            <w:pPr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Создана межведомственная комиссия по контролю за поступлением в доход бюджета, в </w:t>
            </w:r>
            <w:proofErr w:type="gramStart"/>
            <w:r w:rsidRPr="005573A6">
              <w:rPr>
                <w:sz w:val="20"/>
                <w:szCs w:val="20"/>
              </w:rPr>
              <w:t>которую</w:t>
            </w:r>
            <w:proofErr w:type="gramEnd"/>
            <w:r w:rsidRPr="005573A6">
              <w:rPr>
                <w:sz w:val="20"/>
                <w:szCs w:val="20"/>
              </w:rPr>
              <w:t xml:space="preserve"> входят представители налоговой инспекции, пенсионного фонда, ФСС, центра занятости.</w:t>
            </w:r>
          </w:p>
        </w:tc>
      </w:tr>
      <w:tr w:rsidR="005573A6" w:rsidRPr="005573A6" w:rsidTr="00024D26">
        <w:trPr>
          <w:trHeight w:val="1694"/>
        </w:trPr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253" w:type="dxa"/>
          </w:tcPr>
          <w:p w:rsidR="005573A6" w:rsidRPr="005573A6" w:rsidRDefault="005573A6" w:rsidP="002D15F2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Проведение мероприятий по легализации трудовых отношений (выявление физических лиц, осуществляющих предпринимательскую деятельность без государственной регистрации на территории </w:t>
            </w:r>
            <w:proofErr w:type="spellStart"/>
            <w:r w:rsidR="002D15F2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="002D15F2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, и принятие мер по их регистрации в качестве индивидуальных предпринимателей; выявление работодателей, осуществляющих деятельность, которая невозможна без привлечения наемных работников  либо предусматривает наемный труд более одного человека, направление информации о них органам местного самоуправления для проведения рейдовых мероприятий;</w:t>
            </w:r>
            <w:proofErr w:type="gram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выявление работодателей, допустивших нарушения, связанные с оформлением трудовых отношений с работниками)</w:t>
            </w:r>
          </w:p>
        </w:tc>
        <w:tc>
          <w:tcPr>
            <w:tcW w:w="3543" w:type="dxa"/>
          </w:tcPr>
          <w:p w:rsidR="005573A6" w:rsidRPr="005573A6" w:rsidRDefault="007817B4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5573A6" w:rsidRPr="005573A6" w:rsidTr="00024D26">
        <w:tc>
          <w:tcPr>
            <w:tcW w:w="5246" w:type="dxa"/>
            <w:gridSpan w:val="2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Итого по разделу 1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50,0</w:t>
            </w:r>
          </w:p>
        </w:tc>
      </w:tr>
      <w:tr w:rsidR="005573A6" w:rsidRPr="005573A6" w:rsidTr="00024D26">
        <w:tc>
          <w:tcPr>
            <w:tcW w:w="15598" w:type="dxa"/>
            <w:gridSpan w:val="9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73A6">
              <w:rPr>
                <w:rFonts w:eastAsiaTheme="minorHAnsi"/>
                <w:b/>
                <w:sz w:val="22"/>
                <w:szCs w:val="22"/>
                <w:lang w:eastAsia="en-US"/>
              </w:rPr>
              <w:t>2.</w:t>
            </w: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573A6">
              <w:rPr>
                <w:rFonts w:eastAsiaTheme="minorHAnsi"/>
                <w:b/>
                <w:sz w:val="22"/>
                <w:szCs w:val="22"/>
                <w:lang w:eastAsia="en-US"/>
              </w:rPr>
              <w:t>Меры по оптимизации расходов</w:t>
            </w:r>
          </w:p>
        </w:tc>
      </w:tr>
      <w:tr w:rsidR="005573A6" w:rsidRPr="005573A6" w:rsidTr="00024D26">
        <w:tc>
          <w:tcPr>
            <w:tcW w:w="15598" w:type="dxa"/>
            <w:gridSpan w:val="9"/>
          </w:tcPr>
          <w:p w:rsidR="005573A6" w:rsidRPr="005573A6" w:rsidRDefault="005573A6" w:rsidP="00AF75A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2.1. </w:t>
            </w:r>
            <w:r w:rsidR="00AF75A6">
              <w:rPr>
                <w:rFonts w:eastAsiaTheme="minorHAnsi"/>
                <w:b/>
                <w:sz w:val="20"/>
                <w:szCs w:val="20"/>
                <w:lang w:eastAsia="en-US"/>
              </w:rPr>
              <w:t>М</w:t>
            </w: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униципальная служба</w:t>
            </w:r>
          </w:p>
        </w:tc>
      </w:tr>
      <w:tr w:rsidR="005573A6" w:rsidRPr="005573A6" w:rsidTr="00024D26">
        <w:trPr>
          <w:trHeight w:val="1055"/>
        </w:trPr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4253" w:type="dxa"/>
          </w:tcPr>
          <w:p w:rsidR="005573A6" w:rsidRPr="005573A6" w:rsidRDefault="005573A6" w:rsidP="001F442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Проведение детального </w:t>
            </w:r>
            <w:proofErr w:type="gramStart"/>
            <w:r w:rsidRPr="005573A6">
              <w:rPr>
                <w:sz w:val="20"/>
                <w:szCs w:val="20"/>
              </w:rPr>
              <w:t>анализа дублирующих функций органов исполнительной власти Смоленской области</w:t>
            </w:r>
            <w:proofErr w:type="gramEnd"/>
            <w:r w:rsidRPr="005573A6">
              <w:rPr>
                <w:sz w:val="20"/>
                <w:szCs w:val="20"/>
              </w:rPr>
              <w:t xml:space="preserve"> и органов местн</w:t>
            </w:r>
            <w:r w:rsidR="001F4426">
              <w:rPr>
                <w:sz w:val="20"/>
                <w:szCs w:val="20"/>
              </w:rPr>
              <w:t>ого самоуправления муниципального</w:t>
            </w:r>
            <w:r w:rsidRPr="005573A6">
              <w:rPr>
                <w:sz w:val="20"/>
                <w:szCs w:val="20"/>
              </w:rPr>
              <w:t xml:space="preserve"> образовани</w:t>
            </w:r>
            <w:r w:rsidR="001F4426">
              <w:rPr>
                <w:sz w:val="20"/>
                <w:szCs w:val="20"/>
              </w:rPr>
              <w:t>я «</w:t>
            </w:r>
            <w:proofErr w:type="spellStart"/>
            <w:r w:rsidR="001F4426">
              <w:rPr>
                <w:sz w:val="20"/>
                <w:szCs w:val="20"/>
              </w:rPr>
              <w:t>Велижский</w:t>
            </w:r>
            <w:proofErr w:type="spellEnd"/>
            <w:r w:rsidR="001F4426">
              <w:rPr>
                <w:sz w:val="20"/>
                <w:szCs w:val="20"/>
              </w:rPr>
              <w:t xml:space="preserve"> район»</w:t>
            </w:r>
            <w:r w:rsidRPr="005573A6">
              <w:rPr>
                <w:sz w:val="20"/>
                <w:szCs w:val="20"/>
              </w:rPr>
              <w:t xml:space="preserve"> в целях дальнейшей </w:t>
            </w:r>
            <w:r w:rsidRPr="005573A6">
              <w:rPr>
                <w:sz w:val="20"/>
                <w:szCs w:val="20"/>
              </w:rPr>
              <w:lastRenderedPageBreak/>
              <w:t>оптимизации дублирующего функционала, включая сокращение численности работников соответствующих органов власти: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shd w:val="clear" w:color="auto" w:fill="auto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shd w:val="clear" w:color="auto" w:fill="auto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73A6" w:rsidRPr="005573A6" w:rsidTr="00024D26">
        <w:trPr>
          <w:trHeight w:val="1055"/>
        </w:trPr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2.1.1.1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Установление моратория на увеличение численности: </w:t>
            </w:r>
          </w:p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муниципальных служащих.  </w:t>
            </w:r>
          </w:p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Оптимизация численности муниципальных служащих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органы местного самоуправления муниципальных образований </w:t>
            </w:r>
            <w:proofErr w:type="spellStart"/>
            <w:r w:rsidRPr="005573A6">
              <w:rPr>
                <w:sz w:val="20"/>
                <w:szCs w:val="20"/>
              </w:rPr>
              <w:t>Велижского</w:t>
            </w:r>
            <w:proofErr w:type="spellEnd"/>
            <w:r w:rsidRPr="005573A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Ноябрь 2016 года</w:t>
            </w:r>
          </w:p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март </w:t>
            </w:r>
          </w:p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5573A6">
              <w:rPr>
                <w:sz w:val="20"/>
                <w:szCs w:val="20"/>
              </w:rPr>
              <w:t>2017 года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1" w:type="dxa"/>
            <w:shd w:val="clear" w:color="auto" w:fill="auto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1" w:type="dxa"/>
            <w:shd w:val="clear" w:color="auto" w:fill="auto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70" w:type="dxa"/>
            <w:shd w:val="clear" w:color="auto" w:fill="auto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5573A6" w:rsidRPr="005573A6" w:rsidTr="00024D26">
        <w:tc>
          <w:tcPr>
            <w:tcW w:w="5246" w:type="dxa"/>
            <w:gridSpan w:val="2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Итого по подразделу 2.1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0" w:type="dxa"/>
          </w:tcPr>
          <w:p w:rsidR="005573A6" w:rsidRPr="005573A6" w:rsidRDefault="001C246E" w:rsidP="005573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5573A6" w:rsidRPr="005573A6" w:rsidTr="00024D26">
        <w:tc>
          <w:tcPr>
            <w:tcW w:w="15598" w:type="dxa"/>
            <w:gridSpan w:val="9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73A6">
              <w:rPr>
                <w:rFonts w:eastAsiaTheme="minorHAnsi"/>
                <w:b/>
                <w:sz w:val="22"/>
                <w:szCs w:val="22"/>
                <w:lang w:eastAsia="en-US"/>
              </w:rPr>
              <w:t>2.2.</w:t>
            </w: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573A6">
              <w:rPr>
                <w:rFonts w:eastAsiaTheme="minorHAnsi"/>
                <w:b/>
                <w:sz w:val="22"/>
                <w:szCs w:val="22"/>
                <w:lang w:eastAsia="en-US"/>
              </w:rPr>
              <w:t>Оптимизация бюджетной сети</w:t>
            </w:r>
          </w:p>
        </w:tc>
      </w:tr>
      <w:tr w:rsidR="005573A6" w:rsidRPr="005573A6" w:rsidTr="00024D26">
        <w:tc>
          <w:tcPr>
            <w:tcW w:w="993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Доведение показателей количества потребителей услуг на 1 педагогического</w:t>
            </w:r>
            <w:r w:rsidRPr="005573A6">
              <w:rPr>
                <w:b/>
                <w:sz w:val="20"/>
                <w:szCs w:val="20"/>
              </w:rPr>
              <w:t xml:space="preserve"> </w:t>
            </w:r>
            <w:r w:rsidRPr="005573A6">
              <w:rPr>
                <w:sz w:val="20"/>
                <w:szCs w:val="20"/>
              </w:rPr>
              <w:t>работника:</w:t>
            </w:r>
            <w:r w:rsidRPr="005573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5573A6" w:rsidRPr="005573A6" w:rsidTr="00024D26">
        <w:tc>
          <w:tcPr>
            <w:tcW w:w="993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2.2.1.1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По общему образованию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Отдел образования Администрации муниципального образования «</w:t>
            </w:r>
            <w:proofErr w:type="spellStart"/>
            <w:r w:rsidRPr="005573A6">
              <w:rPr>
                <w:sz w:val="20"/>
                <w:szCs w:val="20"/>
              </w:rPr>
              <w:t>Велижский</w:t>
            </w:r>
            <w:proofErr w:type="spellEnd"/>
            <w:r w:rsidRPr="005573A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до 8,7 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2.2.1.2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По дошкольному образованию 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Отдел образования Администрации муниципального образования «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 xml:space="preserve">до 11,3 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2.2.1.3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sz w:val="20"/>
                <w:szCs w:val="20"/>
              </w:rPr>
              <w:t>По дополнительному образованию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Отдел образования Администрации муниципального образования «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район», отдел по культуре и спорту Администрации муниципального образования «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Велижский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tabs>
                <w:tab w:val="center" w:pos="457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до 88,7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5573A6">
              <w:rPr>
                <w:sz w:val="20"/>
                <w:szCs w:val="20"/>
              </w:rPr>
              <w:t xml:space="preserve">Установление моратория на увеличение среднесписочной численности отдельных категорий работников бюджетной сферы, в отношении которых предусмотрены мероприятия по повышению средней заработной платы в соответствии с указами Президента Российской Федерации, за исключением </w:t>
            </w:r>
            <w:r w:rsidRPr="005573A6">
              <w:rPr>
                <w:color w:val="000000" w:themeColor="text1"/>
                <w:sz w:val="20"/>
                <w:szCs w:val="20"/>
              </w:rPr>
              <w:t xml:space="preserve">медицинских работников, работающих в сельских населенных пунктах (рабочих поселках, поселках городского типа), и </w:t>
            </w:r>
            <w:r w:rsidRPr="005573A6">
              <w:rPr>
                <w:sz w:val="20"/>
                <w:szCs w:val="20"/>
              </w:rPr>
              <w:t xml:space="preserve">реализации мероприятий по созданию новых </w:t>
            </w:r>
            <w:r w:rsidRPr="005573A6">
              <w:rPr>
                <w:sz w:val="20"/>
                <w:szCs w:val="20"/>
              </w:rPr>
              <w:lastRenderedPageBreak/>
              <w:t xml:space="preserve">мест в образовательных организациях </w:t>
            </w:r>
            <w:proofErr w:type="gramEnd"/>
          </w:p>
        </w:tc>
        <w:tc>
          <w:tcPr>
            <w:tcW w:w="3543" w:type="dxa"/>
          </w:tcPr>
          <w:p w:rsidR="005573A6" w:rsidRPr="005573A6" w:rsidRDefault="00874825" w:rsidP="005573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Велижский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2016 – 2018 годы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317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317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317</w:t>
            </w: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sz w:val="20"/>
                <w:szCs w:val="20"/>
              </w:rPr>
            </w:pP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Укрупнение или присоединение «мелких» учреждений, а также организаций, загруженных менее чем на 50%, </w:t>
            </w:r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более крупным: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органы местного самоуправления муниципальных образований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2.2.4.1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Закрытие муниципального бюджетного общеобразовательного учреждения «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Беляевская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основная школа»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 Смоленской области 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органы местного самоуправления муниципальных образований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509,8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2.2.4.2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Закрытие муниципального бюджетного общеобразовательного учреждения «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Логовская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основная школа»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 Смоленской области 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органы местного самоуправления муниципальных образований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195,0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573A6" w:rsidRPr="005573A6" w:rsidTr="00024D26">
        <w:tc>
          <w:tcPr>
            <w:tcW w:w="993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2.2.5</w:t>
            </w:r>
          </w:p>
        </w:tc>
        <w:tc>
          <w:tcPr>
            <w:tcW w:w="4253" w:type="dxa"/>
          </w:tcPr>
          <w:p w:rsidR="005573A6" w:rsidRPr="005573A6" w:rsidRDefault="005573A6" w:rsidP="005573A6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Уменьшение обслуживающего персонала и непрофильных специалистов (сторожа, повара, уборщики помещений, водители, заведующие хозяйством, электрики, рабочие, слесари, плотники и т.д.) муниципальных учреждений:</w:t>
            </w:r>
            <w:proofErr w:type="gramEnd"/>
          </w:p>
        </w:tc>
        <w:tc>
          <w:tcPr>
            <w:tcW w:w="3543" w:type="dxa"/>
          </w:tcPr>
          <w:p w:rsidR="005573A6" w:rsidRPr="005573A6" w:rsidRDefault="005573A6" w:rsidP="005573A6">
            <w:p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органы местного самоуправления муниципальных образований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276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406,5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5573A6" w:rsidRPr="005573A6" w:rsidTr="00024D26">
        <w:tc>
          <w:tcPr>
            <w:tcW w:w="5246" w:type="dxa"/>
            <w:gridSpan w:val="2"/>
          </w:tcPr>
          <w:p w:rsidR="005573A6" w:rsidRPr="005573A6" w:rsidRDefault="005573A6" w:rsidP="005573A6">
            <w:pPr>
              <w:spacing w:line="240" w:lineRule="exact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Итого по подразделу 2.2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spacing w:line="240" w:lineRule="exact"/>
              <w:rPr>
                <w:b/>
                <w:sz w:val="20"/>
                <w:szCs w:val="20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1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5573A6" w:rsidRPr="005573A6" w:rsidRDefault="000F7EC1" w:rsidP="005573A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1111,3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0,0</w:t>
            </w:r>
          </w:p>
        </w:tc>
      </w:tr>
      <w:tr w:rsidR="005573A6" w:rsidRPr="005573A6" w:rsidTr="00024D26">
        <w:tc>
          <w:tcPr>
            <w:tcW w:w="5246" w:type="dxa"/>
            <w:gridSpan w:val="2"/>
          </w:tcPr>
          <w:p w:rsidR="005573A6" w:rsidRPr="005573A6" w:rsidRDefault="005573A6" w:rsidP="005573A6">
            <w:pPr>
              <w:spacing w:line="240" w:lineRule="exac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b/>
                <w:sz w:val="20"/>
                <w:szCs w:val="20"/>
                <w:lang w:eastAsia="en-US"/>
              </w:rPr>
              <w:t>Итого по разделу 2</w:t>
            </w:r>
          </w:p>
        </w:tc>
        <w:tc>
          <w:tcPr>
            <w:tcW w:w="3543" w:type="dxa"/>
          </w:tcPr>
          <w:p w:rsidR="005573A6" w:rsidRPr="005573A6" w:rsidRDefault="005573A6" w:rsidP="005573A6">
            <w:pPr>
              <w:spacing w:line="240" w:lineRule="exact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spacing w:line="240" w:lineRule="exac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</w:tcPr>
          <w:p w:rsidR="005573A6" w:rsidRPr="005573A6" w:rsidRDefault="000F7EC1" w:rsidP="005573A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1111,3</w:t>
            </w:r>
          </w:p>
        </w:tc>
        <w:tc>
          <w:tcPr>
            <w:tcW w:w="1070" w:type="dxa"/>
          </w:tcPr>
          <w:p w:rsidR="005573A6" w:rsidRPr="005573A6" w:rsidRDefault="005573A6" w:rsidP="005573A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5573A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0" w:type="dxa"/>
          </w:tcPr>
          <w:p w:rsidR="005573A6" w:rsidRPr="005573A6" w:rsidRDefault="00586A41" w:rsidP="005573A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5573A6" w:rsidRPr="005573A6" w:rsidRDefault="005573A6" w:rsidP="005573A6">
      <w:pPr>
        <w:jc w:val="center"/>
        <w:rPr>
          <w:sz w:val="2"/>
          <w:szCs w:val="2"/>
        </w:rPr>
      </w:pPr>
    </w:p>
    <w:p w:rsidR="00EF6EB7" w:rsidRDefault="00EF6EB7" w:rsidP="005573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2D1" w:rsidRDefault="00FF52D1" w:rsidP="005573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2D1" w:rsidRDefault="00FF52D1" w:rsidP="005573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2D1" w:rsidRDefault="00FF52D1" w:rsidP="005573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2D1" w:rsidRDefault="00FF52D1" w:rsidP="005573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F52D1" w:rsidRDefault="00FF52D1" w:rsidP="005573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F6EB7" w:rsidRPr="005573A6" w:rsidRDefault="00EF6EB7" w:rsidP="005573A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97"/>
      </w:tblGrid>
      <w:tr w:rsidR="00EF6EB7" w:rsidTr="00AA6F22">
        <w:tc>
          <w:tcPr>
            <w:tcW w:w="9889" w:type="dxa"/>
          </w:tcPr>
          <w:p w:rsidR="00EF6EB7" w:rsidRDefault="00EF6EB7" w:rsidP="003A08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EF6EB7" w:rsidRPr="005573A6" w:rsidRDefault="00EF6EB7" w:rsidP="00EF6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  <w:r w:rsidRPr="005573A6">
              <w:rPr>
                <w:sz w:val="28"/>
                <w:szCs w:val="28"/>
              </w:rPr>
              <w:t xml:space="preserve"> </w:t>
            </w:r>
          </w:p>
          <w:p w:rsidR="00EF6EB7" w:rsidRPr="005573A6" w:rsidRDefault="00EF6EB7" w:rsidP="00EF6EB7">
            <w:pPr>
              <w:rPr>
                <w:sz w:val="28"/>
                <w:szCs w:val="28"/>
              </w:rPr>
            </w:pPr>
            <w:r w:rsidRPr="005573A6">
              <w:rPr>
                <w:sz w:val="28"/>
                <w:szCs w:val="28"/>
              </w:rPr>
              <w:t xml:space="preserve">к распоряжению </w:t>
            </w:r>
            <w:r>
              <w:rPr>
                <w:sz w:val="28"/>
                <w:szCs w:val="28"/>
              </w:rPr>
              <w:t>Главы</w:t>
            </w:r>
            <w:r w:rsidRPr="005573A6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EF6EB7" w:rsidRPr="005573A6" w:rsidRDefault="00EF6EB7" w:rsidP="00EF6EB7">
            <w:pPr>
              <w:rPr>
                <w:sz w:val="28"/>
                <w:szCs w:val="28"/>
              </w:rPr>
            </w:pPr>
            <w:r w:rsidRPr="005573A6">
              <w:rPr>
                <w:sz w:val="28"/>
                <w:szCs w:val="28"/>
              </w:rPr>
              <w:t>«</w:t>
            </w:r>
            <w:proofErr w:type="spellStart"/>
            <w:r w:rsidRPr="005573A6">
              <w:rPr>
                <w:sz w:val="28"/>
                <w:szCs w:val="28"/>
              </w:rPr>
              <w:t>Велижский</w:t>
            </w:r>
            <w:proofErr w:type="spellEnd"/>
            <w:r w:rsidRPr="005573A6">
              <w:rPr>
                <w:sz w:val="28"/>
                <w:szCs w:val="28"/>
              </w:rPr>
              <w:t xml:space="preserve"> район» </w:t>
            </w:r>
          </w:p>
          <w:p w:rsidR="00EF6EB7" w:rsidRDefault="000B4064" w:rsidP="00EF6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«29» мая 2017 № 2-р</w:t>
            </w:r>
          </w:p>
        </w:tc>
      </w:tr>
    </w:tbl>
    <w:p w:rsidR="005573A6" w:rsidRDefault="005573A6" w:rsidP="003A0843">
      <w:pPr>
        <w:jc w:val="both"/>
        <w:rPr>
          <w:sz w:val="28"/>
          <w:szCs w:val="28"/>
        </w:rPr>
      </w:pPr>
    </w:p>
    <w:p w:rsidR="00AA6F22" w:rsidRDefault="00AA6F22" w:rsidP="00AA6F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Вопросы, </w:t>
      </w:r>
    </w:p>
    <w:p w:rsidR="00AA6F22" w:rsidRDefault="00AA6F22" w:rsidP="00AA6F2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планируемые к реализации в сельских поселениях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  <w:proofErr w:type="gramEnd"/>
    </w:p>
    <w:p w:rsidR="00AA6F22" w:rsidRDefault="00AA6F22" w:rsidP="00AA6F2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до 2019 года</w:t>
      </w:r>
    </w:p>
    <w:p w:rsidR="00AA6F22" w:rsidRDefault="00AA6F22" w:rsidP="00AA6F22">
      <w:pPr>
        <w:jc w:val="center"/>
        <w:rPr>
          <w:sz w:val="28"/>
          <w:szCs w:val="28"/>
        </w:rPr>
      </w:pPr>
    </w:p>
    <w:p w:rsidR="00AA6F22" w:rsidRDefault="00AA6F22" w:rsidP="003A0843">
      <w:pPr>
        <w:jc w:val="both"/>
        <w:rPr>
          <w:sz w:val="28"/>
          <w:szCs w:val="28"/>
        </w:rPr>
      </w:pPr>
    </w:p>
    <w:tbl>
      <w:tblPr>
        <w:tblStyle w:val="11"/>
        <w:tblW w:w="15600" w:type="dxa"/>
        <w:tblInd w:w="-1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3543"/>
        <w:gridCol w:w="1275"/>
        <w:gridCol w:w="1134"/>
        <w:gridCol w:w="1131"/>
        <w:gridCol w:w="1131"/>
        <w:gridCol w:w="1070"/>
        <w:gridCol w:w="1070"/>
      </w:tblGrid>
      <w:tr w:rsidR="00AA6F22" w:rsidRPr="005573A6" w:rsidTr="00285290">
        <w:tc>
          <w:tcPr>
            <w:tcW w:w="993" w:type="dxa"/>
            <w:vMerge w:val="restart"/>
            <w:vAlign w:val="center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4402" w:type="dxa"/>
            <w:gridSpan w:val="4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Оценка</w:t>
            </w:r>
          </w:p>
        </w:tc>
      </w:tr>
      <w:tr w:rsidR="00AA6F22" w:rsidRPr="005573A6" w:rsidTr="00285290">
        <w:tc>
          <w:tcPr>
            <w:tcW w:w="993" w:type="dxa"/>
            <w:vMerge/>
          </w:tcPr>
          <w:p w:rsidR="00AA6F22" w:rsidRPr="005573A6" w:rsidRDefault="00AA6F2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</w:tcPr>
          <w:p w:rsidR="00AA6F22" w:rsidRPr="005573A6" w:rsidRDefault="00AA6F2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Merge/>
          </w:tcPr>
          <w:p w:rsidR="00AA6F22" w:rsidRPr="005573A6" w:rsidRDefault="00AA6F22" w:rsidP="00285290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131" w:type="dxa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070" w:type="dxa"/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070" w:type="dxa"/>
          </w:tcPr>
          <w:p w:rsidR="00AA6F22" w:rsidRPr="005573A6" w:rsidRDefault="00AA6F22" w:rsidP="00285290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2019 год</w:t>
            </w:r>
          </w:p>
        </w:tc>
      </w:tr>
    </w:tbl>
    <w:p w:rsidR="00AA6F22" w:rsidRPr="005573A6" w:rsidRDefault="00AA6F22" w:rsidP="00AA6F22">
      <w:pPr>
        <w:spacing w:line="276" w:lineRule="auto"/>
        <w:jc w:val="center"/>
        <w:rPr>
          <w:rFonts w:eastAsiaTheme="minorHAnsi"/>
          <w:b/>
          <w:sz w:val="2"/>
          <w:szCs w:val="2"/>
          <w:lang w:eastAsia="en-US"/>
        </w:rPr>
      </w:pPr>
    </w:p>
    <w:tbl>
      <w:tblPr>
        <w:tblStyle w:val="11"/>
        <w:tblW w:w="15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3543"/>
        <w:gridCol w:w="1276"/>
        <w:gridCol w:w="1131"/>
        <w:gridCol w:w="1131"/>
        <w:gridCol w:w="1131"/>
        <w:gridCol w:w="1070"/>
        <w:gridCol w:w="1070"/>
      </w:tblGrid>
      <w:tr w:rsidR="00AA6F22" w:rsidRPr="005573A6" w:rsidTr="00285290">
        <w:trPr>
          <w:tblHeader/>
        </w:trPr>
        <w:tc>
          <w:tcPr>
            <w:tcW w:w="993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A6F22" w:rsidRPr="005573A6" w:rsidRDefault="00AA6F2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</w:tr>
      <w:tr w:rsidR="00AA6F22" w:rsidRPr="005573A6" w:rsidTr="00285290">
        <w:tc>
          <w:tcPr>
            <w:tcW w:w="15598" w:type="dxa"/>
            <w:gridSpan w:val="9"/>
            <w:tcBorders>
              <w:top w:val="single" w:sz="4" w:space="0" w:color="auto"/>
            </w:tcBorders>
          </w:tcPr>
          <w:p w:rsidR="00AA6F22" w:rsidRPr="005573A6" w:rsidRDefault="00BA7120" w:rsidP="0028529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1. </w:t>
            </w:r>
            <w:r w:rsidR="001C246E">
              <w:rPr>
                <w:rFonts w:eastAsiaTheme="minorHAnsi"/>
                <w:b/>
                <w:sz w:val="22"/>
                <w:szCs w:val="22"/>
                <w:lang w:eastAsia="en-US"/>
              </w:rPr>
              <w:t>Меры по оптимизации расходов</w:t>
            </w:r>
          </w:p>
        </w:tc>
      </w:tr>
      <w:tr w:rsidR="001C246E" w:rsidRPr="005573A6" w:rsidTr="001C246E">
        <w:trPr>
          <w:trHeight w:val="1350"/>
        </w:trPr>
        <w:tc>
          <w:tcPr>
            <w:tcW w:w="993" w:type="dxa"/>
          </w:tcPr>
          <w:p w:rsidR="001C246E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253" w:type="dxa"/>
          </w:tcPr>
          <w:p w:rsidR="001C246E" w:rsidRPr="005573A6" w:rsidRDefault="001C246E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Организация работы по преобразованию муниципальных образований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 путем их объединения:</w:t>
            </w:r>
          </w:p>
          <w:p w:rsidR="001C246E" w:rsidRPr="005573A6" w:rsidRDefault="001C246E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Pr="005573A6" w:rsidRDefault="001C246E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преобразование поселений путем объединения</w:t>
            </w:r>
          </w:p>
        </w:tc>
        <w:tc>
          <w:tcPr>
            <w:tcW w:w="3543" w:type="dxa"/>
          </w:tcPr>
          <w:p w:rsidR="001C246E" w:rsidRDefault="001C246E" w:rsidP="00285290">
            <w:pPr>
              <w:tabs>
                <w:tab w:val="left" w:pos="233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Администрации сельских поселений</w:t>
            </w:r>
          </w:p>
          <w:p w:rsidR="001C246E" w:rsidRPr="005573A6" w:rsidRDefault="001C246E" w:rsidP="00285290">
            <w:pPr>
              <w:tabs>
                <w:tab w:val="left" w:pos="233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1" w:type="dxa"/>
          </w:tcPr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1" w:type="dxa"/>
          </w:tcPr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1" w:type="dxa"/>
          </w:tcPr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0" w:type="dxa"/>
          </w:tcPr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70" w:type="dxa"/>
          </w:tcPr>
          <w:p w:rsidR="001C246E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C246E" w:rsidRPr="005573A6" w:rsidRDefault="001C246E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</w:tr>
      <w:tr w:rsidR="00677112" w:rsidRPr="005573A6" w:rsidTr="00677112">
        <w:trPr>
          <w:trHeight w:val="660"/>
        </w:trPr>
        <w:tc>
          <w:tcPr>
            <w:tcW w:w="993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253" w:type="dxa"/>
          </w:tcPr>
          <w:p w:rsidR="00677112" w:rsidRPr="005573A6" w:rsidRDefault="0067711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Установление моратория на увеличение численности:</w:t>
            </w:r>
          </w:p>
          <w:p w:rsidR="00677112" w:rsidRPr="005573A6" w:rsidRDefault="0067711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Оптимизация численности младшего обслуживающего персонала</w:t>
            </w:r>
          </w:p>
        </w:tc>
        <w:tc>
          <w:tcPr>
            <w:tcW w:w="3543" w:type="dxa"/>
          </w:tcPr>
          <w:p w:rsidR="00677112" w:rsidRPr="005573A6" w:rsidRDefault="0067711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органы местного самоуправления муниципальных образований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276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1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131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</w:tcPr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</w:p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</w:p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15</w:t>
            </w:r>
          </w:p>
        </w:tc>
        <w:tc>
          <w:tcPr>
            <w:tcW w:w="1070" w:type="dxa"/>
          </w:tcPr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0</w:t>
            </w:r>
          </w:p>
        </w:tc>
      </w:tr>
      <w:tr w:rsidR="00677112" w:rsidRPr="005573A6" w:rsidTr="00677112">
        <w:trPr>
          <w:trHeight w:val="543"/>
        </w:trPr>
        <w:tc>
          <w:tcPr>
            <w:tcW w:w="993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4253" w:type="dxa"/>
          </w:tcPr>
          <w:p w:rsidR="00677112" w:rsidRPr="005573A6" w:rsidRDefault="0067711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Уменьшение обслуживающего персонала и непрофильных специалистов (сторожа)</w:t>
            </w:r>
          </w:p>
        </w:tc>
        <w:tc>
          <w:tcPr>
            <w:tcW w:w="3543" w:type="dxa"/>
          </w:tcPr>
          <w:p w:rsidR="00677112" w:rsidRPr="005573A6" w:rsidRDefault="0067711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органы местного самоуправления муниципальных образований </w:t>
            </w: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276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31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уб</w:t>
            </w:r>
            <w:proofErr w:type="spellEnd"/>
            <w:r w:rsidRPr="005573A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1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573A6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1" w:type="dxa"/>
          </w:tcPr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275,7</w:t>
            </w:r>
          </w:p>
        </w:tc>
        <w:tc>
          <w:tcPr>
            <w:tcW w:w="1070" w:type="dxa"/>
          </w:tcPr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  <w:r w:rsidRPr="005573A6">
              <w:rPr>
                <w:sz w:val="20"/>
                <w:szCs w:val="20"/>
              </w:rPr>
              <w:t>0</w:t>
            </w:r>
          </w:p>
        </w:tc>
      </w:tr>
      <w:tr w:rsidR="00677112" w:rsidRPr="005573A6" w:rsidTr="00AB620F">
        <w:trPr>
          <w:trHeight w:val="297"/>
        </w:trPr>
        <w:tc>
          <w:tcPr>
            <w:tcW w:w="5246" w:type="dxa"/>
            <w:gridSpan w:val="2"/>
          </w:tcPr>
          <w:p w:rsidR="00677112" w:rsidRPr="005573A6" w:rsidRDefault="0067711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 по разделу</w:t>
            </w:r>
            <w:r w:rsidR="00D03BF3">
              <w:rPr>
                <w:rFonts w:eastAsiaTheme="minorHAnsi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3543" w:type="dxa"/>
          </w:tcPr>
          <w:p w:rsidR="00677112" w:rsidRPr="005573A6" w:rsidRDefault="00677112" w:rsidP="00285290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677112" w:rsidRPr="005573A6" w:rsidRDefault="00677112" w:rsidP="002852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677112" w:rsidRPr="005573A6" w:rsidRDefault="00F87EDD" w:rsidP="0028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275,7</w:t>
            </w:r>
          </w:p>
        </w:tc>
        <w:tc>
          <w:tcPr>
            <w:tcW w:w="1070" w:type="dxa"/>
          </w:tcPr>
          <w:p w:rsidR="00677112" w:rsidRPr="005573A6" w:rsidRDefault="00677112" w:rsidP="0028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677112" w:rsidRPr="005573A6" w:rsidRDefault="00F87EDD" w:rsidP="00285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</w:tbl>
    <w:p w:rsidR="00AA6F22" w:rsidRPr="00265E76" w:rsidRDefault="00AA6F22" w:rsidP="003A0843">
      <w:pPr>
        <w:jc w:val="both"/>
        <w:rPr>
          <w:sz w:val="28"/>
          <w:szCs w:val="28"/>
        </w:rPr>
      </w:pPr>
    </w:p>
    <w:sectPr w:rsidR="00AA6F22" w:rsidRPr="00265E76" w:rsidSect="004A6A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4B" w:rsidRDefault="00FC694B" w:rsidP="00074DC9">
      <w:r>
        <w:separator/>
      </w:r>
    </w:p>
  </w:endnote>
  <w:endnote w:type="continuationSeparator" w:id="0">
    <w:p w:rsidR="00FC694B" w:rsidRDefault="00FC694B" w:rsidP="0007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4B" w:rsidRDefault="00FC694B" w:rsidP="00074DC9">
      <w:r>
        <w:separator/>
      </w:r>
    </w:p>
  </w:footnote>
  <w:footnote w:type="continuationSeparator" w:id="0">
    <w:p w:rsidR="00FC694B" w:rsidRDefault="00FC694B" w:rsidP="0007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50118"/>
      <w:docPartObj>
        <w:docPartGallery w:val="Page Numbers (Top of Page)"/>
        <w:docPartUnique/>
      </w:docPartObj>
    </w:sdtPr>
    <w:sdtEndPr/>
    <w:sdtContent>
      <w:p w:rsidR="002A3E51" w:rsidRDefault="002A3E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3A6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C4E"/>
    <w:multiLevelType w:val="hybridMultilevel"/>
    <w:tmpl w:val="99FA74C2"/>
    <w:lvl w:ilvl="0" w:tplc="A126B0F8">
      <w:start w:val="18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CA53FDF"/>
    <w:multiLevelType w:val="multilevel"/>
    <w:tmpl w:val="33FCC1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5DB08E6"/>
    <w:multiLevelType w:val="multilevel"/>
    <w:tmpl w:val="2DCA03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26B930CB"/>
    <w:multiLevelType w:val="multilevel"/>
    <w:tmpl w:val="2820DF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26F23A12"/>
    <w:multiLevelType w:val="hybridMultilevel"/>
    <w:tmpl w:val="5DC47E22"/>
    <w:lvl w:ilvl="0" w:tplc="6BB8D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944CB0"/>
    <w:multiLevelType w:val="multilevel"/>
    <w:tmpl w:val="7DB287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34CC3514"/>
    <w:multiLevelType w:val="hybridMultilevel"/>
    <w:tmpl w:val="C04469B8"/>
    <w:lvl w:ilvl="0" w:tplc="AF70E10A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509CE"/>
    <w:multiLevelType w:val="hybridMultilevel"/>
    <w:tmpl w:val="E118077A"/>
    <w:lvl w:ilvl="0" w:tplc="589AA43A">
      <w:start w:val="15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3441E6"/>
    <w:multiLevelType w:val="hybridMultilevel"/>
    <w:tmpl w:val="4BDA57F6"/>
    <w:lvl w:ilvl="0" w:tplc="FFC8239E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3D2D0B"/>
    <w:multiLevelType w:val="hybridMultilevel"/>
    <w:tmpl w:val="7E2E50DC"/>
    <w:lvl w:ilvl="0" w:tplc="2152AD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731DD6"/>
    <w:multiLevelType w:val="hybridMultilevel"/>
    <w:tmpl w:val="AEB4B4C0"/>
    <w:lvl w:ilvl="0" w:tplc="00A86A68">
      <w:start w:val="1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7950CB"/>
    <w:multiLevelType w:val="multilevel"/>
    <w:tmpl w:val="EF285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5A861A0D"/>
    <w:multiLevelType w:val="hybridMultilevel"/>
    <w:tmpl w:val="822684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77AD5"/>
    <w:multiLevelType w:val="hybridMultilevel"/>
    <w:tmpl w:val="CDB8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D661B"/>
    <w:multiLevelType w:val="hybridMultilevel"/>
    <w:tmpl w:val="C78A72D0"/>
    <w:lvl w:ilvl="0" w:tplc="DA823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736159"/>
    <w:multiLevelType w:val="multilevel"/>
    <w:tmpl w:val="C34009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E8E4744"/>
    <w:multiLevelType w:val="hybridMultilevel"/>
    <w:tmpl w:val="59744C78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C41CB9"/>
    <w:multiLevelType w:val="hybridMultilevel"/>
    <w:tmpl w:val="B53C6324"/>
    <w:lvl w:ilvl="0" w:tplc="D80CDB74">
      <w:start w:val="17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5786FF7"/>
    <w:multiLevelType w:val="multilevel"/>
    <w:tmpl w:val="58EA78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695B0414"/>
    <w:multiLevelType w:val="multilevel"/>
    <w:tmpl w:val="2528CD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69827B96"/>
    <w:multiLevelType w:val="hybridMultilevel"/>
    <w:tmpl w:val="8EEEDD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4279A"/>
    <w:multiLevelType w:val="hybridMultilevel"/>
    <w:tmpl w:val="52BEA680"/>
    <w:lvl w:ilvl="0" w:tplc="934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B842F7"/>
    <w:multiLevelType w:val="hybridMultilevel"/>
    <w:tmpl w:val="6FC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45DDC"/>
    <w:multiLevelType w:val="hybridMultilevel"/>
    <w:tmpl w:val="DE563CCA"/>
    <w:lvl w:ilvl="0" w:tplc="6148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527F7B"/>
    <w:multiLevelType w:val="multilevel"/>
    <w:tmpl w:val="CD78E9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2"/>
  </w:num>
  <w:num w:numId="8">
    <w:abstractNumId w:val="11"/>
  </w:num>
  <w:num w:numId="9">
    <w:abstractNumId w:val="24"/>
  </w:num>
  <w:num w:numId="10">
    <w:abstractNumId w:val="5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6"/>
  </w:num>
  <w:num w:numId="16">
    <w:abstractNumId w:val="13"/>
  </w:num>
  <w:num w:numId="17">
    <w:abstractNumId w:val="7"/>
  </w:num>
  <w:num w:numId="18">
    <w:abstractNumId w:val="10"/>
  </w:num>
  <w:num w:numId="19">
    <w:abstractNumId w:val="0"/>
  </w:num>
  <w:num w:numId="20">
    <w:abstractNumId w:val="17"/>
  </w:num>
  <w:num w:numId="21">
    <w:abstractNumId w:val="14"/>
  </w:num>
  <w:num w:numId="22">
    <w:abstractNumId w:val="23"/>
  </w:num>
  <w:num w:numId="23">
    <w:abstractNumId w:val="20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C"/>
    <w:rsid w:val="00000F62"/>
    <w:rsid w:val="00001540"/>
    <w:rsid w:val="00001924"/>
    <w:rsid w:val="000036FB"/>
    <w:rsid w:val="000043BF"/>
    <w:rsid w:val="0000533F"/>
    <w:rsid w:val="00007718"/>
    <w:rsid w:val="0001450B"/>
    <w:rsid w:val="00015068"/>
    <w:rsid w:val="00020A48"/>
    <w:rsid w:val="000221F9"/>
    <w:rsid w:val="00023A91"/>
    <w:rsid w:val="00024FDD"/>
    <w:rsid w:val="00032E5D"/>
    <w:rsid w:val="0003479B"/>
    <w:rsid w:val="000409E9"/>
    <w:rsid w:val="00040EED"/>
    <w:rsid w:val="000427A6"/>
    <w:rsid w:val="00042DB7"/>
    <w:rsid w:val="0004386F"/>
    <w:rsid w:val="000471C2"/>
    <w:rsid w:val="00054031"/>
    <w:rsid w:val="00054C9D"/>
    <w:rsid w:val="00055180"/>
    <w:rsid w:val="00056CB5"/>
    <w:rsid w:val="00064319"/>
    <w:rsid w:val="00064BAE"/>
    <w:rsid w:val="00066572"/>
    <w:rsid w:val="00067D4D"/>
    <w:rsid w:val="0007106E"/>
    <w:rsid w:val="000711D8"/>
    <w:rsid w:val="000723D9"/>
    <w:rsid w:val="000745B8"/>
    <w:rsid w:val="00074DC9"/>
    <w:rsid w:val="000805E0"/>
    <w:rsid w:val="00082BA0"/>
    <w:rsid w:val="000844E5"/>
    <w:rsid w:val="0008583B"/>
    <w:rsid w:val="00090109"/>
    <w:rsid w:val="00092B8E"/>
    <w:rsid w:val="00093395"/>
    <w:rsid w:val="00093656"/>
    <w:rsid w:val="00095823"/>
    <w:rsid w:val="00096F40"/>
    <w:rsid w:val="00097394"/>
    <w:rsid w:val="000A153D"/>
    <w:rsid w:val="000A18D7"/>
    <w:rsid w:val="000A4C47"/>
    <w:rsid w:val="000A5EDB"/>
    <w:rsid w:val="000B20F9"/>
    <w:rsid w:val="000B4064"/>
    <w:rsid w:val="000B5966"/>
    <w:rsid w:val="000B7B14"/>
    <w:rsid w:val="000C37CF"/>
    <w:rsid w:val="000C4692"/>
    <w:rsid w:val="000D02B4"/>
    <w:rsid w:val="000D6786"/>
    <w:rsid w:val="000E18FA"/>
    <w:rsid w:val="000E2983"/>
    <w:rsid w:val="000E6327"/>
    <w:rsid w:val="000E6785"/>
    <w:rsid w:val="000F24C8"/>
    <w:rsid w:val="000F598F"/>
    <w:rsid w:val="000F7EC1"/>
    <w:rsid w:val="001004C8"/>
    <w:rsid w:val="001005BB"/>
    <w:rsid w:val="00100C4A"/>
    <w:rsid w:val="0010141B"/>
    <w:rsid w:val="0010280A"/>
    <w:rsid w:val="0010349F"/>
    <w:rsid w:val="00103ED3"/>
    <w:rsid w:val="00105F82"/>
    <w:rsid w:val="001105D4"/>
    <w:rsid w:val="00113596"/>
    <w:rsid w:val="0011364B"/>
    <w:rsid w:val="00121B45"/>
    <w:rsid w:val="0012288E"/>
    <w:rsid w:val="001245A3"/>
    <w:rsid w:val="001245AB"/>
    <w:rsid w:val="00126714"/>
    <w:rsid w:val="00127DCC"/>
    <w:rsid w:val="0013701E"/>
    <w:rsid w:val="00146CE4"/>
    <w:rsid w:val="00147304"/>
    <w:rsid w:val="00150D3A"/>
    <w:rsid w:val="001516A8"/>
    <w:rsid w:val="00152D78"/>
    <w:rsid w:val="0015572B"/>
    <w:rsid w:val="001622F6"/>
    <w:rsid w:val="001628D6"/>
    <w:rsid w:val="00165BCE"/>
    <w:rsid w:val="00173908"/>
    <w:rsid w:val="001812E3"/>
    <w:rsid w:val="001814BE"/>
    <w:rsid w:val="001823A2"/>
    <w:rsid w:val="00185443"/>
    <w:rsid w:val="00186BDE"/>
    <w:rsid w:val="00193D5C"/>
    <w:rsid w:val="001A27B0"/>
    <w:rsid w:val="001A632F"/>
    <w:rsid w:val="001C0F89"/>
    <w:rsid w:val="001C246E"/>
    <w:rsid w:val="001C4D72"/>
    <w:rsid w:val="001D1024"/>
    <w:rsid w:val="001D3CF5"/>
    <w:rsid w:val="001D464C"/>
    <w:rsid w:val="001D7E6F"/>
    <w:rsid w:val="001E523C"/>
    <w:rsid w:val="001E6B69"/>
    <w:rsid w:val="001F0E45"/>
    <w:rsid w:val="001F3599"/>
    <w:rsid w:val="001F3CC7"/>
    <w:rsid w:val="001F4426"/>
    <w:rsid w:val="001F4F2F"/>
    <w:rsid w:val="001F55CB"/>
    <w:rsid w:val="00202EE2"/>
    <w:rsid w:val="002071FC"/>
    <w:rsid w:val="00211912"/>
    <w:rsid w:val="00211D13"/>
    <w:rsid w:val="00213E18"/>
    <w:rsid w:val="002156BA"/>
    <w:rsid w:val="00222E7A"/>
    <w:rsid w:val="0022303E"/>
    <w:rsid w:val="00223F3A"/>
    <w:rsid w:val="00231CC1"/>
    <w:rsid w:val="002340B1"/>
    <w:rsid w:val="0023559A"/>
    <w:rsid w:val="00237C4F"/>
    <w:rsid w:val="0024369F"/>
    <w:rsid w:val="00243FB8"/>
    <w:rsid w:val="002509EF"/>
    <w:rsid w:val="0025501A"/>
    <w:rsid w:val="00260BB5"/>
    <w:rsid w:val="00260C0A"/>
    <w:rsid w:val="00261541"/>
    <w:rsid w:val="00264B0C"/>
    <w:rsid w:val="00265D24"/>
    <w:rsid w:val="00265E76"/>
    <w:rsid w:val="00267712"/>
    <w:rsid w:val="002703AF"/>
    <w:rsid w:val="00271803"/>
    <w:rsid w:val="00274600"/>
    <w:rsid w:val="00274814"/>
    <w:rsid w:val="00280317"/>
    <w:rsid w:val="0028208D"/>
    <w:rsid w:val="00284E1B"/>
    <w:rsid w:val="00285B18"/>
    <w:rsid w:val="00286533"/>
    <w:rsid w:val="00287416"/>
    <w:rsid w:val="0029503F"/>
    <w:rsid w:val="00296854"/>
    <w:rsid w:val="002A0FA0"/>
    <w:rsid w:val="002A1476"/>
    <w:rsid w:val="002A1716"/>
    <w:rsid w:val="002A188D"/>
    <w:rsid w:val="002A30DF"/>
    <w:rsid w:val="002A3E24"/>
    <w:rsid w:val="002A3E51"/>
    <w:rsid w:val="002A7469"/>
    <w:rsid w:val="002B17C8"/>
    <w:rsid w:val="002B1A74"/>
    <w:rsid w:val="002B37DC"/>
    <w:rsid w:val="002B5A11"/>
    <w:rsid w:val="002B5FA6"/>
    <w:rsid w:val="002B626C"/>
    <w:rsid w:val="002C1C25"/>
    <w:rsid w:val="002C3B3E"/>
    <w:rsid w:val="002C78ED"/>
    <w:rsid w:val="002D0824"/>
    <w:rsid w:val="002D0F83"/>
    <w:rsid w:val="002D15F2"/>
    <w:rsid w:val="002D1859"/>
    <w:rsid w:val="002D45CF"/>
    <w:rsid w:val="002D55E7"/>
    <w:rsid w:val="002D5B40"/>
    <w:rsid w:val="002D7289"/>
    <w:rsid w:val="002E0A86"/>
    <w:rsid w:val="002E6634"/>
    <w:rsid w:val="002F16DD"/>
    <w:rsid w:val="002F1D61"/>
    <w:rsid w:val="002F4558"/>
    <w:rsid w:val="002F7883"/>
    <w:rsid w:val="00301082"/>
    <w:rsid w:val="0030118D"/>
    <w:rsid w:val="0030143C"/>
    <w:rsid w:val="00304D69"/>
    <w:rsid w:val="003113D4"/>
    <w:rsid w:val="0031313F"/>
    <w:rsid w:val="003140B8"/>
    <w:rsid w:val="003150D1"/>
    <w:rsid w:val="0031649B"/>
    <w:rsid w:val="00316714"/>
    <w:rsid w:val="00320E5A"/>
    <w:rsid w:val="00322725"/>
    <w:rsid w:val="00323CD2"/>
    <w:rsid w:val="00324959"/>
    <w:rsid w:val="0033058C"/>
    <w:rsid w:val="003325F9"/>
    <w:rsid w:val="00335CC3"/>
    <w:rsid w:val="00341B1D"/>
    <w:rsid w:val="003432C1"/>
    <w:rsid w:val="00344FC1"/>
    <w:rsid w:val="00345D49"/>
    <w:rsid w:val="00346F89"/>
    <w:rsid w:val="00347890"/>
    <w:rsid w:val="00347B46"/>
    <w:rsid w:val="003541A9"/>
    <w:rsid w:val="00357153"/>
    <w:rsid w:val="00364164"/>
    <w:rsid w:val="00373251"/>
    <w:rsid w:val="00374E07"/>
    <w:rsid w:val="00381787"/>
    <w:rsid w:val="0038195A"/>
    <w:rsid w:val="003822BF"/>
    <w:rsid w:val="00383AEF"/>
    <w:rsid w:val="00394F8B"/>
    <w:rsid w:val="00395243"/>
    <w:rsid w:val="00396259"/>
    <w:rsid w:val="00397E16"/>
    <w:rsid w:val="003A0843"/>
    <w:rsid w:val="003A25CF"/>
    <w:rsid w:val="003A3D2A"/>
    <w:rsid w:val="003A4C16"/>
    <w:rsid w:val="003A622E"/>
    <w:rsid w:val="003A7403"/>
    <w:rsid w:val="003B08F9"/>
    <w:rsid w:val="003B5322"/>
    <w:rsid w:val="003C1DD3"/>
    <w:rsid w:val="003C338A"/>
    <w:rsid w:val="003C4F21"/>
    <w:rsid w:val="003C51FE"/>
    <w:rsid w:val="003C53E3"/>
    <w:rsid w:val="003D092A"/>
    <w:rsid w:val="003D1DDC"/>
    <w:rsid w:val="003D389B"/>
    <w:rsid w:val="003E5140"/>
    <w:rsid w:val="003E5689"/>
    <w:rsid w:val="003F26AD"/>
    <w:rsid w:val="003F2BAF"/>
    <w:rsid w:val="003F583C"/>
    <w:rsid w:val="003F5894"/>
    <w:rsid w:val="00401E8A"/>
    <w:rsid w:val="00406616"/>
    <w:rsid w:val="00414FD2"/>
    <w:rsid w:val="004155CA"/>
    <w:rsid w:val="0042036B"/>
    <w:rsid w:val="0042163F"/>
    <w:rsid w:val="00421C3B"/>
    <w:rsid w:val="0042383B"/>
    <w:rsid w:val="00425110"/>
    <w:rsid w:val="0042611E"/>
    <w:rsid w:val="004336DB"/>
    <w:rsid w:val="004345B0"/>
    <w:rsid w:val="004359ED"/>
    <w:rsid w:val="00436B49"/>
    <w:rsid w:val="004403A3"/>
    <w:rsid w:val="00441CE5"/>
    <w:rsid w:val="0044368B"/>
    <w:rsid w:val="00446C2C"/>
    <w:rsid w:val="00454738"/>
    <w:rsid w:val="00460680"/>
    <w:rsid w:val="0046145A"/>
    <w:rsid w:val="00465BB7"/>
    <w:rsid w:val="00471F53"/>
    <w:rsid w:val="00476139"/>
    <w:rsid w:val="004848B0"/>
    <w:rsid w:val="00484DAF"/>
    <w:rsid w:val="00491358"/>
    <w:rsid w:val="004937FC"/>
    <w:rsid w:val="004A4BD9"/>
    <w:rsid w:val="004A6A56"/>
    <w:rsid w:val="004B1FF7"/>
    <w:rsid w:val="004B29D2"/>
    <w:rsid w:val="004B488B"/>
    <w:rsid w:val="004B73A4"/>
    <w:rsid w:val="004C0646"/>
    <w:rsid w:val="004C1793"/>
    <w:rsid w:val="004C1E9E"/>
    <w:rsid w:val="004C2D45"/>
    <w:rsid w:val="004C3272"/>
    <w:rsid w:val="004C447C"/>
    <w:rsid w:val="004C593C"/>
    <w:rsid w:val="004C6448"/>
    <w:rsid w:val="004D103F"/>
    <w:rsid w:val="004D700C"/>
    <w:rsid w:val="004E0597"/>
    <w:rsid w:val="004E1E29"/>
    <w:rsid w:val="004E598A"/>
    <w:rsid w:val="004E7AE3"/>
    <w:rsid w:val="004F070D"/>
    <w:rsid w:val="004F748F"/>
    <w:rsid w:val="00501861"/>
    <w:rsid w:val="00503BA8"/>
    <w:rsid w:val="00503D01"/>
    <w:rsid w:val="00505C0E"/>
    <w:rsid w:val="00507F52"/>
    <w:rsid w:val="00512D1A"/>
    <w:rsid w:val="0051418E"/>
    <w:rsid w:val="00515017"/>
    <w:rsid w:val="0052053D"/>
    <w:rsid w:val="00525114"/>
    <w:rsid w:val="00525A1A"/>
    <w:rsid w:val="00526D66"/>
    <w:rsid w:val="00531CE2"/>
    <w:rsid w:val="00546DA5"/>
    <w:rsid w:val="00550271"/>
    <w:rsid w:val="00556886"/>
    <w:rsid w:val="005573A6"/>
    <w:rsid w:val="00560871"/>
    <w:rsid w:val="00564D69"/>
    <w:rsid w:val="005672F1"/>
    <w:rsid w:val="00567BCA"/>
    <w:rsid w:val="00570F37"/>
    <w:rsid w:val="00573A1F"/>
    <w:rsid w:val="0057780C"/>
    <w:rsid w:val="0058440E"/>
    <w:rsid w:val="00585193"/>
    <w:rsid w:val="005857E0"/>
    <w:rsid w:val="005861CB"/>
    <w:rsid w:val="00586A41"/>
    <w:rsid w:val="0059368E"/>
    <w:rsid w:val="005943D3"/>
    <w:rsid w:val="005946FE"/>
    <w:rsid w:val="00596F9C"/>
    <w:rsid w:val="005A2A8F"/>
    <w:rsid w:val="005A3946"/>
    <w:rsid w:val="005A59F3"/>
    <w:rsid w:val="005A5C9E"/>
    <w:rsid w:val="005A6312"/>
    <w:rsid w:val="005A6D37"/>
    <w:rsid w:val="005B0911"/>
    <w:rsid w:val="005B0EC6"/>
    <w:rsid w:val="005D18DA"/>
    <w:rsid w:val="005D2B90"/>
    <w:rsid w:val="005D3984"/>
    <w:rsid w:val="005D59F6"/>
    <w:rsid w:val="005D6E84"/>
    <w:rsid w:val="005E0BBB"/>
    <w:rsid w:val="005E1284"/>
    <w:rsid w:val="005E4ABC"/>
    <w:rsid w:val="005E4F79"/>
    <w:rsid w:val="005F03B3"/>
    <w:rsid w:val="005F1481"/>
    <w:rsid w:val="005F2F57"/>
    <w:rsid w:val="005F456B"/>
    <w:rsid w:val="00601083"/>
    <w:rsid w:val="006020E5"/>
    <w:rsid w:val="00606046"/>
    <w:rsid w:val="00612ED3"/>
    <w:rsid w:val="00616666"/>
    <w:rsid w:val="00616738"/>
    <w:rsid w:val="00623DB7"/>
    <w:rsid w:val="00626939"/>
    <w:rsid w:val="00626C37"/>
    <w:rsid w:val="0063051A"/>
    <w:rsid w:val="006307C7"/>
    <w:rsid w:val="006308FE"/>
    <w:rsid w:val="00641A8D"/>
    <w:rsid w:val="00646133"/>
    <w:rsid w:val="006502D7"/>
    <w:rsid w:val="00655278"/>
    <w:rsid w:val="00655C62"/>
    <w:rsid w:val="0065735B"/>
    <w:rsid w:val="00660350"/>
    <w:rsid w:val="00662040"/>
    <w:rsid w:val="00663712"/>
    <w:rsid w:val="00670878"/>
    <w:rsid w:val="00671D49"/>
    <w:rsid w:val="00674D05"/>
    <w:rsid w:val="006764E6"/>
    <w:rsid w:val="00676802"/>
    <w:rsid w:val="00677112"/>
    <w:rsid w:val="00680980"/>
    <w:rsid w:val="00680EDE"/>
    <w:rsid w:val="0068133B"/>
    <w:rsid w:val="00682382"/>
    <w:rsid w:val="00686578"/>
    <w:rsid w:val="0069428D"/>
    <w:rsid w:val="0069468B"/>
    <w:rsid w:val="006964EC"/>
    <w:rsid w:val="006A04BA"/>
    <w:rsid w:val="006A0E4A"/>
    <w:rsid w:val="006A2BED"/>
    <w:rsid w:val="006A3A61"/>
    <w:rsid w:val="006A4C35"/>
    <w:rsid w:val="006A6228"/>
    <w:rsid w:val="006C0B22"/>
    <w:rsid w:val="006C451E"/>
    <w:rsid w:val="006D1663"/>
    <w:rsid w:val="006D796C"/>
    <w:rsid w:val="006E32DC"/>
    <w:rsid w:val="006E6EB3"/>
    <w:rsid w:val="006E78A3"/>
    <w:rsid w:val="006F2793"/>
    <w:rsid w:val="006F2814"/>
    <w:rsid w:val="006F4BB4"/>
    <w:rsid w:val="006F6CF7"/>
    <w:rsid w:val="0070103E"/>
    <w:rsid w:val="00702940"/>
    <w:rsid w:val="00710B78"/>
    <w:rsid w:val="0072123E"/>
    <w:rsid w:val="00723219"/>
    <w:rsid w:val="00723DA6"/>
    <w:rsid w:val="00725B32"/>
    <w:rsid w:val="00730E21"/>
    <w:rsid w:val="0073447A"/>
    <w:rsid w:val="007351A8"/>
    <w:rsid w:val="00735E00"/>
    <w:rsid w:val="00737BEE"/>
    <w:rsid w:val="0074402C"/>
    <w:rsid w:val="0074503C"/>
    <w:rsid w:val="007457F6"/>
    <w:rsid w:val="007478DA"/>
    <w:rsid w:val="00747F52"/>
    <w:rsid w:val="0075381C"/>
    <w:rsid w:val="00753C61"/>
    <w:rsid w:val="00754F74"/>
    <w:rsid w:val="007555DC"/>
    <w:rsid w:val="007560C3"/>
    <w:rsid w:val="00764E22"/>
    <w:rsid w:val="007658EF"/>
    <w:rsid w:val="0076672D"/>
    <w:rsid w:val="007679E9"/>
    <w:rsid w:val="007743E3"/>
    <w:rsid w:val="00777A42"/>
    <w:rsid w:val="00777AF9"/>
    <w:rsid w:val="007817B4"/>
    <w:rsid w:val="00786E59"/>
    <w:rsid w:val="0078780C"/>
    <w:rsid w:val="0079112D"/>
    <w:rsid w:val="00797462"/>
    <w:rsid w:val="007B0BEB"/>
    <w:rsid w:val="007B36DA"/>
    <w:rsid w:val="007B49C8"/>
    <w:rsid w:val="007B7B23"/>
    <w:rsid w:val="007C1917"/>
    <w:rsid w:val="007C3C87"/>
    <w:rsid w:val="007C42DC"/>
    <w:rsid w:val="007D63D6"/>
    <w:rsid w:val="007D6F34"/>
    <w:rsid w:val="007E23ED"/>
    <w:rsid w:val="007E5245"/>
    <w:rsid w:val="007E7417"/>
    <w:rsid w:val="007F4C67"/>
    <w:rsid w:val="007F7713"/>
    <w:rsid w:val="007F7A8F"/>
    <w:rsid w:val="007F7A98"/>
    <w:rsid w:val="00800D30"/>
    <w:rsid w:val="00801BFA"/>
    <w:rsid w:val="00820FF3"/>
    <w:rsid w:val="0082133D"/>
    <w:rsid w:val="00826F72"/>
    <w:rsid w:val="00831EFD"/>
    <w:rsid w:val="00833A6F"/>
    <w:rsid w:val="00833BD5"/>
    <w:rsid w:val="00833F70"/>
    <w:rsid w:val="0083742A"/>
    <w:rsid w:val="0083794F"/>
    <w:rsid w:val="00840588"/>
    <w:rsid w:val="008407E3"/>
    <w:rsid w:val="0085239C"/>
    <w:rsid w:val="00854B7E"/>
    <w:rsid w:val="00856A4A"/>
    <w:rsid w:val="00856F0A"/>
    <w:rsid w:val="008611A4"/>
    <w:rsid w:val="00863F03"/>
    <w:rsid w:val="008640BC"/>
    <w:rsid w:val="00864693"/>
    <w:rsid w:val="00865E5A"/>
    <w:rsid w:val="008723D8"/>
    <w:rsid w:val="00874825"/>
    <w:rsid w:val="00880947"/>
    <w:rsid w:val="008816AC"/>
    <w:rsid w:val="00881E95"/>
    <w:rsid w:val="0088238C"/>
    <w:rsid w:val="00883CB3"/>
    <w:rsid w:val="00884C88"/>
    <w:rsid w:val="0088552D"/>
    <w:rsid w:val="00885CB1"/>
    <w:rsid w:val="00885E52"/>
    <w:rsid w:val="00886262"/>
    <w:rsid w:val="008903BE"/>
    <w:rsid w:val="00890626"/>
    <w:rsid w:val="0089092C"/>
    <w:rsid w:val="008912E3"/>
    <w:rsid w:val="008A1BF0"/>
    <w:rsid w:val="008A2EE2"/>
    <w:rsid w:val="008B12E4"/>
    <w:rsid w:val="008B311F"/>
    <w:rsid w:val="008B5DE1"/>
    <w:rsid w:val="008B618B"/>
    <w:rsid w:val="008B6CBA"/>
    <w:rsid w:val="008C4DA0"/>
    <w:rsid w:val="008C75A6"/>
    <w:rsid w:val="008C7A97"/>
    <w:rsid w:val="008D073E"/>
    <w:rsid w:val="008D14C9"/>
    <w:rsid w:val="008D1B00"/>
    <w:rsid w:val="008D382B"/>
    <w:rsid w:val="008D3972"/>
    <w:rsid w:val="008E1833"/>
    <w:rsid w:val="008E1BEB"/>
    <w:rsid w:val="008E7057"/>
    <w:rsid w:val="008F7938"/>
    <w:rsid w:val="00901D7D"/>
    <w:rsid w:val="00903CF2"/>
    <w:rsid w:val="00904C43"/>
    <w:rsid w:val="009052AF"/>
    <w:rsid w:val="00907547"/>
    <w:rsid w:val="009076D2"/>
    <w:rsid w:val="009119BB"/>
    <w:rsid w:val="009151EC"/>
    <w:rsid w:val="0091571D"/>
    <w:rsid w:val="00917E6D"/>
    <w:rsid w:val="009357F1"/>
    <w:rsid w:val="009420CF"/>
    <w:rsid w:val="0094490C"/>
    <w:rsid w:val="00944EEB"/>
    <w:rsid w:val="009456A0"/>
    <w:rsid w:val="00950BFC"/>
    <w:rsid w:val="009555E3"/>
    <w:rsid w:val="00956238"/>
    <w:rsid w:val="009571D1"/>
    <w:rsid w:val="0096469A"/>
    <w:rsid w:val="0096749C"/>
    <w:rsid w:val="009674D7"/>
    <w:rsid w:val="0096785A"/>
    <w:rsid w:val="00967966"/>
    <w:rsid w:val="0096796F"/>
    <w:rsid w:val="00970265"/>
    <w:rsid w:val="00971611"/>
    <w:rsid w:val="00972CD5"/>
    <w:rsid w:val="00977885"/>
    <w:rsid w:val="00984A02"/>
    <w:rsid w:val="00984D7C"/>
    <w:rsid w:val="00987B9C"/>
    <w:rsid w:val="0099601E"/>
    <w:rsid w:val="009A5BE0"/>
    <w:rsid w:val="009B2A61"/>
    <w:rsid w:val="009B374A"/>
    <w:rsid w:val="009B4EE2"/>
    <w:rsid w:val="009D3421"/>
    <w:rsid w:val="009E241F"/>
    <w:rsid w:val="009E35D6"/>
    <w:rsid w:val="009E41F5"/>
    <w:rsid w:val="009F039B"/>
    <w:rsid w:val="009F2C05"/>
    <w:rsid w:val="009F4C9D"/>
    <w:rsid w:val="009F5B35"/>
    <w:rsid w:val="009F7EF2"/>
    <w:rsid w:val="00A00B24"/>
    <w:rsid w:val="00A03211"/>
    <w:rsid w:val="00A06F2B"/>
    <w:rsid w:val="00A1393F"/>
    <w:rsid w:val="00A165D3"/>
    <w:rsid w:val="00A21601"/>
    <w:rsid w:val="00A21A3A"/>
    <w:rsid w:val="00A2636C"/>
    <w:rsid w:val="00A269FE"/>
    <w:rsid w:val="00A27489"/>
    <w:rsid w:val="00A30EF6"/>
    <w:rsid w:val="00A42FAD"/>
    <w:rsid w:val="00A445CA"/>
    <w:rsid w:val="00A446E5"/>
    <w:rsid w:val="00A45A14"/>
    <w:rsid w:val="00A46896"/>
    <w:rsid w:val="00A5012B"/>
    <w:rsid w:val="00A556BC"/>
    <w:rsid w:val="00A55F73"/>
    <w:rsid w:val="00A60930"/>
    <w:rsid w:val="00A64EC4"/>
    <w:rsid w:val="00A67CEF"/>
    <w:rsid w:val="00A72D6F"/>
    <w:rsid w:val="00A74CAC"/>
    <w:rsid w:val="00A75B4D"/>
    <w:rsid w:val="00A77199"/>
    <w:rsid w:val="00A8064A"/>
    <w:rsid w:val="00A80BDA"/>
    <w:rsid w:val="00A83074"/>
    <w:rsid w:val="00A87BA3"/>
    <w:rsid w:val="00AA1C1A"/>
    <w:rsid w:val="00AA6F22"/>
    <w:rsid w:val="00AB1566"/>
    <w:rsid w:val="00AB587A"/>
    <w:rsid w:val="00AB5C2A"/>
    <w:rsid w:val="00AB7DA6"/>
    <w:rsid w:val="00AC052F"/>
    <w:rsid w:val="00AC2A3B"/>
    <w:rsid w:val="00AC2AB6"/>
    <w:rsid w:val="00AC716C"/>
    <w:rsid w:val="00AD261B"/>
    <w:rsid w:val="00AD3A71"/>
    <w:rsid w:val="00AD4014"/>
    <w:rsid w:val="00AD69B3"/>
    <w:rsid w:val="00AE0FB6"/>
    <w:rsid w:val="00AE1E5A"/>
    <w:rsid w:val="00AF0187"/>
    <w:rsid w:val="00AF029D"/>
    <w:rsid w:val="00AF124A"/>
    <w:rsid w:val="00AF6AD8"/>
    <w:rsid w:val="00AF6E28"/>
    <w:rsid w:val="00AF75A6"/>
    <w:rsid w:val="00B067F9"/>
    <w:rsid w:val="00B075CC"/>
    <w:rsid w:val="00B11B2C"/>
    <w:rsid w:val="00B156EE"/>
    <w:rsid w:val="00B1623F"/>
    <w:rsid w:val="00B20E64"/>
    <w:rsid w:val="00B2350A"/>
    <w:rsid w:val="00B23E55"/>
    <w:rsid w:val="00B24455"/>
    <w:rsid w:val="00B25693"/>
    <w:rsid w:val="00B26068"/>
    <w:rsid w:val="00B30B98"/>
    <w:rsid w:val="00B33CFF"/>
    <w:rsid w:val="00B34340"/>
    <w:rsid w:val="00B34DA4"/>
    <w:rsid w:val="00B4000A"/>
    <w:rsid w:val="00B417EE"/>
    <w:rsid w:val="00B427AC"/>
    <w:rsid w:val="00B42A67"/>
    <w:rsid w:val="00B50005"/>
    <w:rsid w:val="00B50A18"/>
    <w:rsid w:val="00B51E71"/>
    <w:rsid w:val="00B55B59"/>
    <w:rsid w:val="00B6121F"/>
    <w:rsid w:val="00B617D6"/>
    <w:rsid w:val="00B72CD1"/>
    <w:rsid w:val="00B7456D"/>
    <w:rsid w:val="00B75FCD"/>
    <w:rsid w:val="00B7611D"/>
    <w:rsid w:val="00B81139"/>
    <w:rsid w:val="00B83174"/>
    <w:rsid w:val="00B87B68"/>
    <w:rsid w:val="00B90271"/>
    <w:rsid w:val="00B95BE0"/>
    <w:rsid w:val="00B978B4"/>
    <w:rsid w:val="00BA26B6"/>
    <w:rsid w:val="00BA408E"/>
    <w:rsid w:val="00BA7120"/>
    <w:rsid w:val="00BB0BAB"/>
    <w:rsid w:val="00BB0E9C"/>
    <w:rsid w:val="00BB44B4"/>
    <w:rsid w:val="00BC0A1D"/>
    <w:rsid w:val="00BC55AA"/>
    <w:rsid w:val="00BC6897"/>
    <w:rsid w:val="00BD0105"/>
    <w:rsid w:val="00BD054C"/>
    <w:rsid w:val="00BD0576"/>
    <w:rsid w:val="00BD1751"/>
    <w:rsid w:val="00BD1FF5"/>
    <w:rsid w:val="00BD4A9B"/>
    <w:rsid w:val="00BD51DA"/>
    <w:rsid w:val="00BE1251"/>
    <w:rsid w:val="00BE3283"/>
    <w:rsid w:val="00BF0766"/>
    <w:rsid w:val="00BF558D"/>
    <w:rsid w:val="00C00624"/>
    <w:rsid w:val="00C0063B"/>
    <w:rsid w:val="00C056E0"/>
    <w:rsid w:val="00C117D4"/>
    <w:rsid w:val="00C12D7C"/>
    <w:rsid w:val="00C14402"/>
    <w:rsid w:val="00C151C4"/>
    <w:rsid w:val="00C151FA"/>
    <w:rsid w:val="00C206F3"/>
    <w:rsid w:val="00C2369A"/>
    <w:rsid w:val="00C25357"/>
    <w:rsid w:val="00C2556B"/>
    <w:rsid w:val="00C2731D"/>
    <w:rsid w:val="00C35E31"/>
    <w:rsid w:val="00C3752B"/>
    <w:rsid w:val="00C3778D"/>
    <w:rsid w:val="00C40337"/>
    <w:rsid w:val="00C40EE7"/>
    <w:rsid w:val="00C41617"/>
    <w:rsid w:val="00C461AE"/>
    <w:rsid w:val="00C5158C"/>
    <w:rsid w:val="00C51FFA"/>
    <w:rsid w:val="00C54B98"/>
    <w:rsid w:val="00C576F2"/>
    <w:rsid w:val="00C6163C"/>
    <w:rsid w:val="00C62BA1"/>
    <w:rsid w:val="00C63DD3"/>
    <w:rsid w:val="00C644BA"/>
    <w:rsid w:val="00C7208B"/>
    <w:rsid w:val="00C748CD"/>
    <w:rsid w:val="00C761E0"/>
    <w:rsid w:val="00C83A78"/>
    <w:rsid w:val="00C868D1"/>
    <w:rsid w:val="00C87F83"/>
    <w:rsid w:val="00C901CE"/>
    <w:rsid w:val="00C906F8"/>
    <w:rsid w:val="00C91F42"/>
    <w:rsid w:val="00C939C6"/>
    <w:rsid w:val="00C95809"/>
    <w:rsid w:val="00C964F6"/>
    <w:rsid w:val="00C96605"/>
    <w:rsid w:val="00C97A11"/>
    <w:rsid w:val="00CA0066"/>
    <w:rsid w:val="00CA5B1B"/>
    <w:rsid w:val="00CA7F87"/>
    <w:rsid w:val="00CB0C4B"/>
    <w:rsid w:val="00CB226E"/>
    <w:rsid w:val="00CB33F5"/>
    <w:rsid w:val="00CB533E"/>
    <w:rsid w:val="00CB57B0"/>
    <w:rsid w:val="00CB5EA2"/>
    <w:rsid w:val="00CB658C"/>
    <w:rsid w:val="00CB78CE"/>
    <w:rsid w:val="00CC3BE3"/>
    <w:rsid w:val="00CC4A9D"/>
    <w:rsid w:val="00CC6896"/>
    <w:rsid w:val="00CC6F83"/>
    <w:rsid w:val="00CD32D3"/>
    <w:rsid w:val="00CE1216"/>
    <w:rsid w:val="00CE21AB"/>
    <w:rsid w:val="00CE7B91"/>
    <w:rsid w:val="00CF0351"/>
    <w:rsid w:val="00CF0C0A"/>
    <w:rsid w:val="00CF4564"/>
    <w:rsid w:val="00CF49A4"/>
    <w:rsid w:val="00CF55B2"/>
    <w:rsid w:val="00CF5B4B"/>
    <w:rsid w:val="00CF685C"/>
    <w:rsid w:val="00CF6C2B"/>
    <w:rsid w:val="00D01CFD"/>
    <w:rsid w:val="00D02370"/>
    <w:rsid w:val="00D03B1B"/>
    <w:rsid w:val="00D03BF3"/>
    <w:rsid w:val="00D03C30"/>
    <w:rsid w:val="00D06B1F"/>
    <w:rsid w:val="00D07980"/>
    <w:rsid w:val="00D14A52"/>
    <w:rsid w:val="00D155B8"/>
    <w:rsid w:val="00D15B8B"/>
    <w:rsid w:val="00D1668F"/>
    <w:rsid w:val="00D17768"/>
    <w:rsid w:val="00D17ED3"/>
    <w:rsid w:val="00D17F87"/>
    <w:rsid w:val="00D20C5D"/>
    <w:rsid w:val="00D212C7"/>
    <w:rsid w:val="00D2624B"/>
    <w:rsid w:val="00D321A4"/>
    <w:rsid w:val="00D35937"/>
    <w:rsid w:val="00D36170"/>
    <w:rsid w:val="00D41B9C"/>
    <w:rsid w:val="00D42CDF"/>
    <w:rsid w:val="00D462ED"/>
    <w:rsid w:val="00D46E91"/>
    <w:rsid w:val="00D46F9C"/>
    <w:rsid w:val="00D523AC"/>
    <w:rsid w:val="00D524E8"/>
    <w:rsid w:val="00D632B0"/>
    <w:rsid w:val="00D63B5F"/>
    <w:rsid w:val="00D63C5A"/>
    <w:rsid w:val="00D64B59"/>
    <w:rsid w:val="00D6547E"/>
    <w:rsid w:val="00D66CB9"/>
    <w:rsid w:val="00D712EA"/>
    <w:rsid w:val="00D717C5"/>
    <w:rsid w:val="00D72A35"/>
    <w:rsid w:val="00D75013"/>
    <w:rsid w:val="00D81A12"/>
    <w:rsid w:val="00D8382B"/>
    <w:rsid w:val="00D86D22"/>
    <w:rsid w:val="00D91539"/>
    <w:rsid w:val="00D91A18"/>
    <w:rsid w:val="00D91B92"/>
    <w:rsid w:val="00D94C1E"/>
    <w:rsid w:val="00DA0903"/>
    <w:rsid w:val="00DA1C26"/>
    <w:rsid w:val="00DA2881"/>
    <w:rsid w:val="00DB1239"/>
    <w:rsid w:val="00DB4D6E"/>
    <w:rsid w:val="00DC0FD9"/>
    <w:rsid w:val="00DC1263"/>
    <w:rsid w:val="00DC1679"/>
    <w:rsid w:val="00DC1D9D"/>
    <w:rsid w:val="00DC72AC"/>
    <w:rsid w:val="00DC7FBE"/>
    <w:rsid w:val="00DD0AEB"/>
    <w:rsid w:val="00DD319D"/>
    <w:rsid w:val="00DD51C0"/>
    <w:rsid w:val="00DD5284"/>
    <w:rsid w:val="00DD6D62"/>
    <w:rsid w:val="00DE3231"/>
    <w:rsid w:val="00DE4802"/>
    <w:rsid w:val="00DE498F"/>
    <w:rsid w:val="00DE6132"/>
    <w:rsid w:val="00DF5690"/>
    <w:rsid w:val="00E0574F"/>
    <w:rsid w:val="00E0724D"/>
    <w:rsid w:val="00E13F34"/>
    <w:rsid w:val="00E15484"/>
    <w:rsid w:val="00E159AC"/>
    <w:rsid w:val="00E15D45"/>
    <w:rsid w:val="00E17260"/>
    <w:rsid w:val="00E17602"/>
    <w:rsid w:val="00E23D08"/>
    <w:rsid w:val="00E24333"/>
    <w:rsid w:val="00E26BE7"/>
    <w:rsid w:val="00E34371"/>
    <w:rsid w:val="00E3510E"/>
    <w:rsid w:val="00E366AF"/>
    <w:rsid w:val="00E37A7F"/>
    <w:rsid w:val="00E411C3"/>
    <w:rsid w:val="00E41473"/>
    <w:rsid w:val="00E427A7"/>
    <w:rsid w:val="00E430FD"/>
    <w:rsid w:val="00E45269"/>
    <w:rsid w:val="00E54040"/>
    <w:rsid w:val="00E553AE"/>
    <w:rsid w:val="00E57263"/>
    <w:rsid w:val="00E609BE"/>
    <w:rsid w:val="00E6115C"/>
    <w:rsid w:val="00E649FA"/>
    <w:rsid w:val="00E64E42"/>
    <w:rsid w:val="00E76FCF"/>
    <w:rsid w:val="00E8028B"/>
    <w:rsid w:val="00E8278D"/>
    <w:rsid w:val="00E8778A"/>
    <w:rsid w:val="00E92BF6"/>
    <w:rsid w:val="00E931A9"/>
    <w:rsid w:val="00EA0BBE"/>
    <w:rsid w:val="00EA1C51"/>
    <w:rsid w:val="00EA2020"/>
    <w:rsid w:val="00EA26E2"/>
    <w:rsid w:val="00EA3C02"/>
    <w:rsid w:val="00EA5C58"/>
    <w:rsid w:val="00EA6FD2"/>
    <w:rsid w:val="00EB1F39"/>
    <w:rsid w:val="00EC01BB"/>
    <w:rsid w:val="00EC3070"/>
    <w:rsid w:val="00EC7130"/>
    <w:rsid w:val="00EC75A1"/>
    <w:rsid w:val="00ED10E6"/>
    <w:rsid w:val="00EE0E6D"/>
    <w:rsid w:val="00EE11CA"/>
    <w:rsid w:val="00EE2296"/>
    <w:rsid w:val="00EE2DED"/>
    <w:rsid w:val="00EF018F"/>
    <w:rsid w:val="00EF05CF"/>
    <w:rsid w:val="00EF68E3"/>
    <w:rsid w:val="00EF6EB7"/>
    <w:rsid w:val="00F014EE"/>
    <w:rsid w:val="00F04ABF"/>
    <w:rsid w:val="00F06946"/>
    <w:rsid w:val="00F11453"/>
    <w:rsid w:val="00F135F4"/>
    <w:rsid w:val="00F14715"/>
    <w:rsid w:val="00F14862"/>
    <w:rsid w:val="00F15C96"/>
    <w:rsid w:val="00F16A61"/>
    <w:rsid w:val="00F16DC7"/>
    <w:rsid w:val="00F20D68"/>
    <w:rsid w:val="00F20DD3"/>
    <w:rsid w:val="00F21FBB"/>
    <w:rsid w:val="00F239BE"/>
    <w:rsid w:val="00F26B8F"/>
    <w:rsid w:val="00F30DCB"/>
    <w:rsid w:val="00F31256"/>
    <w:rsid w:val="00F33FFD"/>
    <w:rsid w:val="00F3638A"/>
    <w:rsid w:val="00F36A87"/>
    <w:rsid w:val="00F4042E"/>
    <w:rsid w:val="00F43D58"/>
    <w:rsid w:val="00F4734A"/>
    <w:rsid w:val="00F4776C"/>
    <w:rsid w:val="00F47957"/>
    <w:rsid w:val="00F5461C"/>
    <w:rsid w:val="00F603EE"/>
    <w:rsid w:val="00F60747"/>
    <w:rsid w:val="00F60BB9"/>
    <w:rsid w:val="00F619C2"/>
    <w:rsid w:val="00F620DA"/>
    <w:rsid w:val="00F62AA7"/>
    <w:rsid w:val="00F638EB"/>
    <w:rsid w:val="00F642D1"/>
    <w:rsid w:val="00F65EEF"/>
    <w:rsid w:val="00F706B2"/>
    <w:rsid w:val="00F71A23"/>
    <w:rsid w:val="00F87EDD"/>
    <w:rsid w:val="00F90B47"/>
    <w:rsid w:val="00F92EC4"/>
    <w:rsid w:val="00F94D58"/>
    <w:rsid w:val="00F96485"/>
    <w:rsid w:val="00FA224C"/>
    <w:rsid w:val="00FA4DCB"/>
    <w:rsid w:val="00FA6759"/>
    <w:rsid w:val="00FB0CC5"/>
    <w:rsid w:val="00FB27CB"/>
    <w:rsid w:val="00FB6B6D"/>
    <w:rsid w:val="00FC36CF"/>
    <w:rsid w:val="00FC3C14"/>
    <w:rsid w:val="00FC59AD"/>
    <w:rsid w:val="00FC61F6"/>
    <w:rsid w:val="00FC694B"/>
    <w:rsid w:val="00FD191A"/>
    <w:rsid w:val="00FD6E3F"/>
    <w:rsid w:val="00FD7B51"/>
    <w:rsid w:val="00FE3111"/>
    <w:rsid w:val="00FE3352"/>
    <w:rsid w:val="00FE3D8B"/>
    <w:rsid w:val="00FE4570"/>
    <w:rsid w:val="00FE7DA9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B3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5B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D5B4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Placeholder Text"/>
    <w:basedOn w:val="a0"/>
    <w:uiPriority w:val="99"/>
    <w:semiHidden/>
    <w:rsid w:val="00616738"/>
    <w:rPr>
      <w:color w:val="808080"/>
    </w:rPr>
  </w:style>
  <w:style w:type="paragraph" w:styleId="2">
    <w:name w:val="Body Text 2"/>
    <w:basedOn w:val="a"/>
    <w:link w:val="20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23D08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68B"/>
    <w:rPr>
      <w:rFonts w:ascii="Calibri" w:eastAsia="Calibri" w:hAnsi="Calibri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0D02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99"/>
    <w:rsid w:val="0055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55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64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B31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31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A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A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74D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4D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D5B4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D5B4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Placeholder Text"/>
    <w:basedOn w:val="a0"/>
    <w:uiPriority w:val="99"/>
    <w:semiHidden/>
    <w:rsid w:val="00616738"/>
    <w:rPr>
      <w:color w:val="808080"/>
    </w:rPr>
  </w:style>
  <w:style w:type="paragraph" w:styleId="2">
    <w:name w:val="Body Text 2"/>
    <w:basedOn w:val="a"/>
    <w:link w:val="20"/>
    <w:rsid w:val="00E23D0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23D08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69468B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9468B"/>
    <w:rPr>
      <w:rFonts w:ascii="Calibri" w:eastAsia="Calibri" w:hAnsi="Calibri" w:cs="Times New Roman"/>
      <w:sz w:val="20"/>
      <w:szCs w:val="20"/>
    </w:rPr>
  </w:style>
  <w:style w:type="character" w:styleId="af">
    <w:name w:val="Hyperlink"/>
    <w:basedOn w:val="a0"/>
    <w:uiPriority w:val="99"/>
    <w:unhideWhenUsed/>
    <w:rsid w:val="000D02B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99"/>
    <w:rsid w:val="00557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55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238 от 21.04.2016</docTitl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5585-54CB-4447-B6F1-663AFACEE3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943378-8E09-49F8-A97F-291ABBA8895C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3.xml><?xml version="1.0" encoding="utf-8"?>
<ds:datastoreItem xmlns:ds="http://schemas.openxmlformats.org/officeDocument/2006/customXml" ds:itemID="{99B0C930-CDDD-47E5-99FB-494ABFD9D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F7B0B-B739-4744-BBE6-374169F3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238 от 21.04.2016</vt:lpstr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238 от 21.04.2016</dc:title>
  <dc:creator>Sokolovskaya</dc:creator>
  <cp:lastModifiedBy>Борис</cp:lastModifiedBy>
  <cp:revision>167</cp:revision>
  <cp:lastPrinted>2017-05-29T12:25:00Z</cp:lastPrinted>
  <dcterms:created xsi:type="dcterms:W3CDTF">2016-12-20T09:15:00Z</dcterms:created>
  <dcterms:modified xsi:type="dcterms:W3CDTF">2017-06-19T08:43:00Z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