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0" w:rsidRPr="00C5607A" w:rsidRDefault="00B45E72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5607A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1F0010" w:rsidRPr="00C5607A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A53BB1" w:rsidRDefault="001F0010" w:rsidP="001F0010">
      <w:pPr>
        <w:spacing w:after="0" w:line="240" w:lineRule="auto"/>
        <w:ind w:left="-142" w:firstLine="709"/>
        <w:jc w:val="center"/>
        <w:rPr>
          <w:rFonts w:ascii="Arial" w:eastAsia="Calibri" w:hAnsi="Arial" w:cs="Arial"/>
          <w:b/>
          <w:sz w:val="40"/>
          <w:szCs w:val="40"/>
        </w:rPr>
      </w:pPr>
      <w:r w:rsidRPr="00C5607A">
        <w:rPr>
          <w:rFonts w:ascii="Arial" w:eastAsia="Calibri" w:hAnsi="Arial" w:cs="Arial"/>
          <w:sz w:val="40"/>
          <w:szCs w:val="40"/>
        </w:rPr>
        <w:t>РАСПОРЯЖЕНИЕ</w:t>
      </w:r>
    </w:p>
    <w:p w:rsidR="001F0010" w:rsidRPr="001F0010" w:rsidRDefault="001F0010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5A745C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B311C">
        <w:rPr>
          <w:rFonts w:ascii="Times New Roman" w:eastAsia="Calibri" w:hAnsi="Times New Roman" w:cs="Times New Roman"/>
          <w:sz w:val="28"/>
          <w:szCs w:val="28"/>
        </w:rPr>
        <w:t>т</w:t>
      </w:r>
      <w:r w:rsidR="00C5607A">
        <w:rPr>
          <w:rFonts w:ascii="Times New Roman" w:eastAsia="Calibri" w:hAnsi="Times New Roman" w:cs="Times New Roman"/>
          <w:sz w:val="28"/>
          <w:szCs w:val="28"/>
        </w:rPr>
        <w:t xml:space="preserve"> 05.10.2017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82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5607A">
        <w:rPr>
          <w:rFonts w:ascii="Times New Roman" w:eastAsia="Calibri" w:hAnsi="Times New Roman" w:cs="Times New Roman"/>
          <w:sz w:val="28"/>
          <w:szCs w:val="28"/>
        </w:rPr>
        <w:t>591-р</w:t>
      </w:r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096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>г. Велиж</w: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09644D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0876CA" wp14:editId="45C1D84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25755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5B311C" w:rsidP="001F001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4F2B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внеплановой 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выездной проверки </w:t>
                            </w:r>
                            <w:r w:rsidR="001F00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муниципальному земельному контролю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03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отношении </w:t>
                            </w:r>
                            <w:proofErr w:type="spellStart"/>
                            <w:r w:rsidR="00915A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Белохвостовой</w:t>
                            </w:r>
                            <w:proofErr w:type="spellEnd"/>
                            <w:r w:rsidR="00915A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Н.Ф</w:t>
                            </w:r>
                            <w:r w:rsidR="006E0D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pt;width:256.5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YWuA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vI7ieRyDqQRbGJLrIHDc+TQ9Xu+VNu+Y7JBd&#10;ZFgB9Q6e7h+0senQ9OhiowlZ8LZ19LfixQE4TicQHK5am03DsfkjCZL1Yr0gHolma48Eee7dFSvi&#10;zYpwHufX+WqVhz9t3JCkDa8qJmyYo7JC8mfMHTQ+aeKkLS1bXlk4m5JW282qVWhPQdmF+1zTwXJ2&#10;81+m4ZoAtbwqKYxIcB8lXjFbzD1SkNhL5sHCC8LkPpkFJCF58bKkBy7Yv5eEhgwncRRPajon/ao2&#10;YPpM9kVtNO24gdnR8i7Di5MTTa0G16Jy1BrK22l90Qqb/rkVQPeRaKdYK9JJrmbcjIBiZbyR1TNo&#10;V0lQFqgQBh4sGqm+YzTA8Miw/rajimHUvheg/yQkxE4btyHxPIKNurRsLi1UlACVYYPRtFyZaULt&#10;esW3DUSaXpyQd/Bmau7UfM7q8NJgQLiiDsPMTqDLvfM6j9zlLwAAAP//AwBQSwMEFAAGAAgAAAAh&#10;AIAX9DXZAAAABgEAAA8AAABkcnMvZG93bnJldi54bWxMj8FOwzAQRO9I/IO1SNzouoFWJcSpqiKu&#10;IEpB4ubG2yQiXkex24S/ZznBcXZGs2+K9eQ7daYhtoENzGcaFHEVXMu1gf3b080KVEyWne0Ck4Fv&#10;irAuLy8Km7sw8iudd6lWUsIxtwaalPocMVYNeRtnoScW7xgGb5PIoUY32FHKfYeZ1kv0tmX50Nie&#10;tg1VX7uTN/D+fPz8uNMv9aNf9GOYNLK/R2Our6bNA6hEU/oLwy++oEMpTIdwYhdVZ0CGJANZBkrM&#10;xfxW9EFSK7lgWeB//PIHAAD//wMAUEsBAi0AFAAGAAgAAAAhALaDOJL+AAAA4QEAABMAAAAAAAAA&#10;AAAAAAAAAAAAAFtDb250ZW50X1R5cGVzXS54bWxQSwECLQAUAAYACAAAACEAOP0h/9YAAACUAQAA&#10;CwAAAAAAAAAAAAAAAAAvAQAAX3JlbHMvLnJlbHNQSwECLQAUAAYACAAAACEAcaxWFrgCAAC6BQAA&#10;DgAAAAAAAAAAAAAAAAAuAgAAZHJzL2Uyb0RvYy54bWxQSwECLQAUAAYACAAAACEAgBf0NdkAAAAG&#10;AQAADwAAAAAAAAAAAAAAAAASBQAAZHJzL2Rvd25yZXYueG1sUEsFBgAAAAAEAAQA8wAAABgGAAAA&#10;AA==&#10;" o:allowincell="f" filled="f" stroked="f">
                <v:textbox>
                  <w:txbxContent>
                    <w:p w:rsidR="001F0010" w:rsidRDefault="005B311C" w:rsidP="001F001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 w:rsidR="004F2B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внеплановой 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выездной проверки </w:t>
                      </w:r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муниципальному земельному контролю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B03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отношении </w:t>
                      </w:r>
                      <w:proofErr w:type="spellStart"/>
                      <w:r w:rsidR="00915A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Белохвостовой</w:t>
                      </w:r>
                      <w:proofErr w:type="spellEnd"/>
                      <w:r w:rsidR="00915A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Н.Ф</w:t>
                      </w:r>
                      <w:r w:rsidR="006E0D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4D" w:rsidRDefault="005B311C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644D" w:rsidRDefault="0009644D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4D" w:rsidRDefault="0009644D" w:rsidP="00AF369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A4" w:rsidRDefault="005B311C" w:rsidP="00AF369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72 Земельного кодекса Российской Федерации, областным законом Смоленской области от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08.07.2015 № 102-з «О порядке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муниципального земельного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Смоленской области» и Положением о порядке осуществления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</w:t>
      </w:r>
      <w:r w:rsidR="00AF36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обращением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Ивановой Н.В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E0D63" w:rsidRDefault="00AF3697" w:rsidP="00AF369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проверку в отношении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гражданки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Белохвостовой</w:t>
      </w:r>
      <w:proofErr w:type="spellEnd"/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Надежды Федоровны</w:t>
      </w:r>
      <w:r w:rsidR="00A66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AF3697" w:rsidP="00AF369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A4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73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Белохвостовой</w:t>
      </w:r>
      <w:proofErr w:type="spellEnd"/>
      <w:r w:rsidR="00A4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Надежды Федоровны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Пионерская д. 5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B27A81" w:rsidRDefault="00AF3697" w:rsidP="00AF369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лицом, уполномоченным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проверки: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отдела по управлению муни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имуществом, экономике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развитию Адм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муниципального образов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Николаевича Рыбникова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D63" w:rsidRPr="00915A0F" w:rsidRDefault="00AF3697" w:rsidP="00AF3697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проверка проводится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915A0F" w:rsidRPr="0091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A0F">
        <w:rPr>
          <w:rFonts w:ascii="Times New Roman" w:hAnsi="Times New Roman"/>
          <w:sz w:val="28"/>
          <w:szCs w:val="28"/>
        </w:rPr>
        <w:t>Белохвостовой</w:t>
      </w:r>
      <w:proofErr w:type="spellEnd"/>
      <w:r w:rsidR="00915A0F">
        <w:rPr>
          <w:rFonts w:ascii="Times New Roman" w:hAnsi="Times New Roman"/>
          <w:sz w:val="28"/>
          <w:szCs w:val="28"/>
        </w:rPr>
        <w:t xml:space="preserve"> Н.Ф.</w:t>
      </w:r>
      <w:r w:rsidR="00DB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установления соблюдения законодательства РФ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5A0F">
        <w:rPr>
          <w:rFonts w:ascii="Times New Roman" w:hAnsi="Times New Roman"/>
          <w:sz w:val="28"/>
          <w:szCs w:val="28"/>
        </w:rPr>
        <w:t>Белохвостовой</w:t>
      </w:r>
      <w:proofErr w:type="spellEnd"/>
      <w:r w:rsidR="00915A0F">
        <w:rPr>
          <w:rFonts w:ascii="Times New Roman" w:hAnsi="Times New Roman"/>
          <w:sz w:val="28"/>
          <w:szCs w:val="28"/>
        </w:rPr>
        <w:t xml:space="preserve"> Н.Ф. 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участком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F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моленская область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Пионерская</w:t>
      </w:r>
      <w:r w:rsidR="00A47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проверка сведений,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в заявлении от 04.10.2017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579, а именно неправильное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границы смежных участков и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proofErr w:type="spellStart"/>
      <w:r w:rsidR="00915A0F">
        <w:rPr>
          <w:rFonts w:ascii="Times New Roman" w:hAnsi="Times New Roman"/>
          <w:sz w:val="28"/>
          <w:szCs w:val="28"/>
        </w:rPr>
        <w:t>Белохвостовой</w:t>
      </w:r>
      <w:proofErr w:type="spellEnd"/>
      <w:r w:rsidR="00915A0F">
        <w:rPr>
          <w:rFonts w:ascii="Times New Roman" w:hAnsi="Times New Roman"/>
          <w:sz w:val="28"/>
          <w:szCs w:val="28"/>
        </w:rPr>
        <w:t xml:space="preserve"> Н.Ф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участка большей площади.</w:t>
      </w:r>
    </w:p>
    <w:p w:rsidR="001F0010" w:rsidRPr="001F0010" w:rsidRDefault="00AF3697" w:rsidP="00AF369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настоящей пр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является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0" w:rsidRPr="001F0010" w:rsidRDefault="001F0010" w:rsidP="00AF369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обязательных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E" w:rsidRDefault="00AF3697" w:rsidP="00AF369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проверки: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AF369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проведению проверки приступить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>"12 октября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AF369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окончить не позднее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6C" w:rsidRDefault="00AF3697" w:rsidP="00AF369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3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проведения проверки: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72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РФ,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 закона Смоленской области от 08.07. 2015  № 102-з « О порядке  осуществления муниципального земельного контроля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 Смоленской области»,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от 23.05.2017 № 42 «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 о порядке осуществления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земельного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«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</w:t>
      </w:r>
      <w:proofErr w:type="gramEnd"/>
      <w:r w:rsidR="00254B6C">
        <w:rPr>
          <w:rFonts w:ascii="Times New Roman" w:hAnsi="Times New Roman" w:cs="Times New Roman"/>
          <w:sz w:val="28"/>
          <w:szCs w:val="28"/>
        </w:rPr>
        <w:t xml:space="preserve">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 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» район» от 02.04.2014 № 153, от 14.10.2015 № 516, от 17.11.2015 № 586, от 14.03.2016 № 162, </w:t>
      </w:r>
      <w:proofErr w:type="gramStart"/>
      <w:r w:rsidR="00254B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54B6C">
        <w:rPr>
          <w:rFonts w:ascii="Times New Roman" w:hAnsi="Times New Roman" w:cs="Times New Roman"/>
          <w:sz w:val="28"/>
          <w:szCs w:val="28"/>
        </w:rPr>
        <w:t xml:space="preserve"> 22.06. 2017 № 379).</w:t>
      </w:r>
    </w:p>
    <w:p w:rsidR="00100FAA" w:rsidRDefault="00AF3697" w:rsidP="00AF369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провести следующие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необходимые для достижения це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 проведения проверки:</w:t>
      </w:r>
    </w:p>
    <w:p w:rsidR="00100FAA" w:rsidRDefault="00100FAA" w:rsidP="00AF369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указанных в пункте 10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распоряжения 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>с 12.10.2017 по 17.10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10" w:rsidRDefault="00100FAA" w:rsidP="00AF369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0527" w:rsidRP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обмер и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 п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Смоленская область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Велиж, ул. Пионерская, д.5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</w:t>
      </w:r>
      <w:r w:rsidR="00A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12.10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>с 11</w:t>
      </w:r>
      <w:r w:rsidR="00A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01C" w:rsidRPr="001F0010" w:rsidRDefault="00F4601C" w:rsidP="00AF369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составление акта в котором отразить наличие либо отсутствие нарушений земельного законодательства.</w:t>
      </w:r>
    </w:p>
    <w:p w:rsidR="00254B6C" w:rsidRDefault="00AF3697" w:rsidP="00AF369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административных регламентов по осуществлению муниципального земе</w:t>
      </w:r>
      <w:r w:rsidR="00A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0FAA" w:rsidRP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54B6C">
        <w:rPr>
          <w:rFonts w:ascii="Times New Roman" w:hAnsi="Times New Roman" w:cs="Times New Roman"/>
          <w:sz w:val="28"/>
          <w:szCs w:val="28"/>
        </w:rPr>
        <w:t>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  <w:proofErr w:type="gramEnd"/>
    </w:p>
    <w:p w:rsidR="00100FAA" w:rsidRDefault="00AF3697" w:rsidP="00AF369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proofErr w:type="spellEnd"/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гражданкой </w:t>
      </w:r>
      <w:proofErr w:type="spellStart"/>
      <w:r w:rsidR="00A66534">
        <w:rPr>
          <w:rFonts w:ascii="Times New Roman" w:hAnsi="Times New Roman"/>
          <w:sz w:val="28"/>
          <w:szCs w:val="28"/>
        </w:rPr>
        <w:t>Белохвостовой</w:t>
      </w:r>
      <w:proofErr w:type="spellEnd"/>
      <w:r w:rsidR="00A66534">
        <w:rPr>
          <w:rFonts w:ascii="Times New Roman" w:hAnsi="Times New Roman"/>
          <w:sz w:val="28"/>
          <w:szCs w:val="28"/>
        </w:rPr>
        <w:t xml:space="preserve"> Н.Ф</w:t>
      </w:r>
      <w:r w:rsidR="00A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и</w:t>
      </w:r>
      <w:r w:rsidR="003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 проведения проверки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FAA" w:rsidRDefault="00A31B34" w:rsidP="00AF369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земельного участка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ию;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1F0010" w:rsidRDefault="00100FAA" w:rsidP="00AF369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решения судебных органов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спорным вопросам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 по адресу: Смоленская об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Велиж, ул. Пионерская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5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6534" w:rsidRDefault="00B27A81" w:rsidP="00AF3697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B311C"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личность; доверенность в соответствии с действующим законодательством (при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астии в проверке представителя)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7A81" w:rsidRPr="00B27A81" w:rsidRDefault="00A66534" w:rsidP="00AF3697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сведения о лицах, использующих земельный участок, в отношении которого проводится проверка</w:t>
      </w:r>
      <w:r w:rsidR="00B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0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их наличии)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A81" w:rsidRPr="00B27A81" w:rsidRDefault="00AF3697" w:rsidP="00AF3697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03CA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1B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B27A81" w:rsidRPr="00B27A81" w:rsidRDefault="00AF3697" w:rsidP="00AF3697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3CA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Распоряжение вступает в силу после подписания.</w:t>
      </w:r>
    </w:p>
    <w:p w:rsidR="00B27A81" w:rsidRPr="00B27A81" w:rsidRDefault="00B27A81" w:rsidP="00A66534">
      <w:pPr>
        <w:ind w:right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1F0010" w:rsidP="00A66534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A66534" w:rsidP="00A66534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1F0010" w:rsidP="00A66534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Pr="001F0010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</w:t>
      </w:r>
      <w:r w:rsidR="00AF369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66534">
        <w:rPr>
          <w:rFonts w:ascii="Times New Roman" w:eastAsia="Calibri" w:hAnsi="Times New Roman" w:cs="Times New Roman"/>
          <w:sz w:val="28"/>
          <w:szCs w:val="28"/>
        </w:rPr>
        <w:t xml:space="preserve">       В.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A66534">
        <w:rPr>
          <w:rFonts w:ascii="Times New Roman" w:eastAsia="Calibri" w:hAnsi="Times New Roman" w:cs="Times New Roman"/>
          <w:sz w:val="28"/>
          <w:szCs w:val="28"/>
        </w:rPr>
        <w:t>Самулеев</w:t>
      </w:r>
      <w:proofErr w:type="spellEnd"/>
      <w:r w:rsidR="001B0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A66534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A66534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A66534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A66534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A66534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A6653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A6653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A6653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A6653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E"/>
    <w:rsid w:val="00013562"/>
    <w:rsid w:val="0009644D"/>
    <w:rsid w:val="000E7563"/>
    <w:rsid w:val="00100FAA"/>
    <w:rsid w:val="00150126"/>
    <w:rsid w:val="0018258E"/>
    <w:rsid w:val="001860FF"/>
    <w:rsid w:val="001B0527"/>
    <w:rsid w:val="001E4782"/>
    <w:rsid w:val="001F0010"/>
    <w:rsid w:val="00254B6C"/>
    <w:rsid w:val="00280AE3"/>
    <w:rsid w:val="00355E00"/>
    <w:rsid w:val="00373F52"/>
    <w:rsid w:val="003B0348"/>
    <w:rsid w:val="00433A0B"/>
    <w:rsid w:val="00437FD3"/>
    <w:rsid w:val="004466D0"/>
    <w:rsid w:val="004D7A87"/>
    <w:rsid w:val="004F2BEE"/>
    <w:rsid w:val="004F5738"/>
    <w:rsid w:val="00525B3E"/>
    <w:rsid w:val="005A745C"/>
    <w:rsid w:val="005B311C"/>
    <w:rsid w:val="005D54F4"/>
    <w:rsid w:val="00605C93"/>
    <w:rsid w:val="00676779"/>
    <w:rsid w:val="0069482C"/>
    <w:rsid w:val="006A306E"/>
    <w:rsid w:val="006E0D63"/>
    <w:rsid w:val="00785A81"/>
    <w:rsid w:val="007D4B53"/>
    <w:rsid w:val="00822448"/>
    <w:rsid w:val="00824B3F"/>
    <w:rsid w:val="00826C85"/>
    <w:rsid w:val="00833E22"/>
    <w:rsid w:val="00886566"/>
    <w:rsid w:val="00915A0F"/>
    <w:rsid w:val="009551CE"/>
    <w:rsid w:val="00967DAE"/>
    <w:rsid w:val="009B5062"/>
    <w:rsid w:val="009E0FEF"/>
    <w:rsid w:val="00A06C9D"/>
    <w:rsid w:val="00A31B34"/>
    <w:rsid w:val="00A47329"/>
    <w:rsid w:val="00A53BB1"/>
    <w:rsid w:val="00A66534"/>
    <w:rsid w:val="00AE4E38"/>
    <w:rsid w:val="00AF3697"/>
    <w:rsid w:val="00B03411"/>
    <w:rsid w:val="00B27A81"/>
    <w:rsid w:val="00B45E72"/>
    <w:rsid w:val="00BE195D"/>
    <w:rsid w:val="00C03CA4"/>
    <w:rsid w:val="00C5607A"/>
    <w:rsid w:val="00D11871"/>
    <w:rsid w:val="00DB75F8"/>
    <w:rsid w:val="00E03013"/>
    <w:rsid w:val="00E17CDD"/>
    <w:rsid w:val="00E2100C"/>
    <w:rsid w:val="00E842EE"/>
    <w:rsid w:val="00F17AA0"/>
    <w:rsid w:val="00F4601C"/>
    <w:rsid w:val="00F964C9"/>
    <w:rsid w:val="00FC35CB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AB1F-0C81-4EBE-8BE9-4699595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Борис</cp:lastModifiedBy>
  <cp:revision>25</cp:revision>
  <cp:lastPrinted>2017-10-06T11:36:00Z</cp:lastPrinted>
  <dcterms:created xsi:type="dcterms:W3CDTF">2017-08-08T07:30:00Z</dcterms:created>
  <dcterms:modified xsi:type="dcterms:W3CDTF">2017-10-10T04:30:00Z</dcterms:modified>
</cp:coreProperties>
</file>