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5B" w:rsidRDefault="00F90397" w:rsidP="00CA5F5B">
      <w:pPr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9A7BE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М</w:t>
      </w:r>
      <w:r w:rsidR="00F9489D" w:rsidRPr="009A7BE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ежрайонная</w:t>
      </w:r>
      <w:proofErr w:type="gramEnd"/>
      <w:r w:rsidR="00F9489D" w:rsidRPr="009A7BE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9A7BE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ИФНС России</w:t>
      </w:r>
      <w:r w:rsidR="00F9489D" w:rsidRPr="009A7BE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9A7BE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 № </w:t>
      </w:r>
      <w:r w:rsidR="008F40DD" w:rsidRPr="009A7BE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5</w:t>
      </w:r>
      <w:r w:rsidRPr="009A7BE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по </w:t>
      </w:r>
      <w:r w:rsidR="008F40DD" w:rsidRPr="009A7BE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Смоленской </w:t>
      </w:r>
      <w:r w:rsidR="00F9489D" w:rsidRPr="009A7BE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области</w:t>
      </w:r>
      <w:r w:rsidRPr="009A7BE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CA5F5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сообщает о </w:t>
      </w:r>
      <w:r w:rsidR="00CA5F5B" w:rsidRPr="00CA5F5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характерных ошибках, которые приводят к отказу в государственной регистрации:</w:t>
      </w:r>
    </w:p>
    <w:p w:rsidR="00CA5F5B" w:rsidRPr="0094085E" w:rsidRDefault="00CA5F5B" w:rsidP="00CA5F5B">
      <w:pPr>
        <w:pStyle w:val="a4"/>
        <w:numPr>
          <w:ilvl w:val="0"/>
          <w:numId w:val="2"/>
        </w:numPr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D11A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Не соблюдение требований к оформлению документов, используемых при государственной регистрации юридических лиц и физических лиц в качестве индивидуальных предпринимателей</w:t>
      </w:r>
      <w:r w:rsidRPr="009408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утвержденных Постановлением Правительства РФ от 19.06.2002 №439 «Об утверждении форм и требований к оформлению документов, используемых при государственной регистрации юридических лиц, а так же физических лиц в качестве индивидуальных предпринимателей», а так же Приказом ФНС России от 01.11.2004 №САЭ-3-09/16@ «О</w:t>
      </w:r>
      <w:proofErr w:type="gramEnd"/>
      <w:r w:rsidRPr="009408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методических </w:t>
      </w:r>
      <w:proofErr w:type="gramStart"/>
      <w:r w:rsidRPr="009408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разъяснениях</w:t>
      </w:r>
      <w:proofErr w:type="gramEnd"/>
      <w:r w:rsidRPr="009408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заполнению форм документов, при государственной регистрации юридических лиц и индивидуальных предпринимателей (зарегистрированным Минюстом России 22.12.2004 №6220).</w:t>
      </w:r>
    </w:p>
    <w:p w:rsidR="00CA5F5B" w:rsidRDefault="00CA5F5B" w:rsidP="00CA5F5B">
      <w:pPr>
        <w:pStyle w:val="a4"/>
        <w:numPr>
          <w:ilvl w:val="0"/>
          <w:numId w:val="2"/>
        </w:numPr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1A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Наличие исправлений в заявлениях, представленных для государственной регистрации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Исправления в </w:t>
      </w:r>
      <w:r w:rsidRPr="004A06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нотариально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заверенном </w:t>
      </w:r>
      <w:r w:rsidRPr="004A06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4A06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подтверждаются </w:t>
      </w:r>
      <w:r w:rsidRPr="004A06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удостоверительной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Pr="004A06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одписью нотариуса с приложением его печати. </w:t>
      </w:r>
    </w:p>
    <w:p w:rsidR="00CA5F5B" w:rsidRDefault="00CA5F5B" w:rsidP="00CA5F5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1A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Указание неправильных реквизитов при уплате госпошлины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 Реквизиты государственной пошлины размещены на сайте Управления, информационных стендах Инспекций.</w:t>
      </w:r>
      <w:r w:rsidRPr="006935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CA5F5B" w:rsidRPr="00AB418F" w:rsidRDefault="00CA5F5B" w:rsidP="00CA5F5B">
      <w:pPr>
        <w:pStyle w:val="a4"/>
        <w:numPr>
          <w:ilvl w:val="0"/>
          <w:numId w:val="2"/>
        </w:numPr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1A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Указание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кодов</w:t>
      </w:r>
      <w:r w:rsidRPr="00D11A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и вид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ов</w:t>
      </w:r>
      <w:r w:rsidRPr="00D11A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деятельности для целей государственной регистрации, отсутствующих в Общероссийском классификаторе видов деятельности ОК 029-2001 (КДЕС</w:t>
      </w:r>
      <w:proofErr w:type="gramStart"/>
      <w:r w:rsidRPr="00D11A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Р</w:t>
      </w:r>
      <w:proofErr w:type="gramEnd"/>
      <w:r w:rsidRPr="00D11A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ед.1)</w:t>
      </w:r>
      <w:r w:rsidRPr="00E71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(другие классификаторы для целей государственной регистрации не используется). </w:t>
      </w:r>
    </w:p>
    <w:p w:rsidR="00CA5F5B" w:rsidRPr="00AB418F" w:rsidRDefault="00CA5F5B" w:rsidP="00CA5F5B">
      <w:pPr>
        <w:pStyle w:val="a4"/>
        <w:numPr>
          <w:ilvl w:val="0"/>
          <w:numId w:val="2"/>
        </w:numPr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Отсутствие наименования постоянно действующего исполнительного органа </w:t>
      </w:r>
      <w:r w:rsidRPr="00AB41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реквизите «адрес» заявления о государственной регистрации юридического лица при создании.</w:t>
      </w:r>
    </w:p>
    <w:p w:rsidR="00CA5F5B" w:rsidRPr="00E71757" w:rsidRDefault="00CA5F5B" w:rsidP="00CA5F5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hanging="39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Д</w:t>
      </w:r>
      <w:r w:rsidRPr="00D11A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окументы, подтверждающие основание перехода доли,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представляемые в соответствии с </w:t>
      </w:r>
      <w:r w:rsidRPr="00D11A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п.2 ст. 17 Федерального закона №129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-</w:t>
      </w:r>
      <w:r w:rsidRPr="00D11A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ФЗ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,</w:t>
      </w:r>
      <w:r w:rsidRPr="00D11A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не содержат отметк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</w:t>
      </w:r>
      <w:r w:rsidRPr="00D11A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о его получении обществом</w:t>
      </w:r>
      <w:r w:rsidRPr="00E71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(дату, подпись уполномоченного лица, печать общества):</w:t>
      </w:r>
    </w:p>
    <w:p w:rsidR="00CA5F5B" w:rsidRPr="00D427C5" w:rsidRDefault="00CA5F5B" w:rsidP="00CA5F5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3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427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заявление участника общества о выходе из общества; </w:t>
      </w:r>
    </w:p>
    <w:p w:rsidR="00CA5F5B" w:rsidRPr="00D427C5" w:rsidRDefault="00CA5F5B" w:rsidP="00CA5F5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3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427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требование участника общества о приобретении принадлежащей ему доли обществом; </w:t>
      </w:r>
    </w:p>
    <w:p w:rsidR="00CA5F5B" w:rsidRPr="00D427C5" w:rsidRDefault="00CA5F5B" w:rsidP="00CA5F5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3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427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акцепт;</w:t>
      </w:r>
    </w:p>
    <w:p w:rsidR="00CA5F5B" w:rsidRPr="00D427C5" w:rsidRDefault="00CA5F5B" w:rsidP="00CA5F5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3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427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оферта;</w:t>
      </w:r>
    </w:p>
    <w:p w:rsidR="00CA5F5B" w:rsidRPr="00D427C5" w:rsidRDefault="00CA5F5B" w:rsidP="00CA5F5B">
      <w:pPr>
        <w:pStyle w:val="a4"/>
        <w:numPr>
          <w:ilvl w:val="0"/>
          <w:numId w:val="1"/>
        </w:numPr>
        <w:tabs>
          <w:tab w:val="left" w:pos="3127"/>
        </w:tabs>
        <w:spacing w:before="100" w:beforeAutospacing="1" w:after="100" w:afterAutospacing="1" w:line="240" w:lineRule="auto"/>
        <w:ind w:firstLine="3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427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заявления участников общества об отказе от использования преимущественного права покупки доли.</w:t>
      </w:r>
    </w:p>
    <w:p w:rsidR="00CA5F5B" w:rsidRPr="005D5B72" w:rsidRDefault="00CA5F5B" w:rsidP="00CA5F5B">
      <w:pPr>
        <w:tabs>
          <w:tab w:val="left" w:pos="312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853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   Внимание заявителей</w:t>
      </w:r>
      <w:r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Подлинность подписи на заявлении участника общества об отказе от использования преимущественного права покупки доли или части доли должна быть засвидетельствована </w:t>
      </w:r>
      <w:r w:rsidRPr="00D427C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 нотариальном порядке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(п.6 ст. 21 Закона №14-ФЗ).</w:t>
      </w:r>
    </w:p>
    <w:p w:rsidR="00CA5F5B" w:rsidRPr="006935FC" w:rsidRDefault="00CA5F5B" w:rsidP="00CA5F5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Примечание: </w:t>
      </w:r>
      <w:r>
        <w:rPr>
          <w:rFonts w:ascii="Times New Roman" w:hAnsi="Times New Roman" w:cs="Times New Roman"/>
          <w:i/>
          <w:sz w:val="26"/>
          <w:szCs w:val="26"/>
        </w:rPr>
        <w:t>в</w:t>
      </w:r>
      <w:r w:rsidRPr="008D493A">
        <w:rPr>
          <w:rFonts w:ascii="Times New Roman" w:hAnsi="Times New Roman" w:cs="Times New Roman"/>
          <w:i/>
          <w:sz w:val="26"/>
          <w:szCs w:val="26"/>
        </w:rPr>
        <w:t>озврат государственной пошлины в случае отказа в государственной регистрации действующим законодательством Российской Федерации не предусмотрен.</w:t>
      </w:r>
      <w:r w:rsidRPr="006935F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A5F5B" w:rsidRPr="006935FC" w:rsidSect="00D427C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3E26"/>
    <w:multiLevelType w:val="hybridMultilevel"/>
    <w:tmpl w:val="DCB829AE"/>
    <w:lvl w:ilvl="0" w:tplc="D1B8F4F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C92766A"/>
    <w:multiLevelType w:val="hybridMultilevel"/>
    <w:tmpl w:val="E13672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0397"/>
    <w:rsid w:val="00042128"/>
    <w:rsid w:val="00085D6F"/>
    <w:rsid w:val="000A7732"/>
    <w:rsid w:val="000B5A06"/>
    <w:rsid w:val="000E4F82"/>
    <w:rsid w:val="001025F6"/>
    <w:rsid w:val="001027DD"/>
    <w:rsid w:val="001A1948"/>
    <w:rsid w:val="001C3814"/>
    <w:rsid w:val="001E201E"/>
    <w:rsid w:val="002838F9"/>
    <w:rsid w:val="00321A9B"/>
    <w:rsid w:val="00366E20"/>
    <w:rsid w:val="0039360B"/>
    <w:rsid w:val="003B5A5E"/>
    <w:rsid w:val="003C02C4"/>
    <w:rsid w:val="003D4B69"/>
    <w:rsid w:val="004256B7"/>
    <w:rsid w:val="004738C5"/>
    <w:rsid w:val="004876D3"/>
    <w:rsid w:val="00494D4E"/>
    <w:rsid w:val="004B6371"/>
    <w:rsid w:val="004C278D"/>
    <w:rsid w:val="004D5210"/>
    <w:rsid w:val="005712F2"/>
    <w:rsid w:val="005D5B72"/>
    <w:rsid w:val="005E380B"/>
    <w:rsid w:val="005E58AF"/>
    <w:rsid w:val="006369C9"/>
    <w:rsid w:val="006935FC"/>
    <w:rsid w:val="00694B90"/>
    <w:rsid w:val="00694F47"/>
    <w:rsid w:val="006A1699"/>
    <w:rsid w:val="006B1917"/>
    <w:rsid w:val="006C5554"/>
    <w:rsid w:val="0070015A"/>
    <w:rsid w:val="00714A9C"/>
    <w:rsid w:val="00822A79"/>
    <w:rsid w:val="00822F21"/>
    <w:rsid w:val="008357AF"/>
    <w:rsid w:val="008B239A"/>
    <w:rsid w:val="008B76DF"/>
    <w:rsid w:val="008D493A"/>
    <w:rsid w:val="008F40DD"/>
    <w:rsid w:val="00925EA4"/>
    <w:rsid w:val="00950A54"/>
    <w:rsid w:val="00985713"/>
    <w:rsid w:val="00996C17"/>
    <w:rsid w:val="009A7BE6"/>
    <w:rsid w:val="009D76B7"/>
    <w:rsid w:val="009E75DF"/>
    <w:rsid w:val="00A21014"/>
    <w:rsid w:val="00A234D3"/>
    <w:rsid w:val="00A26161"/>
    <w:rsid w:val="00A2621E"/>
    <w:rsid w:val="00B54477"/>
    <w:rsid w:val="00B60076"/>
    <w:rsid w:val="00B9362B"/>
    <w:rsid w:val="00B95F06"/>
    <w:rsid w:val="00BD24FF"/>
    <w:rsid w:val="00BE6360"/>
    <w:rsid w:val="00BF5CCF"/>
    <w:rsid w:val="00C023E2"/>
    <w:rsid w:val="00C040D0"/>
    <w:rsid w:val="00CA5F5B"/>
    <w:rsid w:val="00CD2953"/>
    <w:rsid w:val="00CD3C68"/>
    <w:rsid w:val="00D11ABF"/>
    <w:rsid w:val="00D427C5"/>
    <w:rsid w:val="00D453CE"/>
    <w:rsid w:val="00DA7ED4"/>
    <w:rsid w:val="00DD07DE"/>
    <w:rsid w:val="00DF69FE"/>
    <w:rsid w:val="00E3018C"/>
    <w:rsid w:val="00E605CB"/>
    <w:rsid w:val="00E72D24"/>
    <w:rsid w:val="00E76350"/>
    <w:rsid w:val="00E90BF6"/>
    <w:rsid w:val="00EB700B"/>
    <w:rsid w:val="00F14C4A"/>
    <w:rsid w:val="00F166AE"/>
    <w:rsid w:val="00F234C7"/>
    <w:rsid w:val="00F45B64"/>
    <w:rsid w:val="00F90397"/>
    <w:rsid w:val="00F9323D"/>
    <w:rsid w:val="00F9489D"/>
    <w:rsid w:val="00F95B77"/>
    <w:rsid w:val="00FE06D7"/>
    <w:rsid w:val="00FE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7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0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3708">
                                          <w:marLeft w:val="2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России №3 по Смоленской области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Сергей Михайлович</dc:creator>
  <cp:keywords/>
  <dc:description/>
  <cp:lastModifiedBy>Жаркова Елена Владимировна</cp:lastModifiedBy>
  <cp:revision>2</cp:revision>
  <cp:lastPrinted>2013-04-23T08:06:00Z</cp:lastPrinted>
  <dcterms:created xsi:type="dcterms:W3CDTF">2013-04-24T11:02:00Z</dcterms:created>
  <dcterms:modified xsi:type="dcterms:W3CDTF">2013-04-24T11:02:00Z</dcterms:modified>
</cp:coreProperties>
</file>