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7E4D" w14:textId="77777777" w:rsidR="00C12774" w:rsidRDefault="00796233" w:rsidP="00796233">
      <w:pPr>
        <w:pStyle w:val="30"/>
        <w:shd w:val="clear" w:color="auto" w:fill="auto"/>
        <w:spacing w:before="0"/>
        <w:ind w:left="20"/>
      </w:pPr>
      <w:r>
        <w:t xml:space="preserve">Информация </w:t>
      </w:r>
    </w:p>
    <w:p w14:paraId="43BCB6B7" w14:textId="22E43ECB" w:rsidR="00796233" w:rsidRDefault="002E0977" w:rsidP="00796233">
      <w:pPr>
        <w:pStyle w:val="30"/>
        <w:shd w:val="clear" w:color="auto" w:fill="auto"/>
        <w:spacing w:before="0"/>
        <w:ind w:left="20"/>
      </w:pPr>
      <w:r>
        <w:t xml:space="preserve"> </w:t>
      </w:r>
      <w:r w:rsidR="00796233">
        <w:t>«О работе административной комиссии муниципального образования</w:t>
      </w:r>
    </w:p>
    <w:p w14:paraId="39BA6392" w14:textId="2949BE06" w:rsidR="00796233" w:rsidRDefault="00796233" w:rsidP="00796233">
      <w:pPr>
        <w:pStyle w:val="30"/>
        <w:shd w:val="clear" w:color="auto" w:fill="auto"/>
        <w:spacing w:before="0" w:after="243"/>
        <w:ind w:left="20"/>
      </w:pPr>
      <w:r>
        <w:t>«Велижский район» за 2020 года»</w:t>
      </w:r>
    </w:p>
    <w:p w14:paraId="69ABB859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В соответствии с областным законом от 25.06.2003 № 29-з «Об административных комиссиях Смоленской области» (далее — областной закон</w:t>
      </w:r>
      <w:r w:rsidRPr="00F97159">
        <w:t xml:space="preserve"> </w:t>
      </w:r>
      <w:r>
        <w:t>об административных комиссиях) в Велижском районе создана и работает административная комиссия муниципального образования «Велижский район» (далее — административная комиссия).</w:t>
      </w:r>
    </w:p>
    <w:p w14:paraId="7BCC1F2C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Работа административной комиссии строится в соответствии с Кодексом Российской Федерации об административных правонарушениях, Законом Смоленской области от 29.04.2006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области».</w:t>
      </w:r>
    </w:p>
    <w:p w14:paraId="60D4C9F4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от 25.06.2003 № 28-з «Об административных правонарушениях на территории Смоленской области» (далее – областной закон об административных правонарушениях).</w:t>
      </w:r>
    </w:p>
    <w:p w14:paraId="5E546FED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 xml:space="preserve">Постановлением Администрации муниципального образования «Велижский район» от 21.01.2021 № 4 «Об утверждении персонального состава административной комиссии муниципального образования «Велижский район» утвержден действующий состав административной </w:t>
      </w:r>
      <w:proofErr w:type="gramStart"/>
      <w:r>
        <w:t>комиссии</w:t>
      </w:r>
      <w:proofErr w:type="gramEnd"/>
      <w:r>
        <w:t>.</w:t>
      </w:r>
    </w:p>
    <w:p w14:paraId="6856D294" w14:textId="1734457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Формой работы административной комиссии является заседание. Разбирательство дел административной комиссией проводится открыто. Заседание административной комиссии провод</w:t>
      </w:r>
      <w:r w:rsidR="00C12774">
        <w:t>я</w:t>
      </w:r>
      <w:r>
        <w:t>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14:paraId="65D95ECA" w14:textId="098B2981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Постановлением Администрации муниципального образования «Велижский район</w:t>
      </w:r>
      <w:r w:rsidRPr="00D75848">
        <w:rPr>
          <w:color w:val="000000" w:themeColor="text1"/>
        </w:rPr>
        <w:t xml:space="preserve">» от </w:t>
      </w:r>
      <w:r w:rsidR="00D75848" w:rsidRPr="00D75848">
        <w:rPr>
          <w:color w:val="000000" w:themeColor="text1"/>
        </w:rPr>
        <w:t>03.07.2017</w:t>
      </w:r>
      <w:r w:rsidRPr="00D75848">
        <w:rPr>
          <w:color w:val="000000" w:themeColor="text1"/>
        </w:rPr>
        <w:t xml:space="preserve"> № </w:t>
      </w:r>
      <w:r w:rsidR="00D75848" w:rsidRPr="00D75848">
        <w:rPr>
          <w:color w:val="000000" w:themeColor="text1"/>
        </w:rPr>
        <w:t>395</w:t>
      </w:r>
      <w:r w:rsidRPr="00D75848">
        <w:rPr>
          <w:color w:val="000000" w:themeColor="text1"/>
        </w:rPr>
        <w:t xml:space="preserve"> «</w:t>
      </w:r>
      <w:r w:rsidR="00D75848" w:rsidRPr="00D75848">
        <w:rPr>
          <w:color w:val="000000" w:themeColor="text1"/>
        </w:rPr>
        <w:t>Об утверждении Перечня должностных лиц органов местного самоуправления муниципального образования «Велижский район»</w:t>
      </w:r>
      <w:r w:rsidRPr="00D75848">
        <w:rPr>
          <w:color w:val="000000" w:themeColor="text1"/>
        </w:rPr>
        <w:t xml:space="preserve"> </w:t>
      </w:r>
      <w:r>
        <w:t xml:space="preserve">определены должностные лица для составления протоколов. Утверждена форма бланков протоколов об административных правонарушениях в отношении физических, должностных </w:t>
      </w:r>
      <w:r>
        <w:lastRenderedPageBreak/>
        <w:t>и юридических лиц.</w:t>
      </w:r>
      <w:r w:rsidR="00D75848" w:rsidRPr="00D75848">
        <w:t xml:space="preserve"> </w:t>
      </w:r>
    </w:p>
    <w:p w14:paraId="6E5F41E9" w14:textId="694438DE" w:rsidR="002E0977" w:rsidRPr="00C05C5E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2B5424">
        <w:rPr>
          <w:rFonts w:ascii="Times New Roman" w:hAnsi="Times New Roman" w:cs="Times New Roman" w:hint="default"/>
          <w:sz w:val="28"/>
          <w:szCs w:val="28"/>
        </w:rPr>
        <w:tab/>
        <w:t>В 20</w:t>
      </w:r>
      <w:r>
        <w:rPr>
          <w:rFonts w:ascii="Times New Roman" w:hAnsi="Times New Roman" w:cs="Times New Roman" w:hint="default"/>
          <w:sz w:val="28"/>
          <w:szCs w:val="28"/>
        </w:rPr>
        <w:t>20</w:t>
      </w:r>
      <w:r w:rsidRPr="002B5424">
        <w:rPr>
          <w:rFonts w:ascii="Times New Roman" w:hAnsi="Times New Roman" w:cs="Times New Roman" w:hint="default"/>
          <w:sz w:val="28"/>
          <w:szCs w:val="28"/>
        </w:rPr>
        <w:t xml:space="preserve"> </w:t>
      </w:r>
      <w:proofErr w:type="gramStart"/>
      <w:r w:rsidRPr="002B5424">
        <w:rPr>
          <w:rFonts w:ascii="Times New Roman" w:hAnsi="Times New Roman" w:cs="Times New Roman" w:hint="default"/>
          <w:sz w:val="28"/>
          <w:szCs w:val="28"/>
        </w:rPr>
        <w:t xml:space="preserve">году </w:t>
      </w:r>
      <w:r w:rsidR="008263A5">
        <w:rPr>
          <w:rFonts w:ascii="Times New Roman" w:hAnsi="Times New Roman" w:cs="Times New Roman" w:hint="default"/>
          <w:sz w:val="28"/>
          <w:szCs w:val="28"/>
        </w:rPr>
        <w:t xml:space="preserve"> (</w:t>
      </w:r>
      <w:proofErr w:type="gramEnd"/>
      <w:r w:rsidR="008263A5">
        <w:rPr>
          <w:rFonts w:ascii="Times New Roman" w:hAnsi="Times New Roman" w:cs="Times New Roman" w:hint="default"/>
          <w:sz w:val="28"/>
          <w:szCs w:val="28"/>
        </w:rPr>
        <w:t xml:space="preserve">ПОМЕШАЛ КОРОНАВИРУС) </w:t>
      </w:r>
      <w:r w:rsidRPr="002B5424">
        <w:rPr>
          <w:rFonts w:ascii="Times New Roman" w:hAnsi="Times New Roman" w:cs="Times New Roman" w:hint="default"/>
          <w:sz w:val="28"/>
          <w:szCs w:val="28"/>
        </w:rPr>
        <w:t xml:space="preserve">в комиссию поступило </w:t>
      </w:r>
      <w:r w:rsidR="00D75848">
        <w:rPr>
          <w:rFonts w:ascii="Times New Roman" w:hAnsi="Times New Roman" w:cs="Times New Roman" w:hint="default"/>
          <w:sz w:val="28"/>
          <w:szCs w:val="28"/>
        </w:rPr>
        <w:t xml:space="preserve">37 </w:t>
      </w:r>
      <w:r w:rsidR="00BA2E7E">
        <w:rPr>
          <w:rFonts w:ascii="Times New Roman" w:hAnsi="Times New Roman" w:cs="Times New Roman" w:hint="default"/>
          <w:sz w:val="28"/>
          <w:szCs w:val="28"/>
        </w:rPr>
        <w:t>(</w:t>
      </w:r>
      <w:r w:rsidR="00D75848">
        <w:rPr>
          <w:rFonts w:ascii="Times New Roman" w:hAnsi="Times New Roman" w:cs="Times New Roman" w:hint="default"/>
          <w:sz w:val="28"/>
          <w:szCs w:val="28"/>
        </w:rPr>
        <w:t>АППГ-</w:t>
      </w:r>
      <w:r w:rsidR="00BA2E7E">
        <w:rPr>
          <w:rFonts w:ascii="Times New Roman" w:hAnsi="Times New Roman" w:cs="Times New Roman" w:hint="default"/>
          <w:sz w:val="28"/>
          <w:szCs w:val="28"/>
        </w:rPr>
        <w:t xml:space="preserve"> 22)</w:t>
      </w:r>
      <w:r w:rsidRPr="002B5424">
        <w:rPr>
          <w:rFonts w:ascii="Times New Roman" w:hAnsi="Times New Roman" w:cs="Times New Roman" w:hint="default"/>
          <w:sz w:val="28"/>
          <w:szCs w:val="28"/>
        </w:rPr>
        <w:t xml:space="preserve"> административных материала, по которым должностными лицами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, а именно председателем административной комиссии составлено </w:t>
      </w:r>
      <w:r w:rsidR="00D75848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12</w:t>
      </w:r>
      <w:r w:rsidR="00BA2E7E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(АППГ-10)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протокол</w:t>
      </w:r>
      <w:r w:rsidR="00D75848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ов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об административных правонарушениях </w:t>
      </w:r>
      <w:r w:rsidR="008263A5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по </w:t>
      </w:r>
      <w:r w:rsidR="008263A5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 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с</w:t>
      </w:r>
      <w:r w:rsidR="008263A5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татьям 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>17.4</w:t>
      </w:r>
      <w:r w:rsidR="00C12774" w:rsidRPr="00C05C5E">
        <w:rPr>
          <w:rFonts w:ascii="Times New Roman" w:hAnsi="Times New Roman" w:cs="Times New Roman" w:hint="default"/>
          <w:sz w:val="28"/>
          <w:szCs w:val="28"/>
        </w:rPr>
        <w:t>,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C12774" w:rsidRPr="00C05C5E">
        <w:rPr>
          <w:rFonts w:ascii="Times New Roman" w:hAnsi="Times New Roman" w:cs="Times New Roman" w:hint="default"/>
          <w:sz w:val="28"/>
          <w:szCs w:val="28"/>
        </w:rPr>
        <w:t xml:space="preserve">27 </w:t>
      </w:r>
      <w:r w:rsidR="008263A5" w:rsidRPr="00C05C5E">
        <w:rPr>
          <w:rFonts w:ascii="Times New Roman" w:hAnsi="Times New Roman" w:cs="Times New Roman" w:hint="default"/>
          <w:sz w:val="28"/>
          <w:szCs w:val="28"/>
        </w:rPr>
        <w:t>областного закона об административных правонарушениях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 xml:space="preserve">, по 25 </w:t>
      </w:r>
      <w:r w:rsidR="00BA2E7E" w:rsidRPr="00C05C5E">
        <w:rPr>
          <w:rFonts w:ascii="Times New Roman" w:hAnsi="Times New Roman" w:cs="Times New Roman" w:hint="default"/>
          <w:sz w:val="28"/>
          <w:szCs w:val="28"/>
        </w:rPr>
        <w:t xml:space="preserve">(АППГ-12) </w:t>
      </w:r>
      <w:r w:rsidR="00D75848" w:rsidRPr="00C05C5E">
        <w:rPr>
          <w:rFonts w:ascii="Times New Roman" w:hAnsi="Times New Roman" w:cs="Times New Roman" w:hint="default"/>
          <w:sz w:val="28"/>
          <w:szCs w:val="28"/>
        </w:rPr>
        <w:t>вынесены определения об отказе в возбуждении дела об административном правонарушении.</w:t>
      </w:r>
    </w:p>
    <w:p w14:paraId="577080A7" w14:textId="0F903D5D" w:rsidR="002E0977" w:rsidRPr="002B5424" w:rsidRDefault="002E0977" w:rsidP="002E0977">
      <w:pPr>
        <w:jc w:val="both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sz w:val="28"/>
          <w:szCs w:val="28"/>
        </w:rPr>
        <w:tab/>
        <w:t xml:space="preserve">Проведено </w:t>
      </w:r>
      <w:r w:rsidR="00BA2E7E" w:rsidRPr="00C05C5E">
        <w:rPr>
          <w:rFonts w:ascii="Times New Roman" w:hAnsi="Times New Roman" w:cs="Times New Roman" w:hint="default"/>
          <w:sz w:val="28"/>
          <w:szCs w:val="28"/>
        </w:rPr>
        <w:t>11</w:t>
      </w:r>
      <w:r w:rsidRPr="00C05C5E">
        <w:rPr>
          <w:rFonts w:ascii="Times New Roman" w:hAnsi="Times New Roman" w:cs="Times New Roman" w:hint="default"/>
          <w:sz w:val="28"/>
          <w:szCs w:val="28"/>
        </w:rPr>
        <w:t xml:space="preserve"> заседани</w:t>
      </w:r>
      <w:r w:rsidRPr="002B5424">
        <w:rPr>
          <w:rFonts w:ascii="Times New Roman" w:hAnsi="Times New Roman" w:cs="Times New Roman" w:hint="default"/>
          <w:sz w:val="28"/>
          <w:szCs w:val="28"/>
        </w:rPr>
        <w:t>й административной комиссии. По результатам рассмотрения дел вынесены постановления:</w:t>
      </w:r>
    </w:p>
    <w:p w14:paraId="5F166238" w14:textId="77777777" w:rsidR="00796233" w:rsidRDefault="00796233" w:rsidP="00796233">
      <w:pPr>
        <w:rPr>
          <w:rFonts w:hint="default"/>
          <w:sz w:val="2"/>
          <w:szCs w:val="2"/>
        </w:rPr>
      </w:pPr>
    </w:p>
    <w:p w14:paraId="3C52DB53" w14:textId="227A278A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 w:rsidRPr="00847821">
        <w:rPr>
          <w:rStyle w:val="21"/>
        </w:rPr>
        <w:t>1.</w:t>
      </w:r>
      <w:r w:rsidR="002D2F5D">
        <w:rPr>
          <w:rStyle w:val="21"/>
        </w:rPr>
        <w:t xml:space="preserve"> по </w:t>
      </w:r>
      <w:r>
        <w:rPr>
          <w:rStyle w:val="21"/>
        </w:rPr>
        <w:t>стать</w:t>
      </w:r>
      <w:r w:rsidR="002D2F5D">
        <w:rPr>
          <w:rStyle w:val="21"/>
        </w:rPr>
        <w:t>е</w:t>
      </w:r>
      <w:r>
        <w:rPr>
          <w:rStyle w:val="21"/>
        </w:rPr>
        <w:t xml:space="preserve"> 17.4 </w:t>
      </w:r>
      <w:r>
        <w:t>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области».</w:t>
      </w:r>
    </w:p>
    <w:p w14:paraId="51B4C908" w14:textId="77777777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По результатам рассмотрения дел вынесены постановления:</w:t>
      </w:r>
    </w:p>
    <w:p w14:paraId="1F9123E1" w14:textId="77777777" w:rsidR="00796233" w:rsidRDefault="00796233" w:rsidP="00796233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1 постановление о назначении административного наказания в виде штрафа на общую сумму 1 000,00 рублей (АППГ– 0);</w:t>
      </w:r>
    </w:p>
    <w:p w14:paraId="1E1A3EC4" w14:textId="77777777" w:rsidR="00796233" w:rsidRDefault="00796233" w:rsidP="00796233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99" w:lineRule="exact"/>
        <w:ind w:firstLine="993"/>
        <w:jc w:val="both"/>
      </w:pPr>
      <w:r>
        <w:t>1 постановление о назначении административного наказания в виде устного замечания.</w:t>
      </w:r>
    </w:p>
    <w:p w14:paraId="6FE69860" w14:textId="11F3C9C8" w:rsidR="00796233" w:rsidRDefault="00796233" w:rsidP="00796233">
      <w:pPr>
        <w:pStyle w:val="20"/>
        <w:shd w:val="clear" w:color="auto" w:fill="auto"/>
        <w:spacing w:after="0" w:line="299" w:lineRule="exact"/>
        <w:ind w:firstLine="851"/>
        <w:jc w:val="both"/>
      </w:pPr>
      <w:r>
        <w:t>Административной комиссией за 2020 год наложено штрафов на сумму 5 600,00 рублей (АППГ– 2 500 рублей), взыскано штрафов на сумму 4 500,00 рублей (из них 1 500,00 рублей штраф за 2019 год (АППГ– 1 000,00 рублей).</w:t>
      </w:r>
    </w:p>
    <w:p w14:paraId="58784793" w14:textId="32DDF4B0" w:rsidR="002D2F5D" w:rsidRDefault="002D2F5D" w:rsidP="002D2F5D">
      <w:pPr>
        <w:pStyle w:val="20"/>
        <w:shd w:val="clear" w:color="auto" w:fill="auto"/>
        <w:spacing w:after="0" w:line="299" w:lineRule="exact"/>
        <w:ind w:firstLine="851"/>
        <w:jc w:val="both"/>
      </w:pPr>
      <w:r>
        <w:rPr>
          <w:rStyle w:val="21"/>
        </w:rPr>
        <w:t xml:space="preserve">2. по </w:t>
      </w:r>
      <w:r w:rsidRPr="00847821">
        <w:rPr>
          <w:rStyle w:val="21"/>
        </w:rPr>
        <w:t>стать</w:t>
      </w:r>
      <w:r>
        <w:rPr>
          <w:rStyle w:val="21"/>
        </w:rPr>
        <w:t>е</w:t>
      </w:r>
      <w:r w:rsidRPr="00847821">
        <w:rPr>
          <w:rStyle w:val="21"/>
        </w:rPr>
        <w:t xml:space="preserve"> </w:t>
      </w:r>
      <w:r w:rsidRPr="00847821">
        <w:rPr>
          <w:b/>
        </w:rPr>
        <w:t xml:space="preserve">27 </w:t>
      </w:r>
      <w:r>
        <w:t>«Нарушение тишины и спокойствия граждан в ночное время»</w:t>
      </w:r>
    </w:p>
    <w:p w14:paraId="195EC891" w14:textId="77777777" w:rsidR="002D2F5D" w:rsidRDefault="002D2F5D" w:rsidP="002D2F5D">
      <w:pPr>
        <w:pStyle w:val="20"/>
        <w:shd w:val="clear" w:color="auto" w:fill="auto"/>
        <w:spacing w:after="0" w:line="299" w:lineRule="exact"/>
        <w:ind w:firstLine="993"/>
        <w:jc w:val="left"/>
      </w:pPr>
      <w:r>
        <w:t>- количество правонарушений – 10 административных протоколов (АППГ– 10);</w:t>
      </w:r>
    </w:p>
    <w:p w14:paraId="6441274F" w14:textId="77777777" w:rsidR="002D2F5D" w:rsidRDefault="002D2F5D" w:rsidP="002D2F5D">
      <w:pPr>
        <w:pStyle w:val="20"/>
        <w:shd w:val="clear" w:color="auto" w:fill="auto"/>
        <w:spacing w:after="0" w:line="299" w:lineRule="exact"/>
        <w:ind w:firstLine="993"/>
        <w:jc w:val="both"/>
      </w:pPr>
      <w:r>
        <w:t>По результатам рассмотрения дел вынесены постановления:</w:t>
      </w:r>
    </w:p>
    <w:p w14:paraId="328DEA3A" w14:textId="77777777" w:rsidR="002D2F5D" w:rsidRDefault="002D2F5D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 xml:space="preserve">4 постановления о назначении административного наказания в виде штрафа на общую сумму 4 600,00 </w:t>
      </w:r>
      <w:proofErr w:type="gramStart"/>
      <w:r>
        <w:t>рублей  (</w:t>
      </w:r>
      <w:proofErr w:type="gramEnd"/>
      <w:r>
        <w:t>АППГ –  на сумму 2 500,0 рублей);</w:t>
      </w:r>
    </w:p>
    <w:p w14:paraId="095F7576" w14:textId="77777777" w:rsidR="002D2F5D" w:rsidRDefault="002D2F5D" w:rsidP="002D2F5D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99" w:lineRule="exact"/>
        <w:ind w:firstLine="993"/>
        <w:jc w:val="both"/>
      </w:pPr>
      <w:r>
        <w:t>6 постановлений о назначении административного наказания в виде предупреждения (АППГ – 8).</w:t>
      </w:r>
    </w:p>
    <w:p w14:paraId="7C709D66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Такая мера наказания как предупреждение в основном применяется с профилактической целью и учитываются смягчающие обстоятельства каждого рассмотренного административного дела и в случае, если административное правонарушение совершено впервые.</w:t>
      </w:r>
    </w:p>
    <w:p w14:paraId="07533C15" w14:textId="77777777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>На заседании комиссии правонарушителю, в отношении которого вынесено постановление о назначении административного наказания в виде штрафа, разъясняются сроки уплаты и последствия неоплаты в добровольном порядке в установленный срок. Выдается квитанция об оплате.</w:t>
      </w:r>
    </w:p>
    <w:p w14:paraId="1F34A602" w14:textId="41F60436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>
        <w:t xml:space="preserve">По истечении срока, данного для добровольной оплаты штрафа, постановления о назначении административного наказания, в соответствии с требованиями КоАП и федерального закона от 02.10.2007 № 229-фз «Об исполнительном производстве», своевременно направлялись в службу судебных приставов. В отдел судебных приставов Демидовского и Велижского </w:t>
      </w:r>
      <w:r w:rsidRPr="00BA2E7E">
        <w:t>района УФССП</w:t>
      </w:r>
      <w:r>
        <w:t xml:space="preserve"> по Смоленской области в 2020 году было направлено 2 постановления о назначении административного правонарушения на сумму 2 600,00 </w:t>
      </w:r>
      <w:r w:rsidR="00F4788A">
        <w:t xml:space="preserve">(АППГ–1500-00) </w:t>
      </w:r>
      <w:r>
        <w:t xml:space="preserve">рублей, для </w:t>
      </w:r>
      <w:r>
        <w:lastRenderedPageBreak/>
        <w:t>принудительного взыскания сумм штрафа правонарушителем.</w:t>
      </w:r>
    </w:p>
    <w:p w14:paraId="41D14CEE" w14:textId="608FA9D3" w:rsidR="00796233" w:rsidRDefault="00796233" w:rsidP="00796233">
      <w:pPr>
        <w:pStyle w:val="20"/>
        <w:shd w:val="clear" w:color="auto" w:fill="auto"/>
        <w:spacing w:after="0"/>
        <w:ind w:firstLine="851"/>
        <w:jc w:val="both"/>
      </w:pPr>
      <w:r w:rsidRPr="00F4788A">
        <w:t>Существует проблема взыскания административных штрафов. Причиной является высокая загруженность судебных приставов, отсутствие у должника имущества, на к</w:t>
      </w:r>
      <w:r w:rsidR="00F4788A" w:rsidRPr="00F4788A">
        <w:t xml:space="preserve">оторое можно наложить взыскание, </w:t>
      </w:r>
      <w:proofErr w:type="gramStart"/>
      <w:r w:rsidR="00F4788A" w:rsidRPr="00F4788A">
        <w:t>так  с</w:t>
      </w:r>
      <w:proofErr w:type="gramEnd"/>
      <w:r w:rsidR="00F4788A" w:rsidRPr="00F4788A">
        <w:t xml:space="preserve"> 2015 года по 2020 г. возвращено</w:t>
      </w:r>
      <w:r w:rsidR="00F4788A">
        <w:t xml:space="preserve"> 18 постановлений на сумму 30600-00 с актом о невозможности взыскания, </w:t>
      </w:r>
    </w:p>
    <w:p w14:paraId="158114C4" w14:textId="06BC838B" w:rsidR="00796233" w:rsidRDefault="00796233" w:rsidP="002C521D">
      <w:pPr>
        <w:pStyle w:val="20"/>
        <w:shd w:val="clear" w:color="auto" w:fill="auto"/>
        <w:spacing w:after="0"/>
        <w:ind w:firstLine="709"/>
        <w:jc w:val="both"/>
      </w:pPr>
      <w:r>
        <w:t xml:space="preserve">В целях профилактики административных правонарушений, выявления и закрепления    фактов    правонарушений, </w:t>
      </w:r>
      <w:proofErr w:type="gramStart"/>
      <w:r>
        <w:t xml:space="preserve">а  </w:t>
      </w:r>
      <w:r w:rsidR="00F4788A">
        <w:t>т</w:t>
      </w:r>
      <w:r>
        <w:t>акже</w:t>
      </w:r>
      <w:proofErr w:type="gramEnd"/>
      <w:r>
        <w:t xml:space="preserve">  по   запросам   администраций</w:t>
      </w:r>
      <w:r w:rsidRPr="00910391">
        <w:t xml:space="preserve"> </w:t>
      </w:r>
      <w:r>
        <w:t>сельских поселений, секретарем административной комиссии вместе с сотрудниками полиции проводятся выезды для участия в рейдовых мероприятиях с единовременным проведением учебно-методических совещаний по вопросам правоприменительной деятельности.</w:t>
      </w:r>
    </w:p>
    <w:p w14:paraId="14064F90" w14:textId="24763322" w:rsidR="00796233" w:rsidRDefault="00796233" w:rsidP="00796233">
      <w:pPr>
        <w:pStyle w:val="20"/>
        <w:shd w:val="clear" w:color="auto" w:fill="auto"/>
        <w:spacing w:after="0"/>
        <w:ind w:firstLine="709"/>
        <w:jc w:val="both"/>
      </w:pPr>
      <w:r>
        <w:t xml:space="preserve">При проведении рейдовых мероприятий, получила широкое применение профилактическая мера в виде </w:t>
      </w:r>
      <w:r w:rsidR="00375294">
        <w:t>направления</w:t>
      </w:r>
      <w:r>
        <w:t>, со стороны администраций</w:t>
      </w:r>
      <w:r w:rsidR="00E976BD">
        <w:t xml:space="preserve"> сельских</w:t>
      </w:r>
      <w:r>
        <w:t xml:space="preserve"> поселений, в адрес граждан писем – уведомлений об устранении обстоятельств способствующих совершению правонарушений, в качестве предупредительных мероприятий до привлечения к административной ответственности</w:t>
      </w:r>
    </w:p>
    <w:p w14:paraId="1A75DC64" w14:textId="6C987528" w:rsidR="002C521D" w:rsidRPr="002B5424" w:rsidRDefault="002C521D" w:rsidP="002C521D">
      <w:pPr>
        <w:jc w:val="both"/>
        <w:rPr>
          <w:rFonts w:ascii="Times New Roman" w:hAnsi="Times New Roman" w:cs="Times New Roman" w:hint="default"/>
          <w:b/>
          <w:sz w:val="28"/>
          <w:szCs w:val="28"/>
        </w:rPr>
      </w:pPr>
      <w:r w:rsidRPr="002B5424">
        <w:rPr>
          <w:rFonts w:ascii="Times New Roman" w:hAnsi="Times New Roman" w:cs="Times New Roman" w:hint="default"/>
          <w:sz w:val="28"/>
          <w:szCs w:val="28"/>
        </w:rPr>
        <w:t xml:space="preserve">      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Административной комиссией за 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2020 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год наложено штрафов на сумму </w:t>
      </w:r>
      <w:r w:rsidR="00F4788A">
        <w:rPr>
          <w:rFonts w:ascii="Times New Roman" w:hAnsi="Times New Roman" w:cs="Times New Roman" w:hint="default"/>
          <w:b/>
          <w:sz w:val="28"/>
          <w:szCs w:val="28"/>
        </w:rPr>
        <w:t>5600-00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 рублей, взыскано штрафов на сумму </w:t>
      </w:r>
      <w:r w:rsidR="00423D32">
        <w:rPr>
          <w:rFonts w:ascii="Times New Roman" w:hAnsi="Times New Roman" w:cs="Times New Roman" w:hint="default"/>
          <w:b/>
          <w:sz w:val="28"/>
          <w:szCs w:val="28"/>
        </w:rPr>
        <w:t>4500-00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 рублей, а в 20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19 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году взыскано штрафов на сумму </w:t>
      </w:r>
      <w:bookmarkStart w:id="0" w:name="_Hlk63624851"/>
      <w:r w:rsidR="00423D32">
        <w:rPr>
          <w:rFonts w:ascii="Times New Roman" w:hAnsi="Times New Roman" w:cs="Times New Roman" w:hint="default"/>
          <w:b/>
          <w:sz w:val="28"/>
          <w:szCs w:val="28"/>
        </w:rPr>
        <w:t>1000</w:t>
      </w:r>
      <w:bookmarkEnd w:id="0"/>
      <w:r w:rsidR="00423D32">
        <w:rPr>
          <w:rFonts w:ascii="Times New Roman" w:hAnsi="Times New Roman" w:cs="Times New Roman" w:hint="default"/>
          <w:b/>
          <w:sz w:val="28"/>
          <w:szCs w:val="28"/>
        </w:rPr>
        <w:t>-00</w:t>
      </w:r>
      <w:r w:rsidRPr="002B5424">
        <w:rPr>
          <w:rFonts w:ascii="Times New Roman" w:hAnsi="Times New Roman" w:cs="Times New Roman" w:hint="default"/>
          <w:b/>
          <w:sz w:val="28"/>
          <w:szCs w:val="28"/>
        </w:rPr>
        <w:t xml:space="preserve"> рублей.</w:t>
      </w:r>
    </w:p>
    <w:p w14:paraId="3B71DE9C" w14:textId="77777777" w:rsidR="002C521D" w:rsidRDefault="002C521D" w:rsidP="00796233">
      <w:pPr>
        <w:pStyle w:val="20"/>
        <w:shd w:val="clear" w:color="auto" w:fill="auto"/>
        <w:spacing w:after="0"/>
        <w:ind w:firstLine="709"/>
        <w:jc w:val="both"/>
      </w:pPr>
    </w:p>
    <w:p w14:paraId="2E7A22F6" w14:textId="43A5C698" w:rsidR="002C521D" w:rsidRDefault="00796233" w:rsidP="002C521D">
      <w:pPr>
        <w:pStyle w:val="20"/>
        <w:shd w:val="clear" w:color="auto" w:fill="auto"/>
        <w:spacing w:after="0"/>
        <w:ind w:firstLine="709"/>
        <w:jc w:val="both"/>
      </w:pPr>
      <w:r w:rsidRPr="00C05C5E">
        <w:t>Главной причиной существенного снижения количества выявленных правонарушений</w:t>
      </w:r>
      <w:r w:rsidR="00E976BD" w:rsidRPr="00C05C5E">
        <w:t xml:space="preserve"> за последние </w:t>
      </w:r>
      <w:r w:rsidR="00423D32" w:rsidRPr="00C05C5E">
        <w:t>годы</w:t>
      </w:r>
      <w:r w:rsidRPr="00C05C5E">
        <w:t xml:space="preserve"> является, то что внесены изменения </w:t>
      </w:r>
      <w:r w:rsidR="002C521D" w:rsidRPr="00C05C5E">
        <w:t xml:space="preserve">в 2015 году </w:t>
      </w:r>
      <w:r w:rsidRPr="00C05C5E">
        <w:t>от 24.02.2015 № 11-з в областной закон об административных правонарушениях, такие статьи как 17, (нарушение правил благоустройства территорий городов и других населенных пунктов), 26 (приобретение крепких спиртных напитков), утратили силу по которым составлялось наибольшее количество протоколов.</w:t>
      </w:r>
    </w:p>
    <w:p w14:paraId="64171679" w14:textId="49C08431" w:rsidR="00796233" w:rsidRDefault="00796233" w:rsidP="004E57EC">
      <w:pPr>
        <w:pStyle w:val="20"/>
        <w:shd w:val="clear" w:color="auto" w:fill="auto"/>
        <w:spacing w:after="0"/>
        <w:ind w:firstLine="709"/>
        <w:jc w:val="both"/>
      </w:pPr>
      <w:r w:rsidRPr="002C521D">
        <w:t xml:space="preserve">Другой из причин существенного снижения количества выявленных административных правонарушений является, то что в соответствии с абзацем вторым части 6 статьи 28.3 </w:t>
      </w:r>
      <w:r w:rsidRPr="00C05C5E">
        <w:t xml:space="preserve">Кодекса Российской Федерации об административных правонарушениях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Администрацией Смоленской области не заключено соглашение о передаче осуществления полномочий органов исполнительной власти Смоленской области по составлению протоколов об административных правонарушениях, предусмотренных статьями 27 </w:t>
      </w:r>
      <w:r w:rsidR="004E57EC" w:rsidRPr="00C05C5E">
        <w:rPr>
          <w:b/>
          <w:bCs/>
        </w:rPr>
        <w:t>«</w:t>
      </w:r>
      <w:r w:rsidRPr="00C05C5E">
        <w:rPr>
          <w:b/>
          <w:bCs/>
        </w:rPr>
        <w:t>Нарушение тишины и спокойствия граждан на территории</w:t>
      </w:r>
      <w:r w:rsidRPr="002C521D">
        <w:rPr>
          <w:b/>
          <w:bCs/>
        </w:rPr>
        <w:t xml:space="preserve"> Смоленской области</w:t>
      </w:r>
      <w:r w:rsidR="004E57EC">
        <w:rPr>
          <w:b/>
          <w:bCs/>
        </w:rPr>
        <w:t xml:space="preserve">», </w:t>
      </w:r>
      <w:r>
        <w:t xml:space="preserve"> 28.1</w:t>
      </w:r>
      <w:r w:rsidR="004E57EC">
        <w:t xml:space="preserve"> «</w:t>
      </w:r>
      <w:r>
        <w:rPr>
          <w:b/>
          <w:bCs/>
        </w:rPr>
        <w:t>Приставание к гражданам</w:t>
      </w:r>
      <w:r w:rsidR="004E57EC">
        <w:rPr>
          <w:b/>
          <w:bCs/>
        </w:rPr>
        <w:t>»,</w:t>
      </w:r>
      <w:r>
        <w:rPr>
          <w:b/>
          <w:bCs/>
        </w:rPr>
        <w:t xml:space="preserve"> 30.1. </w:t>
      </w:r>
      <w:r w:rsidR="004E57EC">
        <w:rPr>
          <w:b/>
          <w:bCs/>
        </w:rPr>
        <w:t>«</w:t>
      </w:r>
      <w:r>
        <w:rPr>
          <w:b/>
          <w:bCs/>
        </w:rPr>
        <w:t>Нарушение общепринятых норм нравственности</w:t>
      </w:r>
      <w:r w:rsidR="004E57EC">
        <w:rPr>
          <w:b/>
          <w:bCs/>
        </w:rPr>
        <w:t xml:space="preserve">» </w:t>
      </w:r>
      <w:r>
        <w:t>настоящего закона, в связи с чем сотрудники полиции участвуют только в выявлении правонарушений, не составляя при этом протокол</w:t>
      </w:r>
      <w:r w:rsidR="00E976BD">
        <w:t>ов</w:t>
      </w:r>
      <w:r>
        <w:t xml:space="preserve"> об административных правонарушениях.</w:t>
      </w:r>
    </w:p>
    <w:p w14:paraId="1DE5F59E" w14:textId="3F7AF8C3" w:rsidR="004E57EC" w:rsidRDefault="00821578" w:rsidP="004E57EC">
      <w:pPr>
        <w:pStyle w:val="20"/>
        <w:shd w:val="clear" w:color="auto" w:fill="auto"/>
        <w:spacing w:after="0"/>
        <w:ind w:firstLine="709"/>
        <w:jc w:val="both"/>
      </w:pPr>
      <w:r>
        <w:lastRenderedPageBreak/>
        <w:t>08.06.2020 г.</w:t>
      </w:r>
      <w:r w:rsidR="00565FAC">
        <w:t xml:space="preserve"> были внесены изменения в ст.27 «Нарушение тишины и спокойствия граждан на территории Смоленской области</w:t>
      </w:r>
      <w:r w:rsidR="00565FAC" w:rsidRPr="00DA3749">
        <w:t>» областного закона «Об административных правонарушениях на территории Смоленской области» от 19.06.2003 г. № 28-</w:t>
      </w:r>
      <w:proofErr w:type="gramStart"/>
      <w:r w:rsidR="00565FAC" w:rsidRPr="00DA3749">
        <w:t>з,  статьей</w:t>
      </w:r>
      <w:proofErr w:type="gramEnd"/>
      <w:r w:rsidR="00565FAC" w:rsidRPr="00DA3749">
        <w:t xml:space="preserve"> 2 областного закона от 28.05.2020 № 74-з «Об отдельных вопросах обеспечения тишины и спокойствия граждан на территории Смоленской области» (далее – областной закон  от  28.05</w:t>
      </w:r>
      <w:r w:rsidR="00565FAC" w:rsidRPr="00DA3749">
        <w:rPr>
          <w:highlight w:val="yellow"/>
        </w:rPr>
        <w:t>.</w:t>
      </w:r>
      <w:r w:rsidR="00565FAC" w:rsidRPr="00DA3749">
        <w:t>2020 № 74-з).</w:t>
      </w:r>
    </w:p>
    <w:p w14:paraId="2ACE17FC" w14:textId="3DCFBFD9" w:rsidR="00565FAC" w:rsidRDefault="00565FAC" w:rsidP="004E57EC">
      <w:pPr>
        <w:pStyle w:val="20"/>
        <w:shd w:val="clear" w:color="auto" w:fill="auto"/>
        <w:spacing w:after="0"/>
        <w:ind w:firstLine="709"/>
        <w:jc w:val="both"/>
      </w:pPr>
      <w:r>
        <w:t>В данной статье конкретно прописаны дни и время, когда нельзя нарушать тишину и спокойствие граждан, а также места, защищаемые от нарушения тишины и спокойствия граждан</w:t>
      </w:r>
      <w:r w:rsidR="00DA3749">
        <w:t>.</w:t>
      </w:r>
      <w:r>
        <w:t xml:space="preserve"> </w:t>
      </w:r>
    </w:p>
    <w:p w14:paraId="7FBA225D" w14:textId="012DF999" w:rsidR="00C12774" w:rsidRPr="00E976BD" w:rsidRDefault="00C12774" w:rsidP="004E57EC">
      <w:pPr>
        <w:pStyle w:val="20"/>
        <w:shd w:val="clear" w:color="auto" w:fill="auto"/>
        <w:spacing w:after="0"/>
        <w:ind w:firstLine="709"/>
        <w:jc w:val="both"/>
        <w:rPr>
          <w:color w:val="FF0000"/>
          <w:highlight w:val="yellow"/>
        </w:rPr>
      </w:pPr>
    </w:p>
    <w:p w14:paraId="40358125" w14:textId="77777777" w:rsidR="00C12774" w:rsidRPr="00DA3749" w:rsidRDefault="00C12774" w:rsidP="00C12774">
      <w:pPr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b/>
          <w:i/>
          <w:sz w:val="28"/>
          <w:szCs w:val="28"/>
        </w:rPr>
        <w:t xml:space="preserve">     </w:t>
      </w:r>
      <w:r w:rsidRPr="00DA3749">
        <w:rPr>
          <w:rFonts w:ascii="Times New Roman" w:hAnsi="Times New Roman" w:cs="Times New Roman" w:hint="default"/>
          <w:i/>
          <w:sz w:val="28"/>
          <w:szCs w:val="28"/>
        </w:rPr>
        <w:t>Административная комиссия муниципального образования Велижский район напоминает:</w:t>
      </w:r>
    </w:p>
    <w:p w14:paraId="5FA82C66" w14:textId="42FD5720" w:rsidR="00C12774" w:rsidRPr="00DA3749" w:rsidRDefault="00C12774" w:rsidP="00C12774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 w:hint="default"/>
          <w:b/>
          <w:i/>
          <w:sz w:val="28"/>
          <w:szCs w:val="28"/>
        </w:rPr>
      </w:pPr>
      <w:proofErr w:type="gramStart"/>
      <w:r w:rsidRPr="00DA3749">
        <w:rPr>
          <w:rFonts w:ascii="Times New Roman" w:hAnsi="Times New Roman" w:cs="Times New Roman" w:hint="default"/>
          <w:i/>
          <w:sz w:val="28"/>
          <w:szCs w:val="28"/>
        </w:rPr>
        <w:t>в</w:t>
      </w:r>
      <w:proofErr w:type="gramEnd"/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соответствии со статьей 27 нарушение установленного запрета на нарушение тишины и спокойствия граждан на территории Смоленской области – влечет </w:t>
      </w:r>
      <w:r w:rsidRPr="00DA3749">
        <w:rPr>
          <w:rFonts w:ascii="Times New Roman" w:hAnsi="Times New Roman" w:cs="Times New Roman" w:hint="default"/>
          <w:b/>
          <w:i/>
          <w:sz w:val="28"/>
          <w:szCs w:val="28"/>
        </w:rPr>
        <w:t>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пяти тысяч до пятнадцати тысяч рублей.</w:t>
      </w:r>
    </w:p>
    <w:p w14:paraId="51BC3B97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Запрещается нарушать тишину и спокойствие граждан на территории Смоленской области действиями (бездействием), в следующие периоды времени:</w:t>
      </w:r>
    </w:p>
    <w:p w14:paraId="3D46F755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1) </w:t>
      </w:r>
      <w:r w:rsidRPr="00DA3749">
        <w:rPr>
          <w:rFonts w:ascii="Times New Roman" w:hAnsi="Times New Roman" w:cs="Times New Roman" w:hint="default"/>
          <w:b/>
          <w:i/>
          <w:sz w:val="28"/>
          <w:szCs w:val="28"/>
        </w:rPr>
        <w:t>с 00.00 до 07.00 часов и с 22.00 до 24.00</w:t>
      </w:r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часов по местному времени ежедневно с понедельника по пятницу включительно, за исключением случая, предусмотренного пунктом 3 настоящей статьи;</w:t>
      </w:r>
    </w:p>
    <w:p w14:paraId="668B4BCC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2) </w:t>
      </w:r>
      <w:r w:rsidRPr="00DA3749">
        <w:rPr>
          <w:rFonts w:ascii="Times New Roman" w:hAnsi="Times New Roman" w:cs="Times New Roman" w:hint="default"/>
          <w:b/>
          <w:i/>
          <w:sz w:val="28"/>
          <w:szCs w:val="28"/>
        </w:rPr>
        <w:t>с 00.00 до 07.00 часов и с 23.00 до 24.00</w:t>
      </w:r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часов по местному времени в субботу, за исключением случая, предусмотренного пунктом 3 настоящей статьи;</w:t>
      </w:r>
    </w:p>
    <w:p w14:paraId="08E7BBBC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3</w:t>
      </w:r>
      <w:r w:rsidRPr="00DA3749">
        <w:rPr>
          <w:rFonts w:ascii="Times New Roman" w:hAnsi="Times New Roman" w:cs="Times New Roman" w:hint="default"/>
          <w:b/>
          <w:i/>
          <w:sz w:val="28"/>
          <w:szCs w:val="28"/>
        </w:rPr>
        <w:t>) с 00.00 до 09.00 часов и с 23.00 до 24.00</w:t>
      </w:r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часов по местному времени в воскресенье и установленные федеральным законодательством нерабочие праздничные дни.</w:t>
      </w:r>
    </w:p>
    <w:p w14:paraId="3D19E0FB" w14:textId="77777777" w:rsidR="00C12774" w:rsidRPr="00DA3749" w:rsidRDefault="00C12774" w:rsidP="00C12774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 w:hint="default"/>
          <w:b/>
          <w:i/>
          <w:sz w:val="28"/>
          <w:szCs w:val="28"/>
        </w:rPr>
      </w:pPr>
      <w:proofErr w:type="gramStart"/>
      <w:r w:rsidRPr="00DA3749">
        <w:rPr>
          <w:rFonts w:ascii="Times New Roman" w:hAnsi="Times New Roman" w:cs="Times New Roman" w:hint="default"/>
          <w:i/>
          <w:sz w:val="28"/>
          <w:szCs w:val="28"/>
        </w:rPr>
        <w:t>в</w:t>
      </w:r>
      <w:proofErr w:type="gramEnd"/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соответствии со статьей 3 областного закона от  28.05.2020 № 74-з:</w:t>
      </w:r>
    </w:p>
    <w:p w14:paraId="24D8D42D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1.  Защищаемыми от нарушения тишины и спокойствия граждан на территории Смоленской области являются следующие места постоянного проживания или временного пребывания граждан:</w:t>
      </w:r>
    </w:p>
    <w:p w14:paraId="2D5097C4" w14:textId="77777777" w:rsidR="00C12774" w:rsidRPr="00DA3749" w:rsidRDefault="00C12774" w:rsidP="00C12774">
      <w:pPr>
        <w:widowControl/>
        <w:numPr>
          <w:ilvl w:val="0"/>
          <w:numId w:val="2"/>
        </w:numPr>
        <w:ind w:left="0"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proofErr w:type="gramStart"/>
      <w:r w:rsidRPr="00DA3749">
        <w:rPr>
          <w:rFonts w:ascii="Times New Roman" w:hAnsi="Times New Roman" w:cs="Times New Roman" w:hint="default"/>
          <w:i/>
          <w:sz w:val="28"/>
          <w:szCs w:val="28"/>
        </w:rPr>
        <w:t>жилые</w:t>
      </w:r>
      <w:proofErr w:type="gramEnd"/>
      <w:r w:rsidRPr="00DA3749">
        <w:rPr>
          <w:rFonts w:ascii="Times New Roman" w:hAnsi="Times New Roman" w:cs="Times New Roman" w:hint="default"/>
          <w:i/>
          <w:sz w:val="28"/>
          <w:szCs w:val="28"/>
        </w:rPr>
        <w:t xml:space="preserve"> дома, квартиры, помещения общего пользования в многоквартирных домах, помещения детских садов, домов-интернатов для детей, престарелых и инвалидов, а также номера гостиниц и жилые комнаты общежитий, помещения общего пользования в общежитиях;</w:t>
      </w:r>
    </w:p>
    <w:p w14:paraId="07DB16BE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2)  помещения больниц, диспансеров, санаториев, домов отдыха, пансионатов;</w:t>
      </w:r>
    </w:p>
    <w:p w14:paraId="7B043702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3) придомовые территории, территории больниц, диспансеров, санаториев, домов отдыха, пансионатов, детских садов, домов-интернатов для детей, престарелых и инвалидов, гостиниц и общежитий.</w:t>
      </w:r>
    </w:p>
    <w:p w14:paraId="6BBF4C92" w14:textId="77777777" w:rsidR="00C12774" w:rsidRPr="00DA3749" w:rsidRDefault="00C12774" w:rsidP="00C12774">
      <w:pPr>
        <w:ind w:firstLine="709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lastRenderedPageBreak/>
        <w:t>2. К действиям (бездействию), нарушающим тишину и спокойствие граждан в местах, относятся:</w:t>
      </w:r>
    </w:p>
    <w:p w14:paraId="24E97F31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1) использование звуковоспроизводящего устройства, а также устройства звукоусиления, в том числе установленного на транспортном средстве, а также на (в) объекте, принадлежащем гражданину или организации, повлекшее нарушение тишины и спокойствия граждан;</w:t>
      </w:r>
    </w:p>
    <w:p w14:paraId="2CC141E9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2) крики, свист, пение, игра на музыкальном инструменте, иные действия, сопровождающиеся звуками, повлекшие нарушение тишины и спокойствия граждан;</w:t>
      </w:r>
    </w:p>
    <w:p w14:paraId="0D0A4996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3) применение пиротехнических средств, повлекшее нарушение тишины и спокойствия граждан;</w:t>
      </w:r>
    </w:p>
    <w:p w14:paraId="5EB5ACF9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4) производство земляных, строительных, ремонтных, разгрузочно-погрузочных, уборочных и иных видов работ, действия механических средств и технических устройств, повлекшие нарушение тишины и спокойствия граждан;</w:t>
      </w:r>
    </w:p>
    <w:p w14:paraId="7AB9B01C" w14:textId="77777777" w:rsidR="00C12774" w:rsidRPr="00DA3749" w:rsidRDefault="00C12774" w:rsidP="00C12774">
      <w:pPr>
        <w:ind w:firstLine="993"/>
        <w:jc w:val="both"/>
        <w:outlineLvl w:val="0"/>
        <w:rPr>
          <w:rFonts w:ascii="Times New Roman" w:hAnsi="Times New Roman" w:cs="Times New Roman" w:hint="default"/>
          <w:i/>
          <w:sz w:val="28"/>
          <w:szCs w:val="28"/>
        </w:rPr>
      </w:pPr>
      <w:r w:rsidRPr="00DA3749">
        <w:rPr>
          <w:rFonts w:ascii="Times New Roman" w:hAnsi="Times New Roman" w:cs="Times New Roman" w:hint="default"/>
          <w:i/>
          <w:sz w:val="28"/>
          <w:szCs w:val="28"/>
        </w:rPr>
        <w:t>5) непринятие собственником транспортного средства или лицом, использующим транспортное средство на ином законном основании, мер по отключению звуковых сигналов неоднократно сработавшей охранной сигнализации транспортного средства, а также неоднократное использование звуковых сигналов транспортных средств или создание иного шумового эффекта с использованием транспортного средства, повлекшие нарушение тишины и спокойствия граждан.</w:t>
      </w:r>
    </w:p>
    <w:p w14:paraId="40A61257" w14:textId="77777777" w:rsidR="00C12774" w:rsidRPr="00DA3749" w:rsidRDefault="00C12774" w:rsidP="00C12774">
      <w:pPr>
        <w:pStyle w:val="20"/>
        <w:shd w:val="clear" w:color="auto" w:fill="auto"/>
        <w:spacing w:after="0"/>
        <w:ind w:firstLine="709"/>
        <w:jc w:val="both"/>
        <w:rPr>
          <w:i/>
        </w:rPr>
      </w:pPr>
    </w:p>
    <w:p w14:paraId="178ACE7A" w14:textId="60DBE348" w:rsidR="0083248C" w:rsidRPr="00C12774" w:rsidRDefault="00DB1277" w:rsidP="0083248C">
      <w:pPr>
        <w:pStyle w:val="20"/>
        <w:shd w:val="clear" w:color="auto" w:fill="auto"/>
        <w:spacing w:after="0"/>
        <w:ind w:firstLine="709"/>
        <w:jc w:val="both"/>
        <w:rPr>
          <w:bCs/>
          <w:i/>
        </w:rPr>
      </w:pPr>
      <w:r>
        <w:t xml:space="preserve">В настоящее время в районе возникла проблема, связанная с </w:t>
      </w:r>
      <w:r w:rsidR="0083248C">
        <w:t xml:space="preserve">содержанием собак, </w:t>
      </w:r>
      <w:r w:rsidR="0083248C" w:rsidRPr="00C12774">
        <w:rPr>
          <w:bCs/>
          <w:i/>
        </w:rPr>
        <w:t>участились жалобы населения на собак, находящихся на территории района без привязи, которые собираются в большие стаи, становятся агрессивными и создают реальную угрозу для здоровья и жизни населения района, особенно детям.</w:t>
      </w:r>
    </w:p>
    <w:p w14:paraId="431FEF65" w14:textId="77777777" w:rsidR="0083248C" w:rsidRPr="0083248C" w:rsidRDefault="0083248C" w:rsidP="0083248C">
      <w:pPr>
        <w:ind w:firstLine="709"/>
        <w:jc w:val="both"/>
        <w:rPr>
          <w:rFonts w:ascii="Times New Roman" w:hAnsi="Times New Roman" w:cs="Times New Roman" w:hint="default"/>
        </w:rPr>
      </w:pPr>
    </w:p>
    <w:p w14:paraId="3B2FBDB3" w14:textId="4583678B" w:rsidR="0083248C" w:rsidRPr="00C12774" w:rsidRDefault="0083248C" w:rsidP="0083248C">
      <w:pPr>
        <w:ind w:firstLine="709"/>
        <w:jc w:val="both"/>
        <w:rPr>
          <w:rFonts w:ascii="Times New Roman" w:hAnsi="Times New Roman" w:cs="Times New Roman" w:hint="default"/>
          <w:bCs/>
          <w:sz w:val="28"/>
          <w:szCs w:val="28"/>
        </w:rPr>
      </w:pPr>
      <w:r w:rsidRPr="00C12774">
        <w:rPr>
          <w:rFonts w:ascii="Times New Roman" w:hAnsi="Times New Roman" w:cs="Times New Roman" w:hint="default"/>
          <w:bCs/>
          <w:sz w:val="28"/>
          <w:szCs w:val="28"/>
        </w:rPr>
        <w:t xml:space="preserve">При этом следует отметить, что у большей части собак есть хозяева, </w:t>
      </w:r>
      <w:r w:rsidR="00EC1DB6" w:rsidRPr="00C12774">
        <w:rPr>
          <w:rFonts w:ascii="Times New Roman" w:hAnsi="Times New Roman" w:cs="Times New Roman" w:hint="default"/>
          <w:bCs/>
          <w:sz w:val="28"/>
          <w:szCs w:val="28"/>
        </w:rPr>
        <w:t>которые</w:t>
      </w:r>
      <w:r w:rsidRPr="00C12774">
        <w:rPr>
          <w:rFonts w:ascii="Times New Roman" w:hAnsi="Times New Roman" w:cs="Times New Roman" w:hint="default"/>
          <w:bCs/>
          <w:sz w:val="28"/>
          <w:szCs w:val="28"/>
        </w:rPr>
        <w:t xml:space="preserve"> нарушают статью 13 «Требования к содержанию домашних животных</w:t>
      </w:r>
      <w:r w:rsidRPr="00DA3749">
        <w:rPr>
          <w:rFonts w:ascii="Times New Roman" w:hAnsi="Times New Roman" w:cs="Times New Roman" w:hint="default"/>
          <w:bCs/>
          <w:sz w:val="28"/>
          <w:szCs w:val="28"/>
        </w:rPr>
        <w:t>»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редакции от 27.12.2019</w:t>
      </w:r>
      <w:r w:rsidR="00EC1DB6" w:rsidRPr="00DA3749">
        <w:rPr>
          <w:rFonts w:ascii="Times New Roman" w:hAnsi="Times New Roman" w:cs="Times New Roman" w:hint="default"/>
          <w:bCs/>
          <w:sz w:val="28"/>
          <w:szCs w:val="28"/>
        </w:rPr>
        <w:t xml:space="preserve"> </w:t>
      </w:r>
      <w:r w:rsidR="005866D8" w:rsidRPr="00DA3749">
        <w:rPr>
          <w:rFonts w:ascii="Times New Roman" w:hAnsi="Times New Roman" w:cs="Times New Roman" w:hint="default"/>
          <w:bCs/>
          <w:sz w:val="28"/>
          <w:szCs w:val="28"/>
        </w:rPr>
        <w:t>–</w:t>
      </w:r>
      <w:r w:rsidR="00EC1DB6" w:rsidRPr="00DA3749">
        <w:rPr>
          <w:rFonts w:ascii="Times New Roman" w:hAnsi="Times New Roman" w:cs="Times New Roman" w:hint="default"/>
          <w:bCs/>
          <w:sz w:val="28"/>
          <w:szCs w:val="28"/>
        </w:rPr>
        <w:t xml:space="preserve"> (далее федеральный закон № 498-ФЗ).</w:t>
      </w:r>
      <w:r w:rsidR="00EC1DB6" w:rsidRPr="00C12774">
        <w:rPr>
          <w:rFonts w:ascii="Times New Roman" w:hAnsi="Times New Roman" w:cs="Times New Roman" w:hint="default"/>
          <w:bCs/>
          <w:sz w:val="28"/>
          <w:szCs w:val="28"/>
        </w:rPr>
        <w:t xml:space="preserve">                                              </w:t>
      </w:r>
    </w:p>
    <w:p w14:paraId="32FD617B" w14:textId="77777777" w:rsidR="00EC1DB6" w:rsidRPr="00EC1DB6" w:rsidRDefault="0083248C" w:rsidP="00EC1DB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 w:hint="default"/>
          <w:b/>
          <w:sz w:val="28"/>
          <w:szCs w:val="28"/>
        </w:rPr>
      </w:pPr>
      <w:r w:rsidRPr="00EC1DB6">
        <w:rPr>
          <w:rFonts w:ascii="Times New Roman" w:hAnsi="Times New Roman" w:cs="Times New Roman" w:hint="default"/>
          <w:b/>
          <w:sz w:val="28"/>
          <w:szCs w:val="28"/>
        </w:rPr>
        <w:t xml:space="preserve"> </w:t>
      </w:r>
    </w:p>
    <w:p w14:paraId="19CA2331" w14:textId="75652283" w:rsidR="00EC1DB6" w:rsidRDefault="0083248C" w:rsidP="00617C1D">
      <w:pPr>
        <w:pStyle w:val="20"/>
        <w:shd w:val="clear" w:color="auto" w:fill="auto"/>
        <w:spacing w:after="0"/>
        <w:ind w:firstLine="851"/>
        <w:jc w:val="both"/>
      </w:pPr>
      <w:r w:rsidRPr="00EC1DB6">
        <w:t>Ответственность за данное правонарушение ранее была предусмотрен</w:t>
      </w:r>
      <w:r w:rsidR="00617C1D">
        <w:t>о</w:t>
      </w:r>
      <w:r w:rsidRPr="00EC1DB6">
        <w:t xml:space="preserve"> ст</w:t>
      </w:r>
      <w:r w:rsidR="00617C1D">
        <w:t>атьей</w:t>
      </w:r>
      <w:r w:rsidRPr="00EC1DB6">
        <w:t xml:space="preserve"> 29 ч</w:t>
      </w:r>
      <w:r w:rsidR="00617C1D">
        <w:t xml:space="preserve">асти </w:t>
      </w:r>
      <w:r w:rsidRPr="00EC1DB6">
        <w:t xml:space="preserve">1 </w:t>
      </w:r>
      <w:r w:rsidR="00617C1D">
        <w:t>областной закон об административных правонарушениях</w:t>
      </w:r>
      <w:r w:rsidRPr="00EC1DB6">
        <w:t xml:space="preserve">, (нарушение правил содержания домашних животных). Областным законом от 24.02.2015 №11-з внесены изменения в вышеуказанный закон, в части исключения статьи 29. В Правила благоустройства территории муниципального образования Велижское городское поселение от 30.05.2019 не </w:t>
      </w:r>
      <w:r w:rsidR="00EC1DB6">
        <w:t xml:space="preserve">был </w:t>
      </w:r>
      <w:r w:rsidRPr="00EC1DB6">
        <w:t xml:space="preserve">внесен пункт по содержанию домашних животных на территории МО «Велижский район». В связи с отменой данной статьи в 2020 году вынесено 25 определений об отказе в возбуждении дела об административном </w:t>
      </w:r>
      <w:r w:rsidRPr="00EC1DB6">
        <w:lastRenderedPageBreak/>
        <w:t>правонарушении, пострадавшими являются дети. В большинстве случаев дети получили не только психическую травму, но и увечья от домашних и бродячих собак.</w:t>
      </w:r>
    </w:p>
    <w:p w14:paraId="0440C229" w14:textId="0BA35C7A" w:rsidR="0083248C" w:rsidRDefault="00DA3749" w:rsidP="00C1277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В настоящее время п</w:t>
      </w:r>
      <w:r w:rsidR="00EC1DB6" w:rsidRPr="00EC1DB6">
        <w:rPr>
          <w:rFonts w:ascii="Times New Roman" w:hAnsi="Times New Roman" w:cs="Times New Roman" w:hint="default"/>
          <w:sz w:val="28"/>
          <w:szCs w:val="28"/>
        </w:rPr>
        <w:t xml:space="preserve">одготовлен проект решения по внесению изменений в Правила благоустройства территории муниципального образования Велижское городское поселение. Предлагается дополнить существующий проект решения статьей </w:t>
      </w:r>
      <w:r w:rsidR="00EC1DB6">
        <w:rPr>
          <w:rFonts w:ascii="Times New Roman" w:hAnsi="Times New Roman" w:cs="Times New Roman" w:hint="default"/>
          <w:sz w:val="28"/>
          <w:szCs w:val="28"/>
        </w:rPr>
        <w:t>«</w:t>
      </w:r>
      <w:r w:rsidR="00EC1DB6" w:rsidRPr="00EC1DB6">
        <w:rPr>
          <w:rFonts w:ascii="Times New Roman" w:hAnsi="Times New Roman" w:cs="Times New Roman" w:hint="default"/>
          <w:b/>
          <w:sz w:val="28"/>
          <w:szCs w:val="28"/>
        </w:rPr>
        <w:t>Требования к содержанию домашних животных</w:t>
      </w:r>
      <w:r w:rsidR="00EC1DB6">
        <w:rPr>
          <w:rFonts w:ascii="Times New Roman" w:hAnsi="Times New Roman" w:cs="Times New Roman" w:hint="default"/>
          <w:b/>
          <w:sz w:val="28"/>
          <w:szCs w:val="28"/>
        </w:rPr>
        <w:t>»</w:t>
      </w:r>
      <w:r w:rsidR="005866D8">
        <w:rPr>
          <w:rFonts w:ascii="Times New Roman" w:hAnsi="Times New Roman" w:cs="Times New Roman" w:hint="default"/>
          <w:b/>
          <w:sz w:val="28"/>
          <w:szCs w:val="28"/>
        </w:rPr>
        <w:t xml:space="preserve"> на основании федерального закона № 498-ФЗ. Что позволит привлекать к административной ответственности </w:t>
      </w:r>
      <w:r w:rsidR="005866D8" w:rsidRPr="00DB1277">
        <w:rPr>
          <w:rFonts w:ascii="Times New Roman" w:hAnsi="Times New Roman" w:cs="Times New Roman" w:hint="default"/>
          <w:sz w:val="28"/>
          <w:szCs w:val="28"/>
        </w:rPr>
        <w:t>владельц</w:t>
      </w:r>
      <w:r w:rsidR="00617C1D">
        <w:rPr>
          <w:rFonts w:ascii="Times New Roman" w:hAnsi="Times New Roman" w:cs="Times New Roman" w:hint="default"/>
          <w:sz w:val="28"/>
          <w:szCs w:val="28"/>
        </w:rPr>
        <w:t>е</w:t>
      </w:r>
      <w:r w:rsidR="005866D8" w:rsidRPr="00DB1277">
        <w:rPr>
          <w:rFonts w:ascii="Times New Roman" w:hAnsi="Times New Roman" w:cs="Times New Roman" w:hint="default"/>
          <w:sz w:val="28"/>
          <w:szCs w:val="28"/>
        </w:rPr>
        <w:t xml:space="preserve">м </w:t>
      </w:r>
      <w:r w:rsidR="005866D8">
        <w:rPr>
          <w:rFonts w:ascii="Times New Roman" w:hAnsi="Times New Roman" w:cs="Times New Roman" w:hint="default"/>
          <w:sz w:val="28"/>
          <w:szCs w:val="28"/>
        </w:rPr>
        <w:t xml:space="preserve">собак, которые </w:t>
      </w:r>
      <w:proofErr w:type="gramStart"/>
      <w:r w:rsidR="005866D8">
        <w:rPr>
          <w:rFonts w:ascii="Times New Roman" w:hAnsi="Times New Roman" w:cs="Times New Roman" w:hint="default"/>
          <w:sz w:val="28"/>
          <w:szCs w:val="28"/>
        </w:rPr>
        <w:t xml:space="preserve">не </w:t>
      </w:r>
      <w:r w:rsidR="005866D8" w:rsidRPr="00DB1277">
        <w:rPr>
          <w:rFonts w:ascii="Times New Roman" w:hAnsi="Times New Roman" w:cs="Times New Roman" w:hint="default"/>
          <w:sz w:val="28"/>
          <w:szCs w:val="28"/>
        </w:rPr>
        <w:t xml:space="preserve"> соблюда</w:t>
      </w:r>
      <w:r w:rsidR="005866D8">
        <w:rPr>
          <w:rFonts w:ascii="Times New Roman" w:hAnsi="Times New Roman" w:cs="Times New Roman" w:hint="default"/>
          <w:sz w:val="28"/>
          <w:szCs w:val="28"/>
        </w:rPr>
        <w:t>ют</w:t>
      </w:r>
      <w:proofErr w:type="gramEnd"/>
      <w:r w:rsidR="005866D8" w:rsidRPr="00DB1277">
        <w:rPr>
          <w:rFonts w:ascii="Times New Roman" w:hAnsi="Times New Roman" w:cs="Times New Roman" w:hint="default"/>
          <w:sz w:val="28"/>
          <w:szCs w:val="28"/>
        </w:rPr>
        <w:t xml:space="preserve"> общие требования к содержанию животных, а также права и законные интересы </w:t>
      </w:r>
      <w:r w:rsidR="005866D8">
        <w:rPr>
          <w:rFonts w:ascii="Times New Roman" w:hAnsi="Times New Roman" w:cs="Times New Roman" w:hint="default"/>
          <w:sz w:val="28"/>
          <w:szCs w:val="28"/>
        </w:rPr>
        <w:t>населения</w:t>
      </w:r>
      <w:r w:rsidR="00617C1D">
        <w:rPr>
          <w:rFonts w:ascii="Times New Roman" w:hAnsi="Times New Roman" w:cs="Times New Roman" w:hint="default"/>
          <w:sz w:val="28"/>
          <w:szCs w:val="28"/>
        </w:rPr>
        <w:t xml:space="preserve"> (данный проект прилагается для информации).</w:t>
      </w:r>
    </w:p>
    <w:p w14:paraId="151F70DE" w14:textId="0F54A87F" w:rsidR="00DA3749" w:rsidRPr="0083248C" w:rsidRDefault="00DA3749" w:rsidP="00C1277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  <w:szCs w:val="28"/>
        </w:rPr>
        <w:t>Невыполнение требований по содержанию домашних животных предусмотрена ст.17.5 «</w:t>
      </w:r>
      <w:r w:rsidR="00C35BDF">
        <w:rPr>
          <w:rFonts w:ascii="Times New Roman" w:hAnsi="Times New Roman" w:cs="Times New Roman" w:hint="default"/>
          <w:sz w:val="28"/>
          <w:szCs w:val="28"/>
        </w:rPr>
        <w:t>Н</w:t>
      </w:r>
      <w:r>
        <w:rPr>
          <w:rFonts w:ascii="Times New Roman" w:hAnsi="Times New Roman" w:cs="Times New Roman" w:hint="default"/>
          <w:sz w:val="28"/>
          <w:szCs w:val="28"/>
        </w:rPr>
        <w:t>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="00C35BDF">
        <w:rPr>
          <w:rFonts w:ascii="Times New Roman" w:hAnsi="Times New Roman" w:cs="Times New Roman" w:hint="default"/>
          <w:sz w:val="28"/>
          <w:szCs w:val="28"/>
        </w:rPr>
        <w:t xml:space="preserve"> и влечет наложение административного штрафа на граждан в размере от четырех тысяч до пяти тысяч рублей; на должностных лиц – от сорока тысяч до пятидесяти тысяч рублей; на юридических лиц- от четырехсот тысяч до шестисот тысяч рублей</w:t>
      </w:r>
      <w:r>
        <w:rPr>
          <w:rFonts w:ascii="Times New Roman" w:hAnsi="Times New Roman" w:cs="Times New Roman" w:hint="default"/>
          <w:sz w:val="28"/>
          <w:szCs w:val="28"/>
        </w:rPr>
        <w:t>.</w:t>
      </w:r>
    </w:p>
    <w:p w14:paraId="7B1F7372" w14:textId="5EAF947E" w:rsidR="00DB1277" w:rsidRPr="00DB1277" w:rsidRDefault="00DB1277" w:rsidP="00DB1277">
      <w:pPr>
        <w:jc w:val="center"/>
        <w:outlineLvl w:val="0"/>
        <w:rPr>
          <w:rFonts w:ascii="Times New Roman" w:hAnsi="Times New Roman" w:cs="Times New Roman" w:hint="default"/>
          <w:b/>
          <w:sz w:val="28"/>
          <w:szCs w:val="28"/>
        </w:rPr>
      </w:pPr>
      <w:r w:rsidRPr="00DB1277">
        <w:rPr>
          <w:rFonts w:ascii="Times New Roman" w:hAnsi="Times New Roman" w:cs="Times New Roman" w:hint="default"/>
          <w:b/>
          <w:sz w:val="28"/>
          <w:szCs w:val="28"/>
        </w:rPr>
        <w:t>Требования к содержанию домашних животных</w:t>
      </w:r>
    </w:p>
    <w:p w14:paraId="662A3CD8" w14:textId="77777777" w:rsidR="00C35BDF" w:rsidRPr="00C35BDF" w:rsidRDefault="00C35BDF" w:rsidP="00C35BDF">
      <w:pPr>
        <w:jc w:val="center"/>
        <w:outlineLvl w:val="0"/>
        <w:rPr>
          <w:rFonts w:hint="default"/>
          <w:sz w:val="28"/>
          <w:szCs w:val="28"/>
        </w:rPr>
      </w:pPr>
    </w:p>
    <w:p w14:paraId="7D6D2499" w14:textId="77777777" w:rsidR="00C35BDF" w:rsidRPr="00C05C5E" w:rsidRDefault="00C35BDF" w:rsidP="00C05C5E">
      <w:pPr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sz w:val="28"/>
          <w:szCs w:val="28"/>
        </w:rPr>
        <w:t xml:space="preserve">   </w:t>
      </w:r>
      <w:r w:rsidRPr="00C05C5E">
        <w:rPr>
          <w:rFonts w:ascii="Times New Roman" w:hAnsi="Times New Roman" w:cs="Times New Roman" w:hint="default"/>
          <w:b/>
          <w:sz w:val="28"/>
          <w:szCs w:val="28"/>
        </w:rPr>
        <w:t>Владелец животного</w:t>
      </w:r>
      <w:r w:rsidRPr="00C05C5E">
        <w:rPr>
          <w:rFonts w:ascii="Times New Roman" w:hAnsi="Times New Roman" w:cs="Times New Roman" w:hint="default"/>
          <w:sz w:val="28"/>
          <w:szCs w:val="28"/>
        </w:rPr>
        <w:t xml:space="preserve">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14:paraId="5F2204A1" w14:textId="77777777" w:rsidR="00C35BDF" w:rsidRPr="00C05C5E" w:rsidRDefault="00C35BDF" w:rsidP="00C05C5E">
      <w:pPr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b/>
          <w:sz w:val="28"/>
          <w:szCs w:val="28"/>
        </w:rPr>
        <w:t xml:space="preserve">    Домашние животные</w:t>
      </w:r>
      <w:r w:rsidRPr="00C05C5E">
        <w:rPr>
          <w:rFonts w:ascii="Times New Roman" w:hAnsi="Times New Roman" w:cs="Times New Roman" w:hint="default"/>
          <w:sz w:val="28"/>
          <w:szCs w:val="28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C05C5E">
        <w:rPr>
          <w:rFonts w:ascii="Times New Roman" w:hAnsi="Times New Roman" w:cs="Times New Roman" w:hint="default"/>
          <w:sz w:val="28"/>
          <w:szCs w:val="28"/>
        </w:rPr>
        <w:t>зоотеатры</w:t>
      </w:r>
      <w:proofErr w:type="spellEnd"/>
      <w:r w:rsidRPr="00C05C5E">
        <w:rPr>
          <w:rFonts w:ascii="Times New Roman" w:hAnsi="Times New Roman" w:cs="Times New Roman" w:hint="default"/>
          <w:sz w:val="28"/>
          <w:szCs w:val="28"/>
        </w:rPr>
        <w:t>, дельфинарии, океанариумы;</w:t>
      </w:r>
    </w:p>
    <w:p w14:paraId="371888DA" w14:textId="7DE494C4" w:rsidR="00C35BDF" w:rsidRPr="00C05C5E" w:rsidRDefault="00C05C5E" w:rsidP="00C05C5E">
      <w:pPr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b/>
          <w:sz w:val="28"/>
          <w:szCs w:val="28"/>
        </w:rPr>
        <w:t xml:space="preserve">     </w:t>
      </w:r>
      <w:r w:rsidR="00C35BDF" w:rsidRPr="00C05C5E">
        <w:rPr>
          <w:rFonts w:ascii="Times New Roman" w:hAnsi="Times New Roman" w:cs="Times New Roman" w:hint="default"/>
          <w:b/>
          <w:sz w:val="28"/>
          <w:szCs w:val="28"/>
        </w:rPr>
        <w:t>Животное без владельца</w:t>
      </w:r>
      <w:r w:rsidR="00C35BDF" w:rsidRPr="00C05C5E">
        <w:rPr>
          <w:rFonts w:ascii="Times New Roman" w:hAnsi="Times New Roman" w:cs="Times New Roman" w:hint="default"/>
          <w:sz w:val="28"/>
          <w:szCs w:val="28"/>
        </w:rPr>
        <w:t xml:space="preserve"> - животное, которое не имеет владельца или владелец которого неизвестен;</w:t>
      </w:r>
    </w:p>
    <w:p w14:paraId="4346F068" w14:textId="77777777" w:rsidR="00C35BDF" w:rsidRPr="00C05C5E" w:rsidRDefault="00C35BDF" w:rsidP="00C05C5E">
      <w:pPr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</w:p>
    <w:p w14:paraId="009CD7E6" w14:textId="13819E20" w:rsidR="00DB1277" w:rsidRPr="00C05C5E" w:rsidRDefault="00C35BDF" w:rsidP="00C05C5E">
      <w:pPr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sz w:val="28"/>
          <w:szCs w:val="28"/>
        </w:rPr>
        <w:t>Взяв на себя добровольно функции владельца (кормить, предоставить кров) владелец берет на себя обязанности по выполнению требований к содержанию домашних животных. С обязанностями появляются и последствия за их невыполнение</w:t>
      </w:r>
    </w:p>
    <w:p w14:paraId="1C135338" w14:textId="77777777" w:rsidR="00DB1277" w:rsidRPr="00DB1277" w:rsidRDefault="00DB1277" w:rsidP="00DB127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2C6C5BD2" w14:textId="77777777" w:rsidR="00DB1277" w:rsidRPr="00DB1277" w:rsidRDefault="00DB1277" w:rsidP="00DB127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14:paraId="540B496A" w14:textId="77777777" w:rsidR="00DB1277" w:rsidRPr="00DB1277" w:rsidRDefault="00DB1277" w:rsidP="00DB1277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500C3997" w14:textId="452C0E20" w:rsidR="00DB1277" w:rsidRPr="00DB1277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lastRenderedPageBreak/>
        <w:t>1)</w:t>
      </w:r>
      <w:r w:rsidR="005866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DB1277">
        <w:rPr>
          <w:rFonts w:ascii="Times New Roman" w:hAnsi="Times New Roman" w:cs="Times New Roman" w:hint="default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площадках, а именно передвижение собаки до места выгула должно осуществляться на поводке. Крупным или агрессивным собакам при этом нужно надевать намордник.</w:t>
      </w:r>
    </w:p>
    <w:p w14:paraId="50533099" w14:textId="5CD28544" w:rsidR="00DB1277" w:rsidRPr="00DB1277" w:rsidRDefault="00C05C5E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color w:val="FF0000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2</w:t>
      </w:r>
      <w:r w:rsidRPr="00C05C5E">
        <w:rPr>
          <w:rFonts w:ascii="Times New Roman" w:hAnsi="Times New Roman" w:cs="Times New Roman" w:hint="default"/>
          <w:sz w:val="28"/>
          <w:szCs w:val="28"/>
        </w:rPr>
        <w:t>)</w:t>
      </w:r>
      <w:r w:rsidR="00DB1277" w:rsidRPr="00C05C5E">
        <w:rPr>
          <w:rFonts w:ascii="Times New Roman" w:hAnsi="Times New Roman" w:cs="Times New Roman" w:hint="default"/>
          <w:sz w:val="28"/>
          <w:szCs w:val="28"/>
        </w:rPr>
        <w:t xml:space="preserve">   </w:t>
      </w:r>
      <w:r w:rsidR="00DB1277" w:rsidRPr="00C05C5E">
        <w:rPr>
          <w:rFonts w:ascii="Times New Roman" w:hAnsi="Times New Roman" w:cs="Times New Roman" w:hint="default"/>
          <w:color w:val="FF0000"/>
          <w:sz w:val="28"/>
          <w:szCs w:val="28"/>
        </w:rPr>
        <w:t xml:space="preserve"> </w:t>
      </w:r>
      <w:r w:rsidR="00DB1277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не допускать выгул животного вне мест, разрешенных решением органа </w:t>
      </w: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м</w:t>
      </w:r>
      <w:r w:rsidR="00DB1277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 xml:space="preserve">естного самоуправления для выгула животных, а именно </w:t>
      </w:r>
      <w:r w:rsidR="00DB1277" w:rsidRPr="00C05C5E">
        <w:rPr>
          <w:rFonts w:ascii="Times New Roman" w:hAnsi="Times New Roman" w:cs="Times New Roman" w:hint="default"/>
          <w:sz w:val="28"/>
          <w:szCs w:val="28"/>
        </w:rPr>
        <w:t>на</w:t>
      </w:r>
      <w:r w:rsidR="00DB1277" w:rsidRPr="00DB1277">
        <w:rPr>
          <w:rFonts w:ascii="Times New Roman" w:hAnsi="Times New Roman" w:cs="Times New Roman" w:hint="default"/>
          <w:sz w:val="28"/>
          <w:szCs w:val="28"/>
        </w:rPr>
        <w:t xml:space="preserve"> территориях</w:t>
      </w:r>
      <w:r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DB1277" w:rsidRPr="00DB1277">
        <w:rPr>
          <w:rFonts w:ascii="Times New Roman" w:hAnsi="Times New Roman" w:cs="Times New Roman" w:hint="default"/>
          <w:sz w:val="28"/>
          <w:szCs w:val="28"/>
        </w:rPr>
        <w:t>больниц, детских дошкольных и школьных учреждений, административных</w:t>
      </w:r>
      <w:r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DB1277" w:rsidRPr="00DB1277">
        <w:rPr>
          <w:rFonts w:ascii="Times New Roman" w:hAnsi="Times New Roman" w:cs="Times New Roman" w:hint="default"/>
          <w:sz w:val="28"/>
          <w:szCs w:val="28"/>
        </w:rPr>
        <w:t xml:space="preserve">учреждений, на газонах, в местах отдыха населения, памятных мест и </w:t>
      </w:r>
      <w:proofErr w:type="gramStart"/>
      <w:r w:rsidR="00DB1277" w:rsidRPr="00DB1277">
        <w:rPr>
          <w:rFonts w:ascii="Times New Roman" w:hAnsi="Times New Roman" w:cs="Times New Roman" w:hint="default"/>
          <w:sz w:val="28"/>
          <w:szCs w:val="28"/>
        </w:rPr>
        <w:t>воинских  захоронений</w:t>
      </w:r>
      <w:proofErr w:type="gramEnd"/>
      <w:r w:rsidR="00DB1277" w:rsidRPr="00DB1277">
        <w:rPr>
          <w:rFonts w:ascii="Times New Roman" w:hAnsi="Times New Roman" w:cs="Times New Roman" w:hint="default"/>
          <w:sz w:val="28"/>
          <w:szCs w:val="28"/>
        </w:rPr>
        <w:t>, а также запрещается допускать собак и других домашних  животных в водоемы в местах, отведенных для массового купания населения.</w:t>
      </w:r>
      <w:r w:rsidR="00DB1277" w:rsidRPr="00DB1277">
        <w:rPr>
          <w:rFonts w:ascii="Times New Roman" w:hAnsi="Times New Roman" w:cs="Times New Roman" w:hint="default"/>
          <w:color w:val="FF0000"/>
          <w:sz w:val="28"/>
          <w:szCs w:val="28"/>
        </w:rPr>
        <w:t xml:space="preserve"> </w:t>
      </w:r>
    </w:p>
    <w:p w14:paraId="13165405" w14:textId="1A5010A7" w:rsidR="00DB1277" w:rsidRPr="00C05C5E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color w:val="000000" w:themeColor="text1"/>
          <w:sz w:val="28"/>
          <w:szCs w:val="28"/>
        </w:rPr>
      </w:pP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При отсутствии специальной площадки выгуливание допускается на пустырях   и лесных массивах.</w:t>
      </w:r>
    </w:p>
    <w:p w14:paraId="5AA20800" w14:textId="76EDDC37" w:rsidR="00DB1277" w:rsidRPr="00DB1277" w:rsidRDefault="00C05C5E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3</w:t>
      </w:r>
      <w:r w:rsidR="00DB1277" w:rsidRPr="00C05C5E">
        <w:rPr>
          <w:rFonts w:ascii="Times New Roman" w:hAnsi="Times New Roman" w:cs="Times New Roman" w:hint="default"/>
          <w:color w:val="000000" w:themeColor="text1"/>
          <w:sz w:val="28"/>
          <w:szCs w:val="28"/>
        </w:rPr>
        <w:t>) обеспечивать у</w:t>
      </w:r>
      <w:r w:rsidR="00DB1277" w:rsidRPr="00DB1277">
        <w:rPr>
          <w:rFonts w:ascii="Times New Roman" w:hAnsi="Times New Roman" w:cs="Times New Roman" w:hint="default"/>
          <w:sz w:val="28"/>
          <w:szCs w:val="28"/>
        </w:rPr>
        <w:t>борку продуктов жизнедеятельности животного в местах и на территории общего пользования;</w:t>
      </w:r>
    </w:p>
    <w:p w14:paraId="67F74193" w14:textId="3C555ED2" w:rsidR="00DB1277" w:rsidRPr="00DB1277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t xml:space="preserve"> 4. Владельцы собак, имеющие в пользовании домовладение на отдельном участке, могут содержать собак в свободном выгуле только на хорошо огороженной территории</w:t>
      </w:r>
      <w:bookmarkStart w:id="1" w:name="_GoBack"/>
      <w:bookmarkEnd w:id="1"/>
      <w:r w:rsidRPr="00DB1277">
        <w:rPr>
          <w:rFonts w:ascii="Times New Roman" w:hAnsi="Times New Roman" w:cs="Times New Roman" w:hint="default"/>
          <w:sz w:val="28"/>
          <w:szCs w:val="28"/>
        </w:rPr>
        <w:t xml:space="preserve"> или на привязи. О наличии собаки обязательно</w:t>
      </w:r>
      <w:r w:rsidR="00C05C5E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DB1277">
        <w:rPr>
          <w:rFonts w:ascii="Times New Roman" w:hAnsi="Times New Roman" w:cs="Times New Roman" w:hint="default"/>
          <w:sz w:val="28"/>
          <w:szCs w:val="28"/>
        </w:rPr>
        <w:t xml:space="preserve">должна быть сделана предупреждающая надпись на входной двери во </w:t>
      </w:r>
      <w:proofErr w:type="gramStart"/>
      <w:r w:rsidRPr="00DB1277">
        <w:rPr>
          <w:rFonts w:ascii="Times New Roman" w:hAnsi="Times New Roman" w:cs="Times New Roman" w:hint="default"/>
          <w:sz w:val="28"/>
          <w:szCs w:val="28"/>
        </w:rPr>
        <w:t>двор  дома</w:t>
      </w:r>
      <w:proofErr w:type="gramEnd"/>
      <w:r w:rsidRPr="00DB1277">
        <w:rPr>
          <w:rFonts w:ascii="Times New Roman" w:hAnsi="Times New Roman" w:cs="Times New Roman" w:hint="default"/>
          <w:sz w:val="28"/>
          <w:szCs w:val="28"/>
        </w:rPr>
        <w:t>.</w:t>
      </w:r>
    </w:p>
    <w:p w14:paraId="139B8104" w14:textId="77777777" w:rsidR="00DB1277" w:rsidRPr="00DB1277" w:rsidRDefault="00DB1277" w:rsidP="00DB127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sz w:val="28"/>
          <w:szCs w:val="28"/>
        </w:rPr>
        <w:t xml:space="preserve"> Запретить передвижение сельскохозяйственных животных, в том числе сельскохозяйственных птиц к месту пастбищ и обратно без сопровождающих лиц.  При прогоне к месту пастбищ придерживаться обочины проезжей части улицы, а при отсутствии обочины правой стороны проезжей части улицы.</w:t>
      </w:r>
    </w:p>
    <w:p w14:paraId="4FB13D69" w14:textId="77777777" w:rsidR="00DB1277" w:rsidRPr="00DB1277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</w:p>
    <w:p w14:paraId="5D8DBF82" w14:textId="77777777" w:rsidR="00DB1277" w:rsidRPr="00DB1277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color w:val="FF0000"/>
          <w:sz w:val="28"/>
          <w:szCs w:val="28"/>
        </w:rPr>
      </w:pPr>
    </w:p>
    <w:p w14:paraId="21F8BA51" w14:textId="77777777" w:rsidR="00DB1277" w:rsidRPr="00DB1277" w:rsidRDefault="00DB1277" w:rsidP="00DB1277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 w:hint="default"/>
          <w:sz w:val="28"/>
          <w:szCs w:val="28"/>
        </w:rPr>
      </w:pPr>
      <w:r w:rsidRPr="00DB1277">
        <w:rPr>
          <w:rFonts w:ascii="Times New Roman" w:hAnsi="Times New Roman" w:cs="Times New Roman" w:hint="default"/>
          <w:color w:val="FF0000"/>
          <w:sz w:val="28"/>
          <w:szCs w:val="28"/>
        </w:rPr>
        <w:t xml:space="preserve">          </w:t>
      </w:r>
    </w:p>
    <w:p w14:paraId="5E1071F7" w14:textId="77777777" w:rsidR="00DB1277" w:rsidRDefault="00DB1277" w:rsidP="00DB1277">
      <w:pPr>
        <w:jc w:val="center"/>
        <w:outlineLvl w:val="0"/>
        <w:rPr>
          <w:rFonts w:hint="default"/>
          <w:sz w:val="28"/>
          <w:szCs w:val="28"/>
        </w:rPr>
      </w:pPr>
    </w:p>
    <w:p w14:paraId="79BEA5AF" w14:textId="21E726BC" w:rsidR="00DB1277" w:rsidRDefault="00DB1277" w:rsidP="004E57EC">
      <w:pPr>
        <w:pStyle w:val="20"/>
        <w:shd w:val="clear" w:color="auto" w:fill="auto"/>
        <w:spacing w:after="0"/>
        <w:ind w:firstLine="709"/>
        <w:jc w:val="both"/>
      </w:pPr>
    </w:p>
    <w:p w14:paraId="3BC5AD06" w14:textId="298B97E5" w:rsidR="00DB1277" w:rsidRDefault="00DB1277" w:rsidP="004E57EC">
      <w:pPr>
        <w:pStyle w:val="20"/>
        <w:shd w:val="clear" w:color="auto" w:fill="auto"/>
        <w:spacing w:after="0"/>
        <w:ind w:firstLine="709"/>
        <w:jc w:val="both"/>
      </w:pPr>
    </w:p>
    <w:p w14:paraId="6B4F086D" w14:textId="52032E70" w:rsidR="00DB1277" w:rsidRDefault="00DB1277" w:rsidP="004E57EC">
      <w:pPr>
        <w:pStyle w:val="20"/>
        <w:shd w:val="clear" w:color="auto" w:fill="auto"/>
        <w:spacing w:after="0"/>
        <w:ind w:firstLine="709"/>
        <w:jc w:val="both"/>
      </w:pPr>
    </w:p>
    <w:p w14:paraId="5F196DCE" w14:textId="77777777" w:rsidR="00DB1277" w:rsidRDefault="00DB1277" w:rsidP="004E57EC">
      <w:pPr>
        <w:pStyle w:val="20"/>
        <w:shd w:val="clear" w:color="auto" w:fill="auto"/>
        <w:spacing w:after="0"/>
        <w:ind w:firstLine="709"/>
        <w:jc w:val="both"/>
      </w:pPr>
    </w:p>
    <w:sectPr w:rsidR="00DB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A8B"/>
    <w:multiLevelType w:val="hybridMultilevel"/>
    <w:tmpl w:val="0C02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2AA2"/>
    <w:multiLevelType w:val="multilevel"/>
    <w:tmpl w:val="7178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B58C4"/>
    <w:multiLevelType w:val="hybridMultilevel"/>
    <w:tmpl w:val="B2BED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944A0"/>
    <w:multiLevelType w:val="hybridMultilevel"/>
    <w:tmpl w:val="5B18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035B"/>
    <w:multiLevelType w:val="hybridMultilevel"/>
    <w:tmpl w:val="EE9ED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F"/>
    <w:rsid w:val="001F268C"/>
    <w:rsid w:val="002C521D"/>
    <w:rsid w:val="002D2F5D"/>
    <w:rsid w:val="002E0977"/>
    <w:rsid w:val="00375294"/>
    <w:rsid w:val="00375F72"/>
    <w:rsid w:val="00423D32"/>
    <w:rsid w:val="004E57EC"/>
    <w:rsid w:val="00565FAC"/>
    <w:rsid w:val="005866D8"/>
    <w:rsid w:val="00617C1D"/>
    <w:rsid w:val="00796233"/>
    <w:rsid w:val="00821578"/>
    <w:rsid w:val="008263A5"/>
    <w:rsid w:val="0083248C"/>
    <w:rsid w:val="008C775F"/>
    <w:rsid w:val="00BA2E7E"/>
    <w:rsid w:val="00C05C5E"/>
    <w:rsid w:val="00C12774"/>
    <w:rsid w:val="00C35BDF"/>
    <w:rsid w:val="00CD69C7"/>
    <w:rsid w:val="00D75848"/>
    <w:rsid w:val="00DA3749"/>
    <w:rsid w:val="00DB1277"/>
    <w:rsid w:val="00E976BD"/>
    <w:rsid w:val="00EB20A0"/>
    <w:rsid w:val="00EC1DB6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6A6"/>
  <w15:chartTrackingRefBased/>
  <w15:docId w15:val="{3531095B-6BE2-4AB8-98E3-00DF16B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33"/>
    <w:pPr>
      <w:widowControl w:val="0"/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9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233"/>
    <w:pPr>
      <w:shd w:val="clear" w:color="auto" w:fill="FFFFFF"/>
      <w:spacing w:after="1440" w:line="320" w:lineRule="exact"/>
      <w:jc w:val="center"/>
    </w:pPr>
    <w:rPr>
      <w:rFonts w:ascii="Times New Roman" w:eastAsia="Times New Roman" w:hAnsi="Times New Roman" w:cs="Times New Roman" w:hint="default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796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233"/>
    <w:pPr>
      <w:shd w:val="clear" w:color="auto" w:fill="FFFFFF"/>
      <w:spacing w:before="1440" w:line="324" w:lineRule="exact"/>
      <w:jc w:val="center"/>
    </w:pPr>
    <w:rPr>
      <w:rFonts w:ascii="Times New Roman" w:eastAsia="Times New Roman" w:hAnsi="Times New Roman" w:cs="Times New Roman" w:hint="default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796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7F8A-1E2B-4CA0-9CA5-767D26F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Аскаленок</dc:creator>
  <cp:keywords/>
  <dc:description/>
  <cp:lastModifiedBy>Адм. комиссия</cp:lastModifiedBy>
  <cp:revision>3</cp:revision>
  <dcterms:created xsi:type="dcterms:W3CDTF">2021-02-08T08:15:00Z</dcterms:created>
  <dcterms:modified xsi:type="dcterms:W3CDTF">2021-02-08T08:17:00Z</dcterms:modified>
</cp:coreProperties>
</file>