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12D" w:rsidRDefault="006A712D" w:rsidP="006A712D">
      <w:pPr>
        <w:pStyle w:val="a8"/>
        <w:tabs>
          <w:tab w:val="center" w:pos="5315"/>
        </w:tabs>
        <w:ind w:firstLine="708"/>
        <w:rPr>
          <w:b/>
          <w:sz w:val="24"/>
        </w:rPr>
      </w:pPr>
      <w:bookmarkStart w:id="0" w:name="_GoBack"/>
      <w:bookmarkEnd w:id="0"/>
      <w:r w:rsidRPr="003703B6">
        <w:rPr>
          <w:b/>
          <w:sz w:val="24"/>
        </w:rPr>
        <w:t xml:space="preserve">ПРОГНОЗ СОЦИАЛЬНО-ЭКОНОМИЧЕСКОГО РАЗВИТИЯ МУНИЦИПАЛЬНОГО ОБРАЗОВАНИЯ «ВЕЛИЖСКИЙ РАЙОН» на 2013 - </w:t>
      </w:r>
      <w:smartTag w:uri="urn:schemas-microsoft-com:office:smarttags" w:element="metricconverter">
        <w:smartTagPr>
          <w:attr w:name="ProductID" w:val="2015 г"/>
        </w:smartTagPr>
        <w:r w:rsidRPr="003703B6">
          <w:rPr>
            <w:b/>
            <w:sz w:val="24"/>
          </w:rPr>
          <w:t>2015 г</w:t>
        </w:r>
      </w:smartTag>
      <w:r w:rsidRPr="003703B6">
        <w:rPr>
          <w:b/>
          <w:sz w:val="24"/>
        </w:rPr>
        <w:t>.г.</w:t>
      </w:r>
    </w:p>
    <w:p w:rsidR="006A712D" w:rsidRPr="003703B6" w:rsidRDefault="006A712D" w:rsidP="006A712D">
      <w:pPr>
        <w:pStyle w:val="a8"/>
        <w:tabs>
          <w:tab w:val="center" w:pos="5315"/>
        </w:tabs>
        <w:ind w:firstLine="708"/>
        <w:rPr>
          <w:b/>
          <w:sz w:val="24"/>
        </w:rPr>
      </w:pPr>
    </w:p>
    <w:p w:rsidR="006A712D" w:rsidRDefault="006A712D" w:rsidP="006A712D">
      <w:pPr>
        <w:pStyle w:val="a8"/>
        <w:ind w:firstLine="708"/>
        <w:jc w:val="center"/>
        <w:rPr>
          <w:b/>
        </w:rPr>
      </w:pPr>
      <w:r w:rsidRPr="005B7D6B">
        <w:rPr>
          <w:b/>
        </w:rPr>
        <w:t>Развитие промышленного производства</w:t>
      </w:r>
    </w:p>
    <w:p w:rsidR="006A712D" w:rsidRPr="005826B2" w:rsidRDefault="006A712D" w:rsidP="006A712D">
      <w:pPr>
        <w:pStyle w:val="aa"/>
        <w:tabs>
          <w:tab w:val="left" w:pos="4395"/>
        </w:tabs>
        <w:ind w:firstLine="708"/>
        <w:jc w:val="both"/>
        <w:rPr>
          <w:b w:val="0"/>
          <w:sz w:val="28"/>
          <w:szCs w:val="28"/>
        </w:rPr>
      </w:pPr>
      <w:r w:rsidRPr="005826B2">
        <w:rPr>
          <w:b w:val="0"/>
        </w:rPr>
        <w:t xml:space="preserve">  </w:t>
      </w:r>
      <w:r w:rsidRPr="005826B2">
        <w:rPr>
          <w:b w:val="0"/>
          <w:sz w:val="28"/>
          <w:szCs w:val="28"/>
        </w:rPr>
        <w:t>Прогноз</w:t>
      </w:r>
      <w:r>
        <w:rPr>
          <w:b w:val="0"/>
          <w:sz w:val="28"/>
          <w:szCs w:val="28"/>
        </w:rPr>
        <w:t xml:space="preserve"> </w:t>
      </w:r>
      <w:r w:rsidRPr="005826B2">
        <w:rPr>
          <w:b w:val="0"/>
          <w:sz w:val="28"/>
          <w:szCs w:val="28"/>
        </w:rPr>
        <w:t>социально-экономического развития муниципального образования «Велижский район» составлен   согласно фактическому состоянию и перспективам развития промышленности муниципального образования</w:t>
      </w:r>
      <w:r>
        <w:rPr>
          <w:b w:val="0"/>
          <w:sz w:val="28"/>
          <w:szCs w:val="28"/>
        </w:rPr>
        <w:t xml:space="preserve">, а также </w:t>
      </w:r>
      <w:r w:rsidRPr="005826B2">
        <w:rPr>
          <w:b w:val="0"/>
          <w:sz w:val="28"/>
          <w:szCs w:val="28"/>
        </w:rPr>
        <w:t>в соответствии с</w:t>
      </w:r>
      <w:r>
        <w:rPr>
          <w:b w:val="0"/>
          <w:sz w:val="28"/>
          <w:szCs w:val="28"/>
        </w:rPr>
        <w:t xml:space="preserve">о сценарными условиями функционирования экономики Российской Федерации, основными параметрами прогноза социально-экономического развития Российской Федерации на 2013 год и плановый период 2014-2015 годов, </w:t>
      </w:r>
      <w:r w:rsidRPr="005826B2">
        <w:rPr>
          <w:b w:val="0"/>
          <w:sz w:val="28"/>
          <w:szCs w:val="28"/>
        </w:rPr>
        <w:t>рекомендуемыми  индексами- дефляторами по видам экономической деятельности на 20</w:t>
      </w:r>
      <w:r>
        <w:rPr>
          <w:b w:val="0"/>
          <w:sz w:val="28"/>
          <w:szCs w:val="28"/>
        </w:rPr>
        <w:t>12</w:t>
      </w:r>
      <w:r w:rsidRPr="005826B2">
        <w:rPr>
          <w:b w:val="0"/>
          <w:sz w:val="28"/>
          <w:szCs w:val="28"/>
        </w:rPr>
        <w:t>-201</w:t>
      </w:r>
      <w:r>
        <w:rPr>
          <w:b w:val="0"/>
          <w:sz w:val="28"/>
          <w:szCs w:val="28"/>
        </w:rPr>
        <w:t xml:space="preserve">5 </w:t>
      </w:r>
      <w:r w:rsidRPr="005826B2">
        <w:rPr>
          <w:b w:val="0"/>
          <w:sz w:val="28"/>
          <w:szCs w:val="28"/>
        </w:rPr>
        <w:t>годы по Смоленской области</w:t>
      </w:r>
      <w:r>
        <w:rPr>
          <w:b w:val="0"/>
          <w:sz w:val="28"/>
          <w:szCs w:val="28"/>
        </w:rPr>
        <w:t>.</w:t>
      </w:r>
    </w:p>
    <w:p w:rsidR="006A712D" w:rsidRDefault="006A712D" w:rsidP="006A712D">
      <w:pPr>
        <w:pStyle w:val="a8"/>
        <w:ind w:firstLine="708"/>
        <w:jc w:val="both"/>
      </w:pPr>
      <w:r>
        <w:t>Темпы роста  объемов отгруженных товаров собственного производства, выполненных работ и услуг собственными силами по муниципальному образованию «Велижский район»   составляют:</w:t>
      </w:r>
    </w:p>
    <w:p w:rsidR="006A712D" w:rsidRDefault="006A712D" w:rsidP="006A712D">
      <w:pPr>
        <w:pStyle w:val="a8"/>
        <w:ind w:firstLine="708"/>
        <w:jc w:val="both"/>
      </w:pPr>
      <w:r>
        <w:t>2012 год – 101,2%, планируемый объем  промышленного                                               производства – 203,8 млн. руб.</w:t>
      </w:r>
    </w:p>
    <w:p w:rsidR="006A712D" w:rsidRDefault="006A712D" w:rsidP="006A712D">
      <w:pPr>
        <w:pStyle w:val="a8"/>
        <w:ind w:firstLine="708"/>
        <w:jc w:val="both"/>
      </w:pPr>
      <w:r>
        <w:t xml:space="preserve"> 2013 год – 102,3 %, планируемый объем промышленного производства – 221,5 млн. руб.</w:t>
      </w:r>
    </w:p>
    <w:p w:rsidR="006A712D" w:rsidRDefault="006A712D" w:rsidP="006A712D">
      <w:pPr>
        <w:pStyle w:val="a8"/>
        <w:ind w:firstLine="708"/>
        <w:jc w:val="both"/>
      </w:pPr>
      <w:r>
        <w:t>2014 год – 102,4 %, планируемый объем промышленного производства – 242,2 млн. руб.</w:t>
      </w:r>
    </w:p>
    <w:p w:rsidR="006A712D" w:rsidRDefault="006A712D" w:rsidP="006A712D">
      <w:pPr>
        <w:pStyle w:val="a8"/>
        <w:ind w:firstLine="708"/>
        <w:jc w:val="both"/>
      </w:pPr>
      <w:r>
        <w:t>2015 год -  102,6 %,  планируемый объем промышленного производства -  264,5 млн. руб.</w:t>
      </w:r>
    </w:p>
    <w:p w:rsidR="006A712D" w:rsidRDefault="006A712D" w:rsidP="006A712D">
      <w:pPr>
        <w:pStyle w:val="aa"/>
        <w:tabs>
          <w:tab w:val="left" w:pos="4395"/>
        </w:tabs>
        <w:ind w:firstLine="708"/>
        <w:jc w:val="both"/>
        <w:rPr>
          <w:b w:val="0"/>
          <w:sz w:val="28"/>
          <w:szCs w:val="28"/>
        </w:rPr>
      </w:pPr>
      <w:r w:rsidRPr="00D73508">
        <w:rPr>
          <w:b w:val="0"/>
          <w:sz w:val="28"/>
          <w:szCs w:val="28"/>
        </w:rPr>
        <w:t xml:space="preserve">Объемы отгруженных товаров собственного производства, выполненных работ и услуг собственными силами, а также темпы роста объемов производства по отраслям обрабатывающего производства следующие: </w:t>
      </w:r>
    </w:p>
    <w:p w:rsidR="006A712D" w:rsidRDefault="006A712D" w:rsidP="006A712D">
      <w:pPr>
        <w:pStyle w:val="a8"/>
        <w:ind w:left="57" w:firstLine="1359"/>
        <w:jc w:val="both"/>
      </w:pPr>
      <w:r w:rsidRPr="007066F0">
        <w:rPr>
          <w:b/>
        </w:rPr>
        <w:t>- производство</w:t>
      </w:r>
      <w:r>
        <w:rPr>
          <w:b/>
        </w:rPr>
        <w:t xml:space="preserve"> пищевых продуктов</w:t>
      </w:r>
      <w:r>
        <w:t xml:space="preserve"> </w:t>
      </w:r>
    </w:p>
    <w:p w:rsidR="006A712D" w:rsidRDefault="006A712D" w:rsidP="006A712D">
      <w:pPr>
        <w:pStyle w:val="a8"/>
        <w:ind w:firstLine="708"/>
        <w:jc w:val="both"/>
      </w:pPr>
      <w:r>
        <w:t xml:space="preserve">Прогнозируемые объемы производства пищевой продукции составляют  на 2012 год – 29,5 млн. руб.,  2013 год – 30,4 млн. руб.,  2014 год – 31,5 млн. руб., 2015 год – 32,4 млн. руб. </w:t>
      </w:r>
    </w:p>
    <w:p w:rsidR="006A712D" w:rsidRDefault="006A712D" w:rsidP="006A712D">
      <w:pPr>
        <w:pStyle w:val="a8"/>
        <w:ind w:firstLine="708"/>
        <w:jc w:val="both"/>
      </w:pPr>
      <w:r>
        <w:t>Индексы роста производства составят: 2012 год - 97,0%; 2013 год – 97,5%; 2014 год - 98,0%; 2015 год – 98,2%.</w:t>
      </w:r>
    </w:p>
    <w:p w:rsidR="006A712D" w:rsidRDefault="006A712D" w:rsidP="006A712D">
      <w:pPr>
        <w:pStyle w:val="a8"/>
        <w:tabs>
          <w:tab w:val="left" w:pos="142"/>
        </w:tabs>
        <w:jc w:val="both"/>
      </w:pPr>
      <w:r>
        <w:rPr>
          <w:b/>
          <w:szCs w:val="28"/>
        </w:rPr>
        <w:t xml:space="preserve">            </w:t>
      </w:r>
      <w:r w:rsidRPr="009A4BB3">
        <w:t xml:space="preserve">За 2011 год  объем  отгрузки пищевых продуктов </w:t>
      </w:r>
      <w:r>
        <w:t>-</w:t>
      </w:r>
      <w:r w:rsidRPr="009A4BB3">
        <w:t xml:space="preserve"> </w:t>
      </w:r>
      <w:r>
        <w:t>28,0</w:t>
      </w:r>
      <w:r w:rsidRPr="009A4BB3">
        <w:t xml:space="preserve">   млн. руб., что составляет </w:t>
      </w:r>
      <w:r>
        <w:t>96,3</w:t>
      </w:r>
      <w:r w:rsidRPr="009A4BB3">
        <w:t xml:space="preserve">  %  уровня 2010 года</w:t>
      </w:r>
      <w:r>
        <w:t xml:space="preserve"> в сопоставимых ценах</w:t>
      </w:r>
      <w:r w:rsidRPr="009A4BB3">
        <w:t>. Основной производитель пищевых продуктов – ООО «Велиж</w:t>
      </w:r>
      <w:r>
        <w:t>-</w:t>
      </w:r>
      <w:r w:rsidRPr="009A4BB3">
        <w:t>хлеб».</w:t>
      </w:r>
      <w:r>
        <w:rPr>
          <w:b/>
        </w:rPr>
        <w:t xml:space="preserve"> </w:t>
      </w:r>
      <w:r w:rsidRPr="00140739">
        <w:t>Данное</w:t>
      </w:r>
      <w:r>
        <w:rPr>
          <w:b/>
        </w:rPr>
        <w:t xml:space="preserve"> </w:t>
      </w:r>
      <w:r w:rsidRPr="00140739">
        <w:t>предприятие</w:t>
      </w:r>
      <w:r>
        <w:t xml:space="preserve"> выделилось в</w:t>
      </w:r>
      <w:r w:rsidRPr="007E29FC">
        <w:t xml:space="preserve"> апреле</w:t>
      </w:r>
      <w:r>
        <w:rPr>
          <w:b/>
        </w:rPr>
        <w:t xml:space="preserve">  </w:t>
      </w:r>
      <w:r w:rsidRPr="007E29FC">
        <w:t>2011 года</w:t>
      </w:r>
      <w:r>
        <w:rPr>
          <w:b/>
        </w:rPr>
        <w:t xml:space="preserve"> </w:t>
      </w:r>
      <w:r w:rsidRPr="00140739">
        <w:t>из</w:t>
      </w:r>
      <w:r w:rsidRPr="00684E2E">
        <w:t xml:space="preserve"> структуры </w:t>
      </w:r>
      <w:r>
        <w:t xml:space="preserve">Велижского райпо. </w:t>
      </w:r>
      <w:r w:rsidRPr="00684E2E">
        <w:t xml:space="preserve">Новое предприятие занимается выпуском хлебобулочных изделий, кондитерских изделий, производством безалкогольных напитков. </w:t>
      </w:r>
      <w:r>
        <w:t>О</w:t>
      </w:r>
      <w:r w:rsidRPr="007E29FC">
        <w:t xml:space="preserve">бъем отгружаемой продукции в натуральном выражении </w:t>
      </w:r>
      <w:r>
        <w:t>сокращается.  Основная причина  сокращения объемов производства – насыщение рынка  хлебобулочной продукцией  других производителей.</w:t>
      </w:r>
      <w:r w:rsidRPr="007E29FC">
        <w:t xml:space="preserve"> </w:t>
      </w:r>
    </w:p>
    <w:p w:rsidR="006A712D" w:rsidRPr="0040023D" w:rsidRDefault="006A712D" w:rsidP="006A712D">
      <w:pPr>
        <w:pStyle w:val="aa"/>
        <w:tabs>
          <w:tab w:val="left" w:pos="1473"/>
        </w:tabs>
        <w:jc w:val="both"/>
        <w:rPr>
          <w:b w:val="0"/>
          <w:sz w:val="28"/>
          <w:szCs w:val="28"/>
        </w:rPr>
      </w:pPr>
      <w:r>
        <w:rPr>
          <w:b w:val="0"/>
          <w:sz w:val="28"/>
          <w:szCs w:val="28"/>
        </w:rPr>
        <w:tab/>
      </w:r>
      <w:r w:rsidRPr="00FE7DB6">
        <w:rPr>
          <w:sz w:val="28"/>
          <w:szCs w:val="28"/>
        </w:rPr>
        <w:t>-  текстильное и швейное производство</w:t>
      </w:r>
      <w:r>
        <w:rPr>
          <w:b w:val="0"/>
          <w:sz w:val="28"/>
          <w:szCs w:val="28"/>
        </w:rPr>
        <w:t xml:space="preserve"> на территории района представлено предприятиями – </w:t>
      </w:r>
      <w:r w:rsidRPr="0040023D">
        <w:rPr>
          <w:b w:val="0"/>
          <w:sz w:val="28"/>
          <w:szCs w:val="28"/>
        </w:rPr>
        <w:t xml:space="preserve">ООО «Палитра», </w:t>
      </w:r>
      <w:r>
        <w:rPr>
          <w:b w:val="0"/>
          <w:sz w:val="28"/>
          <w:szCs w:val="28"/>
        </w:rPr>
        <w:t xml:space="preserve"> ООО «Колорит», ООО «Арт», ООО «Флис»,  ООО</w:t>
      </w:r>
      <w:r w:rsidRPr="0040023D">
        <w:rPr>
          <w:b w:val="0"/>
          <w:sz w:val="28"/>
          <w:szCs w:val="28"/>
        </w:rPr>
        <w:t>»</w:t>
      </w:r>
      <w:r>
        <w:rPr>
          <w:b w:val="0"/>
          <w:sz w:val="28"/>
          <w:szCs w:val="28"/>
        </w:rPr>
        <w:t xml:space="preserve"> </w:t>
      </w:r>
      <w:r w:rsidRPr="0040023D">
        <w:rPr>
          <w:b w:val="0"/>
          <w:sz w:val="28"/>
          <w:szCs w:val="28"/>
        </w:rPr>
        <w:t>Мир здоровья»</w:t>
      </w:r>
      <w:r>
        <w:rPr>
          <w:b w:val="0"/>
          <w:sz w:val="28"/>
          <w:szCs w:val="28"/>
        </w:rPr>
        <w:t>.</w:t>
      </w:r>
      <w:r w:rsidRPr="0040023D">
        <w:rPr>
          <w:b w:val="0"/>
          <w:sz w:val="28"/>
          <w:szCs w:val="28"/>
        </w:rPr>
        <w:t xml:space="preserve">    </w:t>
      </w:r>
    </w:p>
    <w:p w:rsidR="006A712D" w:rsidRDefault="006A712D" w:rsidP="006A712D">
      <w:pPr>
        <w:pStyle w:val="aa"/>
        <w:tabs>
          <w:tab w:val="left" w:pos="500"/>
        </w:tabs>
        <w:jc w:val="both"/>
        <w:rPr>
          <w:b w:val="0"/>
          <w:sz w:val="28"/>
          <w:szCs w:val="28"/>
        </w:rPr>
      </w:pPr>
      <w:r>
        <w:rPr>
          <w:b w:val="0"/>
          <w:sz w:val="28"/>
          <w:szCs w:val="28"/>
        </w:rPr>
        <w:lastRenderedPageBreak/>
        <w:tab/>
      </w:r>
      <w:r w:rsidRPr="00EB4153">
        <w:rPr>
          <w:b w:val="0"/>
          <w:sz w:val="28"/>
          <w:szCs w:val="28"/>
        </w:rPr>
        <w:t xml:space="preserve">Прогнозируемые </w:t>
      </w:r>
      <w:r>
        <w:rPr>
          <w:b w:val="0"/>
          <w:sz w:val="28"/>
          <w:szCs w:val="28"/>
        </w:rPr>
        <w:t xml:space="preserve"> темпы и </w:t>
      </w:r>
      <w:r w:rsidRPr="00EB4153">
        <w:rPr>
          <w:b w:val="0"/>
          <w:sz w:val="28"/>
          <w:szCs w:val="28"/>
        </w:rPr>
        <w:t>объемы текстильного  и швейного производства на 20</w:t>
      </w:r>
      <w:r>
        <w:rPr>
          <w:b w:val="0"/>
          <w:sz w:val="28"/>
          <w:szCs w:val="28"/>
        </w:rPr>
        <w:t xml:space="preserve">12 </w:t>
      </w:r>
      <w:r w:rsidRPr="00EB4153">
        <w:rPr>
          <w:b w:val="0"/>
          <w:sz w:val="28"/>
          <w:szCs w:val="28"/>
        </w:rPr>
        <w:t xml:space="preserve">год – </w:t>
      </w:r>
      <w:r>
        <w:rPr>
          <w:b w:val="0"/>
          <w:sz w:val="28"/>
          <w:szCs w:val="28"/>
        </w:rPr>
        <w:t xml:space="preserve"> 83 % (25,8</w:t>
      </w:r>
      <w:r w:rsidRPr="00EB4153">
        <w:rPr>
          <w:b w:val="0"/>
          <w:sz w:val="28"/>
          <w:szCs w:val="28"/>
        </w:rPr>
        <w:t xml:space="preserve"> млн. руб.</w:t>
      </w:r>
      <w:r>
        <w:rPr>
          <w:b w:val="0"/>
          <w:sz w:val="28"/>
          <w:szCs w:val="28"/>
        </w:rPr>
        <w:t>)</w:t>
      </w:r>
      <w:r w:rsidRPr="00EB4153">
        <w:rPr>
          <w:b w:val="0"/>
          <w:sz w:val="28"/>
          <w:szCs w:val="28"/>
        </w:rPr>
        <w:t>,  20</w:t>
      </w:r>
      <w:r>
        <w:rPr>
          <w:b w:val="0"/>
          <w:sz w:val="28"/>
          <w:szCs w:val="28"/>
        </w:rPr>
        <w:t>13</w:t>
      </w:r>
      <w:r w:rsidRPr="00EB4153">
        <w:rPr>
          <w:b w:val="0"/>
          <w:sz w:val="28"/>
          <w:szCs w:val="28"/>
        </w:rPr>
        <w:t xml:space="preserve"> год – </w:t>
      </w:r>
      <w:r>
        <w:rPr>
          <w:b w:val="0"/>
          <w:sz w:val="28"/>
          <w:szCs w:val="28"/>
        </w:rPr>
        <w:t xml:space="preserve"> 100,1% (27,1 м</w:t>
      </w:r>
      <w:r w:rsidRPr="00EB4153">
        <w:rPr>
          <w:b w:val="0"/>
          <w:sz w:val="28"/>
          <w:szCs w:val="28"/>
        </w:rPr>
        <w:t>лн. руб.</w:t>
      </w:r>
      <w:r>
        <w:rPr>
          <w:b w:val="0"/>
          <w:sz w:val="28"/>
          <w:szCs w:val="28"/>
        </w:rPr>
        <w:t>)</w:t>
      </w:r>
      <w:r w:rsidRPr="00EB4153">
        <w:rPr>
          <w:b w:val="0"/>
          <w:sz w:val="28"/>
          <w:szCs w:val="28"/>
        </w:rPr>
        <w:t>, 201</w:t>
      </w:r>
      <w:r>
        <w:rPr>
          <w:b w:val="0"/>
          <w:sz w:val="28"/>
          <w:szCs w:val="28"/>
        </w:rPr>
        <w:t>4</w:t>
      </w:r>
      <w:r w:rsidRPr="00EB4153">
        <w:rPr>
          <w:b w:val="0"/>
          <w:sz w:val="28"/>
          <w:szCs w:val="28"/>
        </w:rPr>
        <w:t xml:space="preserve"> год  -</w:t>
      </w:r>
      <w:r>
        <w:rPr>
          <w:b w:val="0"/>
          <w:sz w:val="28"/>
          <w:szCs w:val="28"/>
        </w:rPr>
        <w:t xml:space="preserve"> 103 % (29 </w:t>
      </w:r>
      <w:r w:rsidRPr="00EB4153">
        <w:rPr>
          <w:b w:val="0"/>
          <w:sz w:val="28"/>
          <w:szCs w:val="28"/>
        </w:rPr>
        <w:t>млн. руб.</w:t>
      </w:r>
      <w:r>
        <w:rPr>
          <w:b w:val="0"/>
          <w:sz w:val="28"/>
          <w:szCs w:val="28"/>
        </w:rPr>
        <w:t>)</w:t>
      </w:r>
      <w:r w:rsidRPr="00EB4153">
        <w:rPr>
          <w:b w:val="0"/>
          <w:sz w:val="28"/>
          <w:szCs w:val="28"/>
        </w:rPr>
        <w:t>, 201</w:t>
      </w:r>
      <w:r>
        <w:rPr>
          <w:b w:val="0"/>
          <w:sz w:val="28"/>
          <w:szCs w:val="28"/>
        </w:rPr>
        <w:t>5</w:t>
      </w:r>
      <w:r w:rsidRPr="00EB4153">
        <w:rPr>
          <w:b w:val="0"/>
          <w:sz w:val="28"/>
          <w:szCs w:val="28"/>
        </w:rPr>
        <w:t xml:space="preserve"> год – </w:t>
      </w:r>
      <w:r>
        <w:rPr>
          <w:b w:val="0"/>
          <w:sz w:val="28"/>
          <w:szCs w:val="28"/>
        </w:rPr>
        <w:t xml:space="preserve"> 104,4% (31,3</w:t>
      </w:r>
      <w:r w:rsidRPr="00EB4153">
        <w:rPr>
          <w:b w:val="0"/>
          <w:sz w:val="28"/>
          <w:szCs w:val="28"/>
        </w:rPr>
        <w:t xml:space="preserve"> млн.</w:t>
      </w:r>
      <w:r>
        <w:rPr>
          <w:b w:val="0"/>
          <w:sz w:val="28"/>
          <w:szCs w:val="28"/>
        </w:rPr>
        <w:t xml:space="preserve"> </w:t>
      </w:r>
      <w:r w:rsidRPr="00EB4153">
        <w:rPr>
          <w:b w:val="0"/>
          <w:sz w:val="28"/>
          <w:szCs w:val="28"/>
        </w:rPr>
        <w:t>руб.</w:t>
      </w:r>
      <w:r>
        <w:rPr>
          <w:b w:val="0"/>
          <w:sz w:val="28"/>
          <w:szCs w:val="28"/>
        </w:rPr>
        <w:t>).</w:t>
      </w:r>
    </w:p>
    <w:p w:rsidR="006A712D" w:rsidRDefault="006A712D" w:rsidP="006A712D">
      <w:pPr>
        <w:pStyle w:val="a8"/>
        <w:ind w:firstLine="708"/>
        <w:jc w:val="both"/>
      </w:pPr>
      <w:r w:rsidRPr="00434B58">
        <w:t>Из предприятий  швейного производства наиболее крупным</w:t>
      </w:r>
      <w:r>
        <w:t>и</w:t>
      </w:r>
      <w:r w:rsidRPr="00434B58">
        <w:t xml:space="preserve"> явля</w:t>
      </w:r>
      <w:r>
        <w:t>ю</w:t>
      </w:r>
      <w:r w:rsidRPr="00434B58">
        <w:t xml:space="preserve">тся  ООО «Палитра», ООО «Колорит». Численность работающих -  124 человека, объем отгруженных товаров собственного производства  за 2011 год – 18,9    млн. руб.   </w:t>
      </w:r>
      <w:r w:rsidRPr="00EC6D05">
        <w:rPr>
          <w:b/>
        </w:rPr>
        <w:tab/>
      </w:r>
      <w:r w:rsidRPr="009B098F">
        <w:t>В 2011 году прекратило работу ООО «ФЛиСпром»</w:t>
      </w:r>
      <w:r>
        <w:t>, на базе этого предприятия начало работать новое предприятие ООО «Флис»</w:t>
      </w:r>
      <w:r w:rsidRPr="009B098F">
        <w:t>.</w:t>
      </w:r>
    </w:p>
    <w:p w:rsidR="006A712D" w:rsidRDefault="006A712D" w:rsidP="006A712D">
      <w:pPr>
        <w:pStyle w:val="a8"/>
        <w:ind w:firstLine="708"/>
        <w:jc w:val="both"/>
        <w:rPr>
          <w:szCs w:val="28"/>
        </w:rPr>
      </w:pPr>
      <w:r w:rsidRPr="009B098F">
        <w:t xml:space="preserve"> </w:t>
      </w:r>
      <w:r>
        <w:t xml:space="preserve">Снижение темпов производства на 2012 год объясняется снижением показателей работы предприятий ООО «Арт», ООО «Мир здоровья». </w:t>
      </w:r>
      <w:r>
        <w:rPr>
          <w:szCs w:val="28"/>
        </w:rPr>
        <w:t>ООО «Арт» - объем отгружаемой продукции за   2011 год составил 1,1 млн. руб., что составляет 36,7% 2010 года.  Среднесписочная численность занятых на предприятии составила 5 человек (2010 года – 12 чел.).  Данное предприятие испытывает недостаток  рабочих кадров. ООО «Мир здоровья» в истекшем периоде 2012 года сократило выпуск продукции (носков), продукция  выпускалась с браком. Также произошло значительное снижение численности работников.</w:t>
      </w:r>
    </w:p>
    <w:p w:rsidR="006A712D" w:rsidRDefault="006A712D" w:rsidP="006A712D">
      <w:pPr>
        <w:pStyle w:val="aa"/>
        <w:tabs>
          <w:tab w:val="left" w:pos="1455"/>
        </w:tabs>
        <w:jc w:val="both"/>
        <w:rPr>
          <w:sz w:val="28"/>
          <w:szCs w:val="28"/>
        </w:rPr>
      </w:pPr>
      <w:r>
        <w:rPr>
          <w:b w:val="0"/>
          <w:sz w:val="28"/>
          <w:szCs w:val="28"/>
        </w:rPr>
        <w:tab/>
      </w:r>
      <w:r w:rsidRPr="00C928E5">
        <w:rPr>
          <w:sz w:val="28"/>
          <w:szCs w:val="28"/>
        </w:rPr>
        <w:t>- обработк</w:t>
      </w:r>
      <w:r>
        <w:rPr>
          <w:sz w:val="28"/>
          <w:szCs w:val="28"/>
        </w:rPr>
        <w:t>а</w:t>
      </w:r>
      <w:r w:rsidRPr="00C928E5">
        <w:rPr>
          <w:sz w:val="28"/>
          <w:szCs w:val="28"/>
        </w:rPr>
        <w:t xml:space="preserve"> древесины и производство изделий из дерева</w:t>
      </w:r>
    </w:p>
    <w:p w:rsidR="006A712D" w:rsidRDefault="006A712D" w:rsidP="006A712D">
      <w:pPr>
        <w:pStyle w:val="aa"/>
        <w:tabs>
          <w:tab w:val="left" w:pos="500"/>
        </w:tabs>
        <w:jc w:val="both"/>
        <w:rPr>
          <w:b w:val="0"/>
          <w:sz w:val="28"/>
          <w:szCs w:val="28"/>
        </w:rPr>
      </w:pPr>
      <w:r w:rsidRPr="00C928E5">
        <w:rPr>
          <w:b w:val="0"/>
          <w:sz w:val="28"/>
          <w:szCs w:val="28"/>
        </w:rPr>
        <w:t>Темпы роста промышленного производства на перспективу:</w:t>
      </w:r>
      <w:r>
        <w:rPr>
          <w:b w:val="0"/>
          <w:sz w:val="28"/>
          <w:szCs w:val="28"/>
        </w:rPr>
        <w:t xml:space="preserve"> </w:t>
      </w:r>
      <w:r w:rsidRPr="00C928E5">
        <w:rPr>
          <w:b w:val="0"/>
          <w:sz w:val="28"/>
          <w:szCs w:val="28"/>
        </w:rPr>
        <w:t>20</w:t>
      </w:r>
      <w:r>
        <w:rPr>
          <w:b w:val="0"/>
          <w:sz w:val="28"/>
          <w:szCs w:val="28"/>
        </w:rPr>
        <w:t>12</w:t>
      </w:r>
      <w:r w:rsidRPr="00C928E5">
        <w:rPr>
          <w:b w:val="0"/>
          <w:sz w:val="28"/>
          <w:szCs w:val="28"/>
        </w:rPr>
        <w:t xml:space="preserve"> год – </w:t>
      </w:r>
      <w:r>
        <w:rPr>
          <w:b w:val="0"/>
          <w:sz w:val="28"/>
          <w:szCs w:val="28"/>
        </w:rPr>
        <w:t>102,5</w:t>
      </w:r>
      <w:r w:rsidRPr="00C928E5">
        <w:rPr>
          <w:b w:val="0"/>
          <w:sz w:val="28"/>
          <w:szCs w:val="28"/>
        </w:rPr>
        <w:t>%</w:t>
      </w:r>
      <w:r>
        <w:rPr>
          <w:b w:val="0"/>
          <w:sz w:val="28"/>
          <w:szCs w:val="28"/>
        </w:rPr>
        <w:t xml:space="preserve">  (50 млн. руб.), </w:t>
      </w:r>
      <w:r w:rsidRPr="00C928E5">
        <w:rPr>
          <w:b w:val="0"/>
          <w:sz w:val="28"/>
          <w:szCs w:val="28"/>
        </w:rPr>
        <w:t>20</w:t>
      </w:r>
      <w:r>
        <w:rPr>
          <w:b w:val="0"/>
          <w:sz w:val="28"/>
          <w:szCs w:val="28"/>
        </w:rPr>
        <w:t>13</w:t>
      </w:r>
      <w:r w:rsidRPr="00C928E5">
        <w:rPr>
          <w:b w:val="0"/>
          <w:sz w:val="28"/>
          <w:szCs w:val="28"/>
        </w:rPr>
        <w:t xml:space="preserve"> год </w:t>
      </w:r>
      <w:r>
        <w:rPr>
          <w:b w:val="0"/>
          <w:sz w:val="28"/>
          <w:szCs w:val="28"/>
        </w:rPr>
        <w:t>-</w:t>
      </w:r>
      <w:r w:rsidRPr="00C928E5">
        <w:rPr>
          <w:b w:val="0"/>
          <w:sz w:val="28"/>
          <w:szCs w:val="28"/>
        </w:rPr>
        <w:t xml:space="preserve">  </w:t>
      </w:r>
      <w:r>
        <w:rPr>
          <w:b w:val="0"/>
          <w:sz w:val="28"/>
          <w:szCs w:val="28"/>
        </w:rPr>
        <w:t>103</w:t>
      </w:r>
      <w:r w:rsidRPr="00C928E5">
        <w:rPr>
          <w:b w:val="0"/>
          <w:sz w:val="28"/>
          <w:szCs w:val="28"/>
        </w:rPr>
        <w:t>%</w:t>
      </w:r>
      <w:r>
        <w:rPr>
          <w:b w:val="0"/>
          <w:sz w:val="28"/>
          <w:szCs w:val="28"/>
        </w:rPr>
        <w:t xml:space="preserve">  (55,1 млн. руб.), </w:t>
      </w:r>
      <w:r w:rsidRPr="00C928E5">
        <w:rPr>
          <w:b w:val="0"/>
          <w:sz w:val="28"/>
          <w:szCs w:val="28"/>
        </w:rPr>
        <w:t>201</w:t>
      </w:r>
      <w:r>
        <w:rPr>
          <w:b w:val="0"/>
          <w:sz w:val="28"/>
          <w:szCs w:val="28"/>
        </w:rPr>
        <w:t xml:space="preserve">4 </w:t>
      </w:r>
      <w:r w:rsidRPr="00C928E5">
        <w:rPr>
          <w:b w:val="0"/>
          <w:sz w:val="28"/>
          <w:szCs w:val="28"/>
        </w:rPr>
        <w:t xml:space="preserve">год – </w:t>
      </w:r>
      <w:r>
        <w:rPr>
          <w:b w:val="0"/>
          <w:sz w:val="28"/>
          <w:szCs w:val="28"/>
        </w:rPr>
        <w:t>103,1</w:t>
      </w:r>
      <w:r w:rsidRPr="00C928E5">
        <w:rPr>
          <w:b w:val="0"/>
          <w:sz w:val="28"/>
          <w:szCs w:val="28"/>
        </w:rPr>
        <w:t>%</w:t>
      </w:r>
      <w:r>
        <w:rPr>
          <w:b w:val="0"/>
          <w:sz w:val="28"/>
          <w:szCs w:val="28"/>
        </w:rPr>
        <w:t xml:space="preserve">  (60,8 млн. руб.),  </w:t>
      </w:r>
      <w:r w:rsidRPr="00C928E5">
        <w:rPr>
          <w:b w:val="0"/>
          <w:sz w:val="28"/>
          <w:szCs w:val="28"/>
        </w:rPr>
        <w:t>201</w:t>
      </w:r>
      <w:r>
        <w:rPr>
          <w:b w:val="0"/>
          <w:sz w:val="28"/>
          <w:szCs w:val="28"/>
        </w:rPr>
        <w:t>5</w:t>
      </w:r>
      <w:r w:rsidRPr="00C928E5">
        <w:rPr>
          <w:b w:val="0"/>
          <w:sz w:val="28"/>
          <w:szCs w:val="28"/>
        </w:rPr>
        <w:t xml:space="preserve"> год – </w:t>
      </w:r>
      <w:r>
        <w:rPr>
          <w:b w:val="0"/>
          <w:sz w:val="28"/>
          <w:szCs w:val="28"/>
        </w:rPr>
        <w:t>103,2</w:t>
      </w:r>
      <w:r w:rsidRPr="00C928E5">
        <w:rPr>
          <w:b w:val="0"/>
          <w:sz w:val="28"/>
          <w:szCs w:val="28"/>
        </w:rPr>
        <w:t>%</w:t>
      </w:r>
      <w:r>
        <w:rPr>
          <w:b w:val="0"/>
          <w:sz w:val="28"/>
          <w:szCs w:val="28"/>
        </w:rPr>
        <w:t xml:space="preserve">  (66  млн. руб.).</w:t>
      </w:r>
    </w:p>
    <w:p w:rsidR="006A712D" w:rsidRPr="00697B5B" w:rsidRDefault="006A712D" w:rsidP="006A712D">
      <w:pPr>
        <w:pStyle w:val="aa"/>
        <w:tabs>
          <w:tab w:val="left" w:pos="500"/>
        </w:tabs>
        <w:jc w:val="both"/>
        <w:rPr>
          <w:b w:val="0"/>
          <w:sz w:val="28"/>
          <w:szCs w:val="28"/>
        </w:rPr>
      </w:pPr>
      <w:r w:rsidRPr="00EC6D05">
        <w:rPr>
          <w:b w:val="0"/>
          <w:sz w:val="28"/>
          <w:szCs w:val="28"/>
        </w:rPr>
        <w:tab/>
      </w:r>
      <w:r>
        <w:rPr>
          <w:b w:val="0"/>
          <w:sz w:val="28"/>
          <w:szCs w:val="28"/>
        </w:rPr>
        <w:t>Данная отрасль производства является одной из основных в районе. Ведущие предприятия – ООО «Циклон–В»,  ООО «Промлес». ООО «Циклон–В» обновляет техническую базу предприятия. Приобретен сушильный комплекс, автопогрузчик.      Успешно работает новое предприятие ООО «Фортуна». За 2011 год отгружено продукции, оказано услуг  на сумму 3931,8 тыс. руб. Предприятие изготавливает пиломатериалы, отгружает населению дрова. Среднесписочная численность работников предприятия составила за 2011 год  22 человека</w:t>
      </w:r>
      <w:r w:rsidRPr="00697B5B">
        <w:rPr>
          <w:b w:val="0"/>
          <w:sz w:val="28"/>
          <w:szCs w:val="28"/>
        </w:rPr>
        <w:t xml:space="preserve"> </w:t>
      </w:r>
    </w:p>
    <w:p w:rsidR="006A712D" w:rsidRDefault="006A712D" w:rsidP="006A712D">
      <w:pPr>
        <w:pStyle w:val="aa"/>
        <w:tabs>
          <w:tab w:val="left" w:pos="1843"/>
        </w:tabs>
        <w:jc w:val="both"/>
        <w:rPr>
          <w:sz w:val="28"/>
          <w:szCs w:val="28"/>
        </w:rPr>
      </w:pPr>
      <w:r>
        <w:rPr>
          <w:b w:val="0"/>
          <w:sz w:val="28"/>
          <w:szCs w:val="28"/>
        </w:rPr>
        <w:t xml:space="preserve"> </w:t>
      </w:r>
      <w:r>
        <w:rPr>
          <w:b w:val="0"/>
          <w:sz w:val="28"/>
          <w:szCs w:val="28"/>
        </w:rPr>
        <w:tab/>
      </w:r>
      <w:r w:rsidRPr="00CD36E3">
        <w:rPr>
          <w:sz w:val="28"/>
          <w:szCs w:val="28"/>
        </w:rPr>
        <w:t xml:space="preserve">- </w:t>
      </w:r>
      <w:r>
        <w:rPr>
          <w:sz w:val="28"/>
          <w:szCs w:val="28"/>
        </w:rPr>
        <w:t>и</w:t>
      </w:r>
      <w:r w:rsidRPr="00CD36E3">
        <w:rPr>
          <w:sz w:val="28"/>
          <w:szCs w:val="28"/>
        </w:rPr>
        <w:t>здательско-полиграфическую деятельность</w:t>
      </w:r>
      <w:r>
        <w:rPr>
          <w:b w:val="0"/>
          <w:sz w:val="28"/>
          <w:szCs w:val="28"/>
        </w:rPr>
        <w:t xml:space="preserve"> на  территории  района осуществляет Велижская типография.  За последние годы объем производства печатной продукции сокращается,  падение объема производства связано с падением спроса на печатную продукцию  в связи  с переходом предоставления отчетности на электронных носителях.     </w:t>
      </w:r>
      <w:r w:rsidRPr="00EC6D05">
        <w:rPr>
          <w:b w:val="0"/>
          <w:sz w:val="28"/>
          <w:szCs w:val="28"/>
        </w:rPr>
        <w:t xml:space="preserve">   В 20</w:t>
      </w:r>
      <w:r>
        <w:rPr>
          <w:b w:val="0"/>
          <w:sz w:val="28"/>
          <w:szCs w:val="28"/>
        </w:rPr>
        <w:t>11</w:t>
      </w:r>
      <w:r w:rsidRPr="00EC6D05">
        <w:rPr>
          <w:b w:val="0"/>
          <w:sz w:val="28"/>
          <w:szCs w:val="28"/>
        </w:rPr>
        <w:t xml:space="preserve"> году </w:t>
      </w:r>
      <w:r>
        <w:rPr>
          <w:b w:val="0"/>
          <w:sz w:val="28"/>
          <w:szCs w:val="28"/>
        </w:rPr>
        <w:t xml:space="preserve"> объем отгруженных товаров, выполненных работ, услуг составил 0,2 млн. руб.,  или 40% уровня 2010 года. </w:t>
      </w:r>
      <w:r w:rsidRPr="00EC6D05">
        <w:rPr>
          <w:sz w:val="28"/>
          <w:szCs w:val="28"/>
        </w:rPr>
        <w:t xml:space="preserve"> </w:t>
      </w:r>
      <w:r>
        <w:rPr>
          <w:b w:val="0"/>
          <w:sz w:val="28"/>
          <w:szCs w:val="28"/>
        </w:rPr>
        <w:t>На предприятии трудится 2 человека. Данное предприятие планирует закрыть производство.</w:t>
      </w:r>
    </w:p>
    <w:p w:rsidR="006A712D" w:rsidRDefault="006A712D" w:rsidP="006A712D">
      <w:pPr>
        <w:pStyle w:val="aa"/>
        <w:tabs>
          <w:tab w:val="left" w:pos="57"/>
        </w:tabs>
        <w:jc w:val="both"/>
        <w:rPr>
          <w:b w:val="0"/>
          <w:sz w:val="28"/>
          <w:szCs w:val="28"/>
        </w:rPr>
      </w:pPr>
      <w:r>
        <w:rPr>
          <w:b w:val="0"/>
          <w:sz w:val="28"/>
          <w:szCs w:val="28"/>
        </w:rPr>
        <w:tab/>
      </w:r>
      <w:r>
        <w:rPr>
          <w:b w:val="0"/>
          <w:sz w:val="28"/>
          <w:szCs w:val="28"/>
        </w:rPr>
        <w:tab/>
      </w:r>
      <w:r>
        <w:rPr>
          <w:b w:val="0"/>
          <w:sz w:val="28"/>
          <w:szCs w:val="28"/>
        </w:rPr>
        <w:tab/>
        <w:t xml:space="preserve">- </w:t>
      </w:r>
      <w:r w:rsidRPr="001461B0">
        <w:rPr>
          <w:sz w:val="28"/>
          <w:szCs w:val="28"/>
        </w:rPr>
        <w:t>производство прочих немет</w:t>
      </w:r>
      <w:r>
        <w:rPr>
          <w:sz w:val="28"/>
          <w:szCs w:val="28"/>
        </w:rPr>
        <w:t>а</w:t>
      </w:r>
      <w:r w:rsidRPr="001461B0">
        <w:rPr>
          <w:sz w:val="28"/>
          <w:szCs w:val="28"/>
        </w:rPr>
        <w:t xml:space="preserve">ллических минеральных продуктов  </w:t>
      </w:r>
      <w:r>
        <w:rPr>
          <w:sz w:val="28"/>
          <w:szCs w:val="28"/>
        </w:rPr>
        <w:t xml:space="preserve"> </w:t>
      </w:r>
      <w:r w:rsidRPr="001461B0">
        <w:rPr>
          <w:b w:val="0"/>
          <w:sz w:val="28"/>
          <w:szCs w:val="28"/>
        </w:rPr>
        <w:t>(</w:t>
      </w:r>
      <w:r>
        <w:rPr>
          <w:b w:val="0"/>
          <w:sz w:val="28"/>
          <w:szCs w:val="28"/>
        </w:rPr>
        <w:t>производство асфальта) осуществляет асфальтный завод  СОГУП «Велижское ДРСУ». За 2011 год было  отгружено данной продукции на 6 млн. руб. В 2011 году строительство новых дорог не велось, осуществлялся только ремонт дорог. С 2012 года планируется значительный рост объемов ремонта дорог, в связи с этим возрастет объем производства асфальта.</w:t>
      </w:r>
    </w:p>
    <w:p w:rsidR="006A712D" w:rsidRDefault="006A712D" w:rsidP="006A712D">
      <w:pPr>
        <w:pStyle w:val="aa"/>
        <w:tabs>
          <w:tab w:val="left" w:pos="57"/>
        </w:tabs>
        <w:jc w:val="both"/>
        <w:rPr>
          <w:b w:val="0"/>
          <w:sz w:val="28"/>
          <w:szCs w:val="28"/>
        </w:rPr>
      </w:pPr>
      <w:r>
        <w:rPr>
          <w:b w:val="0"/>
          <w:sz w:val="28"/>
          <w:szCs w:val="28"/>
        </w:rPr>
        <w:t xml:space="preserve">Также в данной отрасли начал выпускать арболитовые блоки ООО «Деревообработчик». Объем отгружаемой продукции за 2011 год составил 1,1 млн. руб. </w:t>
      </w:r>
    </w:p>
    <w:p w:rsidR="006A712D" w:rsidRDefault="006A712D" w:rsidP="006A712D">
      <w:pPr>
        <w:pStyle w:val="aa"/>
        <w:tabs>
          <w:tab w:val="left" w:pos="57"/>
        </w:tabs>
        <w:jc w:val="both"/>
        <w:rPr>
          <w:b w:val="0"/>
          <w:sz w:val="28"/>
          <w:szCs w:val="28"/>
        </w:rPr>
      </w:pPr>
      <w:r>
        <w:rPr>
          <w:b w:val="0"/>
          <w:sz w:val="28"/>
          <w:szCs w:val="28"/>
        </w:rPr>
        <w:lastRenderedPageBreak/>
        <w:t xml:space="preserve">         Темпы роста  промышленного производства   на перспективу составляют: </w:t>
      </w:r>
    </w:p>
    <w:p w:rsidR="006A712D" w:rsidRDefault="006A712D" w:rsidP="006A712D">
      <w:pPr>
        <w:pStyle w:val="aa"/>
        <w:tabs>
          <w:tab w:val="left" w:pos="57"/>
        </w:tabs>
        <w:jc w:val="both"/>
        <w:rPr>
          <w:b w:val="0"/>
          <w:sz w:val="28"/>
          <w:szCs w:val="28"/>
        </w:rPr>
      </w:pPr>
      <w:r>
        <w:rPr>
          <w:b w:val="0"/>
          <w:sz w:val="28"/>
          <w:szCs w:val="28"/>
        </w:rPr>
        <w:t>2012 год – 256%  (21,2 млн. руб.)</w:t>
      </w:r>
    </w:p>
    <w:p w:rsidR="006A712D" w:rsidRDefault="006A712D" w:rsidP="006A712D">
      <w:pPr>
        <w:pStyle w:val="aa"/>
        <w:tabs>
          <w:tab w:val="left" w:pos="57"/>
        </w:tabs>
        <w:jc w:val="both"/>
        <w:rPr>
          <w:b w:val="0"/>
          <w:sz w:val="28"/>
          <w:szCs w:val="28"/>
        </w:rPr>
      </w:pPr>
      <w:r>
        <w:rPr>
          <w:b w:val="0"/>
          <w:sz w:val="28"/>
          <w:szCs w:val="28"/>
        </w:rPr>
        <w:t>2013 год – 100,5%  (21,7 млн. руб.)</w:t>
      </w:r>
    </w:p>
    <w:p w:rsidR="006A712D" w:rsidRDefault="006A712D" w:rsidP="006A712D">
      <w:pPr>
        <w:pStyle w:val="aa"/>
        <w:tabs>
          <w:tab w:val="left" w:pos="57"/>
        </w:tabs>
        <w:jc w:val="both"/>
        <w:rPr>
          <w:b w:val="0"/>
          <w:sz w:val="28"/>
          <w:szCs w:val="28"/>
        </w:rPr>
      </w:pPr>
      <w:r>
        <w:rPr>
          <w:b w:val="0"/>
          <w:sz w:val="28"/>
          <w:szCs w:val="28"/>
        </w:rPr>
        <w:t>2014 год – 102%  (23,5 млн. руб.)</w:t>
      </w:r>
    </w:p>
    <w:p w:rsidR="006A712D" w:rsidRDefault="006A712D" w:rsidP="006A712D">
      <w:pPr>
        <w:pStyle w:val="aa"/>
        <w:tabs>
          <w:tab w:val="left" w:pos="57"/>
        </w:tabs>
        <w:jc w:val="both"/>
        <w:rPr>
          <w:b w:val="0"/>
          <w:sz w:val="28"/>
          <w:szCs w:val="28"/>
        </w:rPr>
      </w:pPr>
      <w:r>
        <w:rPr>
          <w:b w:val="0"/>
          <w:sz w:val="28"/>
          <w:szCs w:val="28"/>
        </w:rPr>
        <w:t>2015 год – 102,3%  (25,7 млн. руб.)</w:t>
      </w:r>
    </w:p>
    <w:p w:rsidR="006A712D" w:rsidRDefault="006A712D" w:rsidP="006A712D">
      <w:pPr>
        <w:pStyle w:val="aa"/>
        <w:tabs>
          <w:tab w:val="left" w:pos="57"/>
        </w:tabs>
        <w:jc w:val="both"/>
        <w:rPr>
          <w:b w:val="0"/>
          <w:sz w:val="28"/>
          <w:szCs w:val="28"/>
        </w:rPr>
      </w:pPr>
      <w:r>
        <w:rPr>
          <w:b w:val="0"/>
          <w:sz w:val="28"/>
          <w:szCs w:val="28"/>
        </w:rPr>
        <w:t xml:space="preserve">                    </w:t>
      </w:r>
      <w:r w:rsidRPr="00F04758">
        <w:rPr>
          <w:sz w:val="28"/>
          <w:szCs w:val="28"/>
        </w:rPr>
        <w:t>- производство  пластмассовых изделий</w:t>
      </w:r>
      <w:r>
        <w:rPr>
          <w:sz w:val="28"/>
          <w:szCs w:val="28"/>
        </w:rPr>
        <w:t xml:space="preserve"> </w:t>
      </w:r>
      <w:r w:rsidRPr="00F04758">
        <w:rPr>
          <w:b w:val="0"/>
          <w:sz w:val="28"/>
          <w:szCs w:val="28"/>
        </w:rPr>
        <w:t>(панели ПВХ</w:t>
      </w:r>
      <w:r>
        <w:rPr>
          <w:sz w:val="28"/>
          <w:szCs w:val="28"/>
        </w:rPr>
        <w:t xml:space="preserve">) </w:t>
      </w:r>
      <w:r w:rsidRPr="00F04758">
        <w:rPr>
          <w:b w:val="0"/>
          <w:sz w:val="28"/>
          <w:szCs w:val="28"/>
        </w:rPr>
        <w:t>на территории</w:t>
      </w:r>
      <w:r>
        <w:rPr>
          <w:b w:val="0"/>
          <w:sz w:val="28"/>
          <w:szCs w:val="28"/>
        </w:rPr>
        <w:t xml:space="preserve"> муниципального образования «Велижский район»  осуществляет ООО «Терра-Пласт плюс». </w:t>
      </w:r>
      <w:r w:rsidRPr="008976CC">
        <w:rPr>
          <w:b w:val="0"/>
          <w:sz w:val="28"/>
          <w:szCs w:val="28"/>
        </w:rPr>
        <w:t xml:space="preserve">  На предприятии произошла смена собственников.  За </w:t>
      </w:r>
      <w:r>
        <w:rPr>
          <w:b w:val="0"/>
          <w:sz w:val="28"/>
          <w:szCs w:val="28"/>
        </w:rPr>
        <w:t>2011 год</w:t>
      </w:r>
      <w:r w:rsidRPr="008976CC">
        <w:rPr>
          <w:b w:val="0"/>
          <w:sz w:val="28"/>
          <w:szCs w:val="28"/>
        </w:rPr>
        <w:t xml:space="preserve"> отгружено продукции на сумму 7,6 млн. руб. Среднесписочная численность работающих на предприятии за 2011 год составила 11 человек, в 2010 было – 16 человек.</w:t>
      </w:r>
      <w:r>
        <w:rPr>
          <w:b w:val="0"/>
          <w:sz w:val="28"/>
          <w:szCs w:val="28"/>
        </w:rPr>
        <w:t xml:space="preserve"> В истекшем периоде 2012 года предприятие не работало.  Новый владелец производства планирует сохранить выпускаемый ассортимент продукции и развить следующие темпы роста  промышленного производства: </w:t>
      </w:r>
    </w:p>
    <w:p w:rsidR="006A712D" w:rsidRDefault="006A712D" w:rsidP="006A712D">
      <w:pPr>
        <w:pStyle w:val="aa"/>
        <w:tabs>
          <w:tab w:val="left" w:pos="57"/>
        </w:tabs>
        <w:jc w:val="both"/>
        <w:rPr>
          <w:b w:val="0"/>
          <w:sz w:val="28"/>
          <w:szCs w:val="28"/>
        </w:rPr>
      </w:pPr>
      <w:r>
        <w:rPr>
          <w:b w:val="0"/>
          <w:sz w:val="28"/>
          <w:szCs w:val="28"/>
        </w:rPr>
        <w:t>2012 год – 12%  (0,9 млн. руб.)</w:t>
      </w:r>
    </w:p>
    <w:p w:rsidR="006A712D" w:rsidRDefault="006A712D" w:rsidP="006A712D">
      <w:pPr>
        <w:pStyle w:val="aa"/>
        <w:tabs>
          <w:tab w:val="left" w:pos="57"/>
        </w:tabs>
        <w:jc w:val="both"/>
        <w:rPr>
          <w:b w:val="0"/>
          <w:sz w:val="28"/>
          <w:szCs w:val="28"/>
        </w:rPr>
      </w:pPr>
      <w:r>
        <w:rPr>
          <w:b w:val="0"/>
          <w:sz w:val="28"/>
          <w:szCs w:val="28"/>
        </w:rPr>
        <w:t>2013 год – 367%  (3,5 млн. руб.)</w:t>
      </w:r>
    </w:p>
    <w:p w:rsidR="006A712D" w:rsidRDefault="006A712D" w:rsidP="006A712D">
      <w:pPr>
        <w:pStyle w:val="aa"/>
        <w:tabs>
          <w:tab w:val="left" w:pos="57"/>
        </w:tabs>
        <w:jc w:val="both"/>
        <w:rPr>
          <w:b w:val="0"/>
          <w:sz w:val="28"/>
          <w:szCs w:val="28"/>
        </w:rPr>
      </w:pPr>
      <w:r>
        <w:rPr>
          <w:b w:val="0"/>
          <w:sz w:val="28"/>
          <w:szCs w:val="28"/>
        </w:rPr>
        <w:t>2014 год – 135%  (5,0 млн. руб.)</w:t>
      </w:r>
    </w:p>
    <w:p w:rsidR="006A712D" w:rsidRDefault="006A712D" w:rsidP="006A712D">
      <w:pPr>
        <w:pStyle w:val="aa"/>
        <w:tabs>
          <w:tab w:val="left" w:pos="57"/>
        </w:tabs>
        <w:jc w:val="both"/>
        <w:rPr>
          <w:b w:val="0"/>
          <w:sz w:val="28"/>
          <w:szCs w:val="28"/>
        </w:rPr>
      </w:pPr>
      <w:r>
        <w:rPr>
          <w:b w:val="0"/>
          <w:sz w:val="28"/>
          <w:szCs w:val="28"/>
        </w:rPr>
        <w:t>2015 год – 113,7% (6 млн. руб.)</w:t>
      </w:r>
    </w:p>
    <w:p w:rsidR="006A712D" w:rsidRPr="00EC6D05" w:rsidRDefault="006A712D" w:rsidP="006A712D">
      <w:pPr>
        <w:pStyle w:val="aa"/>
        <w:tabs>
          <w:tab w:val="left" w:pos="500"/>
        </w:tabs>
        <w:jc w:val="both"/>
        <w:rPr>
          <w:b w:val="0"/>
          <w:sz w:val="28"/>
          <w:szCs w:val="28"/>
        </w:rPr>
      </w:pPr>
      <w:r>
        <w:rPr>
          <w:sz w:val="28"/>
          <w:szCs w:val="28"/>
        </w:rPr>
        <w:tab/>
      </w:r>
      <w:r>
        <w:rPr>
          <w:sz w:val="28"/>
          <w:szCs w:val="28"/>
        </w:rPr>
        <w:tab/>
      </w:r>
      <w:r>
        <w:rPr>
          <w:b w:val="0"/>
          <w:sz w:val="28"/>
          <w:szCs w:val="28"/>
        </w:rPr>
        <w:t>-</w:t>
      </w:r>
      <w:r w:rsidRPr="00252B59">
        <w:rPr>
          <w:sz w:val="28"/>
          <w:szCs w:val="28"/>
        </w:rPr>
        <w:t xml:space="preserve"> </w:t>
      </w:r>
      <w:r>
        <w:rPr>
          <w:sz w:val="28"/>
          <w:szCs w:val="28"/>
        </w:rPr>
        <w:t>п</w:t>
      </w:r>
      <w:r w:rsidRPr="00252B59">
        <w:rPr>
          <w:sz w:val="28"/>
          <w:szCs w:val="28"/>
        </w:rPr>
        <w:t>рочие производства</w:t>
      </w:r>
      <w:r>
        <w:rPr>
          <w:sz w:val="28"/>
          <w:szCs w:val="28"/>
        </w:rPr>
        <w:t xml:space="preserve"> </w:t>
      </w:r>
      <w:r w:rsidRPr="00EC6D05">
        <w:rPr>
          <w:b w:val="0"/>
          <w:sz w:val="28"/>
          <w:szCs w:val="28"/>
        </w:rPr>
        <w:t xml:space="preserve"> на территории района представлены предприятиями  ООО «Велижмебель +», участком ООО «Комета</w:t>
      </w:r>
      <w:r>
        <w:rPr>
          <w:b w:val="0"/>
          <w:sz w:val="28"/>
          <w:szCs w:val="28"/>
        </w:rPr>
        <w:t>-</w:t>
      </w:r>
      <w:r w:rsidRPr="00EC6D05">
        <w:rPr>
          <w:b w:val="0"/>
          <w:sz w:val="28"/>
          <w:szCs w:val="28"/>
        </w:rPr>
        <w:t xml:space="preserve"> плюс». Объем отгруженных товаров собственного производства, выполненных работ и услуг собственными силами по данному виду производства составил  за 20</w:t>
      </w:r>
      <w:r>
        <w:rPr>
          <w:b w:val="0"/>
          <w:sz w:val="28"/>
          <w:szCs w:val="28"/>
        </w:rPr>
        <w:t>11</w:t>
      </w:r>
      <w:r w:rsidRPr="00EC6D05">
        <w:rPr>
          <w:b w:val="0"/>
          <w:sz w:val="28"/>
          <w:szCs w:val="28"/>
        </w:rPr>
        <w:t xml:space="preserve"> год  </w:t>
      </w:r>
      <w:r>
        <w:rPr>
          <w:b w:val="0"/>
          <w:sz w:val="28"/>
          <w:szCs w:val="28"/>
        </w:rPr>
        <w:t xml:space="preserve">25,3 </w:t>
      </w:r>
      <w:r w:rsidRPr="00EC6D05">
        <w:rPr>
          <w:b w:val="0"/>
          <w:sz w:val="28"/>
          <w:szCs w:val="28"/>
        </w:rPr>
        <w:t>млн. руб.</w:t>
      </w:r>
    </w:p>
    <w:p w:rsidR="006A712D" w:rsidRPr="003703B6" w:rsidRDefault="006A712D" w:rsidP="006A712D">
      <w:pPr>
        <w:ind w:firstLine="708"/>
        <w:jc w:val="both"/>
        <w:rPr>
          <w:rFonts w:ascii="Times New Roman" w:hAnsi="Times New Roman"/>
          <w:bCs/>
          <w:sz w:val="28"/>
          <w:szCs w:val="28"/>
        </w:rPr>
      </w:pPr>
      <w:r w:rsidRPr="003703B6">
        <w:rPr>
          <w:rFonts w:ascii="Times New Roman" w:hAnsi="Times New Roman"/>
          <w:bCs/>
          <w:sz w:val="28"/>
          <w:szCs w:val="28"/>
        </w:rPr>
        <w:t xml:space="preserve">От спроса на продукцию (заказов) зависит  объем производства на ООО «Велижмебель+». Конкуренция в производстве мебели высокая, рынок  области насыщен. Объем производства мебели на ООО «Велижмебель+»  на протяжении ряда лет снижается. </w:t>
      </w:r>
    </w:p>
    <w:p w:rsidR="006A712D" w:rsidRPr="003703B6" w:rsidRDefault="006A712D" w:rsidP="006A712D">
      <w:pPr>
        <w:pStyle w:val="a8"/>
        <w:ind w:firstLine="708"/>
        <w:jc w:val="both"/>
        <w:rPr>
          <w:szCs w:val="28"/>
        </w:rPr>
      </w:pPr>
      <w:r w:rsidRPr="003703B6">
        <w:rPr>
          <w:b/>
          <w:szCs w:val="28"/>
        </w:rPr>
        <w:t xml:space="preserve">  </w:t>
      </w:r>
      <w:r w:rsidRPr="003703B6">
        <w:rPr>
          <w:szCs w:val="28"/>
        </w:rPr>
        <w:t xml:space="preserve">Велижский участок ООО «Комета-плюс» - объем отгрузки 22,2 млн. руб., 43,3% уровня   2010 года. Снижение вызвано уменьшением численности работающих и изменением вида выполняемых работ, предприятие стало заниматься кроем мягкой игрушки. Среднесписочная численность за  2011 года составила 24 человека (за  2010 год – 41 человек). </w:t>
      </w:r>
    </w:p>
    <w:p w:rsidR="006A712D" w:rsidRPr="003703B6" w:rsidRDefault="006A712D" w:rsidP="006A712D">
      <w:pPr>
        <w:pStyle w:val="aa"/>
        <w:tabs>
          <w:tab w:val="left" w:pos="57"/>
        </w:tabs>
        <w:jc w:val="both"/>
        <w:rPr>
          <w:b w:val="0"/>
          <w:sz w:val="28"/>
          <w:szCs w:val="28"/>
        </w:rPr>
      </w:pPr>
      <w:r w:rsidRPr="003703B6">
        <w:rPr>
          <w:b w:val="0"/>
          <w:sz w:val="28"/>
          <w:szCs w:val="28"/>
        </w:rPr>
        <w:t xml:space="preserve">Темпы роста  промышленного производства   на перспективу составляют: </w:t>
      </w:r>
    </w:p>
    <w:p w:rsidR="006A712D" w:rsidRPr="003703B6" w:rsidRDefault="006A712D" w:rsidP="006A712D">
      <w:pPr>
        <w:pStyle w:val="aa"/>
        <w:tabs>
          <w:tab w:val="left" w:pos="57"/>
        </w:tabs>
        <w:jc w:val="both"/>
        <w:rPr>
          <w:b w:val="0"/>
          <w:sz w:val="28"/>
          <w:szCs w:val="28"/>
        </w:rPr>
      </w:pPr>
      <w:r w:rsidRPr="003703B6">
        <w:rPr>
          <w:b w:val="0"/>
          <w:sz w:val="28"/>
          <w:szCs w:val="28"/>
        </w:rPr>
        <w:t>2012 год – 103,5%  (26 млн. руб.)</w:t>
      </w:r>
    </w:p>
    <w:p w:rsidR="006A712D" w:rsidRPr="003703B6" w:rsidRDefault="006A712D" w:rsidP="006A712D">
      <w:pPr>
        <w:pStyle w:val="aa"/>
        <w:tabs>
          <w:tab w:val="left" w:pos="57"/>
        </w:tabs>
        <w:jc w:val="both"/>
        <w:rPr>
          <w:b w:val="0"/>
          <w:sz w:val="28"/>
          <w:szCs w:val="28"/>
        </w:rPr>
      </w:pPr>
      <w:r w:rsidRPr="003703B6">
        <w:rPr>
          <w:b w:val="0"/>
          <w:sz w:val="28"/>
          <w:szCs w:val="28"/>
        </w:rPr>
        <w:t>2013 год – 101%  (26,7 млн. руб.)</w:t>
      </w:r>
    </w:p>
    <w:p w:rsidR="006A712D" w:rsidRPr="003703B6" w:rsidRDefault="006A712D" w:rsidP="006A712D">
      <w:pPr>
        <w:pStyle w:val="aa"/>
        <w:tabs>
          <w:tab w:val="left" w:pos="57"/>
        </w:tabs>
        <w:jc w:val="both"/>
        <w:rPr>
          <w:b w:val="0"/>
          <w:sz w:val="28"/>
          <w:szCs w:val="28"/>
        </w:rPr>
      </w:pPr>
      <w:r w:rsidRPr="003703B6">
        <w:rPr>
          <w:b w:val="0"/>
          <w:sz w:val="28"/>
          <w:szCs w:val="28"/>
        </w:rPr>
        <w:t>2014 год – 101,5%  (27,8 млн. руб.)</w:t>
      </w:r>
    </w:p>
    <w:p w:rsidR="006A712D" w:rsidRPr="003703B6" w:rsidRDefault="006A712D" w:rsidP="006A712D">
      <w:pPr>
        <w:pStyle w:val="aa"/>
        <w:tabs>
          <w:tab w:val="left" w:pos="57"/>
        </w:tabs>
        <w:jc w:val="both"/>
        <w:rPr>
          <w:b w:val="0"/>
          <w:sz w:val="28"/>
          <w:szCs w:val="28"/>
        </w:rPr>
      </w:pPr>
      <w:r w:rsidRPr="003703B6">
        <w:rPr>
          <w:b w:val="0"/>
          <w:sz w:val="28"/>
          <w:szCs w:val="28"/>
        </w:rPr>
        <w:t>2015 год – 102% (29,3 млн. руб.)</w:t>
      </w:r>
    </w:p>
    <w:p w:rsidR="006A712D" w:rsidRPr="003703B6" w:rsidRDefault="006A712D" w:rsidP="006A712D">
      <w:pPr>
        <w:ind w:firstLine="708"/>
        <w:jc w:val="both"/>
        <w:rPr>
          <w:rFonts w:ascii="Times New Roman" w:hAnsi="Times New Roman"/>
          <w:bCs/>
          <w:sz w:val="28"/>
          <w:szCs w:val="28"/>
        </w:rPr>
      </w:pPr>
      <w:r w:rsidRPr="003703B6">
        <w:rPr>
          <w:rFonts w:ascii="Times New Roman" w:hAnsi="Times New Roman"/>
        </w:rPr>
        <w:t xml:space="preserve">         - </w:t>
      </w:r>
      <w:r w:rsidRPr="003703B6">
        <w:rPr>
          <w:rFonts w:ascii="Times New Roman" w:hAnsi="Times New Roman"/>
          <w:b/>
          <w:bCs/>
          <w:sz w:val="28"/>
          <w:szCs w:val="28"/>
        </w:rPr>
        <w:t>Выработку теплоэнергии и водоснабжение</w:t>
      </w:r>
      <w:r w:rsidRPr="003703B6">
        <w:rPr>
          <w:rFonts w:ascii="Times New Roman" w:hAnsi="Times New Roman"/>
          <w:bCs/>
          <w:sz w:val="28"/>
          <w:szCs w:val="28"/>
        </w:rPr>
        <w:t xml:space="preserve"> осуществляют предприятия МУП «Коммунресурс», ООО «Коммунсервис», МУП «Коммунальник» д. Селезни, МУП «Коммунальник» д. Крутое, МУП «Шанс» (д. Ситьково). </w:t>
      </w:r>
    </w:p>
    <w:p w:rsidR="006A712D" w:rsidRPr="003703B6" w:rsidRDefault="006A712D" w:rsidP="006A712D">
      <w:pPr>
        <w:tabs>
          <w:tab w:val="left" w:pos="4155"/>
        </w:tabs>
        <w:ind w:firstLine="851"/>
        <w:jc w:val="both"/>
        <w:rPr>
          <w:rFonts w:ascii="Times New Roman" w:hAnsi="Times New Roman"/>
          <w:sz w:val="28"/>
          <w:szCs w:val="28"/>
        </w:rPr>
      </w:pPr>
      <w:r w:rsidRPr="003703B6">
        <w:rPr>
          <w:rFonts w:ascii="Times New Roman" w:hAnsi="Times New Roman"/>
          <w:sz w:val="28"/>
          <w:szCs w:val="28"/>
        </w:rPr>
        <w:t>Объем производства по данному виду деятельности составил за  2011 год – 48,1 млн. руб., за 2010 год – 42,0  млн. руб.</w:t>
      </w:r>
    </w:p>
    <w:p w:rsidR="006A712D" w:rsidRPr="003703B6" w:rsidRDefault="006A712D" w:rsidP="006A712D">
      <w:pPr>
        <w:pStyle w:val="aa"/>
        <w:tabs>
          <w:tab w:val="left" w:pos="500"/>
        </w:tabs>
        <w:jc w:val="both"/>
        <w:rPr>
          <w:b w:val="0"/>
          <w:sz w:val="28"/>
          <w:szCs w:val="28"/>
        </w:rPr>
      </w:pPr>
      <w:r w:rsidRPr="003703B6">
        <w:rPr>
          <w:b w:val="0"/>
          <w:sz w:val="28"/>
          <w:szCs w:val="28"/>
        </w:rPr>
        <w:lastRenderedPageBreak/>
        <w:t xml:space="preserve">  На перспективу темпы роста данного производства следующие:</w:t>
      </w:r>
    </w:p>
    <w:p w:rsidR="006A712D" w:rsidRPr="003703B6" w:rsidRDefault="006A712D" w:rsidP="006A712D">
      <w:pPr>
        <w:pStyle w:val="aa"/>
        <w:tabs>
          <w:tab w:val="left" w:pos="500"/>
        </w:tabs>
        <w:jc w:val="both"/>
        <w:rPr>
          <w:b w:val="0"/>
          <w:sz w:val="28"/>
          <w:szCs w:val="28"/>
        </w:rPr>
      </w:pPr>
      <w:r w:rsidRPr="003703B6">
        <w:rPr>
          <w:b w:val="0"/>
          <w:sz w:val="28"/>
          <w:szCs w:val="28"/>
        </w:rPr>
        <w:t>2012год – 100,7%  (50,4 млн. руб.)</w:t>
      </w:r>
    </w:p>
    <w:p w:rsidR="006A712D" w:rsidRPr="003703B6" w:rsidRDefault="006A712D" w:rsidP="006A712D">
      <w:pPr>
        <w:pStyle w:val="aa"/>
        <w:tabs>
          <w:tab w:val="left" w:pos="500"/>
        </w:tabs>
        <w:jc w:val="both"/>
        <w:rPr>
          <w:b w:val="0"/>
          <w:sz w:val="28"/>
          <w:szCs w:val="28"/>
        </w:rPr>
      </w:pPr>
      <w:r w:rsidRPr="003703B6">
        <w:rPr>
          <w:b w:val="0"/>
          <w:sz w:val="28"/>
          <w:szCs w:val="28"/>
        </w:rPr>
        <w:t>2013 год – 101 % (57 млн. руб.)</w:t>
      </w:r>
    </w:p>
    <w:p w:rsidR="006A712D" w:rsidRPr="003703B6" w:rsidRDefault="006A712D" w:rsidP="006A712D">
      <w:pPr>
        <w:pStyle w:val="aa"/>
        <w:tabs>
          <w:tab w:val="left" w:pos="500"/>
        </w:tabs>
        <w:jc w:val="both"/>
        <w:rPr>
          <w:b w:val="0"/>
          <w:sz w:val="28"/>
          <w:szCs w:val="28"/>
        </w:rPr>
      </w:pPr>
      <w:r w:rsidRPr="003703B6">
        <w:rPr>
          <w:b w:val="0"/>
          <w:sz w:val="28"/>
          <w:szCs w:val="28"/>
        </w:rPr>
        <w:t>2014 год -  102,5%  (64,6 млн. руб.)</w:t>
      </w:r>
    </w:p>
    <w:p w:rsidR="006A712D" w:rsidRPr="003703B6" w:rsidRDefault="006A712D" w:rsidP="006A712D">
      <w:pPr>
        <w:pStyle w:val="aa"/>
        <w:tabs>
          <w:tab w:val="left" w:pos="500"/>
        </w:tabs>
        <w:jc w:val="both"/>
        <w:rPr>
          <w:b w:val="0"/>
          <w:sz w:val="28"/>
          <w:szCs w:val="28"/>
        </w:rPr>
      </w:pPr>
      <w:r w:rsidRPr="003703B6">
        <w:rPr>
          <w:b w:val="0"/>
          <w:sz w:val="28"/>
          <w:szCs w:val="28"/>
        </w:rPr>
        <w:t>2015 год –  103% (73,8 млн. руб.)</w:t>
      </w:r>
    </w:p>
    <w:p w:rsidR="006A712D" w:rsidRPr="003703B6" w:rsidRDefault="006A712D" w:rsidP="006A712D">
      <w:pPr>
        <w:pStyle w:val="aa"/>
        <w:tabs>
          <w:tab w:val="left" w:pos="500"/>
        </w:tabs>
        <w:jc w:val="both"/>
        <w:rPr>
          <w:b w:val="0"/>
          <w:sz w:val="28"/>
          <w:szCs w:val="28"/>
        </w:rPr>
      </w:pPr>
      <w:r w:rsidRPr="003703B6">
        <w:rPr>
          <w:b w:val="0"/>
          <w:sz w:val="28"/>
          <w:szCs w:val="28"/>
        </w:rPr>
        <w:tab/>
      </w:r>
    </w:p>
    <w:p w:rsidR="006A712D" w:rsidRPr="003703B6" w:rsidRDefault="006A712D" w:rsidP="006A712D">
      <w:pPr>
        <w:pStyle w:val="aa"/>
        <w:tabs>
          <w:tab w:val="left" w:pos="500"/>
        </w:tabs>
        <w:jc w:val="both"/>
        <w:rPr>
          <w:sz w:val="28"/>
          <w:szCs w:val="28"/>
        </w:rPr>
      </w:pPr>
      <w:r w:rsidRPr="003703B6">
        <w:rPr>
          <w:b w:val="0"/>
          <w:sz w:val="28"/>
          <w:szCs w:val="28"/>
        </w:rPr>
        <w:t xml:space="preserve">                      </w:t>
      </w:r>
      <w:r w:rsidRPr="003703B6">
        <w:rPr>
          <w:sz w:val="28"/>
          <w:szCs w:val="28"/>
        </w:rPr>
        <w:t>Перспективы развития промышленности:</w:t>
      </w:r>
    </w:p>
    <w:p w:rsidR="006A712D" w:rsidRPr="003703B6" w:rsidRDefault="006A712D" w:rsidP="006A712D">
      <w:pPr>
        <w:ind w:firstLine="360"/>
        <w:jc w:val="both"/>
        <w:rPr>
          <w:rFonts w:ascii="Times New Roman" w:hAnsi="Times New Roman"/>
          <w:sz w:val="28"/>
          <w:szCs w:val="28"/>
        </w:rPr>
      </w:pPr>
      <w:r w:rsidRPr="003703B6">
        <w:rPr>
          <w:rFonts w:ascii="Times New Roman" w:hAnsi="Times New Roman"/>
          <w:bCs/>
          <w:sz w:val="28"/>
          <w:szCs w:val="28"/>
        </w:rPr>
        <w:t xml:space="preserve"> Развитие промышленности в МО «Велижский район» зависит от газификации района. </w:t>
      </w:r>
      <w:r w:rsidRPr="003703B6">
        <w:rPr>
          <w:rFonts w:ascii="Times New Roman" w:hAnsi="Times New Roman"/>
          <w:sz w:val="28"/>
          <w:szCs w:val="28"/>
        </w:rPr>
        <w:t xml:space="preserve">От сроков газификации Велижского района зависит строительство кирпичного завода производственной мощностью 30,0 млн. шт. в год. </w:t>
      </w:r>
    </w:p>
    <w:p w:rsidR="006A712D" w:rsidRPr="003703B6" w:rsidRDefault="006A712D" w:rsidP="006A712D">
      <w:pPr>
        <w:jc w:val="center"/>
        <w:rPr>
          <w:rFonts w:ascii="Times New Roman" w:hAnsi="Times New Roman"/>
          <w:b/>
          <w:sz w:val="28"/>
          <w:szCs w:val="28"/>
        </w:rPr>
      </w:pPr>
      <w:r w:rsidRPr="003703B6">
        <w:rPr>
          <w:rFonts w:ascii="Times New Roman" w:hAnsi="Times New Roman"/>
          <w:b/>
          <w:sz w:val="28"/>
          <w:szCs w:val="28"/>
        </w:rPr>
        <w:t>Малое и среднее предпринимательство</w:t>
      </w:r>
    </w:p>
    <w:p w:rsidR="006A712D" w:rsidRPr="003703B6" w:rsidRDefault="006A712D" w:rsidP="006A712D">
      <w:pPr>
        <w:pStyle w:val="aa"/>
        <w:tabs>
          <w:tab w:val="left" w:pos="4395"/>
        </w:tabs>
        <w:ind w:firstLine="708"/>
        <w:jc w:val="both"/>
        <w:rPr>
          <w:b w:val="0"/>
          <w:sz w:val="28"/>
          <w:szCs w:val="28"/>
        </w:rPr>
      </w:pPr>
      <w:r w:rsidRPr="003703B6">
        <w:t xml:space="preserve">  </w:t>
      </w:r>
      <w:r w:rsidRPr="003703B6">
        <w:rPr>
          <w:b w:val="0"/>
          <w:sz w:val="28"/>
          <w:szCs w:val="28"/>
        </w:rPr>
        <w:t xml:space="preserve">Доля промышленного производства малого предпринимательства составляет около 90  % в общем объеме промышленного производства района. </w:t>
      </w:r>
      <w:r w:rsidRPr="003703B6">
        <w:rPr>
          <w:b w:val="0"/>
          <w:bCs/>
          <w:sz w:val="28"/>
          <w:szCs w:val="28"/>
        </w:rPr>
        <w:t xml:space="preserve">  По промышленным предприятиям  малого бизнеса  за 2011 год объем отгруженных товаров собственного производства, выполненных работ и услуг собственными силами составил 166,9  млн. рублей. </w:t>
      </w:r>
    </w:p>
    <w:p w:rsidR="006A712D" w:rsidRPr="003703B6" w:rsidRDefault="006A712D" w:rsidP="006A712D">
      <w:pPr>
        <w:pStyle w:val="a8"/>
        <w:ind w:firstLine="708"/>
        <w:jc w:val="both"/>
        <w:rPr>
          <w:bCs/>
          <w:szCs w:val="28"/>
        </w:rPr>
      </w:pPr>
      <w:r w:rsidRPr="003703B6">
        <w:rPr>
          <w:bCs/>
          <w:szCs w:val="28"/>
        </w:rPr>
        <w:t>По состоянию за 2011 год по муниципальному образованию «Велижский район»  с учетом прошедшего в 2011 году сплошного  статистического обследования субъектов малого зарегистрировано:</w:t>
      </w:r>
    </w:p>
    <w:p w:rsidR="006A712D" w:rsidRPr="003703B6" w:rsidRDefault="006A712D" w:rsidP="006A712D">
      <w:pPr>
        <w:pStyle w:val="a8"/>
        <w:ind w:firstLine="708"/>
        <w:jc w:val="both"/>
        <w:rPr>
          <w:bCs/>
          <w:szCs w:val="28"/>
        </w:rPr>
      </w:pPr>
      <w:r w:rsidRPr="003703B6">
        <w:rPr>
          <w:bCs/>
          <w:szCs w:val="28"/>
        </w:rPr>
        <w:t>- 280 индивидуальных предпринимателей</w:t>
      </w:r>
    </w:p>
    <w:p w:rsidR="006A712D" w:rsidRPr="003703B6" w:rsidRDefault="006A712D" w:rsidP="006A712D">
      <w:pPr>
        <w:pStyle w:val="a8"/>
        <w:ind w:firstLine="708"/>
        <w:jc w:val="both"/>
        <w:rPr>
          <w:bCs/>
          <w:szCs w:val="28"/>
        </w:rPr>
      </w:pPr>
      <w:r w:rsidRPr="003703B6">
        <w:rPr>
          <w:bCs/>
          <w:szCs w:val="28"/>
        </w:rPr>
        <w:t>- 88 малых предприятий</w:t>
      </w:r>
    </w:p>
    <w:p w:rsidR="006A712D" w:rsidRPr="00C262B6" w:rsidRDefault="006A712D" w:rsidP="006A712D">
      <w:pPr>
        <w:pStyle w:val="a8"/>
        <w:ind w:firstLine="708"/>
        <w:jc w:val="both"/>
        <w:rPr>
          <w:szCs w:val="28"/>
        </w:rPr>
      </w:pPr>
      <w:r w:rsidRPr="00C262B6">
        <w:rPr>
          <w:szCs w:val="28"/>
        </w:rPr>
        <w:t>Благодаря федеральной программе содействия занятости населения наблюдается  дальнейшее развитие малого бизнеса. За 201</w:t>
      </w:r>
      <w:r>
        <w:rPr>
          <w:szCs w:val="28"/>
        </w:rPr>
        <w:t>1</w:t>
      </w:r>
      <w:r w:rsidRPr="00C262B6">
        <w:rPr>
          <w:szCs w:val="28"/>
        </w:rPr>
        <w:t xml:space="preserve"> год  зарегистрировали открытие бизнеса 17 безработных граждан, в том числе  производство сельскохозяйственной продукции  – </w:t>
      </w:r>
      <w:r>
        <w:rPr>
          <w:szCs w:val="28"/>
        </w:rPr>
        <w:t>8</w:t>
      </w:r>
      <w:r w:rsidRPr="00C262B6">
        <w:rPr>
          <w:szCs w:val="28"/>
        </w:rPr>
        <w:t xml:space="preserve"> человек</w:t>
      </w:r>
      <w:r>
        <w:rPr>
          <w:szCs w:val="28"/>
        </w:rPr>
        <w:t>, пошив, ремонт одежды -2 чел., пчеловодство- 4 чел., розничная торговля пищевыми продуктами – 1  чел., техническое обслуживание и ремонт автотранспортных средств – 1 чел., организация праздничных мероприятий и сопутствующих услуг – 1 чел.</w:t>
      </w:r>
      <w:r w:rsidRPr="00C262B6">
        <w:rPr>
          <w:szCs w:val="28"/>
        </w:rPr>
        <w:t xml:space="preserve">  </w:t>
      </w:r>
    </w:p>
    <w:p w:rsidR="006A712D" w:rsidRDefault="006A712D" w:rsidP="006A712D">
      <w:pPr>
        <w:jc w:val="both"/>
      </w:pPr>
      <w:r>
        <w:t xml:space="preserve">     </w:t>
      </w:r>
    </w:p>
    <w:p w:rsidR="006A712D" w:rsidRPr="003703B6" w:rsidRDefault="006A712D" w:rsidP="006A712D">
      <w:pPr>
        <w:tabs>
          <w:tab w:val="left" w:pos="2930"/>
        </w:tabs>
        <w:ind w:firstLine="708"/>
        <w:jc w:val="both"/>
        <w:rPr>
          <w:rFonts w:ascii="Times New Roman" w:hAnsi="Times New Roman"/>
          <w:b/>
          <w:sz w:val="28"/>
          <w:szCs w:val="28"/>
        </w:rPr>
      </w:pPr>
      <w:r>
        <w:rPr>
          <w:b/>
        </w:rPr>
        <w:tab/>
      </w:r>
      <w:r w:rsidRPr="003703B6">
        <w:rPr>
          <w:rFonts w:ascii="Times New Roman" w:hAnsi="Times New Roman"/>
          <w:b/>
          <w:sz w:val="28"/>
          <w:szCs w:val="28"/>
        </w:rPr>
        <w:t>Развитие рынка товаров и услуг</w:t>
      </w:r>
    </w:p>
    <w:p w:rsidR="006A712D" w:rsidRPr="003703B6" w:rsidRDefault="006A712D" w:rsidP="006A712D">
      <w:pPr>
        <w:tabs>
          <w:tab w:val="left" w:pos="3460"/>
        </w:tabs>
        <w:rPr>
          <w:rFonts w:ascii="Times New Roman" w:hAnsi="Times New Roman"/>
          <w:sz w:val="28"/>
          <w:szCs w:val="28"/>
        </w:rPr>
      </w:pPr>
      <w:r w:rsidRPr="003703B6">
        <w:rPr>
          <w:rFonts w:ascii="Times New Roman" w:hAnsi="Times New Roman"/>
          <w:sz w:val="28"/>
          <w:szCs w:val="28"/>
        </w:rPr>
        <w:t xml:space="preserve">         Потребительский рынок муниципального образования «Велижский район» представлен торговлей, общественным питанием, оказанием платных услуг.</w:t>
      </w:r>
    </w:p>
    <w:p w:rsidR="006A712D" w:rsidRPr="003703B6" w:rsidRDefault="006A712D" w:rsidP="006A712D">
      <w:pPr>
        <w:jc w:val="both"/>
        <w:rPr>
          <w:rFonts w:ascii="Times New Roman" w:hAnsi="Times New Roman"/>
          <w:sz w:val="28"/>
          <w:szCs w:val="28"/>
        </w:rPr>
      </w:pPr>
      <w:r w:rsidRPr="003703B6">
        <w:rPr>
          <w:rFonts w:ascii="Times New Roman" w:hAnsi="Times New Roman"/>
          <w:sz w:val="28"/>
          <w:szCs w:val="28"/>
        </w:rPr>
        <w:t xml:space="preserve">       По состоянию на 1 января 2012 года на территории муниципального образования «Велижский район» действует 161 торговая точка, в том числе 124 магазина,  15 павильонов, 15 киосков, 5 аптечных пунктов, 2 автолавки Велижского райпо. </w:t>
      </w:r>
    </w:p>
    <w:p w:rsidR="006A712D" w:rsidRPr="003703B6" w:rsidRDefault="006A712D" w:rsidP="006A712D">
      <w:pPr>
        <w:jc w:val="both"/>
        <w:rPr>
          <w:rFonts w:ascii="Times New Roman" w:hAnsi="Times New Roman"/>
          <w:sz w:val="28"/>
          <w:szCs w:val="28"/>
        </w:rPr>
      </w:pPr>
      <w:r w:rsidRPr="003703B6">
        <w:rPr>
          <w:rFonts w:ascii="Times New Roman" w:hAnsi="Times New Roman"/>
          <w:sz w:val="28"/>
          <w:szCs w:val="28"/>
        </w:rPr>
        <w:t xml:space="preserve">       В сфере общественного питания числится 38 объектов, включая социальное питание (здравоохранение, образование, социальную защиту). В сфере оказания услуг населению работает 21 объект (парикмахерские, фотоуслуги, пошив </w:t>
      </w:r>
      <w:r w:rsidRPr="003703B6">
        <w:rPr>
          <w:rFonts w:ascii="Times New Roman" w:hAnsi="Times New Roman"/>
          <w:sz w:val="28"/>
          <w:szCs w:val="28"/>
        </w:rPr>
        <w:lastRenderedPageBreak/>
        <w:t>одежды, ремонт обуви, услуги бани, душевых, авторемонт, шиномонтаж). Открыта новая парикмахерская «Ангел», два предпринимателя зарегистрировали деятельность по пошиву одежды.</w:t>
      </w:r>
    </w:p>
    <w:p w:rsidR="006A712D" w:rsidRPr="003703B6" w:rsidRDefault="006A712D" w:rsidP="006A712D">
      <w:pPr>
        <w:jc w:val="both"/>
        <w:rPr>
          <w:rFonts w:ascii="Times New Roman" w:hAnsi="Times New Roman"/>
          <w:sz w:val="28"/>
          <w:szCs w:val="28"/>
        </w:rPr>
      </w:pPr>
      <w:r w:rsidRPr="003703B6">
        <w:rPr>
          <w:rFonts w:ascii="Times New Roman" w:hAnsi="Times New Roman"/>
          <w:sz w:val="28"/>
          <w:szCs w:val="28"/>
        </w:rPr>
        <w:t>По распоряжениям Администрации Велижского городского поселения в городе проводятся универсальные ярмарки.</w:t>
      </w:r>
    </w:p>
    <w:p w:rsidR="006A712D" w:rsidRPr="003703B6" w:rsidRDefault="006A712D" w:rsidP="006A712D">
      <w:pPr>
        <w:jc w:val="both"/>
        <w:rPr>
          <w:rFonts w:ascii="Times New Roman" w:hAnsi="Times New Roman"/>
          <w:sz w:val="28"/>
          <w:szCs w:val="28"/>
        </w:rPr>
      </w:pPr>
      <w:r w:rsidRPr="003703B6">
        <w:rPr>
          <w:rFonts w:ascii="Times New Roman" w:hAnsi="Times New Roman"/>
          <w:sz w:val="28"/>
          <w:szCs w:val="28"/>
        </w:rPr>
        <w:tab/>
        <w:t xml:space="preserve">  Предусматривается развить следующие темпы оборота торговли – 2012 год – 102% (613,4 млн. руб.), 2013 год – 102,5% (664,6 млн. руб.), 2014 год – 103% (717,4 млн. руб.), 2015 год – 103,5% (775,2 млн. руб.).</w:t>
      </w:r>
    </w:p>
    <w:p w:rsidR="006A712D" w:rsidRPr="003703B6" w:rsidRDefault="006A712D" w:rsidP="006A712D">
      <w:pPr>
        <w:pStyle w:val="a8"/>
        <w:ind w:firstLine="708"/>
        <w:jc w:val="both"/>
      </w:pPr>
      <w:r w:rsidRPr="003703B6">
        <w:t xml:space="preserve">  Темпы роста общественного питания – 2012 год – 103% (54,4 млн. руб.), 2013 год – 103,5 % (60,2 млн. руб.), 2014 год – 103,7% (66,5 млн. руб.), 2015 год – 104% (73,3 млн. руб.).  </w:t>
      </w:r>
    </w:p>
    <w:p w:rsidR="006A712D" w:rsidRPr="003703B6" w:rsidRDefault="006A712D" w:rsidP="006A712D">
      <w:pPr>
        <w:pStyle w:val="a8"/>
        <w:ind w:firstLine="708"/>
        <w:jc w:val="both"/>
      </w:pPr>
      <w:r w:rsidRPr="003703B6">
        <w:t xml:space="preserve">Темпы роста платных услуг: 2012 год – 101% (128,4 млн. руб.), 2013 год – 102% (141,8 млн. руб.), 2014 год – 103% (156,5 млн. руб.), 2015 год – 104% (173,9 млн. руб.). </w:t>
      </w:r>
    </w:p>
    <w:p w:rsidR="006A712D" w:rsidRPr="003703B6" w:rsidRDefault="006A712D" w:rsidP="006A712D">
      <w:pPr>
        <w:pStyle w:val="a8"/>
        <w:ind w:firstLine="708"/>
        <w:jc w:val="both"/>
      </w:pPr>
    </w:p>
    <w:p w:rsidR="006A712D" w:rsidRPr="003703B6" w:rsidRDefault="006A712D" w:rsidP="006A712D">
      <w:pPr>
        <w:pStyle w:val="a8"/>
        <w:ind w:firstLine="708"/>
        <w:jc w:val="both"/>
      </w:pPr>
    </w:p>
    <w:p w:rsidR="006A712D" w:rsidRPr="003703B6" w:rsidRDefault="006A712D" w:rsidP="006A712D">
      <w:pPr>
        <w:pStyle w:val="a8"/>
        <w:ind w:firstLine="708"/>
        <w:jc w:val="both"/>
      </w:pPr>
    </w:p>
    <w:p w:rsidR="006A712D" w:rsidRPr="003703B6" w:rsidRDefault="006A712D" w:rsidP="006A712D">
      <w:pPr>
        <w:pStyle w:val="a8"/>
        <w:ind w:firstLine="708"/>
        <w:jc w:val="both"/>
      </w:pPr>
    </w:p>
    <w:p w:rsidR="006A712D" w:rsidRPr="003703B6" w:rsidRDefault="006A712D" w:rsidP="006A712D">
      <w:pPr>
        <w:tabs>
          <w:tab w:val="left" w:pos="1580"/>
        </w:tabs>
        <w:ind w:firstLine="708"/>
        <w:jc w:val="center"/>
        <w:rPr>
          <w:rFonts w:ascii="Times New Roman" w:hAnsi="Times New Roman"/>
          <w:b/>
          <w:sz w:val="28"/>
          <w:szCs w:val="28"/>
        </w:rPr>
      </w:pPr>
      <w:r w:rsidRPr="003703B6">
        <w:rPr>
          <w:rFonts w:ascii="Times New Roman" w:hAnsi="Times New Roman"/>
          <w:b/>
          <w:sz w:val="28"/>
          <w:szCs w:val="28"/>
        </w:rPr>
        <w:t>Сельское хозяйство</w:t>
      </w:r>
    </w:p>
    <w:p w:rsidR="006A712D" w:rsidRPr="003703B6" w:rsidRDefault="006A712D" w:rsidP="006A712D">
      <w:pPr>
        <w:tabs>
          <w:tab w:val="left" w:pos="1580"/>
          <w:tab w:val="center" w:pos="5314"/>
        </w:tabs>
        <w:ind w:firstLine="708"/>
        <w:jc w:val="center"/>
        <w:rPr>
          <w:rFonts w:ascii="Times New Roman" w:hAnsi="Times New Roman"/>
          <w:b/>
          <w:sz w:val="28"/>
          <w:szCs w:val="28"/>
        </w:rPr>
      </w:pPr>
    </w:p>
    <w:p w:rsidR="006A712D" w:rsidRPr="003703B6" w:rsidRDefault="006A712D" w:rsidP="006A712D">
      <w:pPr>
        <w:tabs>
          <w:tab w:val="left" w:pos="1580"/>
          <w:tab w:val="center" w:pos="5314"/>
        </w:tabs>
        <w:ind w:firstLine="708"/>
        <w:jc w:val="both"/>
        <w:rPr>
          <w:rFonts w:ascii="Times New Roman" w:hAnsi="Times New Roman"/>
          <w:sz w:val="28"/>
          <w:szCs w:val="28"/>
        </w:rPr>
      </w:pPr>
      <w:r w:rsidRPr="003703B6">
        <w:rPr>
          <w:rFonts w:ascii="Times New Roman" w:hAnsi="Times New Roman"/>
          <w:sz w:val="28"/>
          <w:szCs w:val="28"/>
        </w:rPr>
        <w:t>В 2011 году производство сельскохозяйственной продукции в хозяйствах всех категорий  составило 409,4 млн. руб., что в сопоставимых ценах составило 106,6% к уровню прошлого года, благодаря увеличению объемов производства продукции растениеводства в крестьянских (фермерских) хозяйствах.</w:t>
      </w:r>
    </w:p>
    <w:p w:rsidR="006A712D" w:rsidRPr="003703B6" w:rsidRDefault="006A712D" w:rsidP="006A712D">
      <w:pPr>
        <w:ind w:firstLine="708"/>
        <w:jc w:val="both"/>
        <w:rPr>
          <w:rFonts w:ascii="Times New Roman" w:hAnsi="Times New Roman"/>
          <w:sz w:val="28"/>
          <w:szCs w:val="28"/>
        </w:rPr>
      </w:pPr>
      <w:r w:rsidRPr="003703B6">
        <w:rPr>
          <w:rFonts w:ascii="Times New Roman" w:hAnsi="Times New Roman"/>
          <w:sz w:val="28"/>
          <w:szCs w:val="28"/>
        </w:rPr>
        <w:t>В 2011 году посевные площади в районе увеличились на 1% (</w:t>
      </w:r>
      <w:smartTag w:uri="urn:schemas-microsoft-com:office:smarttags" w:element="metricconverter">
        <w:smartTagPr>
          <w:attr w:name="ProductID" w:val="92 га"/>
        </w:smartTagPr>
        <w:r w:rsidRPr="003703B6">
          <w:rPr>
            <w:rFonts w:ascii="Times New Roman" w:hAnsi="Times New Roman"/>
            <w:sz w:val="28"/>
            <w:szCs w:val="28"/>
          </w:rPr>
          <w:t>92 га</w:t>
        </w:r>
      </w:smartTag>
      <w:r w:rsidRPr="003703B6">
        <w:rPr>
          <w:rFonts w:ascii="Times New Roman" w:hAnsi="Times New Roman"/>
          <w:sz w:val="28"/>
          <w:szCs w:val="28"/>
        </w:rPr>
        <w:t xml:space="preserve">.) по сравнению с 2010 годом и составили </w:t>
      </w:r>
      <w:smartTag w:uri="urn:schemas-microsoft-com:office:smarttags" w:element="metricconverter">
        <w:smartTagPr>
          <w:attr w:name="ProductID" w:val="9741 га"/>
        </w:smartTagPr>
        <w:r w:rsidRPr="003703B6">
          <w:rPr>
            <w:rFonts w:ascii="Times New Roman" w:hAnsi="Times New Roman"/>
            <w:sz w:val="28"/>
            <w:szCs w:val="28"/>
          </w:rPr>
          <w:t>9741 га</w:t>
        </w:r>
      </w:smartTag>
      <w:r w:rsidRPr="003703B6">
        <w:rPr>
          <w:rFonts w:ascii="Times New Roman" w:hAnsi="Times New Roman"/>
          <w:sz w:val="28"/>
          <w:szCs w:val="28"/>
        </w:rPr>
        <w:t xml:space="preserve">. Увеличение посевных площадей произошло под овощными культурами на 20,2% и зерновыми культурами в 2 раза, снижение площадей произошло под картофелем на 1,5%, на прежнем уровне остались площади под кормовыми культурами. Снижение посевных площадей произошло в хозяйствах населения на 1,7%. В структуре посевных площадей наибольший показатель у кормовых культур – 88,1%, у зерновых и зернобобовых – 8,5 (2010 -4,3%), картофель и овощи – 3,4%. </w:t>
      </w:r>
    </w:p>
    <w:p w:rsidR="006A712D" w:rsidRPr="003703B6" w:rsidRDefault="006A712D" w:rsidP="006A712D">
      <w:pPr>
        <w:ind w:firstLine="708"/>
        <w:jc w:val="both"/>
        <w:rPr>
          <w:rFonts w:ascii="Times New Roman" w:hAnsi="Times New Roman"/>
          <w:sz w:val="28"/>
          <w:szCs w:val="28"/>
        </w:rPr>
      </w:pPr>
      <w:r w:rsidRPr="003703B6">
        <w:rPr>
          <w:rFonts w:ascii="Times New Roman" w:hAnsi="Times New Roman"/>
          <w:sz w:val="28"/>
          <w:szCs w:val="28"/>
        </w:rPr>
        <w:t xml:space="preserve">В 2011 году планировалось получить 834 тонны зерна (в весе после доработки), фактически выращено 1259 тонн. Крестьянские (фермерские) хозяйства перестали выращивать зерновые и зернобобовые культуры. Хозяйства населения за счет повышения урожайности повысили производство зерна на 7,3% от уровня  2010 года. Сельскохозяйственными организациями зерновые и </w:t>
      </w:r>
      <w:r w:rsidRPr="003703B6">
        <w:rPr>
          <w:rFonts w:ascii="Times New Roman" w:hAnsi="Times New Roman"/>
          <w:sz w:val="28"/>
          <w:szCs w:val="28"/>
        </w:rPr>
        <w:lastRenderedPageBreak/>
        <w:t xml:space="preserve">зернобобовые были посеяны на площади </w:t>
      </w:r>
      <w:smartTag w:uri="urn:schemas-microsoft-com:office:smarttags" w:element="metricconverter">
        <w:smartTagPr>
          <w:attr w:name="ProductID" w:val="776 га"/>
        </w:smartTagPr>
        <w:r w:rsidRPr="003703B6">
          <w:rPr>
            <w:rFonts w:ascii="Times New Roman" w:hAnsi="Times New Roman"/>
            <w:sz w:val="28"/>
            <w:szCs w:val="28"/>
          </w:rPr>
          <w:t>776 га</w:t>
        </w:r>
      </w:smartTag>
      <w:r w:rsidRPr="003703B6">
        <w:rPr>
          <w:rFonts w:ascii="Times New Roman" w:hAnsi="Times New Roman"/>
          <w:sz w:val="28"/>
          <w:szCs w:val="28"/>
        </w:rPr>
        <w:t xml:space="preserve">. (2010 - </w:t>
      </w:r>
      <w:smartTag w:uri="urn:schemas-microsoft-com:office:smarttags" w:element="metricconverter">
        <w:smartTagPr>
          <w:attr w:name="ProductID" w:val="388 га"/>
        </w:smartTagPr>
        <w:r w:rsidRPr="003703B6">
          <w:rPr>
            <w:rFonts w:ascii="Times New Roman" w:hAnsi="Times New Roman"/>
            <w:sz w:val="28"/>
            <w:szCs w:val="28"/>
          </w:rPr>
          <w:t>388 га</w:t>
        </w:r>
      </w:smartTag>
      <w:r w:rsidRPr="003703B6">
        <w:rPr>
          <w:rFonts w:ascii="Times New Roman" w:hAnsi="Times New Roman"/>
          <w:sz w:val="28"/>
          <w:szCs w:val="28"/>
        </w:rPr>
        <w:t xml:space="preserve">.),  в результате зерна выращено в 3,9 раза больше к уровню прошлого года и на 67% больше планового показателя. </w:t>
      </w:r>
    </w:p>
    <w:p w:rsidR="006A712D" w:rsidRPr="003703B6" w:rsidRDefault="006A712D" w:rsidP="006A712D">
      <w:pPr>
        <w:ind w:firstLine="708"/>
        <w:jc w:val="both"/>
        <w:rPr>
          <w:rFonts w:ascii="Times New Roman" w:hAnsi="Times New Roman"/>
          <w:sz w:val="28"/>
          <w:szCs w:val="28"/>
        </w:rPr>
      </w:pPr>
      <w:r w:rsidRPr="003703B6">
        <w:rPr>
          <w:rFonts w:ascii="Times New Roman" w:hAnsi="Times New Roman"/>
          <w:sz w:val="28"/>
          <w:szCs w:val="28"/>
        </w:rPr>
        <w:t>Планировалось произвести 3100 тонн картофеля, а фактически получено – 3735,1 тонны, что на 42,8% больше, чем в 2010 году и на 20,5% больше планового показателя. Производство картофеля увеличено за счет повышения урожайности на 31,5% к уровню прошлого года.</w:t>
      </w:r>
    </w:p>
    <w:p w:rsidR="006A712D" w:rsidRPr="003703B6" w:rsidRDefault="006A712D" w:rsidP="006A712D">
      <w:pPr>
        <w:ind w:firstLine="708"/>
        <w:jc w:val="both"/>
        <w:rPr>
          <w:rFonts w:ascii="Times New Roman" w:hAnsi="Times New Roman"/>
          <w:sz w:val="28"/>
          <w:szCs w:val="28"/>
        </w:rPr>
      </w:pPr>
      <w:r w:rsidRPr="003703B6">
        <w:rPr>
          <w:rFonts w:ascii="Times New Roman" w:hAnsi="Times New Roman"/>
          <w:sz w:val="28"/>
          <w:szCs w:val="28"/>
        </w:rPr>
        <w:t>Овощей планировалось произвести 920 тонн, фактически получено – 1175,2 тонны, что выше в 2,2 раза от уровня прошлого года. Рост производства овощей  произошел в крестьянских (фермерских) хозяйства за счет повышения урожайности. Если в 2010 году гибель овощей в КФХ составила 100%, то в 2011 году урожайность овощей по району составила 256 ц\га.</w:t>
      </w:r>
    </w:p>
    <w:p w:rsidR="006A712D" w:rsidRPr="003703B6" w:rsidRDefault="006A712D" w:rsidP="006A712D">
      <w:pPr>
        <w:ind w:firstLine="708"/>
        <w:jc w:val="both"/>
        <w:rPr>
          <w:rFonts w:ascii="Times New Roman" w:hAnsi="Times New Roman"/>
          <w:sz w:val="28"/>
          <w:szCs w:val="28"/>
        </w:rPr>
      </w:pPr>
      <w:r w:rsidRPr="003703B6">
        <w:rPr>
          <w:rFonts w:ascii="Times New Roman" w:hAnsi="Times New Roman"/>
          <w:sz w:val="28"/>
          <w:szCs w:val="28"/>
        </w:rPr>
        <w:t xml:space="preserve">Поголовье крупного рогатого скота в 2011 году по району уменьшилось на 11,6% к уровню прошлого года и составляет 4574 гол. (2010 - 5177 гол.) в т.ч. по категориям товаропроизводителей: в агропредприятиях – 87,9%, в хозяйства населения – 85,5%, в крестьянских (фермерских) хозяйствах – 166,7%. </w:t>
      </w:r>
    </w:p>
    <w:p w:rsidR="006A712D" w:rsidRPr="003703B6" w:rsidRDefault="006A712D" w:rsidP="006A712D">
      <w:pPr>
        <w:ind w:firstLine="708"/>
        <w:jc w:val="both"/>
        <w:rPr>
          <w:rFonts w:ascii="Times New Roman" w:hAnsi="Times New Roman"/>
          <w:sz w:val="28"/>
          <w:szCs w:val="28"/>
        </w:rPr>
      </w:pPr>
      <w:r w:rsidRPr="003703B6">
        <w:rPr>
          <w:rFonts w:ascii="Times New Roman" w:hAnsi="Times New Roman"/>
          <w:sz w:val="28"/>
          <w:szCs w:val="28"/>
        </w:rPr>
        <w:t>В том числе поголовье коров уменьшилось  на 8,5% (2690 гол.), в т.ч. по категориям товаропроизводителей: в крестьянских (фермерских) хозяйствах – в 1,81 раза, в агропредприятиях – 92,7%, хозяйства населения – 86,4%. Увеличение поголовья в категории «крестьянские фермерские хозяйства» связано с регистрацией новых индивидуальных предпринимателей.</w:t>
      </w:r>
    </w:p>
    <w:p w:rsidR="006A712D" w:rsidRPr="003703B6" w:rsidRDefault="006A712D" w:rsidP="006A712D">
      <w:pPr>
        <w:ind w:firstLine="708"/>
        <w:jc w:val="both"/>
        <w:rPr>
          <w:rFonts w:ascii="Times New Roman" w:hAnsi="Times New Roman"/>
          <w:sz w:val="28"/>
          <w:szCs w:val="28"/>
        </w:rPr>
      </w:pPr>
      <w:r w:rsidRPr="003703B6">
        <w:rPr>
          <w:rFonts w:ascii="Times New Roman" w:hAnsi="Times New Roman"/>
          <w:sz w:val="28"/>
          <w:szCs w:val="28"/>
        </w:rPr>
        <w:t xml:space="preserve">В 2011 году произведено 10947 тонн молока, что на 4,7% меньше, чем в 2010 году и на 12,7% меньше, чем планировалось в прогнозе на 2011 год. Больше всего расхождения произошли в агропредприятиях за счет прекращения деятельности ООО «Озера» и в хозяйствах населения за счет сокращения поголовья коров. </w:t>
      </w:r>
    </w:p>
    <w:p w:rsidR="006A712D" w:rsidRPr="003703B6" w:rsidRDefault="006A712D" w:rsidP="006A712D">
      <w:pPr>
        <w:ind w:firstLine="708"/>
        <w:jc w:val="both"/>
        <w:rPr>
          <w:rFonts w:ascii="Times New Roman" w:hAnsi="Times New Roman"/>
          <w:sz w:val="28"/>
          <w:szCs w:val="28"/>
        </w:rPr>
      </w:pPr>
      <w:r w:rsidRPr="003703B6">
        <w:rPr>
          <w:rFonts w:ascii="Times New Roman" w:hAnsi="Times New Roman"/>
          <w:sz w:val="28"/>
          <w:szCs w:val="28"/>
        </w:rPr>
        <w:t>Производство скота и птицы на убой в живом весе в 2011году составило 1031 тонн, что на 9,3% меньше к уровню прошлого года и на 15 % меньше, чем планировалось.  В хозяйствах населения произошло сокращение производства скота и птицы на убой в живом весе на 10%, за счет снижения поголовья КРС. В агропредприятиях района производство скота и птицы на убой в живом весе снизилось на 3,6% к уровню прошлого года и ниже запланированного уровня на 20% (за счет прекращения деятельности ООО «Озера»).</w:t>
      </w:r>
    </w:p>
    <w:p w:rsidR="006A712D" w:rsidRPr="003703B6" w:rsidRDefault="006A712D" w:rsidP="006A712D">
      <w:pPr>
        <w:ind w:firstLine="708"/>
        <w:jc w:val="both"/>
        <w:rPr>
          <w:rFonts w:ascii="Times New Roman" w:hAnsi="Times New Roman"/>
          <w:sz w:val="28"/>
          <w:szCs w:val="28"/>
        </w:rPr>
      </w:pPr>
      <w:r w:rsidRPr="003703B6">
        <w:rPr>
          <w:rFonts w:ascii="Times New Roman" w:hAnsi="Times New Roman"/>
          <w:sz w:val="28"/>
          <w:szCs w:val="28"/>
        </w:rPr>
        <w:t>В 2012 году:</w:t>
      </w:r>
    </w:p>
    <w:p w:rsidR="006A712D" w:rsidRPr="003703B6" w:rsidRDefault="006A712D" w:rsidP="006A712D">
      <w:pPr>
        <w:ind w:firstLine="708"/>
        <w:jc w:val="both"/>
        <w:rPr>
          <w:rFonts w:ascii="Times New Roman" w:hAnsi="Times New Roman"/>
          <w:sz w:val="28"/>
          <w:szCs w:val="28"/>
        </w:rPr>
      </w:pPr>
      <w:r w:rsidRPr="003703B6">
        <w:rPr>
          <w:rFonts w:ascii="Times New Roman" w:hAnsi="Times New Roman"/>
          <w:sz w:val="28"/>
          <w:szCs w:val="28"/>
        </w:rPr>
        <w:lastRenderedPageBreak/>
        <w:t>- ожидается получить 1445 тонн зерна за счет увеличения посевных площадей в агропредприятиях района;</w:t>
      </w:r>
    </w:p>
    <w:p w:rsidR="006A712D" w:rsidRPr="003703B6" w:rsidRDefault="006A712D" w:rsidP="006A712D">
      <w:pPr>
        <w:ind w:firstLine="708"/>
        <w:jc w:val="both"/>
        <w:rPr>
          <w:rFonts w:ascii="Times New Roman" w:hAnsi="Times New Roman"/>
          <w:sz w:val="28"/>
          <w:szCs w:val="28"/>
        </w:rPr>
      </w:pPr>
      <w:r w:rsidRPr="003703B6">
        <w:rPr>
          <w:rFonts w:ascii="Times New Roman" w:hAnsi="Times New Roman"/>
          <w:sz w:val="28"/>
          <w:szCs w:val="28"/>
        </w:rPr>
        <w:t>- ожидается получить 3761 тонн картофеля  и 1195 тонн овощей, увеличение объемов к уровню прошлого года произойдет за счет крестьянских (фермерских) хозяйств;</w:t>
      </w:r>
    </w:p>
    <w:p w:rsidR="006A712D" w:rsidRPr="003703B6" w:rsidRDefault="006A712D" w:rsidP="006A712D">
      <w:pPr>
        <w:ind w:firstLine="708"/>
        <w:jc w:val="both"/>
        <w:rPr>
          <w:rFonts w:ascii="Times New Roman" w:hAnsi="Times New Roman"/>
          <w:sz w:val="28"/>
          <w:szCs w:val="28"/>
        </w:rPr>
      </w:pPr>
      <w:r w:rsidRPr="003703B6">
        <w:rPr>
          <w:rFonts w:ascii="Times New Roman" w:hAnsi="Times New Roman"/>
          <w:sz w:val="28"/>
          <w:szCs w:val="28"/>
        </w:rPr>
        <w:t>- производство мяса снизится на 60 тонн к уровню 2011 года и составит 975 т. за счет хозяйств населения;</w:t>
      </w:r>
    </w:p>
    <w:p w:rsidR="006A712D" w:rsidRPr="003703B6" w:rsidRDefault="006A712D" w:rsidP="006A712D">
      <w:pPr>
        <w:ind w:firstLine="708"/>
        <w:jc w:val="both"/>
        <w:rPr>
          <w:rFonts w:ascii="Times New Roman" w:hAnsi="Times New Roman"/>
          <w:sz w:val="28"/>
          <w:szCs w:val="28"/>
        </w:rPr>
      </w:pPr>
      <w:r w:rsidRPr="003703B6">
        <w:rPr>
          <w:rFonts w:ascii="Times New Roman" w:hAnsi="Times New Roman"/>
          <w:sz w:val="28"/>
          <w:szCs w:val="28"/>
        </w:rPr>
        <w:t>- производство молока повысится к уровню прошлого года  на  152 тонны и составит 11100 тонн за счет повышения поголовья коров и увеличения надоя в агропредприятиях к уровню 2011 года.</w:t>
      </w:r>
    </w:p>
    <w:p w:rsidR="006A712D" w:rsidRPr="003703B6" w:rsidRDefault="006A712D" w:rsidP="006A712D">
      <w:pPr>
        <w:ind w:firstLine="708"/>
        <w:jc w:val="both"/>
        <w:rPr>
          <w:rFonts w:ascii="Times New Roman" w:hAnsi="Times New Roman"/>
          <w:sz w:val="28"/>
          <w:szCs w:val="28"/>
        </w:rPr>
      </w:pPr>
      <w:r w:rsidRPr="003703B6">
        <w:rPr>
          <w:rFonts w:ascii="Times New Roman" w:hAnsi="Times New Roman"/>
          <w:sz w:val="28"/>
          <w:szCs w:val="28"/>
        </w:rPr>
        <w:t>В 2013-</w:t>
      </w:r>
      <w:smartTag w:uri="urn:schemas-microsoft-com:office:smarttags" w:element="metricconverter">
        <w:smartTagPr>
          <w:attr w:name="ProductID" w:val="2015 г"/>
        </w:smartTagPr>
        <w:r w:rsidRPr="003703B6">
          <w:rPr>
            <w:rFonts w:ascii="Times New Roman" w:hAnsi="Times New Roman"/>
            <w:sz w:val="28"/>
            <w:szCs w:val="28"/>
          </w:rPr>
          <w:t>2015 г</w:t>
        </w:r>
      </w:smartTag>
      <w:r w:rsidRPr="003703B6">
        <w:rPr>
          <w:rFonts w:ascii="Times New Roman" w:hAnsi="Times New Roman"/>
          <w:sz w:val="28"/>
          <w:szCs w:val="28"/>
        </w:rPr>
        <w:t>.г.:</w:t>
      </w:r>
    </w:p>
    <w:p w:rsidR="006A712D" w:rsidRPr="003703B6" w:rsidRDefault="006A712D" w:rsidP="006A712D">
      <w:pPr>
        <w:ind w:firstLine="708"/>
        <w:jc w:val="both"/>
        <w:rPr>
          <w:rFonts w:ascii="Times New Roman" w:hAnsi="Times New Roman"/>
          <w:sz w:val="28"/>
          <w:szCs w:val="28"/>
        </w:rPr>
      </w:pPr>
      <w:r w:rsidRPr="003703B6">
        <w:rPr>
          <w:rFonts w:ascii="Times New Roman" w:hAnsi="Times New Roman"/>
          <w:sz w:val="28"/>
          <w:szCs w:val="28"/>
        </w:rPr>
        <w:t>- планируется произвести зерна соответственно 1624 т., 1633 т., 1705 т. за счет увеличения посевных площадей в агропредприятиях;</w:t>
      </w:r>
    </w:p>
    <w:p w:rsidR="006A712D" w:rsidRPr="003703B6" w:rsidRDefault="006A712D" w:rsidP="006A712D">
      <w:pPr>
        <w:ind w:firstLine="708"/>
        <w:jc w:val="both"/>
        <w:rPr>
          <w:rFonts w:ascii="Times New Roman" w:hAnsi="Times New Roman"/>
          <w:sz w:val="28"/>
          <w:szCs w:val="28"/>
        </w:rPr>
      </w:pPr>
      <w:r w:rsidRPr="003703B6">
        <w:rPr>
          <w:rFonts w:ascii="Times New Roman" w:hAnsi="Times New Roman"/>
          <w:sz w:val="28"/>
          <w:szCs w:val="28"/>
        </w:rPr>
        <w:t>- производство картофеля увеличится и составит соответственно по годам 3776 т., 3786 т. и 3826 т. за счет повышения урожайности в крестьянских (фермерских) хозяйствах;</w:t>
      </w:r>
    </w:p>
    <w:p w:rsidR="006A712D" w:rsidRPr="003703B6" w:rsidRDefault="006A712D" w:rsidP="006A712D">
      <w:pPr>
        <w:ind w:firstLine="708"/>
        <w:jc w:val="both"/>
        <w:rPr>
          <w:rFonts w:ascii="Times New Roman" w:hAnsi="Times New Roman"/>
          <w:sz w:val="28"/>
          <w:szCs w:val="28"/>
        </w:rPr>
      </w:pPr>
      <w:r w:rsidRPr="003703B6">
        <w:rPr>
          <w:rFonts w:ascii="Times New Roman" w:hAnsi="Times New Roman"/>
          <w:sz w:val="28"/>
          <w:szCs w:val="28"/>
        </w:rPr>
        <w:t>- производство овощей составит 1205 т., 1225 т.,1250 т., увеличение так же как и по картофелю произойдет за счет повышения урожайности в крестьянских (фермерских) хозяйствах;</w:t>
      </w:r>
    </w:p>
    <w:p w:rsidR="006A712D" w:rsidRPr="003703B6" w:rsidRDefault="006A712D" w:rsidP="006A712D">
      <w:pPr>
        <w:ind w:firstLine="708"/>
        <w:jc w:val="both"/>
        <w:rPr>
          <w:rFonts w:ascii="Times New Roman" w:hAnsi="Times New Roman"/>
          <w:sz w:val="28"/>
          <w:szCs w:val="28"/>
        </w:rPr>
      </w:pPr>
      <w:r w:rsidRPr="003703B6">
        <w:rPr>
          <w:rFonts w:ascii="Times New Roman" w:hAnsi="Times New Roman"/>
          <w:sz w:val="28"/>
          <w:szCs w:val="28"/>
        </w:rPr>
        <w:t>- производство мяса (скот и птица на убой в живом весе) незначительно увеличится за счет агропредприятий и составит 980 т., 993 т. и 1003 т.;</w:t>
      </w:r>
    </w:p>
    <w:p w:rsidR="006A712D" w:rsidRPr="003703B6" w:rsidRDefault="006A712D" w:rsidP="006A712D">
      <w:pPr>
        <w:ind w:firstLine="708"/>
        <w:jc w:val="both"/>
        <w:rPr>
          <w:rFonts w:ascii="Times New Roman" w:hAnsi="Times New Roman"/>
          <w:sz w:val="28"/>
          <w:szCs w:val="28"/>
        </w:rPr>
      </w:pPr>
      <w:r w:rsidRPr="003703B6">
        <w:rPr>
          <w:rFonts w:ascii="Times New Roman" w:hAnsi="Times New Roman"/>
          <w:sz w:val="28"/>
          <w:szCs w:val="28"/>
        </w:rPr>
        <w:t>- производство молока в хозяйствах всех категорий увеличится за счет повышения поголовья коров и увеличения надоев на 1 гол. в агропредприятиях района и составит: 11200 т., 11315 т. и 11400 т.</w:t>
      </w:r>
    </w:p>
    <w:p w:rsidR="006A712D" w:rsidRPr="003703B6" w:rsidRDefault="006A712D" w:rsidP="006A712D">
      <w:pPr>
        <w:ind w:firstLine="708"/>
        <w:jc w:val="both"/>
        <w:rPr>
          <w:rFonts w:ascii="Times New Roman" w:hAnsi="Times New Roman"/>
          <w:sz w:val="28"/>
          <w:szCs w:val="28"/>
        </w:rPr>
      </w:pPr>
      <w:r w:rsidRPr="003703B6">
        <w:rPr>
          <w:rFonts w:ascii="Times New Roman" w:hAnsi="Times New Roman"/>
          <w:sz w:val="28"/>
          <w:szCs w:val="28"/>
        </w:rPr>
        <w:t>Валовая продукция сельского хозяйства во всех категориях хозяйств составит: в 2012 году – 438,6 млн. руб., в 2013 году - 478,4 млн. руб., в 2014 году – 527,4 тыс. руб., в 2015 году – 580,1 тыс. руб.</w:t>
      </w:r>
    </w:p>
    <w:p w:rsidR="006A712D" w:rsidRPr="003703B6" w:rsidRDefault="006A712D" w:rsidP="006A712D">
      <w:pPr>
        <w:ind w:firstLine="708"/>
        <w:jc w:val="both"/>
        <w:rPr>
          <w:rFonts w:ascii="Times New Roman" w:hAnsi="Times New Roman"/>
          <w:sz w:val="28"/>
          <w:szCs w:val="28"/>
        </w:rPr>
      </w:pPr>
    </w:p>
    <w:p w:rsidR="006A712D" w:rsidRPr="003703B6" w:rsidRDefault="006A712D" w:rsidP="006A712D">
      <w:pPr>
        <w:tabs>
          <w:tab w:val="left" w:pos="760"/>
          <w:tab w:val="center" w:pos="4960"/>
        </w:tabs>
        <w:rPr>
          <w:rFonts w:ascii="Times New Roman" w:hAnsi="Times New Roman"/>
          <w:b/>
          <w:bCs/>
          <w:i/>
          <w:sz w:val="28"/>
          <w:szCs w:val="28"/>
        </w:rPr>
      </w:pPr>
      <w:r w:rsidRPr="003703B6">
        <w:rPr>
          <w:rFonts w:ascii="Times New Roman" w:hAnsi="Times New Roman"/>
        </w:rPr>
        <w:tab/>
      </w:r>
      <w:r w:rsidRPr="003703B6">
        <w:rPr>
          <w:rFonts w:ascii="Times New Roman" w:hAnsi="Times New Roman"/>
          <w:b/>
          <w:i/>
          <w:sz w:val="28"/>
          <w:szCs w:val="28"/>
        </w:rPr>
        <w:t>Агропредприятия</w:t>
      </w:r>
    </w:p>
    <w:p w:rsidR="006A712D" w:rsidRPr="003703B6" w:rsidRDefault="006A712D" w:rsidP="006A712D">
      <w:pPr>
        <w:pStyle w:val="ac"/>
        <w:ind w:firstLine="709"/>
        <w:jc w:val="both"/>
        <w:rPr>
          <w:rFonts w:ascii="Times New Roman" w:hAnsi="Times New Roman"/>
          <w:bCs/>
          <w:sz w:val="28"/>
          <w:szCs w:val="28"/>
        </w:rPr>
      </w:pPr>
      <w:r w:rsidRPr="003703B6">
        <w:rPr>
          <w:rFonts w:ascii="Times New Roman" w:hAnsi="Times New Roman"/>
          <w:bCs/>
          <w:sz w:val="28"/>
          <w:szCs w:val="28"/>
        </w:rPr>
        <w:t xml:space="preserve">Основное направление деятельности сельхозпредприятий - молочное животноводство. </w:t>
      </w:r>
    </w:p>
    <w:p w:rsidR="006A712D" w:rsidRPr="003703B6" w:rsidRDefault="006A712D" w:rsidP="006A712D">
      <w:pPr>
        <w:ind w:firstLine="709"/>
        <w:jc w:val="both"/>
        <w:rPr>
          <w:rFonts w:ascii="Times New Roman" w:hAnsi="Times New Roman"/>
          <w:sz w:val="28"/>
          <w:szCs w:val="28"/>
        </w:rPr>
      </w:pPr>
      <w:r w:rsidRPr="003703B6">
        <w:rPr>
          <w:rFonts w:ascii="Times New Roman" w:hAnsi="Times New Roman"/>
          <w:sz w:val="28"/>
          <w:szCs w:val="28"/>
        </w:rPr>
        <w:lastRenderedPageBreak/>
        <w:t>Поголовье КРС на 1.1.2012 года составило 3400 голов, что ниже плана на 250 голов или на 6.8%, в т. ч. коров 1598 голов, ниже  плана на 122 головы или на 1.3%, снижение произошло по причине прекращения производственной деятельности ООО «Озёра».</w:t>
      </w:r>
    </w:p>
    <w:p w:rsidR="006A712D" w:rsidRPr="003703B6" w:rsidRDefault="006A712D" w:rsidP="006A712D">
      <w:pPr>
        <w:ind w:firstLine="709"/>
        <w:jc w:val="both"/>
        <w:rPr>
          <w:rFonts w:ascii="Times New Roman" w:hAnsi="Times New Roman"/>
          <w:bCs/>
          <w:sz w:val="28"/>
          <w:szCs w:val="28"/>
        </w:rPr>
      </w:pPr>
      <w:r w:rsidRPr="003703B6">
        <w:rPr>
          <w:rFonts w:ascii="Times New Roman" w:hAnsi="Times New Roman"/>
          <w:bCs/>
          <w:sz w:val="28"/>
          <w:szCs w:val="28"/>
        </w:rPr>
        <w:t>За  2011 год в сельхозпредприятиях произведено 5417 тонн молока, ниже плана на 600т. (в 2010 году в ООО «Озёра» производство молока составило 931т.).</w:t>
      </w:r>
    </w:p>
    <w:p w:rsidR="006A712D" w:rsidRPr="003703B6" w:rsidRDefault="006A712D" w:rsidP="006A712D">
      <w:pPr>
        <w:ind w:firstLine="709"/>
        <w:jc w:val="both"/>
        <w:rPr>
          <w:rFonts w:ascii="Times New Roman" w:hAnsi="Times New Roman"/>
          <w:sz w:val="28"/>
          <w:szCs w:val="28"/>
        </w:rPr>
      </w:pPr>
      <w:r w:rsidRPr="003703B6">
        <w:rPr>
          <w:rFonts w:ascii="Times New Roman" w:hAnsi="Times New Roman"/>
          <w:sz w:val="28"/>
          <w:szCs w:val="28"/>
        </w:rPr>
        <w:t>Надой на фуражную корову по агропредприятиям составил 3463кг., что выше плана на 21кг.</w:t>
      </w:r>
    </w:p>
    <w:p w:rsidR="006A712D" w:rsidRPr="003703B6" w:rsidRDefault="006A712D" w:rsidP="006A712D">
      <w:pPr>
        <w:ind w:firstLine="709"/>
        <w:jc w:val="both"/>
        <w:rPr>
          <w:rFonts w:ascii="Times New Roman" w:hAnsi="Times New Roman"/>
          <w:bCs/>
          <w:sz w:val="28"/>
          <w:szCs w:val="28"/>
        </w:rPr>
      </w:pPr>
      <w:r w:rsidRPr="003703B6">
        <w:rPr>
          <w:rFonts w:ascii="Times New Roman" w:hAnsi="Times New Roman"/>
          <w:bCs/>
          <w:sz w:val="28"/>
          <w:szCs w:val="28"/>
        </w:rPr>
        <w:t>В этом году четыре хозяйства получили надой свыше трёх тысяч килограмм: СПК «Суворовский», СПК «Крутое», СПК «Правда», МУП «Логово» и одно хозяйство свыше 4000- СПК «Селезнёвский».</w:t>
      </w:r>
    </w:p>
    <w:p w:rsidR="006A712D" w:rsidRPr="003703B6" w:rsidRDefault="006A712D" w:rsidP="006A712D">
      <w:pPr>
        <w:ind w:firstLine="709"/>
        <w:jc w:val="both"/>
        <w:rPr>
          <w:rFonts w:ascii="Times New Roman" w:hAnsi="Times New Roman"/>
          <w:bCs/>
          <w:sz w:val="28"/>
          <w:szCs w:val="28"/>
        </w:rPr>
      </w:pPr>
      <w:r w:rsidRPr="003703B6">
        <w:rPr>
          <w:rFonts w:ascii="Times New Roman" w:hAnsi="Times New Roman"/>
          <w:bCs/>
          <w:sz w:val="28"/>
          <w:szCs w:val="28"/>
        </w:rPr>
        <w:t xml:space="preserve">  Всего в зачётном весе сдано 4840 тонн молока, сдаваемая продукция высокого качества. Высшим и первым сортом сдано 99.2%,  и 0,8% - вторым сортом, всё молоко сдаётся охлаждённым. </w:t>
      </w:r>
    </w:p>
    <w:p w:rsidR="006A712D" w:rsidRPr="003703B6" w:rsidRDefault="006A712D" w:rsidP="006A712D">
      <w:pPr>
        <w:ind w:firstLine="709"/>
        <w:jc w:val="both"/>
        <w:rPr>
          <w:rFonts w:ascii="Times New Roman" w:hAnsi="Times New Roman"/>
          <w:sz w:val="28"/>
          <w:szCs w:val="28"/>
        </w:rPr>
      </w:pPr>
      <w:r w:rsidRPr="003703B6">
        <w:rPr>
          <w:rFonts w:ascii="Times New Roman" w:hAnsi="Times New Roman"/>
          <w:bCs/>
          <w:sz w:val="28"/>
          <w:szCs w:val="28"/>
        </w:rPr>
        <w:t xml:space="preserve">За 2011 год сельхозорганизациями произведено 293 тонны мяса, вместо запланированных 364 т. , основная причина невыполнения плановых показателей - </w:t>
      </w:r>
      <w:r w:rsidRPr="003703B6">
        <w:rPr>
          <w:rFonts w:ascii="Times New Roman" w:hAnsi="Times New Roman"/>
          <w:sz w:val="28"/>
          <w:szCs w:val="28"/>
        </w:rPr>
        <w:t>прекращения производственной деятельности ООО «Озёра».</w:t>
      </w:r>
    </w:p>
    <w:p w:rsidR="006A712D" w:rsidRPr="003703B6" w:rsidRDefault="006A712D" w:rsidP="006A712D">
      <w:pPr>
        <w:ind w:firstLine="709"/>
        <w:jc w:val="both"/>
        <w:rPr>
          <w:rFonts w:ascii="Times New Roman" w:hAnsi="Times New Roman"/>
          <w:bCs/>
          <w:sz w:val="28"/>
          <w:szCs w:val="28"/>
        </w:rPr>
      </w:pPr>
      <w:r w:rsidRPr="003703B6">
        <w:rPr>
          <w:rFonts w:ascii="Times New Roman" w:hAnsi="Times New Roman"/>
          <w:bCs/>
          <w:sz w:val="28"/>
          <w:szCs w:val="28"/>
        </w:rPr>
        <w:t xml:space="preserve">В хозяйствах есть группы бычков, которых откармливают и затем продают. </w:t>
      </w:r>
    </w:p>
    <w:p w:rsidR="006A712D" w:rsidRPr="003703B6" w:rsidRDefault="006A712D" w:rsidP="006A712D">
      <w:pPr>
        <w:pStyle w:val="ac"/>
        <w:ind w:firstLine="709"/>
        <w:jc w:val="both"/>
        <w:rPr>
          <w:rFonts w:ascii="Times New Roman" w:hAnsi="Times New Roman"/>
          <w:sz w:val="28"/>
          <w:szCs w:val="28"/>
        </w:rPr>
      </w:pPr>
      <w:r w:rsidRPr="003703B6">
        <w:rPr>
          <w:rFonts w:ascii="Times New Roman" w:hAnsi="Times New Roman"/>
          <w:color w:val="000000"/>
          <w:sz w:val="28"/>
          <w:szCs w:val="28"/>
        </w:rPr>
        <w:t xml:space="preserve">Для увеличения продуктивности дойного стада и улучшения генетического потенциала крупного рогатого скота в 2011 году в четырёх хозяйствах </w:t>
      </w:r>
      <w:r w:rsidRPr="003703B6">
        <w:rPr>
          <w:rFonts w:ascii="Times New Roman" w:hAnsi="Times New Roman"/>
          <w:sz w:val="28"/>
          <w:szCs w:val="28"/>
        </w:rPr>
        <w:t>закупили 143 головы племенных нетелей</w:t>
      </w:r>
      <w:r w:rsidRPr="003703B6">
        <w:rPr>
          <w:rFonts w:ascii="Times New Roman" w:hAnsi="Times New Roman"/>
          <w:color w:val="000000"/>
          <w:sz w:val="28"/>
          <w:szCs w:val="28"/>
        </w:rPr>
        <w:t xml:space="preserve"> швицкой и сычёвских пород  в племенных хозяйствах Смоленской области</w:t>
      </w:r>
      <w:r w:rsidRPr="003703B6">
        <w:rPr>
          <w:rFonts w:ascii="Times New Roman" w:hAnsi="Times New Roman"/>
          <w:sz w:val="28"/>
          <w:szCs w:val="28"/>
        </w:rPr>
        <w:t xml:space="preserve"> на сумму 8740 т. руб. для обновления основного стада (МУП «Логово» 50 голов, СПК «Крутое» 29 голов, СПК «Городище»39 голов, СПК «Суворовский» 25 голов). </w:t>
      </w:r>
    </w:p>
    <w:p w:rsidR="006A712D" w:rsidRPr="003703B6" w:rsidRDefault="006A712D" w:rsidP="006A712D">
      <w:pPr>
        <w:pStyle w:val="ac"/>
        <w:ind w:firstLine="709"/>
        <w:jc w:val="both"/>
        <w:rPr>
          <w:rFonts w:ascii="Times New Roman" w:hAnsi="Times New Roman"/>
          <w:sz w:val="28"/>
          <w:szCs w:val="28"/>
        </w:rPr>
      </w:pPr>
      <w:r w:rsidRPr="003703B6">
        <w:rPr>
          <w:rFonts w:ascii="Times New Roman" w:hAnsi="Times New Roman"/>
          <w:sz w:val="28"/>
          <w:szCs w:val="28"/>
        </w:rPr>
        <w:t xml:space="preserve"> В 2012 году планируется приобретение племенного скота 80 голов на сумму </w:t>
      </w:r>
    </w:p>
    <w:p w:rsidR="006A712D" w:rsidRPr="003703B6" w:rsidRDefault="006A712D" w:rsidP="006A712D">
      <w:pPr>
        <w:pStyle w:val="ac"/>
        <w:ind w:firstLine="709"/>
        <w:jc w:val="both"/>
        <w:rPr>
          <w:rFonts w:ascii="Times New Roman" w:hAnsi="Times New Roman"/>
          <w:sz w:val="28"/>
          <w:szCs w:val="28"/>
        </w:rPr>
      </w:pPr>
      <w:r w:rsidRPr="003703B6">
        <w:rPr>
          <w:rFonts w:ascii="Times New Roman" w:hAnsi="Times New Roman"/>
          <w:sz w:val="28"/>
          <w:szCs w:val="28"/>
        </w:rPr>
        <w:t>4.7 млн. руб.: МУП «Логово» - 20 голов, СПК «Крутое» - 20 голов, СПК «Городище» - 40 голов.</w:t>
      </w:r>
    </w:p>
    <w:p w:rsidR="006A712D" w:rsidRPr="003703B6" w:rsidRDefault="006A712D" w:rsidP="006A712D">
      <w:pPr>
        <w:pStyle w:val="ac"/>
        <w:ind w:firstLine="709"/>
        <w:jc w:val="both"/>
        <w:rPr>
          <w:rFonts w:ascii="Times New Roman" w:eastAsia="Times New Roman" w:hAnsi="Times New Roman"/>
          <w:sz w:val="28"/>
          <w:szCs w:val="28"/>
        </w:rPr>
      </w:pPr>
      <w:r w:rsidRPr="003703B6">
        <w:rPr>
          <w:rFonts w:ascii="Times New Roman" w:eastAsia="Times New Roman" w:hAnsi="Times New Roman"/>
          <w:sz w:val="28"/>
          <w:szCs w:val="28"/>
        </w:rPr>
        <w:t xml:space="preserve">     В 2011 году на </w:t>
      </w:r>
      <w:smartTag w:uri="urn:schemas-microsoft-com:office:smarttags" w:element="metricconverter">
        <w:smartTagPr>
          <w:attr w:name="ProductID" w:val="819 гектаров"/>
        </w:smartTagPr>
        <w:r w:rsidRPr="003703B6">
          <w:rPr>
            <w:rFonts w:ascii="Times New Roman" w:eastAsia="Times New Roman" w:hAnsi="Times New Roman"/>
            <w:sz w:val="28"/>
            <w:szCs w:val="28"/>
          </w:rPr>
          <w:t>819 гектаров</w:t>
        </w:r>
      </w:smartTag>
      <w:r w:rsidRPr="003703B6">
        <w:rPr>
          <w:rFonts w:ascii="Times New Roman" w:eastAsia="Times New Roman" w:hAnsi="Times New Roman"/>
          <w:sz w:val="28"/>
          <w:szCs w:val="28"/>
        </w:rPr>
        <w:t xml:space="preserve"> (40%) увеличились площади весеннего сева (яровой сев- 2760га), в 2,4раза увеличился зерновой клин (с 455га в 2010году – до 1002га в2011году), в 1,7 раза увеличились посевы овощей ( с </w:t>
      </w:r>
      <w:smartTag w:uri="urn:schemas-microsoft-com:office:smarttags" w:element="metricconverter">
        <w:smartTagPr>
          <w:attr w:name="ProductID" w:val="13 га"/>
        </w:smartTagPr>
        <w:r w:rsidRPr="003703B6">
          <w:rPr>
            <w:rFonts w:ascii="Times New Roman" w:eastAsia="Times New Roman" w:hAnsi="Times New Roman"/>
            <w:sz w:val="28"/>
            <w:szCs w:val="28"/>
          </w:rPr>
          <w:t>13 га</w:t>
        </w:r>
      </w:smartTag>
      <w:r w:rsidRPr="003703B6">
        <w:rPr>
          <w:rFonts w:ascii="Times New Roman" w:eastAsia="Times New Roman" w:hAnsi="Times New Roman"/>
          <w:sz w:val="28"/>
          <w:szCs w:val="28"/>
        </w:rPr>
        <w:t xml:space="preserve"> в 2010 году до </w:t>
      </w:r>
      <w:smartTag w:uri="urn:schemas-microsoft-com:office:smarttags" w:element="metricconverter">
        <w:smartTagPr>
          <w:attr w:name="ProductID" w:val="22 га"/>
        </w:smartTagPr>
        <w:r w:rsidRPr="003703B6">
          <w:rPr>
            <w:rFonts w:ascii="Times New Roman" w:eastAsia="Times New Roman" w:hAnsi="Times New Roman"/>
            <w:sz w:val="28"/>
            <w:szCs w:val="28"/>
          </w:rPr>
          <w:t>22 га</w:t>
        </w:r>
      </w:smartTag>
      <w:r w:rsidRPr="003703B6">
        <w:rPr>
          <w:rFonts w:ascii="Times New Roman" w:eastAsia="Times New Roman" w:hAnsi="Times New Roman"/>
          <w:sz w:val="28"/>
          <w:szCs w:val="28"/>
        </w:rPr>
        <w:t xml:space="preserve"> в 2011году).</w:t>
      </w:r>
    </w:p>
    <w:p w:rsidR="006A712D" w:rsidRPr="003703B6" w:rsidRDefault="006A712D" w:rsidP="006A712D">
      <w:pPr>
        <w:pStyle w:val="ac"/>
        <w:ind w:firstLine="709"/>
        <w:jc w:val="both"/>
        <w:rPr>
          <w:rFonts w:ascii="Times New Roman" w:eastAsia="Times New Roman" w:hAnsi="Times New Roman"/>
          <w:sz w:val="28"/>
          <w:szCs w:val="28"/>
        </w:rPr>
      </w:pPr>
      <w:r w:rsidRPr="003703B6">
        <w:rPr>
          <w:rFonts w:ascii="Times New Roman" w:eastAsia="Times New Roman" w:hAnsi="Times New Roman"/>
          <w:sz w:val="28"/>
          <w:szCs w:val="28"/>
        </w:rPr>
        <w:t xml:space="preserve">К уборке подлежало </w:t>
      </w:r>
      <w:smartTag w:uri="urn:schemas-microsoft-com:office:smarttags" w:element="metricconverter">
        <w:smartTagPr>
          <w:attr w:name="ProductID" w:val="776 га"/>
        </w:smartTagPr>
        <w:r w:rsidRPr="003703B6">
          <w:rPr>
            <w:rFonts w:ascii="Times New Roman" w:eastAsia="Times New Roman" w:hAnsi="Times New Roman"/>
            <w:sz w:val="28"/>
            <w:szCs w:val="28"/>
          </w:rPr>
          <w:t>776 га</w:t>
        </w:r>
      </w:smartTag>
      <w:r w:rsidRPr="003703B6">
        <w:rPr>
          <w:rFonts w:ascii="Times New Roman" w:eastAsia="Times New Roman" w:hAnsi="Times New Roman"/>
          <w:sz w:val="28"/>
          <w:szCs w:val="28"/>
        </w:rPr>
        <w:t xml:space="preserve"> зерновых и зернобобовых. Валовой сбор зерна составил  1262.5 тонн, урожайность – 16.3 ц/га.</w:t>
      </w:r>
    </w:p>
    <w:p w:rsidR="006A712D" w:rsidRPr="003703B6" w:rsidRDefault="006A712D" w:rsidP="006A712D">
      <w:pPr>
        <w:pStyle w:val="ac"/>
        <w:ind w:firstLine="709"/>
        <w:jc w:val="both"/>
        <w:rPr>
          <w:rFonts w:ascii="Times New Roman" w:eastAsia="Times New Roman" w:hAnsi="Times New Roman"/>
          <w:sz w:val="28"/>
          <w:szCs w:val="28"/>
        </w:rPr>
      </w:pPr>
      <w:r w:rsidRPr="003703B6">
        <w:rPr>
          <w:rFonts w:ascii="Times New Roman" w:eastAsia="Times New Roman" w:hAnsi="Times New Roman"/>
          <w:sz w:val="28"/>
          <w:szCs w:val="28"/>
        </w:rPr>
        <w:t xml:space="preserve">Валовой сбор картофеля - 600  тонн, урожайность –300 ц/га, уборочная площадь 20га. </w:t>
      </w:r>
    </w:p>
    <w:p w:rsidR="006A712D" w:rsidRPr="003703B6" w:rsidRDefault="006A712D" w:rsidP="006A712D">
      <w:pPr>
        <w:pStyle w:val="ac"/>
        <w:ind w:firstLine="709"/>
        <w:jc w:val="both"/>
        <w:rPr>
          <w:rFonts w:ascii="Times New Roman" w:eastAsia="Times New Roman" w:hAnsi="Times New Roman"/>
          <w:sz w:val="28"/>
          <w:szCs w:val="28"/>
        </w:rPr>
      </w:pPr>
      <w:r w:rsidRPr="003703B6">
        <w:rPr>
          <w:rFonts w:ascii="Times New Roman" w:eastAsia="Times New Roman" w:hAnsi="Times New Roman"/>
          <w:sz w:val="28"/>
          <w:szCs w:val="28"/>
        </w:rPr>
        <w:t>Валовой сбор овощей -614т., урожайность 279.1ц. с  га., уборочная площадь 22га.</w:t>
      </w:r>
    </w:p>
    <w:p w:rsidR="006A712D" w:rsidRPr="003703B6" w:rsidRDefault="006A712D" w:rsidP="006A712D">
      <w:pPr>
        <w:pStyle w:val="ac"/>
        <w:ind w:firstLine="709"/>
        <w:jc w:val="both"/>
        <w:rPr>
          <w:rFonts w:ascii="Times New Roman" w:eastAsia="Times New Roman" w:hAnsi="Times New Roman"/>
          <w:sz w:val="28"/>
          <w:szCs w:val="28"/>
        </w:rPr>
      </w:pPr>
      <w:r w:rsidRPr="003703B6">
        <w:rPr>
          <w:rFonts w:ascii="Times New Roman" w:eastAsia="Times New Roman" w:hAnsi="Times New Roman"/>
          <w:sz w:val="28"/>
          <w:szCs w:val="28"/>
        </w:rPr>
        <w:lastRenderedPageBreak/>
        <w:t xml:space="preserve"> Основной задачей отрасли растениеводства является создание прочной кормовой базы.</w:t>
      </w:r>
    </w:p>
    <w:p w:rsidR="006A712D" w:rsidRPr="003703B6" w:rsidRDefault="006A712D" w:rsidP="006A712D">
      <w:pPr>
        <w:pStyle w:val="ac"/>
        <w:ind w:firstLine="709"/>
        <w:jc w:val="both"/>
        <w:rPr>
          <w:rFonts w:ascii="Times New Roman" w:eastAsia="Times New Roman" w:hAnsi="Times New Roman"/>
          <w:sz w:val="28"/>
          <w:szCs w:val="28"/>
        </w:rPr>
      </w:pPr>
      <w:r w:rsidRPr="003703B6">
        <w:rPr>
          <w:rFonts w:ascii="Times New Roman" w:eastAsia="Times New Roman" w:hAnsi="Times New Roman"/>
          <w:sz w:val="28"/>
          <w:szCs w:val="28"/>
        </w:rPr>
        <w:t xml:space="preserve"> Для общественного поголовья скота заготовлено 23,3 центнеров кормовых единиц на одну условную голову скота.</w:t>
      </w:r>
    </w:p>
    <w:p w:rsidR="006A712D" w:rsidRPr="003703B6" w:rsidRDefault="006A712D" w:rsidP="006A712D">
      <w:pPr>
        <w:pStyle w:val="ac"/>
        <w:ind w:firstLine="709"/>
        <w:jc w:val="both"/>
        <w:rPr>
          <w:rFonts w:ascii="Times New Roman" w:eastAsia="Times New Roman" w:hAnsi="Times New Roman"/>
          <w:sz w:val="28"/>
          <w:szCs w:val="28"/>
        </w:rPr>
      </w:pPr>
      <w:r w:rsidRPr="003703B6">
        <w:rPr>
          <w:rFonts w:ascii="Times New Roman" w:eastAsia="Times New Roman" w:hAnsi="Times New Roman"/>
          <w:sz w:val="28"/>
          <w:szCs w:val="28"/>
        </w:rPr>
        <w:t xml:space="preserve"> В хозяйствах района для пастьбы скота имеется </w:t>
      </w:r>
      <w:smartTag w:uri="urn:schemas-microsoft-com:office:smarttags" w:element="metricconverter">
        <w:smartTagPr>
          <w:attr w:name="ProductID" w:val="1005 га"/>
        </w:smartTagPr>
        <w:r w:rsidRPr="003703B6">
          <w:rPr>
            <w:rFonts w:ascii="Times New Roman" w:eastAsia="Times New Roman" w:hAnsi="Times New Roman"/>
            <w:sz w:val="28"/>
            <w:szCs w:val="28"/>
          </w:rPr>
          <w:t>1005 га</w:t>
        </w:r>
      </w:smartTag>
      <w:r w:rsidRPr="003703B6">
        <w:rPr>
          <w:rFonts w:ascii="Times New Roman" w:eastAsia="Times New Roman" w:hAnsi="Times New Roman"/>
          <w:sz w:val="28"/>
          <w:szCs w:val="28"/>
        </w:rPr>
        <w:t xml:space="preserve">. долголетних культурных пастбищ.  </w:t>
      </w:r>
    </w:p>
    <w:p w:rsidR="006A712D" w:rsidRPr="003703B6" w:rsidRDefault="006A712D" w:rsidP="006A712D">
      <w:pPr>
        <w:pStyle w:val="ac"/>
        <w:ind w:firstLine="709"/>
        <w:jc w:val="both"/>
        <w:rPr>
          <w:rFonts w:ascii="Times New Roman" w:eastAsia="Times New Roman" w:hAnsi="Times New Roman"/>
          <w:sz w:val="28"/>
          <w:szCs w:val="28"/>
        </w:rPr>
      </w:pPr>
      <w:r w:rsidRPr="003703B6">
        <w:rPr>
          <w:rFonts w:ascii="Times New Roman" w:hAnsi="Times New Roman"/>
          <w:sz w:val="28"/>
          <w:szCs w:val="28"/>
        </w:rPr>
        <w:t xml:space="preserve">В 2012 году будет заложено </w:t>
      </w:r>
      <w:smartTag w:uri="urn:schemas-microsoft-com:office:smarttags" w:element="metricconverter">
        <w:smartTagPr>
          <w:attr w:name="ProductID" w:val="247 га"/>
        </w:smartTagPr>
        <w:r w:rsidRPr="003703B6">
          <w:rPr>
            <w:rFonts w:ascii="Times New Roman" w:hAnsi="Times New Roman"/>
            <w:sz w:val="28"/>
            <w:szCs w:val="28"/>
          </w:rPr>
          <w:t>247 га</w:t>
        </w:r>
      </w:smartTag>
      <w:r w:rsidRPr="003703B6">
        <w:rPr>
          <w:rFonts w:ascii="Times New Roman" w:hAnsi="Times New Roman"/>
          <w:sz w:val="28"/>
          <w:szCs w:val="28"/>
        </w:rPr>
        <w:t xml:space="preserve">. ДКП. </w:t>
      </w:r>
    </w:p>
    <w:p w:rsidR="006A712D" w:rsidRPr="003703B6" w:rsidRDefault="006A712D" w:rsidP="006A712D">
      <w:pPr>
        <w:pStyle w:val="ac"/>
        <w:ind w:firstLine="709"/>
        <w:jc w:val="both"/>
        <w:rPr>
          <w:rFonts w:ascii="Times New Roman" w:hAnsi="Times New Roman"/>
          <w:bCs/>
          <w:sz w:val="28"/>
          <w:szCs w:val="28"/>
        </w:rPr>
      </w:pPr>
      <w:r w:rsidRPr="003703B6">
        <w:rPr>
          <w:rFonts w:ascii="Times New Roman" w:eastAsia="Times New Roman" w:hAnsi="Times New Roman"/>
          <w:sz w:val="28"/>
          <w:szCs w:val="28"/>
        </w:rPr>
        <w:t xml:space="preserve"> Озимый сев проведен на площади </w:t>
      </w:r>
      <w:smartTag w:uri="urn:schemas-microsoft-com:office:smarttags" w:element="metricconverter">
        <w:smartTagPr>
          <w:attr w:name="ProductID" w:val="510 гектаров"/>
        </w:smartTagPr>
        <w:r w:rsidRPr="003703B6">
          <w:rPr>
            <w:rFonts w:ascii="Times New Roman" w:eastAsia="Times New Roman" w:hAnsi="Times New Roman"/>
            <w:sz w:val="28"/>
            <w:szCs w:val="28"/>
          </w:rPr>
          <w:t>510 гектаров</w:t>
        </w:r>
      </w:smartTag>
      <w:r w:rsidRPr="003703B6">
        <w:rPr>
          <w:rFonts w:ascii="Times New Roman" w:eastAsia="Times New Roman" w:hAnsi="Times New Roman"/>
          <w:sz w:val="28"/>
          <w:szCs w:val="28"/>
        </w:rPr>
        <w:t xml:space="preserve">. Впервые были применены при подготовке почвы под озимый сев гербициды сплошного действия –глифосаты на площади </w:t>
      </w:r>
      <w:smartTag w:uri="urn:schemas-microsoft-com:office:smarttags" w:element="metricconverter">
        <w:smartTagPr>
          <w:attr w:name="ProductID" w:val="200 гектаров"/>
        </w:smartTagPr>
        <w:r w:rsidRPr="003703B6">
          <w:rPr>
            <w:rFonts w:ascii="Times New Roman" w:eastAsia="Times New Roman" w:hAnsi="Times New Roman"/>
            <w:sz w:val="28"/>
            <w:szCs w:val="28"/>
          </w:rPr>
          <w:t>200 гектаров</w:t>
        </w:r>
      </w:smartTag>
      <w:r w:rsidRPr="003703B6">
        <w:rPr>
          <w:rFonts w:ascii="Times New Roman" w:eastAsia="Times New Roman" w:hAnsi="Times New Roman"/>
          <w:sz w:val="28"/>
          <w:szCs w:val="28"/>
        </w:rPr>
        <w:t>.</w:t>
      </w:r>
      <w:r w:rsidRPr="003703B6">
        <w:rPr>
          <w:rFonts w:ascii="Times New Roman" w:hAnsi="Times New Roman"/>
          <w:color w:val="000000"/>
          <w:sz w:val="28"/>
          <w:szCs w:val="28"/>
        </w:rPr>
        <w:t xml:space="preserve"> </w:t>
      </w:r>
      <w:r w:rsidRPr="003703B6">
        <w:rPr>
          <w:rFonts w:ascii="Times New Roman" w:hAnsi="Times New Roman"/>
          <w:bCs/>
          <w:sz w:val="28"/>
          <w:szCs w:val="28"/>
        </w:rPr>
        <w:t xml:space="preserve"> </w:t>
      </w:r>
    </w:p>
    <w:p w:rsidR="006A712D" w:rsidRPr="003703B6" w:rsidRDefault="006A712D" w:rsidP="006A712D">
      <w:pPr>
        <w:pStyle w:val="ac"/>
        <w:ind w:firstLine="709"/>
        <w:jc w:val="both"/>
        <w:rPr>
          <w:rFonts w:ascii="Times New Roman" w:hAnsi="Times New Roman"/>
          <w:color w:val="000000"/>
          <w:sz w:val="28"/>
          <w:szCs w:val="28"/>
        </w:rPr>
      </w:pPr>
      <w:r w:rsidRPr="003703B6">
        <w:rPr>
          <w:rFonts w:ascii="Times New Roman" w:hAnsi="Times New Roman"/>
          <w:color w:val="000000"/>
          <w:sz w:val="28"/>
          <w:szCs w:val="28"/>
        </w:rPr>
        <w:t>За 2011 года объём выручки по сельхозтоваропроизводителям составила 107810 тыс. руб., выше уровня этого периода прошлого года на 18659 тыс. руб. или на 20.9%.</w:t>
      </w:r>
    </w:p>
    <w:p w:rsidR="006A712D" w:rsidRPr="003703B6" w:rsidRDefault="006A712D" w:rsidP="006A712D">
      <w:pPr>
        <w:pStyle w:val="ac"/>
        <w:ind w:firstLine="709"/>
        <w:jc w:val="both"/>
        <w:rPr>
          <w:rFonts w:ascii="Times New Roman" w:hAnsi="Times New Roman"/>
          <w:color w:val="000000"/>
          <w:sz w:val="28"/>
          <w:szCs w:val="28"/>
        </w:rPr>
      </w:pPr>
      <w:r w:rsidRPr="003703B6">
        <w:rPr>
          <w:rFonts w:ascii="Times New Roman" w:hAnsi="Times New Roman"/>
          <w:color w:val="000000"/>
          <w:sz w:val="28"/>
          <w:szCs w:val="28"/>
        </w:rPr>
        <w:t>Наибольшая выручка сложилась в СПК «Суворовский» 33332 т.руб. (+3854 т.руб. к 2010г.)   СПК «Крутое» 19536 т.руб. (+2043 т.руб. к 2010г.),   СПК «Селезнёвский» 17061 т.руб.</w:t>
      </w:r>
    </w:p>
    <w:p w:rsidR="006A712D" w:rsidRPr="003703B6" w:rsidRDefault="006A712D" w:rsidP="006A712D">
      <w:pPr>
        <w:pStyle w:val="ac"/>
        <w:ind w:firstLine="709"/>
        <w:jc w:val="both"/>
        <w:rPr>
          <w:rFonts w:ascii="Times New Roman" w:hAnsi="Times New Roman"/>
          <w:color w:val="000000"/>
          <w:sz w:val="28"/>
          <w:szCs w:val="28"/>
        </w:rPr>
      </w:pPr>
      <w:r w:rsidRPr="003703B6">
        <w:rPr>
          <w:rFonts w:ascii="Times New Roman" w:hAnsi="Times New Roman"/>
          <w:color w:val="000000"/>
          <w:sz w:val="28"/>
          <w:szCs w:val="28"/>
        </w:rPr>
        <w:t xml:space="preserve">(+2775 т.руб. к 2010г.), МУП «Логово» 10397 т.руб. (+2495 т.р. к 2010г.) </w:t>
      </w:r>
    </w:p>
    <w:p w:rsidR="006A712D" w:rsidRPr="003703B6" w:rsidRDefault="006A712D" w:rsidP="006A712D">
      <w:pPr>
        <w:pStyle w:val="ac"/>
        <w:ind w:firstLine="709"/>
        <w:jc w:val="both"/>
        <w:rPr>
          <w:rFonts w:ascii="Times New Roman" w:hAnsi="Times New Roman"/>
          <w:color w:val="000000"/>
          <w:sz w:val="28"/>
          <w:szCs w:val="28"/>
        </w:rPr>
      </w:pPr>
      <w:r w:rsidRPr="003703B6">
        <w:rPr>
          <w:rFonts w:ascii="Times New Roman" w:hAnsi="Times New Roman"/>
          <w:color w:val="000000"/>
          <w:sz w:val="28"/>
          <w:szCs w:val="28"/>
        </w:rPr>
        <w:t xml:space="preserve">Сельхозтоваропроизводители  получили за 2011 года прибыль 19886 т. руб., выше уровня 2010 года в 3.3 раза или на 13952 т.р. </w:t>
      </w:r>
    </w:p>
    <w:p w:rsidR="006A712D" w:rsidRPr="003703B6" w:rsidRDefault="006A712D" w:rsidP="006A712D">
      <w:pPr>
        <w:pStyle w:val="ac"/>
        <w:ind w:firstLine="709"/>
        <w:jc w:val="both"/>
        <w:rPr>
          <w:rFonts w:ascii="Times New Roman" w:hAnsi="Times New Roman"/>
          <w:color w:val="000000"/>
          <w:sz w:val="28"/>
          <w:szCs w:val="28"/>
        </w:rPr>
      </w:pPr>
      <w:r w:rsidRPr="003703B6">
        <w:rPr>
          <w:rFonts w:ascii="Times New Roman" w:hAnsi="Times New Roman"/>
          <w:color w:val="000000"/>
          <w:sz w:val="28"/>
          <w:szCs w:val="28"/>
        </w:rPr>
        <w:t xml:space="preserve"> В т.ч.от реализации  молока  прибыль 17837 т. р. (+ 3991т.руб. или +28.8% к 2010г.). Рентабельность составила 38.5% (в 2010г. была 34.1%). </w:t>
      </w:r>
    </w:p>
    <w:p w:rsidR="006A712D" w:rsidRPr="003703B6" w:rsidRDefault="006A712D" w:rsidP="006A712D">
      <w:pPr>
        <w:pStyle w:val="ac"/>
        <w:ind w:firstLine="709"/>
        <w:jc w:val="both"/>
        <w:rPr>
          <w:rFonts w:ascii="Times New Roman" w:hAnsi="Times New Roman"/>
          <w:sz w:val="28"/>
          <w:szCs w:val="28"/>
        </w:rPr>
      </w:pPr>
      <w:r w:rsidRPr="003703B6">
        <w:rPr>
          <w:rFonts w:ascii="Times New Roman" w:hAnsi="Times New Roman"/>
          <w:sz w:val="28"/>
          <w:szCs w:val="28"/>
        </w:rPr>
        <w:t xml:space="preserve">Ежегодно сельхозтоваропроизводители приобретают новую технику и оборудование. </w:t>
      </w:r>
    </w:p>
    <w:p w:rsidR="006A712D" w:rsidRPr="003703B6" w:rsidRDefault="006A712D" w:rsidP="006A712D">
      <w:pPr>
        <w:pStyle w:val="ac"/>
        <w:ind w:firstLine="709"/>
        <w:jc w:val="both"/>
        <w:rPr>
          <w:rFonts w:ascii="Times New Roman" w:hAnsi="Times New Roman"/>
          <w:sz w:val="28"/>
          <w:szCs w:val="28"/>
        </w:rPr>
      </w:pPr>
      <w:r w:rsidRPr="003703B6">
        <w:rPr>
          <w:rFonts w:ascii="Times New Roman" w:hAnsi="Times New Roman"/>
          <w:sz w:val="28"/>
          <w:szCs w:val="28"/>
        </w:rPr>
        <w:t xml:space="preserve">В 2011 году   объём капитальных вложений составил свыше 17 млн. руб., в т.ч. за счёт инвестиционного кредита 9.5 млн. руб.       </w:t>
      </w:r>
    </w:p>
    <w:p w:rsidR="006A712D" w:rsidRPr="003703B6" w:rsidRDefault="006A712D" w:rsidP="006A712D">
      <w:pPr>
        <w:pStyle w:val="ac"/>
        <w:ind w:firstLine="709"/>
        <w:jc w:val="both"/>
        <w:rPr>
          <w:rFonts w:ascii="Times New Roman" w:hAnsi="Times New Roman"/>
          <w:sz w:val="28"/>
          <w:szCs w:val="28"/>
        </w:rPr>
      </w:pPr>
      <w:r w:rsidRPr="003703B6">
        <w:rPr>
          <w:rFonts w:ascii="Times New Roman" w:hAnsi="Times New Roman"/>
          <w:sz w:val="28"/>
          <w:szCs w:val="28"/>
        </w:rPr>
        <w:t>Приобретено в этом году три трактора МТЗ-82 (СПК «Суворовский», СПК «Селезнёвский» и СПК «Правда»),  трактор гусеничный Агромаш-90ТГ (СПК «Крутое»),  бульдозер погрузчик Амкадор 342-В (СПК «Суворовский»), современный зерноуборочный комбайн КЗС-812-03 (СПК «Суворовский»), три охладителя молока (МУП «Логово», СПК «Селезнёвский»,СПК «Городище»), три молокопровода (МУП «Логово»,СПК «Крутое»,СПК «Правда»).</w:t>
      </w:r>
    </w:p>
    <w:p w:rsidR="006A712D" w:rsidRPr="003703B6" w:rsidRDefault="006A712D" w:rsidP="006A712D">
      <w:pPr>
        <w:pStyle w:val="ac"/>
        <w:ind w:firstLine="709"/>
        <w:jc w:val="both"/>
        <w:rPr>
          <w:rFonts w:ascii="Times New Roman" w:hAnsi="Times New Roman"/>
          <w:sz w:val="28"/>
          <w:szCs w:val="28"/>
        </w:rPr>
      </w:pPr>
      <w:r w:rsidRPr="003703B6">
        <w:rPr>
          <w:rFonts w:ascii="Times New Roman" w:hAnsi="Times New Roman"/>
          <w:sz w:val="28"/>
          <w:szCs w:val="28"/>
        </w:rPr>
        <w:t xml:space="preserve"> Сельскохозяйственные предприятия принимают участие в долгосрочной государственной программе «Развитие сельского хозяйства и регулирование рынков сельскохозяйственной продукции, сырья и продовольствия в Смоленской области».</w:t>
      </w:r>
    </w:p>
    <w:p w:rsidR="006A712D" w:rsidRPr="003703B6" w:rsidRDefault="006A712D" w:rsidP="006A712D">
      <w:pPr>
        <w:pStyle w:val="ac"/>
        <w:ind w:firstLine="709"/>
        <w:jc w:val="both"/>
        <w:rPr>
          <w:rFonts w:ascii="Times New Roman" w:hAnsi="Times New Roman"/>
          <w:sz w:val="28"/>
          <w:szCs w:val="28"/>
        </w:rPr>
      </w:pPr>
      <w:r w:rsidRPr="003703B6">
        <w:rPr>
          <w:rFonts w:ascii="Times New Roman" w:hAnsi="Times New Roman"/>
          <w:sz w:val="28"/>
          <w:szCs w:val="28"/>
        </w:rPr>
        <w:t>За 2011г. получено субсидий 19550 тыс. руб.</w:t>
      </w:r>
    </w:p>
    <w:p w:rsidR="006A712D" w:rsidRPr="003703B6" w:rsidRDefault="006A712D" w:rsidP="006A712D">
      <w:pPr>
        <w:pStyle w:val="ac"/>
        <w:ind w:firstLine="709"/>
        <w:jc w:val="both"/>
        <w:rPr>
          <w:rFonts w:ascii="Times New Roman" w:hAnsi="Times New Roman"/>
          <w:sz w:val="28"/>
          <w:szCs w:val="28"/>
        </w:rPr>
      </w:pPr>
      <w:r w:rsidRPr="003703B6">
        <w:rPr>
          <w:rFonts w:ascii="Times New Roman" w:hAnsi="Times New Roman"/>
          <w:sz w:val="28"/>
          <w:szCs w:val="28"/>
        </w:rPr>
        <w:t xml:space="preserve">В  2011 году принята районная долгосрочная целевая программа «Развитие сельскохозяйственного производства в муниципальном образовании «Велижский район» на 2011-2012 годы». </w:t>
      </w:r>
    </w:p>
    <w:p w:rsidR="006A712D" w:rsidRPr="003703B6" w:rsidRDefault="006A712D" w:rsidP="006A712D">
      <w:pPr>
        <w:pStyle w:val="ac"/>
        <w:ind w:firstLine="709"/>
        <w:jc w:val="both"/>
        <w:rPr>
          <w:rFonts w:ascii="Times New Roman" w:hAnsi="Times New Roman"/>
          <w:sz w:val="28"/>
          <w:szCs w:val="28"/>
        </w:rPr>
      </w:pPr>
      <w:r w:rsidRPr="003703B6">
        <w:rPr>
          <w:rFonts w:ascii="Times New Roman" w:hAnsi="Times New Roman"/>
          <w:sz w:val="28"/>
          <w:szCs w:val="28"/>
        </w:rPr>
        <w:t xml:space="preserve">Программные мероприятия предусматривают предоставление субсидий на приобретение семян сенокосно-пастбищных травосмесей - 135 т.руб. и семян озимых зерновых - 115 т.руб. Всего предусмотрено программой на 2 года  выделение 500 тыс. руб. </w:t>
      </w:r>
    </w:p>
    <w:p w:rsidR="006A712D" w:rsidRPr="003703B6" w:rsidRDefault="006A712D" w:rsidP="006A712D">
      <w:pPr>
        <w:pStyle w:val="ac"/>
        <w:ind w:firstLine="709"/>
        <w:jc w:val="both"/>
        <w:rPr>
          <w:rFonts w:ascii="Times New Roman" w:hAnsi="Times New Roman"/>
          <w:sz w:val="28"/>
          <w:szCs w:val="28"/>
        </w:rPr>
      </w:pPr>
      <w:r w:rsidRPr="003703B6">
        <w:rPr>
          <w:rFonts w:ascii="Times New Roman" w:hAnsi="Times New Roman"/>
          <w:sz w:val="28"/>
          <w:szCs w:val="28"/>
        </w:rPr>
        <w:lastRenderedPageBreak/>
        <w:t>За 2011 года  хозяйствам района по  районной программе поставлено хозяйствам района  150.3 тыс.руб., из них на приобретение травосмесей - 134.7 т.руб. и на приобретение семян озимых зерновых 15.6 т.р.</w:t>
      </w:r>
    </w:p>
    <w:p w:rsidR="006A712D" w:rsidRPr="003703B6" w:rsidRDefault="006A712D" w:rsidP="006A712D">
      <w:pPr>
        <w:pStyle w:val="ac"/>
        <w:ind w:firstLine="708"/>
        <w:jc w:val="both"/>
        <w:rPr>
          <w:rFonts w:ascii="Times New Roman" w:hAnsi="Times New Roman"/>
          <w:sz w:val="28"/>
          <w:szCs w:val="28"/>
        </w:rPr>
      </w:pPr>
      <w:r w:rsidRPr="003703B6">
        <w:rPr>
          <w:rFonts w:ascii="Times New Roman" w:hAnsi="Times New Roman"/>
          <w:sz w:val="28"/>
          <w:szCs w:val="28"/>
        </w:rPr>
        <w:t xml:space="preserve">Сельхозтоваропроизводителями  Велижского района на 2012 год представлена заявка на приобретение техники и оборудования на общую сумму </w:t>
      </w:r>
      <w:r w:rsidRPr="003703B6">
        <w:rPr>
          <w:rFonts w:ascii="Times New Roman" w:hAnsi="Times New Roman"/>
          <w:b/>
          <w:sz w:val="28"/>
          <w:szCs w:val="28"/>
        </w:rPr>
        <w:t>12293.4</w:t>
      </w:r>
      <w:r w:rsidRPr="003703B6">
        <w:rPr>
          <w:rFonts w:ascii="Times New Roman" w:hAnsi="Times New Roman"/>
          <w:sz w:val="28"/>
          <w:szCs w:val="28"/>
        </w:rPr>
        <w:t xml:space="preserve"> тыс.руб. в т.ч. планируется приобрести  три трактора МТЗ-82.1 , один трактор Беларус 1221, автомобиль ГАЗ-3309, молокопровод АДС 200, три пресс-подборщика, косилку, двое граблей-ворошилок, одну борону дисковую, плуг трёхкорпусный оборотный, два полуприцепа самосвальных.    </w:t>
      </w:r>
    </w:p>
    <w:p w:rsidR="006A712D" w:rsidRPr="003703B6" w:rsidRDefault="006A712D" w:rsidP="006A712D">
      <w:pPr>
        <w:pStyle w:val="ac"/>
        <w:ind w:firstLine="708"/>
        <w:jc w:val="both"/>
        <w:rPr>
          <w:rFonts w:ascii="Times New Roman" w:hAnsi="Times New Roman"/>
          <w:sz w:val="28"/>
          <w:szCs w:val="28"/>
        </w:rPr>
      </w:pPr>
      <w:r w:rsidRPr="003703B6">
        <w:rPr>
          <w:rFonts w:ascii="Times New Roman" w:hAnsi="Times New Roman"/>
          <w:sz w:val="28"/>
          <w:szCs w:val="28"/>
        </w:rPr>
        <w:t xml:space="preserve">В рамках реализации мероприятий, предусмотренных федеральной целевой программой «Социальное развитие села до 2013 года», шесть семей получили сертификаты на сумму </w:t>
      </w:r>
      <w:r w:rsidRPr="003703B6">
        <w:rPr>
          <w:rFonts w:ascii="Times New Roman" w:hAnsi="Times New Roman"/>
          <w:b/>
          <w:sz w:val="28"/>
          <w:szCs w:val="28"/>
        </w:rPr>
        <w:t xml:space="preserve">9575 </w:t>
      </w:r>
      <w:r w:rsidRPr="003703B6">
        <w:rPr>
          <w:rFonts w:ascii="Times New Roman" w:hAnsi="Times New Roman"/>
          <w:sz w:val="28"/>
          <w:szCs w:val="28"/>
        </w:rPr>
        <w:t xml:space="preserve">тыс. руб., жильё построено, ведутся отделочные работы. Работа по обеспечению жильём молодых семей продолжается. </w:t>
      </w:r>
    </w:p>
    <w:p w:rsidR="006A712D" w:rsidRPr="003703B6" w:rsidRDefault="006A712D" w:rsidP="006A712D">
      <w:pPr>
        <w:pStyle w:val="ac"/>
        <w:jc w:val="both"/>
        <w:rPr>
          <w:rFonts w:ascii="Times New Roman" w:hAnsi="Times New Roman"/>
        </w:rPr>
      </w:pPr>
      <w:r w:rsidRPr="003703B6">
        <w:rPr>
          <w:rFonts w:ascii="Times New Roman" w:hAnsi="Times New Roman"/>
          <w:sz w:val="28"/>
          <w:szCs w:val="28"/>
        </w:rPr>
        <w:t xml:space="preserve">   </w:t>
      </w:r>
      <w:r w:rsidRPr="003703B6">
        <w:rPr>
          <w:rFonts w:ascii="Times New Roman" w:hAnsi="Times New Roman"/>
          <w:sz w:val="28"/>
          <w:szCs w:val="28"/>
        </w:rPr>
        <w:tab/>
        <w:t xml:space="preserve">В 2012 году и на период до 2015 года ожидается увеличение объемов по всем видам производимой с\х продукции (прогноз производства основных видов с\х продукции прилагается). </w:t>
      </w:r>
    </w:p>
    <w:p w:rsidR="006A712D" w:rsidRPr="006678AF" w:rsidRDefault="006A712D" w:rsidP="006A712D">
      <w:pPr>
        <w:jc w:val="both"/>
        <w:rPr>
          <w:rFonts w:ascii="Times New Roman" w:hAnsi="Times New Roman"/>
          <w:b/>
          <w:sz w:val="28"/>
          <w:szCs w:val="28"/>
        </w:rPr>
      </w:pPr>
      <w:r w:rsidRPr="003703B6">
        <w:tab/>
      </w:r>
      <w:r>
        <w:t xml:space="preserve">                                           </w:t>
      </w:r>
      <w:r w:rsidRPr="006678AF">
        <w:rPr>
          <w:rFonts w:ascii="Times New Roman" w:hAnsi="Times New Roman"/>
          <w:b/>
          <w:sz w:val="28"/>
          <w:szCs w:val="28"/>
        </w:rPr>
        <w:t>Демографическая ситуация</w:t>
      </w:r>
    </w:p>
    <w:p w:rsidR="006A712D" w:rsidRPr="003703B6" w:rsidRDefault="006A712D" w:rsidP="006A712D">
      <w:pPr>
        <w:pStyle w:val="a8"/>
        <w:ind w:firstLine="708"/>
        <w:jc w:val="both"/>
        <w:rPr>
          <w:szCs w:val="28"/>
        </w:rPr>
      </w:pPr>
      <w:r w:rsidRPr="003703B6">
        <w:rPr>
          <w:szCs w:val="28"/>
        </w:rPr>
        <w:t>На начало 2011 года численность постоянного населения в районе составляла 12,2 тыс. человек. За  2011  год в районе родилось 132 ребенка, что меньше, чем в 2010 году на 7,6 % (10 чел.), умерло 255 человек, что ниже уровня прошлого года на 21 % (или на 68 человек).  Рождаемость в расчете на 1000 населения в 2011 году составила  10,9 человек, смертность – 21,1 человек. За 2011 год на территорию района прибыло 318 человек,  убыло по разным причинам 470 человек. Миграционная убыль за 2011 год составила 152 человека.  В целом за 2011 год  в результате естественной убыли и миграции численность населения района  уменьшилась на 275 человек. На 01.01.2012 года численность постоянного населения района составила 11,9 тыс. человек, на 01.01.2013г.  ожидается  11,8  тыс.чел;  прогноз на 01.01.2014г. – 11,7 чел.,   на 01.01.2015г. – 11,6 тыс. чел.</w:t>
      </w:r>
    </w:p>
    <w:p w:rsidR="006A712D" w:rsidRPr="003703B6" w:rsidRDefault="006A712D" w:rsidP="006A712D">
      <w:pPr>
        <w:pStyle w:val="a8"/>
        <w:jc w:val="both"/>
        <w:rPr>
          <w:szCs w:val="28"/>
        </w:rPr>
      </w:pPr>
      <w:r w:rsidRPr="003703B6">
        <w:rPr>
          <w:szCs w:val="28"/>
        </w:rPr>
        <w:t xml:space="preserve">           </w:t>
      </w:r>
    </w:p>
    <w:p w:rsidR="006A712D" w:rsidRPr="003703B6" w:rsidRDefault="006A712D" w:rsidP="006A712D">
      <w:pPr>
        <w:pStyle w:val="a8"/>
        <w:ind w:firstLine="708"/>
        <w:jc w:val="center"/>
        <w:rPr>
          <w:b/>
          <w:szCs w:val="28"/>
        </w:rPr>
      </w:pPr>
      <w:r w:rsidRPr="003703B6">
        <w:rPr>
          <w:b/>
          <w:szCs w:val="28"/>
        </w:rPr>
        <w:t>Уровень жизни населения</w:t>
      </w:r>
    </w:p>
    <w:p w:rsidR="006A712D" w:rsidRPr="003703B6" w:rsidRDefault="006A712D" w:rsidP="006A712D">
      <w:pPr>
        <w:pStyle w:val="a8"/>
        <w:jc w:val="both"/>
        <w:rPr>
          <w:szCs w:val="28"/>
        </w:rPr>
      </w:pPr>
      <w:r w:rsidRPr="003703B6">
        <w:rPr>
          <w:szCs w:val="28"/>
        </w:rPr>
        <w:t xml:space="preserve">       </w:t>
      </w:r>
    </w:p>
    <w:p w:rsidR="006A712D" w:rsidRPr="003703B6" w:rsidRDefault="006A712D" w:rsidP="006A712D">
      <w:pPr>
        <w:pStyle w:val="a8"/>
        <w:ind w:firstLine="708"/>
        <w:jc w:val="both"/>
        <w:rPr>
          <w:szCs w:val="28"/>
        </w:rPr>
      </w:pPr>
      <w:r w:rsidRPr="003703B6">
        <w:rPr>
          <w:szCs w:val="28"/>
        </w:rPr>
        <w:t xml:space="preserve">Прожиточный  минимум в расчете на душу населения в 4 квартале 2011 года составил 6574 рублей на человека  (для трудоспособного населения – 7137 руб., для пенсионеров – 5233 руб., для детей – 6384 рубля.). </w:t>
      </w:r>
    </w:p>
    <w:p w:rsidR="006A712D" w:rsidRPr="003703B6" w:rsidRDefault="006A712D" w:rsidP="006A712D">
      <w:pPr>
        <w:pStyle w:val="a8"/>
        <w:jc w:val="both"/>
        <w:rPr>
          <w:szCs w:val="28"/>
        </w:rPr>
      </w:pPr>
      <w:r w:rsidRPr="003703B6">
        <w:rPr>
          <w:szCs w:val="28"/>
        </w:rPr>
        <w:t xml:space="preserve">      Среднемесячная  заработная плата  по району за  2011 год составила 10312 рублей, что выше уровня 2010 года на 5,5  % (в 2010 году – 9777,3 рублей). Среднемесячная  заработная плата выше прожиточного минимума одного трудоспособного на 44,5 %. </w:t>
      </w:r>
    </w:p>
    <w:p w:rsidR="006A712D" w:rsidRPr="003703B6" w:rsidRDefault="006A712D" w:rsidP="006A712D">
      <w:pPr>
        <w:pStyle w:val="a8"/>
        <w:jc w:val="both"/>
        <w:rPr>
          <w:szCs w:val="28"/>
        </w:rPr>
      </w:pPr>
    </w:p>
    <w:p w:rsidR="006A712D" w:rsidRPr="003703B6" w:rsidRDefault="006A712D" w:rsidP="006A712D">
      <w:pPr>
        <w:pStyle w:val="a8"/>
        <w:ind w:firstLine="708"/>
        <w:jc w:val="center"/>
        <w:rPr>
          <w:b/>
          <w:szCs w:val="28"/>
        </w:rPr>
      </w:pPr>
      <w:r w:rsidRPr="003703B6">
        <w:rPr>
          <w:b/>
          <w:szCs w:val="28"/>
        </w:rPr>
        <w:t>Денежные доходы и расходы населения</w:t>
      </w:r>
    </w:p>
    <w:p w:rsidR="006A712D" w:rsidRPr="003703B6" w:rsidRDefault="006A712D" w:rsidP="006A712D">
      <w:pPr>
        <w:pStyle w:val="a8"/>
        <w:ind w:firstLine="708"/>
        <w:jc w:val="center"/>
        <w:rPr>
          <w:b/>
          <w:szCs w:val="28"/>
        </w:rPr>
      </w:pPr>
    </w:p>
    <w:p w:rsidR="006A712D" w:rsidRPr="003703B6" w:rsidRDefault="006A712D" w:rsidP="006A712D">
      <w:pPr>
        <w:pStyle w:val="a8"/>
        <w:ind w:firstLine="708"/>
        <w:jc w:val="both"/>
        <w:rPr>
          <w:szCs w:val="28"/>
        </w:rPr>
      </w:pPr>
      <w:r w:rsidRPr="003703B6">
        <w:rPr>
          <w:szCs w:val="28"/>
        </w:rPr>
        <w:t xml:space="preserve">Денежные доходы населения в 2011 году составили 896,9 млн.руб. и выросли на 9% по сравнению с 2010 годом, план на 2012 год – 972,9 млн.руб., </w:t>
      </w:r>
      <w:r w:rsidRPr="003703B6">
        <w:rPr>
          <w:szCs w:val="28"/>
        </w:rPr>
        <w:lastRenderedPageBreak/>
        <w:t xml:space="preserve">2013 – 1068,5 млн. руб., 2014 – 1175,9 млн. руб., 2015 – 1295,7 млн. руб. Денежные доходы населения включают в себя доходы от предпринимательской деятельности, оплату труда, социальные выплаты, доходы от собственности и другие доходы. Реальные располагаемые денежные доходы населения  в % к предыдущему году составили 2011 год – 102,9%, 2012 год – 103,7%, 2013 год – 104,6%, 2014 – 104,7%, 2015 – 104,9%. Расходы населения в 2011 году составили 874,9 млн. руб., 2012 – 926,4 млн. руб., 2013 – 1007,3 млн. руб., 2014 – 1093 млн. руб., 2015 – 1186,8 млн. руб. Расходы населения включают в себя покупку товаров и оплату услуг, обязательные платежи и разнообразные взносы, прочие расходы. Превышение доходов над расходами в 2011 году составило 22 млн. руб., план 2012 – 46,5 млн. руб., 2013 – 61,2 млн. руб., 2014 – 82,9 млн. руб., 2015 – 108,9 млн. руб.                                                                                                              </w:t>
      </w:r>
    </w:p>
    <w:p w:rsidR="006A712D" w:rsidRPr="003703B6" w:rsidRDefault="006A712D" w:rsidP="006A712D">
      <w:pPr>
        <w:pStyle w:val="a8"/>
        <w:ind w:firstLine="708"/>
        <w:jc w:val="center"/>
        <w:rPr>
          <w:b/>
          <w:szCs w:val="28"/>
        </w:rPr>
      </w:pPr>
      <w:r w:rsidRPr="003703B6">
        <w:rPr>
          <w:b/>
          <w:szCs w:val="28"/>
        </w:rPr>
        <w:t>Труд и занятость</w:t>
      </w:r>
    </w:p>
    <w:p w:rsidR="006A712D" w:rsidRPr="003703B6" w:rsidRDefault="006A712D" w:rsidP="006A712D">
      <w:pPr>
        <w:pStyle w:val="a8"/>
        <w:ind w:firstLine="708"/>
        <w:jc w:val="center"/>
        <w:rPr>
          <w:b/>
          <w:szCs w:val="28"/>
        </w:rPr>
      </w:pPr>
    </w:p>
    <w:p w:rsidR="006A712D" w:rsidRPr="003703B6" w:rsidRDefault="006A712D" w:rsidP="006A712D">
      <w:pPr>
        <w:pStyle w:val="a8"/>
        <w:ind w:firstLine="708"/>
        <w:jc w:val="both"/>
        <w:rPr>
          <w:szCs w:val="28"/>
        </w:rPr>
      </w:pPr>
      <w:r w:rsidRPr="003703B6">
        <w:rPr>
          <w:szCs w:val="28"/>
        </w:rPr>
        <w:t>Уровень безработицы на 1 января 2011 года составлял 1,35 % от экономически активного населения.   В течение 2011 года уровень безработицы увеличился и на 01.01.2012 года составил 1,83%. Это 119 человек от экономически активного населения в районе (в 2010 году – 96). На 01.01.2013г. уровень безработицы – 1,5 %, на 01.01.2014г. – 1,4 %,  на 01.01.2015г. – 1,2 %.  Коэффициент напряженности – соотношение числа незанятых граждан, состоящих на учете и заявленных в службу занятости вакансий – на 1 января 2012 года составил 3,1 человека на вакансию и незначительно сократился по сравнению с показателем на 1 января 2011 года (3,2 человека на вакансию). В районе оперативно реализуются две программы:</w:t>
      </w:r>
    </w:p>
    <w:p w:rsidR="006A712D" w:rsidRPr="003703B6" w:rsidRDefault="006A712D" w:rsidP="006A712D">
      <w:pPr>
        <w:pStyle w:val="a8"/>
        <w:ind w:firstLine="708"/>
        <w:jc w:val="both"/>
        <w:rPr>
          <w:szCs w:val="28"/>
        </w:rPr>
      </w:pPr>
      <w:r w:rsidRPr="003703B6">
        <w:rPr>
          <w:szCs w:val="28"/>
        </w:rPr>
        <w:t>-  программа «Содействие занятости населению Велижского района»</w:t>
      </w:r>
    </w:p>
    <w:p w:rsidR="006A712D" w:rsidRPr="003703B6" w:rsidRDefault="006A712D" w:rsidP="006A712D">
      <w:pPr>
        <w:pStyle w:val="a8"/>
        <w:ind w:firstLine="708"/>
        <w:jc w:val="both"/>
        <w:rPr>
          <w:szCs w:val="28"/>
        </w:rPr>
      </w:pPr>
      <w:r w:rsidRPr="003703B6">
        <w:rPr>
          <w:szCs w:val="28"/>
        </w:rPr>
        <w:t>- Антикризисная программа дополнительных мер по снижению напряженности на рынке труда в 2011 году.</w:t>
      </w:r>
    </w:p>
    <w:p w:rsidR="006A712D" w:rsidRPr="003703B6" w:rsidRDefault="006A712D" w:rsidP="006A712D">
      <w:pPr>
        <w:pStyle w:val="a8"/>
        <w:ind w:firstLine="708"/>
        <w:jc w:val="both"/>
        <w:rPr>
          <w:szCs w:val="28"/>
        </w:rPr>
      </w:pPr>
      <w:r w:rsidRPr="003703B6">
        <w:rPr>
          <w:szCs w:val="28"/>
        </w:rPr>
        <w:t xml:space="preserve">Выполняя данные программы трудоустроено 623 человека, в том числе 491 человек на постоянную работу. В рамках реализации программы  дополнительных мер по снижению напряженности на рынке труда в 2011 году были реализованы следующие мероприятия: организация общественных работ и временного трудоустройства, организация стажировки выпускников образовательных учреждений, содействие развитию малого предпринимательства и самозанятости (17 чел.), содействие трудоустройству инвалидов.   </w:t>
      </w:r>
    </w:p>
    <w:p w:rsidR="006A712D" w:rsidRPr="003703B6" w:rsidRDefault="006A712D" w:rsidP="006A712D">
      <w:pPr>
        <w:pStyle w:val="a8"/>
        <w:ind w:firstLine="708"/>
        <w:jc w:val="both"/>
        <w:rPr>
          <w:szCs w:val="28"/>
        </w:rPr>
      </w:pPr>
      <w:r w:rsidRPr="003703B6">
        <w:rPr>
          <w:szCs w:val="28"/>
        </w:rPr>
        <w:t>На предприятиях и организациях государственной и муниципальной форм собственности в 2011 году трудится 1,56 тыс. человек, на 2012 год 1,55 тыс. человек (это связано с оптимизацией в сфере образования), 2013-2015 года – 1,63 тыс. человек, т.к. планируется открытие Дома малютки с новыми рабочими местами.</w:t>
      </w:r>
    </w:p>
    <w:p w:rsidR="006A712D" w:rsidRPr="003703B6" w:rsidRDefault="006A712D" w:rsidP="006A712D">
      <w:pPr>
        <w:pStyle w:val="a8"/>
        <w:ind w:firstLine="708"/>
        <w:jc w:val="both"/>
        <w:rPr>
          <w:szCs w:val="28"/>
        </w:rPr>
      </w:pPr>
      <w:r w:rsidRPr="003703B6">
        <w:rPr>
          <w:szCs w:val="28"/>
        </w:rPr>
        <w:t>Занятые в крестьянских (фермерских) хозяйствах 2011 год – 0,04 тыс.чел., 2012-2015 года – 0,05 тыс.чел. Увеличение численности занятых в хозяйствах произошло за счет государственной поддержки в виде выделения субсидий на организацию собственного дела через центр занятости.</w:t>
      </w:r>
    </w:p>
    <w:p w:rsidR="006A712D" w:rsidRPr="003703B6" w:rsidRDefault="006A712D" w:rsidP="006A712D">
      <w:pPr>
        <w:pStyle w:val="a8"/>
        <w:ind w:firstLine="708"/>
        <w:jc w:val="both"/>
        <w:rPr>
          <w:szCs w:val="28"/>
        </w:rPr>
      </w:pPr>
      <w:r w:rsidRPr="003703B6">
        <w:rPr>
          <w:szCs w:val="28"/>
        </w:rPr>
        <w:t xml:space="preserve">Занятые индивидуальным трудом и по найму у отдельных граждан в 2011 – 1,18 тыс. чел., 2012 – 1,17 тыс. чел., 2013 – 1,14 тыс.чел., 2014 – 1,13 тыс.чел., </w:t>
      </w:r>
      <w:r w:rsidRPr="003703B6">
        <w:rPr>
          <w:szCs w:val="28"/>
        </w:rPr>
        <w:lastRenderedPageBreak/>
        <w:t>2015 – 1,12 тыс.чел. Снижение планируется в связи со снижением численности населения и трудоустройством на предприятиях.</w:t>
      </w:r>
    </w:p>
    <w:p w:rsidR="006A712D" w:rsidRPr="003703B6" w:rsidRDefault="006A712D" w:rsidP="006A712D">
      <w:pPr>
        <w:pStyle w:val="a8"/>
        <w:ind w:firstLine="708"/>
        <w:jc w:val="both"/>
        <w:rPr>
          <w:szCs w:val="28"/>
        </w:rPr>
      </w:pPr>
      <w:r w:rsidRPr="003703B6">
        <w:rPr>
          <w:szCs w:val="28"/>
        </w:rPr>
        <w:t>Занятые на частных предприятиях в 2011 – 3,5 тыс.чел., 2012 – 3,51 тыс.чел., 2013 – 3,48 тыс.чел, 2014 – 3,5 тыс.чел., 2015 – 3,52 тыс.чел. Небольшое снижение занятых на частных предприятиях в 2011 году связано с приостановлением своей деятельности  ООО «Терра-Пласт плюс» и ООО «Арт».</w:t>
      </w:r>
    </w:p>
    <w:p w:rsidR="006A712D" w:rsidRPr="003703B6" w:rsidRDefault="006A712D" w:rsidP="006A712D">
      <w:pPr>
        <w:pStyle w:val="a8"/>
        <w:ind w:firstLine="708"/>
        <w:jc w:val="both"/>
        <w:rPr>
          <w:szCs w:val="28"/>
        </w:rPr>
      </w:pPr>
      <w:r w:rsidRPr="003703B6">
        <w:rPr>
          <w:szCs w:val="28"/>
        </w:rPr>
        <w:t>Учащиеся в трудоспособном возрасте, обучающиеся с отрывом от производства в 2011 – 0,26 тыс.чел., 2012 – 0,25 тыс.чел., 2013- 0,24 тыс.чел., 2014 – 0,23 тыс.чел., 2015 – 0,22 тыс.чел. Показатель снижается, т.к. уменьшается количество учеников в школе и учреждении среднего профессионального образования.</w:t>
      </w:r>
    </w:p>
    <w:p w:rsidR="006A712D" w:rsidRPr="003703B6" w:rsidRDefault="006A712D" w:rsidP="006A712D">
      <w:pPr>
        <w:pStyle w:val="a8"/>
        <w:ind w:firstLine="708"/>
        <w:jc w:val="both"/>
        <w:rPr>
          <w:szCs w:val="28"/>
        </w:rPr>
      </w:pPr>
    </w:p>
    <w:p w:rsidR="006A712D" w:rsidRPr="003703B6" w:rsidRDefault="006A712D" w:rsidP="006A712D">
      <w:pPr>
        <w:jc w:val="center"/>
        <w:rPr>
          <w:rFonts w:ascii="Times New Roman" w:hAnsi="Times New Roman"/>
          <w:b/>
          <w:sz w:val="28"/>
          <w:szCs w:val="28"/>
        </w:rPr>
      </w:pPr>
      <w:r w:rsidRPr="003703B6">
        <w:rPr>
          <w:rFonts w:ascii="Times New Roman" w:hAnsi="Times New Roman"/>
          <w:b/>
          <w:sz w:val="28"/>
          <w:szCs w:val="28"/>
        </w:rPr>
        <w:t>Образование</w:t>
      </w:r>
    </w:p>
    <w:p w:rsidR="006A712D" w:rsidRPr="003703B6" w:rsidRDefault="006A712D" w:rsidP="006A712D">
      <w:pPr>
        <w:jc w:val="center"/>
        <w:rPr>
          <w:rFonts w:ascii="Times New Roman" w:hAnsi="Times New Roman"/>
          <w:b/>
          <w:sz w:val="28"/>
          <w:szCs w:val="28"/>
        </w:rPr>
      </w:pPr>
    </w:p>
    <w:p w:rsidR="006A712D" w:rsidRPr="003703B6" w:rsidRDefault="006A712D" w:rsidP="006A712D">
      <w:pPr>
        <w:ind w:firstLine="708"/>
        <w:jc w:val="both"/>
        <w:rPr>
          <w:rFonts w:ascii="Times New Roman" w:hAnsi="Times New Roman"/>
          <w:sz w:val="28"/>
          <w:szCs w:val="28"/>
        </w:rPr>
      </w:pPr>
      <w:r w:rsidRPr="003703B6">
        <w:rPr>
          <w:rFonts w:ascii="Times New Roman" w:hAnsi="Times New Roman"/>
          <w:sz w:val="28"/>
          <w:szCs w:val="28"/>
        </w:rPr>
        <w:t xml:space="preserve">Общие образовательные услуги в районе  предоставляют 12 школ: 5 – средних, 7 – основных. 1 сентября 2011 года во всех школах района к занятиям приступили 1076 учащихся. Ежегодно выпускники средних школ принимают участие в сдаче единого государственного экзамена. Доля лиц, сдавших ЕГЭ в числе выпускников школ,  в истекшем году составил 99, 5 %. На 2012 – 2014гг. в связи с утверждением перечня вступительных испытаний в учреждения высшего  и среднего профессионального образования, прогнозируется  показатель по данному направлению не ниже 99 %.  Численность выпускников  в 2010 году составила 70 человек,  в 2011г.- 81 человек, 2012г. – 75 человек, </w:t>
      </w:r>
      <w:smartTag w:uri="urn:schemas-microsoft-com:office:smarttags" w:element="metricconverter">
        <w:smartTagPr>
          <w:attr w:name="ProductID" w:val="2013 г"/>
        </w:smartTagPr>
        <w:r w:rsidRPr="003703B6">
          <w:rPr>
            <w:rFonts w:ascii="Times New Roman" w:hAnsi="Times New Roman"/>
            <w:sz w:val="28"/>
            <w:szCs w:val="28"/>
          </w:rPr>
          <w:t>2013 г</w:t>
        </w:r>
      </w:smartTag>
      <w:r w:rsidRPr="003703B6">
        <w:rPr>
          <w:rFonts w:ascii="Times New Roman" w:hAnsi="Times New Roman"/>
          <w:sz w:val="28"/>
          <w:szCs w:val="28"/>
        </w:rPr>
        <w:t xml:space="preserve">. – 76 человек, </w:t>
      </w:r>
      <w:smartTag w:uri="urn:schemas-microsoft-com:office:smarttags" w:element="metricconverter">
        <w:smartTagPr>
          <w:attr w:name="ProductID" w:val="2014 г"/>
        </w:smartTagPr>
        <w:r w:rsidRPr="003703B6">
          <w:rPr>
            <w:rFonts w:ascii="Times New Roman" w:hAnsi="Times New Roman"/>
            <w:sz w:val="28"/>
            <w:szCs w:val="28"/>
          </w:rPr>
          <w:t>2014 г</w:t>
        </w:r>
      </w:smartTag>
      <w:r w:rsidRPr="003703B6">
        <w:rPr>
          <w:rFonts w:ascii="Times New Roman" w:hAnsi="Times New Roman"/>
          <w:sz w:val="28"/>
          <w:szCs w:val="28"/>
        </w:rPr>
        <w:t>. – 90 человек.</w:t>
      </w:r>
    </w:p>
    <w:p w:rsidR="006A712D" w:rsidRPr="003703B6" w:rsidRDefault="006A712D" w:rsidP="006A712D">
      <w:pPr>
        <w:ind w:firstLine="708"/>
        <w:jc w:val="both"/>
        <w:rPr>
          <w:rFonts w:ascii="Times New Roman" w:hAnsi="Times New Roman"/>
          <w:sz w:val="28"/>
          <w:szCs w:val="28"/>
        </w:rPr>
      </w:pPr>
      <w:r w:rsidRPr="003703B6">
        <w:rPr>
          <w:rFonts w:ascii="Times New Roman" w:hAnsi="Times New Roman"/>
          <w:sz w:val="28"/>
          <w:szCs w:val="28"/>
        </w:rPr>
        <w:t xml:space="preserve">Доля муниципальных общеобразовательных учреждений с числом учащихся на 3-ей ступени обучения менее 150 человек в городской местности и менее 84 человек в сельской местности в общем числе муниципальных общеобразовательных учреждений 33,3 %. На 2012-2014гг. изменений по этому показателю не прогнозируется. </w:t>
      </w:r>
    </w:p>
    <w:p w:rsidR="006A712D" w:rsidRPr="003703B6" w:rsidRDefault="006A712D" w:rsidP="006A712D">
      <w:pPr>
        <w:ind w:firstLine="708"/>
        <w:jc w:val="both"/>
        <w:rPr>
          <w:rFonts w:ascii="Times New Roman" w:hAnsi="Times New Roman"/>
          <w:sz w:val="28"/>
          <w:szCs w:val="28"/>
        </w:rPr>
      </w:pPr>
      <w:r w:rsidRPr="003703B6">
        <w:rPr>
          <w:rFonts w:ascii="Times New Roman" w:hAnsi="Times New Roman"/>
          <w:sz w:val="28"/>
          <w:szCs w:val="28"/>
        </w:rPr>
        <w:tab/>
        <w:t xml:space="preserve">На территории муниципального образования «Велижский район» действуют 6 детских садов, один из которых православный.  Один из  детских садов находится в сельской местности, в д. Селезни Велижского района. При Будницкой и Погорельской основных школах существуют дошкольные группы. Численность  детей в возрасте от 3 до 7 лет, получающих дошкольные образовательные услуги, также ежегодно увеличивается. В 2010 году она составила 258,  в 2011 году 262, на 2012 год – 265, 2013 год – 270, 2014 год – 272 ребенка. Это связано с открытием новых групп в детских садах и организацией дошкольных групп при сельских школах. В православном детском садике </w:t>
      </w:r>
      <w:r w:rsidRPr="003703B6">
        <w:rPr>
          <w:rFonts w:ascii="Times New Roman" w:hAnsi="Times New Roman"/>
          <w:sz w:val="28"/>
          <w:szCs w:val="28"/>
        </w:rPr>
        <w:lastRenderedPageBreak/>
        <w:t>получают дошкольную образовательную услугу 25 детей. Численность детей в возрасте от 3-х до 7 лет в муниципальном образовании 445 человек. На 2012-2014 гг. этот показатель планируется на прежнем уровне. Доля детей, которые состоят на учете для определения в дошкольные образовательные учреждения в 2011 году – 27,4 %,  2012г.-27%, 2013г.-27,8%, 2014г.-27,8%.</w:t>
      </w:r>
    </w:p>
    <w:p w:rsidR="006A712D" w:rsidRPr="003703B6" w:rsidRDefault="006A712D" w:rsidP="006A712D">
      <w:pPr>
        <w:ind w:firstLine="708"/>
        <w:jc w:val="both"/>
        <w:rPr>
          <w:rFonts w:ascii="Times New Roman" w:hAnsi="Times New Roman"/>
          <w:sz w:val="28"/>
          <w:szCs w:val="28"/>
        </w:rPr>
      </w:pPr>
      <w:r w:rsidRPr="003703B6">
        <w:rPr>
          <w:rFonts w:ascii="Times New Roman" w:hAnsi="Times New Roman"/>
          <w:sz w:val="28"/>
          <w:szCs w:val="28"/>
        </w:rPr>
        <w:t xml:space="preserve">Услуги по дополнительному образованию в 2011 году получают 1198 детей от 5 до 18 лет. Дети занимаются в кружках и секциях при школах,  на базе Дома детского творчества, детско-юношеской спортивной школы,  Домов досуга. На ближайшие три года планируется увеличение данного показателя за счет привлечения детей к занятиям в кружках и секциях до 1200 человек. </w:t>
      </w:r>
    </w:p>
    <w:p w:rsidR="006A712D" w:rsidRPr="003703B6" w:rsidRDefault="006A712D" w:rsidP="006A712D">
      <w:pPr>
        <w:ind w:firstLine="708"/>
        <w:jc w:val="both"/>
        <w:rPr>
          <w:rFonts w:ascii="Times New Roman" w:hAnsi="Times New Roman"/>
          <w:sz w:val="28"/>
          <w:szCs w:val="28"/>
        </w:rPr>
      </w:pPr>
    </w:p>
    <w:p w:rsidR="006A712D" w:rsidRPr="003703B6" w:rsidRDefault="006A712D" w:rsidP="006A712D">
      <w:pPr>
        <w:rPr>
          <w:rFonts w:ascii="Times New Roman" w:hAnsi="Times New Roman"/>
        </w:rPr>
      </w:pPr>
    </w:p>
    <w:p w:rsidR="006A712D" w:rsidRPr="003703B6" w:rsidRDefault="006A712D" w:rsidP="006A712D">
      <w:pPr>
        <w:jc w:val="center"/>
        <w:rPr>
          <w:rFonts w:ascii="Times New Roman" w:hAnsi="Times New Roman"/>
          <w:b/>
          <w:sz w:val="28"/>
          <w:szCs w:val="28"/>
        </w:rPr>
      </w:pPr>
      <w:r w:rsidRPr="003703B6">
        <w:rPr>
          <w:rFonts w:ascii="Times New Roman" w:hAnsi="Times New Roman"/>
          <w:b/>
          <w:sz w:val="28"/>
          <w:szCs w:val="28"/>
        </w:rPr>
        <w:t xml:space="preserve">Культура </w:t>
      </w:r>
    </w:p>
    <w:p w:rsidR="006A712D" w:rsidRPr="003703B6" w:rsidRDefault="006A712D" w:rsidP="006A712D">
      <w:pPr>
        <w:rPr>
          <w:rFonts w:ascii="Times New Roman" w:hAnsi="Times New Roman"/>
          <w:b/>
          <w:sz w:val="28"/>
          <w:szCs w:val="28"/>
        </w:rPr>
      </w:pPr>
    </w:p>
    <w:p w:rsidR="006A712D" w:rsidRPr="003703B6" w:rsidRDefault="006A712D" w:rsidP="006A712D">
      <w:pPr>
        <w:ind w:firstLine="360"/>
        <w:jc w:val="both"/>
        <w:rPr>
          <w:rFonts w:ascii="Times New Roman" w:hAnsi="Times New Roman"/>
          <w:sz w:val="28"/>
          <w:szCs w:val="28"/>
        </w:rPr>
      </w:pPr>
      <w:r w:rsidRPr="003703B6">
        <w:rPr>
          <w:rFonts w:ascii="Times New Roman" w:hAnsi="Times New Roman"/>
          <w:sz w:val="28"/>
          <w:szCs w:val="28"/>
        </w:rPr>
        <w:t xml:space="preserve">Сеть учреждений культуры в 2011 году не менялась. Культурно - досуговое обслуживание жителей района осуществляют следующие  учреждения культуры: </w:t>
      </w:r>
    </w:p>
    <w:p w:rsidR="006A712D" w:rsidRPr="003703B6" w:rsidRDefault="006A712D" w:rsidP="006A712D">
      <w:pPr>
        <w:numPr>
          <w:ilvl w:val="0"/>
          <w:numId w:val="5"/>
        </w:numPr>
        <w:spacing w:after="0" w:line="240" w:lineRule="auto"/>
        <w:ind w:left="0" w:firstLine="360"/>
        <w:jc w:val="both"/>
        <w:rPr>
          <w:rFonts w:ascii="Times New Roman" w:hAnsi="Times New Roman"/>
          <w:sz w:val="28"/>
          <w:szCs w:val="28"/>
        </w:rPr>
      </w:pPr>
      <w:r w:rsidRPr="003703B6">
        <w:rPr>
          <w:rFonts w:ascii="Times New Roman" w:hAnsi="Times New Roman"/>
          <w:sz w:val="28"/>
          <w:szCs w:val="28"/>
        </w:rPr>
        <w:t xml:space="preserve">муниципальное бюджетное учреждение культуры «Велижский районный координационно-методический центр»; </w:t>
      </w:r>
    </w:p>
    <w:p w:rsidR="006A712D" w:rsidRPr="003703B6" w:rsidRDefault="006A712D" w:rsidP="006A712D">
      <w:pPr>
        <w:numPr>
          <w:ilvl w:val="0"/>
          <w:numId w:val="5"/>
        </w:numPr>
        <w:spacing w:after="0" w:line="240" w:lineRule="auto"/>
        <w:ind w:left="0" w:firstLine="360"/>
        <w:jc w:val="both"/>
        <w:rPr>
          <w:rFonts w:ascii="Times New Roman" w:hAnsi="Times New Roman"/>
          <w:sz w:val="28"/>
          <w:szCs w:val="28"/>
        </w:rPr>
      </w:pPr>
      <w:r w:rsidRPr="003703B6">
        <w:rPr>
          <w:rFonts w:ascii="Times New Roman" w:hAnsi="Times New Roman"/>
          <w:sz w:val="28"/>
          <w:szCs w:val="28"/>
        </w:rPr>
        <w:t>муниципальное бюджетное учреждение культуры «Велижская районная централизованная клубная система», которая включает в себя районный Дом культуры,    10 сельских домов культуры, 5 сельских клубов;</w:t>
      </w:r>
    </w:p>
    <w:p w:rsidR="006A712D" w:rsidRPr="003703B6" w:rsidRDefault="006A712D" w:rsidP="006A712D">
      <w:pPr>
        <w:numPr>
          <w:ilvl w:val="0"/>
          <w:numId w:val="5"/>
        </w:numPr>
        <w:spacing w:after="0" w:line="240" w:lineRule="auto"/>
        <w:ind w:left="0" w:firstLine="360"/>
        <w:jc w:val="both"/>
        <w:rPr>
          <w:rFonts w:ascii="Times New Roman" w:hAnsi="Times New Roman"/>
          <w:sz w:val="28"/>
          <w:szCs w:val="28"/>
        </w:rPr>
      </w:pPr>
      <w:r w:rsidRPr="003703B6">
        <w:rPr>
          <w:rFonts w:ascii="Times New Roman" w:hAnsi="Times New Roman"/>
          <w:sz w:val="28"/>
          <w:szCs w:val="28"/>
        </w:rPr>
        <w:t>муниципальное бюджетное учреждение культуры «Велижская районная централизованная библиотечная система», которая включает в себя  - 14 библиотек : районная, детская, 12 сельских;</w:t>
      </w:r>
    </w:p>
    <w:p w:rsidR="006A712D" w:rsidRPr="003703B6" w:rsidRDefault="006A712D" w:rsidP="006A712D">
      <w:pPr>
        <w:numPr>
          <w:ilvl w:val="0"/>
          <w:numId w:val="5"/>
        </w:numPr>
        <w:spacing w:after="0" w:line="240" w:lineRule="auto"/>
        <w:ind w:left="0" w:firstLine="360"/>
        <w:jc w:val="both"/>
        <w:rPr>
          <w:rFonts w:ascii="Times New Roman" w:hAnsi="Times New Roman"/>
          <w:sz w:val="28"/>
          <w:szCs w:val="28"/>
        </w:rPr>
      </w:pPr>
      <w:r w:rsidRPr="003703B6">
        <w:rPr>
          <w:rFonts w:ascii="Times New Roman" w:hAnsi="Times New Roman"/>
          <w:sz w:val="28"/>
          <w:szCs w:val="28"/>
        </w:rPr>
        <w:t>муниципальное бюджетное учреждение культуры «Велижский районный историко-краеведческий музей»;</w:t>
      </w:r>
    </w:p>
    <w:p w:rsidR="006A712D" w:rsidRPr="003703B6" w:rsidRDefault="006A712D" w:rsidP="006A712D">
      <w:pPr>
        <w:numPr>
          <w:ilvl w:val="0"/>
          <w:numId w:val="5"/>
        </w:numPr>
        <w:spacing w:after="0" w:line="240" w:lineRule="auto"/>
        <w:ind w:left="0" w:firstLine="360"/>
        <w:jc w:val="both"/>
        <w:rPr>
          <w:rFonts w:ascii="Times New Roman" w:hAnsi="Times New Roman"/>
          <w:sz w:val="28"/>
          <w:szCs w:val="28"/>
        </w:rPr>
      </w:pPr>
      <w:r w:rsidRPr="003703B6">
        <w:rPr>
          <w:rFonts w:ascii="Times New Roman" w:hAnsi="Times New Roman"/>
          <w:sz w:val="28"/>
          <w:szCs w:val="28"/>
        </w:rPr>
        <w:t>муниципальное казенное учреждение  «Централизованная бухгалтерия по обслуживанию учреждений сферы культуры МО «Велижский район»;</w:t>
      </w:r>
    </w:p>
    <w:p w:rsidR="006A712D" w:rsidRPr="003703B6" w:rsidRDefault="006A712D" w:rsidP="006A712D">
      <w:pPr>
        <w:numPr>
          <w:ilvl w:val="0"/>
          <w:numId w:val="5"/>
        </w:numPr>
        <w:spacing w:after="0" w:line="240" w:lineRule="auto"/>
        <w:ind w:left="0" w:firstLine="360"/>
        <w:jc w:val="both"/>
        <w:rPr>
          <w:rFonts w:ascii="Times New Roman" w:hAnsi="Times New Roman"/>
          <w:sz w:val="28"/>
          <w:szCs w:val="28"/>
        </w:rPr>
      </w:pPr>
      <w:r w:rsidRPr="003703B6">
        <w:rPr>
          <w:rFonts w:ascii="Times New Roman" w:hAnsi="Times New Roman"/>
          <w:sz w:val="28"/>
          <w:szCs w:val="28"/>
        </w:rPr>
        <w:t>муниципальное бюджетное образовательное учреждение дополнительного образования детей  «Велижская  детская школа искусств».</w:t>
      </w:r>
    </w:p>
    <w:p w:rsidR="006A712D" w:rsidRPr="003703B6" w:rsidRDefault="006A712D" w:rsidP="006A712D">
      <w:pPr>
        <w:ind w:firstLine="708"/>
        <w:jc w:val="both"/>
        <w:rPr>
          <w:rFonts w:ascii="Times New Roman" w:hAnsi="Times New Roman"/>
          <w:sz w:val="28"/>
          <w:szCs w:val="28"/>
        </w:rPr>
      </w:pPr>
      <w:r w:rsidRPr="003703B6">
        <w:rPr>
          <w:rFonts w:ascii="Times New Roman" w:hAnsi="Times New Roman"/>
          <w:sz w:val="28"/>
          <w:szCs w:val="28"/>
        </w:rPr>
        <w:t>г. Велиж и сельские населенные пункты в полном объеме (100%) от нормативной потребности обеспечены клубными учреждениями и библиотеками.</w:t>
      </w:r>
    </w:p>
    <w:p w:rsidR="006A712D" w:rsidRPr="003703B6" w:rsidRDefault="006A712D" w:rsidP="006A712D">
      <w:pPr>
        <w:ind w:firstLine="708"/>
        <w:jc w:val="both"/>
        <w:rPr>
          <w:rFonts w:ascii="Times New Roman" w:hAnsi="Times New Roman"/>
          <w:sz w:val="28"/>
          <w:szCs w:val="28"/>
        </w:rPr>
      </w:pPr>
      <w:r w:rsidRPr="003703B6">
        <w:rPr>
          <w:rFonts w:ascii="Times New Roman" w:hAnsi="Times New Roman"/>
          <w:sz w:val="28"/>
          <w:szCs w:val="28"/>
        </w:rPr>
        <w:t>В течение 2011 года всеми учреждениями культуры проведено 7 259 мероприятий (из них 126 выставок народного и детского творчества), с общим количеством посетителей 181 420 человек.</w:t>
      </w:r>
    </w:p>
    <w:p w:rsidR="006A712D" w:rsidRPr="003703B6" w:rsidRDefault="006A712D" w:rsidP="006A712D">
      <w:pPr>
        <w:ind w:firstLine="709"/>
        <w:jc w:val="both"/>
        <w:rPr>
          <w:rFonts w:ascii="Times New Roman" w:hAnsi="Times New Roman"/>
          <w:sz w:val="28"/>
          <w:szCs w:val="28"/>
        </w:rPr>
      </w:pPr>
      <w:r w:rsidRPr="003703B6">
        <w:rPr>
          <w:rFonts w:ascii="Times New Roman" w:hAnsi="Times New Roman"/>
          <w:sz w:val="28"/>
          <w:szCs w:val="28"/>
        </w:rPr>
        <w:lastRenderedPageBreak/>
        <w:t xml:space="preserve">Проведена большая работа по 17 районным целевым программам: по патриотическому, историко-краеведческому, экологическому, нравственно-эстетическому, правовому воспитанию, профилактике преступности и борьбе с наркоманией, здоровому образу жизни населения. </w:t>
      </w:r>
    </w:p>
    <w:p w:rsidR="006A712D" w:rsidRPr="003703B6" w:rsidRDefault="006A712D" w:rsidP="006A712D">
      <w:pPr>
        <w:ind w:firstLine="709"/>
        <w:jc w:val="both"/>
        <w:rPr>
          <w:rFonts w:ascii="Times New Roman" w:hAnsi="Times New Roman"/>
          <w:sz w:val="28"/>
          <w:szCs w:val="28"/>
        </w:rPr>
      </w:pPr>
      <w:r w:rsidRPr="003703B6">
        <w:rPr>
          <w:rFonts w:ascii="Times New Roman" w:hAnsi="Times New Roman"/>
          <w:sz w:val="28"/>
          <w:szCs w:val="28"/>
        </w:rPr>
        <w:t>Проведены районные конкурсы, крупные массовые мероприятия, посвящённые</w:t>
      </w:r>
      <w:r w:rsidRPr="003703B6">
        <w:rPr>
          <w:rFonts w:ascii="Times New Roman" w:hAnsi="Times New Roman"/>
          <w:b/>
          <w:sz w:val="28"/>
          <w:szCs w:val="28"/>
        </w:rPr>
        <w:t xml:space="preserve">: </w:t>
      </w:r>
      <w:r w:rsidRPr="003703B6">
        <w:rPr>
          <w:rFonts w:ascii="Times New Roman" w:hAnsi="Times New Roman"/>
          <w:sz w:val="28"/>
          <w:szCs w:val="28"/>
        </w:rPr>
        <w:t>50-летию 1-го полёта человека в космос, 200-летию Победы в войне 1812 года, 1150-летию образования г. Смоленска, 300-летию со дня рождения М. Ломоносова, Году науки.</w:t>
      </w:r>
    </w:p>
    <w:p w:rsidR="006A712D" w:rsidRPr="003703B6" w:rsidRDefault="006A712D" w:rsidP="006A712D">
      <w:pPr>
        <w:ind w:firstLine="709"/>
        <w:jc w:val="both"/>
        <w:rPr>
          <w:rFonts w:ascii="Times New Roman" w:hAnsi="Times New Roman"/>
          <w:sz w:val="28"/>
          <w:szCs w:val="28"/>
        </w:rPr>
      </w:pPr>
      <w:r w:rsidRPr="003703B6">
        <w:rPr>
          <w:rFonts w:ascii="Times New Roman" w:hAnsi="Times New Roman"/>
          <w:sz w:val="28"/>
          <w:szCs w:val="28"/>
        </w:rPr>
        <w:t>Проведены юбилеи: 10-летие ВИА «Экспромт», 25-летие историко-краеведческого музея, 50-летие ДШИ, 475 лет городу.</w:t>
      </w:r>
    </w:p>
    <w:p w:rsidR="006A712D" w:rsidRPr="003703B6" w:rsidRDefault="006A712D" w:rsidP="006A712D">
      <w:pPr>
        <w:ind w:firstLine="709"/>
        <w:jc w:val="both"/>
        <w:rPr>
          <w:rFonts w:ascii="Times New Roman" w:hAnsi="Times New Roman"/>
          <w:sz w:val="28"/>
          <w:szCs w:val="28"/>
        </w:rPr>
      </w:pPr>
      <w:r w:rsidRPr="003703B6">
        <w:rPr>
          <w:rFonts w:ascii="Times New Roman" w:hAnsi="Times New Roman"/>
          <w:sz w:val="28"/>
          <w:szCs w:val="28"/>
        </w:rPr>
        <w:t>Многие мероприятия были направлены на укрепление семьи, духовному, нравственному воспитанию населения.</w:t>
      </w:r>
    </w:p>
    <w:p w:rsidR="006A712D" w:rsidRPr="003703B6" w:rsidRDefault="006A712D" w:rsidP="006A712D">
      <w:pPr>
        <w:ind w:firstLine="709"/>
        <w:jc w:val="both"/>
        <w:rPr>
          <w:rFonts w:ascii="Times New Roman" w:hAnsi="Times New Roman"/>
          <w:sz w:val="28"/>
          <w:szCs w:val="28"/>
        </w:rPr>
      </w:pPr>
      <w:r w:rsidRPr="003703B6">
        <w:rPr>
          <w:rFonts w:ascii="Times New Roman" w:hAnsi="Times New Roman"/>
          <w:sz w:val="28"/>
          <w:szCs w:val="28"/>
        </w:rPr>
        <w:t xml:space="preserve"> В 2011 году проведены 17 районных смотров, конкурсов,  фестивалей.</w:t>
      </w:r>
    </w:p>
    <w:p w:rsidR="006A712D" w:rsidRPr="003703B6" w:rsidRDefault="006A712D" w:rsidP="006A712D">
      <w:pPr>
        <w:ind w:firstLine="709"/>
        <w:jc w:val="both"/>
        <w:rPr>
          <w:rFonts w:ascii="Times New Roman" w:hAnsi="Times New Roman"/>
          <w:sz w:val="28"/>
          <w:szCs w:val="28"/>
        </w:rPr>
      </w:pPr>
      <w:r w:rsidRPr="003703B6">
        <w:rPr>
          <w:rFonts w:ascii="Times New Roman" w:hAnsi="Times New Roman"/>
          <w:sz w:val="28"/>
          <w:szCs w:val="28"/>
          <w:u w:val="single"/>
        </w:rPr>
        <w:t>Совместно с республикой  Беларусь проведены 11 крупных акций</w:t>
      </w:r>
      <w:r w:rsidRPr="003703B6">
        <w:rPr>
          <w:rFonts w:ascii="Times New Roman" w:hAnsi="Times New Roman"/>
          <w:sz w:val="28"/>
          <w:szCs w:val="28"/>
        </w:rPr>
        <w:t xml:space="preserve">: </w:t>
      </w:r>
    </w:p>
    <w:p w:rsidR="006A712D" w:rsidRPr="003703B6" w:rsidRDefault="006A712D" w:rsidP="006A712D">
      <w:pPr>
        <w:ind w:firstLine="540"/>
        <w:jc w:val="both"/>
        <w:rPr>
          <w:rFonts w:ascii="Times New Roman" w:hAnsi="Times New Roman"/>
          <w:sz w:val="28"/>
          <w:szCs w:val="28"/>
        </w:rPr>
      </w:pPr>
      <w:r w:rsidRPr="003703B6">
        <w:rPr>
          <w:rFonts w:ascii="Times New Roman" w:hAnsi="Times New Roman"/>
          <w:sz w:val="28"/>
          <w:szCs w:val="28"/>
        </w:rPr>
        <w:t>- «День единения России и Беларуси» (2 апреля);</w:t>
      </w:r>
    </w:p>
    <w:p w:rsidR="006A712D" w:rsidRPr="003703B6" w:rsidRDefault="006A712D" w:rsidP="006A712D">
      <w:pPr>
        <w:ind w:firstLine="540"/>
        <w:jc w:val="both"/>
        <w:rPr>
          <w:rFonts w:ascii="Times New Roman" w:hAnsi="Times New Roman"/>
          <w:sz w:val="28"/>
          <w:szCs w:val="28"/>
        </w:rPr>
      </w:pPr>
      <w:r w:rsidRPr="003703B6">
        <w:rPr>
          <w:rFonts w:ascii="Times New Roman" w:hAnsi="Times New Roman"/>
          <w:sz w:val="28"/>
          <w:szCs w:val="28"/>
        </w:rPr>
        <w:t>- Велопробег Союзного Государства «Молодежь России и Беларуси – дорога в будущее Союзного Государства» (май);</w:t>
      </w:r>
    </w:p>
    <w:p w:rsidR="006A712D" w:rsidRPr="003703B6" w:rsidRDefault="006A712D" w:rsidP="006A712D">
      <w:pPr>
        <w:ind w:firstLine="540"/>
        <w:jc w:val="both"/>
        <w:rPr>
          <w:rFonts w:ascii="Times New Roman" w:hAnsi="Times New Roman"/>
          <w:sz w:val="28"/>
          <w:szCs w:val="28"/>
        </w:rPr>
      </w:pPr>
      <w:r w:rsidRPr="003703B6">
        <w:rPr>
          <w:rFonts w:ascii="Times New Roman" w:hAnsi="Times New Roman"/>
          <w:sz w:val="28"/>
          <w:szCs w:val="28"/>
        </w:rPr>
        <w:t>- «День славянской письменности и культуры» (24 мая);</w:t>
      </w:r>
    </w:p>
    <w:p w:rsidR="006A712D" w:rsidRPr="003703B6" w:rsidRDefault="006A712D" w:rsidP="006A712D">
      <w:pPr>
        <w:ind w:firstLine="540"/>
        <w:jc w:val="both"/>
        <w:rPr>
          <w:rFonts w:ascii="Times New Roman" w:hAnsi="Times New Roman"/>
          <w:sz w:val="28"/>
          <w:szCs w:val="28"/>
        </w:rPr>
      </w:pPr>
      <w:r w:rsidRPr="003703B6">
        <w:rPr>
          <w:rFonts w:ascii="Times New Roman" w:hAnsi="Times New Roman"/>
          <w:sz w:val="28"/>
          <w:szCs w:val="28"/>
        </w:rPr>
        <w:t>- Концерт на День работника культуры (делегация Беларуси) (25 марта);</w:t>
      </w:r>
    </w:p>
    <w:p w:rsidR="006A712D" w:rsidRPr="003703B6" w:rsidRDefault="006A712D" w:rsidP="006A712D">
      <w:pPr>
        <w:ind w:firstLine="540"/>
        <w:jc w:val="both"/>
        <w:rPr>
          <w:rFonts w:ascii="Times New Roman" w:hAnsi="Times New Roman"/>
          <w:sz w:val="28"/>
          <w:szCs w:val="28"/>
        </w:rPr>
      </w:pPr>
      <w:r w:rsidRPr="003703B6">
        <w:rPr>
          <w:rFonts w:ascii="Times New Roman" w:hAnsi="Times New Roman"/>
          <w:sz w:val="28"/>
          <w:szCs w:val="28"/>
        </w:rPr>
        <w:t>- Молодежная программа «Любовь с первого взгляда» совместно с белорусскими гостями из пос. Сураж;</w:t>
      </w:r>
    </w:p>
    <w:p w:rsidR="006A712D" w:rsidRPr="003703B6" w:rsidRDefault="006A712D" w:rsidP="006A712D">
      <w:pPr>
        <w:ind w:firstLine="540"/>
        <w:jc w:val="both"/>
        <w:rPr>
          <w:rFonts w:ascii="Times New Roman" w:hAnsi="Times New Roman"/>
          <w:sz w:val="28"/>
          <w:szCs w:val="28"/>
        </w:rPr>
      </w:pPr>
      <w:r w:rsidRPr="003703B6">
        <w:rPr>
          <w:rFonts w:ascii="Times New Roman" w:hAnsi="Times New Roman"/>
          <w:sz w:val="28"/>
          <w:szCs w:val="28"/>
        </w:rPr>
        <w:t>- Праздник пос. Сураж;</w:t>
      </w:r>
    </w:p>
    <w:p w:rsidR="006A712D" w:rsidRPr="003703B6" w:rsidRDefault="006A712D" w:rsidP="006A712D">
      <w:pPr>
        <w:ind w:firstLine="540"/>
        <w:jc w:val="both"/>
        <w:rPr>
          <w:rFonts w:ascii="Times New Roman" w:hAnsi="Times New Roman"/>
          <w:sz w:val="28"/>
          <w:szCs w:val="28"/>
        </w:rPr>
      </w:pPr>
      <w:r w:rsidRPr="003703B6">
        <w:rPr>
          <w:rFonts w:ascii="Times New Roman" w:hAnsi="Times New Roman"/>
          <w:sz w:val="28"/>
          <w:szCs w:val="28"/>
        </w:rPr>
        <w:t>- Праздник Ивана Купала (пос. Сураж);</w:t>
      </w:r>
    </w:p>
    <w:p w:rsidR="006A712D" w:rsidRPr="003703B6" w:rsidRDefault="006A712D" w:rsidP="006A712D">
      <w:pPr>
        <w:ind w:firstLine="540"/>
        <w:jc w:val="both"/>
        <w:rPr>
          <w:rFonts w:ascii="Times New Roman" w:hAnsi="Times New Roman"/>
          <w:sz w:val="28"/>
          <w:szCs w:val="28"/>
        </w:rPr>
      </w:pPr>
      <w:r w:rsidRPr="003703B6">
        <w:rPr>
          <w:rFonts w:ascii="Times New Roman" w:hAnsi="Times New Roman"/>
          <w:sz w:val="28"/>
          <w:szCs w:val="28"/>
        </w:rPr>
        <w:t>- Девятый российско-белорусский фестиваль народного творчества (пос. Хиславичи);</w:t>
      </w:r>
    </w:p>
    <w:p w:rsidR="006A712D" w:rsidRPr="003703B6" w:rsidRDefault="006A712D" w:rsidP="006A712D">
      <w:pPr>
        <w:ind w:firstLine="540"/>
        <w:jc w:val="both"/>
        <w:rPr>
          <w:rFonts w:ascii="Times New Roman" w:hAnsi="Times New Roman"/>
          <w:sz w:val="28"/>
          <w:szCs w:val="28"/>
        </w:rPr>
      </w:pPr>
      <w:r w:rsidRPr="003703B6">
        <w:rPr>
          <w:rFonts w:ascii="Times New Roman" w:hAnsi="Times New Roman"/>
          <w:sz w:val="28"/>
          <w:szCs w:val="28"/>
        </w:rPr>
        <w:t>- Праздничный  вечер, посвящённое 50-летнему юбилею   Велижской детской школы искусств (МБОУДОД «Велижская ДШИ»;</w:t>
      </w:r>
    </w:p>
    <w:p w:rsidR="006A712D" w:rsidRPr="003703B6" w:rsidRDefault="006A712D" w:rsidP="006A712D">
      <w:pPr>
        <w:jc w:val="both"/>
        <w:rPr>
          <w:rFonts w:ascii="Times New Roman" w:hAnsi="Times New Roman"/>
          <w:sz w:val="28"/>
          <w:szCs w:val="28"/>
        </w:rPr>
      </w:pPr>
      <w:r w:rsidRPr="003703B6">
        <w:rPr>
          <w:rFonts w:ascii="Times New Roman" w:hAnsi="Times New Roman"/>
          <w:sz w:val="28"/>
          <w:szCs w:val="28"/>
        </w:rPr>
        <w:tab/>
        <w:t>- 4-й  Международный конкурс молодых  исполнителей эстрадной песни и танца «Молодость-2011» с участием  Могилёвской области  Республики Беларусь (пос. Хиславичи).</w:t>
      </w:r>
    </w:p>
    <w:p w:rsidR="006A712D" w:rsidRPr="003703B6" w:rsidRDefault="006A712D" w:rsidP="006A712D">
      <w:pPr>
        <w:ind w:firstLine="540"/>
        <w:jc w:val="both"/>
        <w:rPr>
          <w:rFonts w:ascii="Times New Roman" w:hAnsi="Times New Roman"/>
          <w:sz w:val="28"/>
          <w:szCs w:val="28"/>
        </w:rPr>
      </w:pPr>
      <w:r w:rsidRPr="003703B6">
        <w:rPr>
          <w:rFonts w:ascii="Times New Roman" w:hAnsi="Times New Roman"/>
          <w:sz w:val="28"/>
          <w:szCs w:val="28"/>
        </w:rPr>
        <w:lastRenderedPageBreak/>
        <w:t xml:space="preserve">- особым событием 2011 года в рамках сотрудничества России и Беларуси на территории Велижского района стал праздник, посвященный 475-й годовщине основания г. Велижа, 84-й годовщине образования Велижского района и </w:t>
      </w:r>
      <w:r w:rsidRPr="003703B6">
        <w:rPr>
          <w:rFonts w:ascii="Times New Roman" w:hAnsi="Times New Roman"/>
          <w:sz w:val="28"/>
          <w:szCs w:val="28"/>
          <w:lang w:val="en-US"/>
        </w:rPr>
        <w:t>XII</w:t>
      </w:r>
      <w:r w:rsidRPr="003703B6">
        <w:rPr>
          <w:rFonts w:ascii="Times New Roman" w:hAnsi="Times New Roman"/>
          <w:sz w:val="28"/>
          <w:szCs w:val="28"/>
        </w:rPr>
        <w:t xml:space="preserve"> Межрегиональный конкурс молодых исполнителей эстрадной песни «Велиж – 2011».</w:t>
      </w:r>
    </w:p>
    <w:p w:rsidR="006A712D" w:rsidRPr="003703B6" w:rsidRDefault="006A712D" w:rsidP="006A712D">
      <w:pPr>
        <w:ind w:firstLine="708"/>
        <w:jc w:val="both"/>
        <w:rPr>
          <w:rFonts w:ascii="Times New Roman" w:hAnsi="Times New Roman"/>
          <w:sz w:val="28"/>
          <w:szCs w:val="28"/>
        </w:rPr>
      </w:pPr>
      <w:r w:rsidRPr="003703B6">
        <w:rPr>
          <w:rFonts w:ascii="Times New Roman" w:hAnsi="Times New Roman"/>
          <w:sz w:val="28"/>
          <w:szCs w:val="28"/>
          <w:u w:val="single"/>
        </w:rPr>
        <w:t>В</w:t>
      </w:r>
      <w:r w:rsidRPr="003703B6">
        <w:rPr>
          <w:rFonts w:ascii="Times New Roman" w:hAnsi="Times New Roman"/>
          <w:b/>
          <w:sz w:val="28"/>
          <w:szCs w:val="28"/>
          <w:u w:val="single"/>
        </w:rPr>
        <w:t xml:space="preserve"> </w:t>
      </w:r>
      <w:r w:rsidRPr="003703B6">
        <w:rPr>
          <w:rFonts w:ascii="Times New Roman" w:hAnsi="Times New Roman"/>
          <w:sz w:val="28"/>
          <w:szCs w:val="28"/>
          <w:u w:val="single"/>
        </w:rPr>
        <w:t>течение 2011 года тесно сотрудничали с Тверской и Псковской областями РФ.</w:t>
      </w:r>
      <w:r w:rsidRPr="003703B6">
        <w:rPr>
          <w:rFonts w:ascii="Times New Roman" w:hAnsi="Times New Roman"/>
          <w:sz w:val="28"/>
          <w:szCs w:val="28"/>
        </w:rPr>
        <w:t xml:space="preserve"> Проведены совместные мероприятия: международный фестиваль авторского творчества «Наша Двина – наша судьба» (г. Зап. Двина Тверской области); молодёжный форум «Мы за мир во всем мире» (г. Велиж, с участием п. Усвяты (Псковской обл.); КВН (г. Велиж, п. Усвяты, п. Кунья Псковской обл.); </w:t>
      </w:r>
      <w:r w:rsidRPr="003703B6">
        <w:rPr>
          <w:rFonts w:ascii="Times New Roman" w:hAnsi="Times New Roman"/>
          <w:sz w:val="28"/>
          <w:szCs w:val="28"/>
          <w:lang w:val="en-US"/>
        </w:rPr>
        <w:t>XII</w:t>
      </w:r>
      <w:r w:rsidRPr="003703B6">
        <w:rPr>
          <w:rFonts w:ascii="Times New Roman" w:hAnsi="Times New Roman"/>
          <w:sz w:val="28"/>
          <w:szCs w:val="28"/>
        </w:rPr>
        <w:t xml:space="preserve"> межрегиональный конкурс молодых исполнителей эстрадной песни «Велиж – 2011» (г. Велиж, с участием п. Усвяты Псковской обл., г. Зап. Двина Тверской обл.);</w:t>
      </w:r>
    </w:p>
    <w:p w:rsidR="006A712D" w:rsidRPr="003703B6" w:rsidRDefault="006A712D" w:rsidP="006A712D">
      <w:pPr>
        <w:jc w:val="both"/>
        <w:rPr>
          <w:rFonts w:ascii="Times New Roman" w:hAnsi="Times New Roman"/>
          <w:sz w:val="28"/>
          <w:szCs w:val="28"/>
        </w:rPr>
      </w:pPr>
      <w:r w:rsidRPr="003703B6">
        <w:rPr>
          <w:rFonts w:ascii="Times New Roman" w:hAnsi="Times New Roman"/>
          <w:sz w:val="28"/>
          <w:szCs w:val="28"/>
        </w:rPr>
        <w:t xml:space="preserve">         Около 635 человек приняли участие в 53 областных, межрегиональных и международных мероприятиях; 290 человек – в 22 спортивных соревнованиях. </w:t>
      </w:r>
    </w:p>
    <w:p w:rsidR="006A712D" w:rsidRPr="003703B6" w:rsidRDefault="006A712D" w:rsidP="006A712D">
      <w:pPr>
        <w:jc w:val="both"/>
        <w:rPr>
          <w:rFonts w:ascii="Times New Roman" w:hAnsi="Times New Roman"/>
          <w:sz w:val="28"/>
          <w:szCs w:val="28"/>
        </w:rPr>
      </w:pPr>
      <w:r w:rsidRPr="003703B6">
        <w:rPr>
          <w:rFonts w:ascii="Times New Roman" w:hAnsi="Times New Roman"/>
          <w:sz w:val="28"/>
          <w:szCs w:val="28"/>
        </w:rPr>
        <w:t xml:space="preserve">            Многие завоевали призовые места, награждены грамотами, дипломами, благодарственными письмами, ценными подарками.</w:t>
      </w:r>
    </w:p>
    <w:p w:rsidR="006A712D" w:rsidRPr="003703B6" w:rsidRDefault="006A712D" w:rsidP="006A712D">
      <w:pPr>
        <w:jc w:val="both"/>
        <w:rPr>
          <w:rFonts w:ascii="Times New Roman" w:hAnsi="Times New Roman"/>
          <w:sz w:val="28"/>
          <w:szCs w:val="28"/>
        </w:rPr>
      </w:pPr>
      <w:r w:rsidRPr="003703B6">
        <w:rPr>
          <w:rFonts w:ascii="Times New Roman" w:hAnsi="Times New Roman"/>
          <w:sz w:val="28"/>
          <w:szCs w:val="28"/>
        </w:rPr>
        <w:t xml:space="preserve">            40 человек повысили свою квалификацию на 34 областных семинарах, курсах, совещаниях, мастер-классах, конференциях.</w:t>
      </w:r>
    </w:p>
    <w:p w:rsidR="006A712D" w:rsidRPr="003703B6" w:rsidRDefault="006A712D" w:rsidP="006A712D">
      <w:pPr>
        <w:jc w:val="both"/>
        <w:rPr>
          <w:rFonts w:ascii="Times New Roman" w:hAnsi="Times New Roman"/>
          <w:sz w:val="28"/>
          <w:szCs w:val="28"/>
        </w:rPr>
      </w:pPr>
      <w:r w:rsidRPr="003703B6">
        <w:rPr>
          <w:rFonts w:ascii="Times New Roman" w:hAnsi="Times New Roman"/>
          <w:sz w:val="28"/>
          <w:szCs w:val="28"/>
        </w:rPr>
        <w:t xml:space="preserve">           Проведены 12 районных семинаров-практикумов для работников культуры.</w:t>
      </w:r>
    </w:p>
    <w:p w:rsidR="006A712D" w:rsidRPr="003703B6" w:rsidRDefault="006A712D" w:rsidP="006A712D">
      <w:pPr>
        <w:jc w:val="both"/>
        <w:rPr>
          <w:rFonts w:ascii="Times New Roman" w:hAnsi="Times New Roman"/>
          <w:sz w:val="28"/>
          <w:szCs w:val="28"/>
        </w:rPr>
      </w:pPr>
      <w:r w:rsidRPr="003703B6">
        <w:rPr>
          <w:rFonts w:ascii="Times New Roman" w:hAnsi="Times New Roman"/>
          <w:sz w:val="28"/>
          <w:szCs w:val="28"/>
        </w:rPr>
        <w:t xml:space="preserve">          В сфере культуры в 2011 году работало 185 кружков и любительских объединений с общим количеством участников 1785 человек;</w:t>
      </w:r>
    </w:p>
    <w:p w:rsidR="006A712D" w:rsidRPr="003703B6" w:rsidRDefault="006A712D" w:rsidP="006A712D">
      <w:pPr>
        <w:jc w:val="both"/>
        <w:rPr>
          <w:rFonts w:ascii="Times New Roman" w:hAnsi="Times New Roman"/>
          <w:sz w:val="28"/>
          <w:szCs w:val="28"/>
        </w:rPr>
      </w:pPr>
      <w:r w:rsidRPr="003703B6">
        <w:rPr>
          <w:rFonts w:ascii="Times New Roman" w:hAnsi="Times New Roman"/>
          <w:sz w:val="28"/>
          <w:szCs w:val="28"/>
        </w:rPr>
        <w:t xml:space="preserve">          В муниципальном бюджетном образовательном учреждении  дополнительного образования детей «Детская школа искусств» на эстетическом, художественном и музыкальных отделениях обучается 85 человек.</w:t>
      </w:r>
    </w:p>
    <w:p w:rsidR="006A712D" w:rsidRPr="003703B6" w:rsidRDefault="006A712D" w:rsidP="006A712D">
      <w:pPr>
        <w:jc w:val="both"/>
        <w:rPr>
          <w:rFonts w:ascii="Times New Roman" w:hAnsi="Times New Roman"/>
          <w:sz w:val="28"/>
          <w:szCs w:val="28"/>
        </w:rPr>
      </w:pPr>
      <w:r w:rsidRPr="003703B6">
        <w:rPr>
          <w:rFonts w:ascii="Times New Roman" w:hAnsi="Times New Roman"/>
          <w:sz w:val="28"/>
          <w:szCs w:val="28"/>
        </w:rPr>
        <w:t xml:space="preserve">           В 2010 году при детской библиотеке открыта детская кафедра православной литературы, в 2011 году  впервые проведены Кирилло и Мефодиевские чтения.</w:t>
      </w:r>
    </w:p>
    <w:p w:rsidR="006A712D" w:rsidRPr="003703B6" w:rsidRDefault="006A712D" w:rsidP="006A712D">
      <w:pPr>
        <w:jc w:val="both"/>
        <w:rPr>
          <w:rFonts w:ascii="Times New Roman" w:hAnsi="Times New Roman"/>
          <w:sz w:val="28"/>
          <w:szCs w:val="28"/>
        </w:rPr>
      </w:pPr>
      <w:r w:rsidRPr="003703B6">
        <w:rPr>
          <w:rFonts w:ascii="Times New Roman" w:hAnsi="Times New Roman"/>
          <w:sz w:val="28"/>
          <w:szCs w:val="28"/>
        </w:rPr>
        <w:t xml:space="preserve">           На укрепление материально-технической базы учреждений культуры  из различных источников финансирования направлено около 4,5 млн. рублей.</w:t>
      </w:r>
    </w:p>
    <w:p w:rsidR="006A712D" w:rsidRPr="003703B6" w:rsidRDefault="006A712D" w:rsidP="006A712D">
      <w:pPr>
        <w:ind w:firstLine="720"/>
        <w:jc w:val="both"/>
        <w:rPr>
          <w:rFonts w:ascii="Times New Roman" w:hAnsi="Times New Roman"/>
          <w:sz w:val="28"/>
          <w:szCs w:val="28"/>
        </w:rPr>
      </w:pPr>
      <w:r w:rsidRPr="003703B6">
        <w:rPr>
          <w:rFonts w:ascii="Times New Roman" w:hAnsi="Times New Roman"/>
          <w:sz w:val="28"/>
          <w:szCs w:val="28"/>
        </w:rPr>
        <w:t xml:space="preserve"> Спортивная база района представлена 1 стадионом, 1 спорткомплексом, 15 спортивными залами, 10 спортивными площадками, детско-юношеской спортивной школой. За 2011 год проведено ряд спортивных мероприятий: районных и областных. Наиболее крупные из них: этап Всероссийской массовой </w:t>
      </w:r>
      <w:r w:rsidRPr="003703B6">
        <w:rPr>
          <w:rFonts w:ascii="Times New Roman" w:hAnsi="Times New Roman"/>
          <w:sz w:val="28"/>
          <w:szCs w:val="28"/>
        </w:rPr>
        <w:lastRenderedPageBreak/>
        <w:t>лыжной гонки «Лыжня России – 2011»; Зимняя и Летняя Спартакиады трудящихся Смоленщины; отборочные соревнования по шахматам, гиревому спорту, волейболу, настольному теннису, футболу в зачет областной Спартакиады трудящихся Смоленщины; соревнования по уличному стрит-болу «Оранжевый мяч»; региональный этап Всероссийского дня бега «Кросс Наций – 2011»; районные традиционные турниры по мини-футболу, баскетболу, волейболу, стрит-болу, гиревому спорту, настольному теннису.</w:t>
      </w:r>
    </w:p>
    <w:p w:rsidR="006A712D" w:rsidRPr="003703B6" w:rsidRDefault="006A712D" w:rsidP="006A712D">
      <w:pPr>
        <w:jc w:val="both"/>
        <w:rPr>
          <w:rFonts w:ascii="Times New Roman" w:hAnsi="Times New Roman"/>
          <w:sz w:val="28"/>
          <w:szCs w:val="28"/>
        </w:rPr>
      </w:pPr>
      <w:r w:rsidRPr="003703B6">
        <w:rPr>
          <w:rFonts w:ascii="Times New Roman" w:hAnsi="Times New Roman"/>
          <w:sz w:val="28"/>
          <w:szCs w:val="28"/>
        </w:rPr>
        <w:tab/>
        <w:t>Численность лиц, систематически занимающихся физической культурой и спортом, составляет в 2011 году 1324 человека, 2012г. – 1380, 2013г. – 1420, 2014г. – 1450 человек.</w:t>
      </w:r>
    </w:p>
    <w:p w:rsidR="006A712D" w:rsidRPr="003703B6" w:rsidRDefault="006A712D" w:rsidP="006A712D">
      <w:pPr>
        <w:jc w:val="both"/>
        <w:rPr>
          <w:rFonts w:ascii="Times New Roman" w:hAnsi="Times New Roman"/>
          <w:sz w:val="28"/>
          <w:szCs w:val="28"/>
        </w:rPr>
      </w:pPr>
    </w:p>
    <w:p w:rsidR="006A712D" w:rsidRPr="003703B6" w:rsidRDefault="006A712D" w:rsidP="006A712D">
      <w:pPr>
        <w:jc w:val="center"/>
        <w:rPr>
          <w:rFonts w:ascii="Times New Roman" w:hAnsi="Times New Roman"/>
          <w:b/>
          <w:sz w:val="28"/>
          <w:szCs w:val="28"/>
        </w:rPr>
      </w:pPr>
      <w:r w:rsidRPr="003703B6">
        <w:rPr>
          <w:rFonts w:ascii="Times New Roman" w:hAnsi="Times New Roman"/>
          <w:b/>
          <w:sz w:val="28"/>
          <w:szCs w:val="28"/>
        </w:rPr>
        <w:t>Инвестиционная деятельность</w:t>
      </w:r>
    </w:p>
    <w:p w:rsidR="006A712D" w:rsidRPr="003703B6" w:rsidRDefault="006A712D" w:rsidP="006A712D">
      <w:pPr>
        <w:rPr>
          <w:rFonts w:ascii="Times New Roman" w:hAnsi="Times New Roman"/>
          <w:iCs/>
          <w:sz w:val="28"/>
          <w:szCs w:val="28"/>
        </w:rPr>
      </w:pPr>
      <w:r w:rsidRPr="003703B6">
        <w:rPr>
          <w:rFonts w:ascii="Times New Roman" w:hAnsi="Times New Roman"/>
          <w:iCs/>
          <w:sz w:val="28"/>
          <w:szCs w:val="28"/>
        </w:rPr>
        <w:t xml:space="preserve">          </w:t>
      </w:r>
    </w:p>
    <w:p w:rsidR="006A712D" w:rsidRPr="003703B6" w:rsidRDefault="006A712D" w:rsidP="006A712D">
      <w:pPr>
        <w:jc w:val="both"/>
        <w:rPr>
          <w:rFonts w:ascii="Times New Roman" w:hAnsi="Times New Roman"/>
          <w:sz w:val="28"/>
          <w:szCs w:val="28"/>
        </w:rPr>
      </w:pPr>
      <w:r w:rsidRPr="003703B6">
        <w:rPr>
          <w:rFonts w:ascii="Times New Roman" w:hAnsi="Times New Roman"/>
          <w:sz w:val="28"/>
          <w:szCs w:val="28"/>
        </w:rPr>
        <w:t xml:space="preserve">           По итогам 12-и месяцев 2011 года по муниципальному образованию "Велижский район" за счет всех источников финансирования  освоено  - 79390 тыс.руб. , что составляет 86,3% к уровню 2010 года, в т.ч.(без субъектов малого предпринимательства) – крупные и средние – 46,04 млн.руб. В основном средства были направлены на строительство объектов социальной сферы и приобретение техники, оборудования , в т.ч. агропредприятия - 32357 тыс.руб.   </w:t>
      </w:r>
    </w:p>
    <w:p w:rsidR="006A712D" w:rsidRPr="003703B6" w:rsidRDefault="006A712D" w:rsidP="006A712D">
      <w:pPr>
        <w:jc w:val="both"/>
        <w:rPr>
          <w:rFonts w:ascii="Times New Roman" w:hAnsi="Times New Roman"/>
          <w:sz w:val="28"/>
          <w:szCs w:val="28"/>
        </w:rPr>
      </w:pPr>
      <w:r w:rsidRPr="003703B6">
        <w:rPr>
          <w:rFonts w:ascii="Times New Roman" w:hAnsi="Times New Roman"/>
          <w:sz w:val="28"/>
          <w:szCs w:val="28"/>
        </w:rPr>
        <w:t xml:space="preserve">         ОГБУЗ  "Велижская ЦРБ" - 587 тыс.руб. приобретение медицинского оборудования. Отделом образования освоено 2680 тыс.руб. на приобретение двух школьных автобусов, двух отопительных котлов для котельных школ , мебели для детских садов. Велижским Райпо за счет собственных средств  освоено 3143 тыс.руб., средства направлены на приобретение оборудования для магазинов. Велижским автотранспортным предприятием приобретено два автобуса, освоено 950,0 тыс.руб. из них собственные средства – 700,0 тыс. руб., средства местного бюджете – 250,0 тыс.руб.</w:t>
      </w:r>
    </w:p>
    <w:p w:rsidR="006A712D" w:rsidRPr="003703B6" w:rsidRDefault="006A712D" w:rsidP="006A712D">
      <w:pPr>
        <w:jc w:val="both"/>
        <w:rPr>
          <w:rFonts w:ascii="Times New Roman" w:hAnsi="Times New Roman"/>
          <w:sz w:val="28"/>
          <w:szCs w:val="28"/>
        </w:rPr>
      </w:pPr>
      <w:r w:rsidRPr="003703B6">
        <w:rPr>
          <w:rFonts w:ascii="Times New Roman" w:hAnsi="Times New Roman"/>
          <w:sz w:val="28"/>
          <w:szCs w:val="28"/>
        </w:rPr>
        <w:t xml:space="preserve">       ООО «Циклон-В» за счет собственных средств освоено 2307,0 тыс.руб. на приобретение оборудования  для деревообрабатывающих цехов.</w:t>
      </w:r>
    </w:p>
    <w:p w:rsidR="006A712D" w:rsidRPr="003703B6" w:rsidRDefault="006A712D" w:rsidP="006A712D">
      <w:pPr>
        <w:jc w:val="both"/>
        <w:rPr>
          <w:rFonts w:ascii="Times New Roman" w:hAnsi="Times New Roman"/>
          <w:sz w:val="28"/>
          <w:szCs w:val="28"/>
        </w:rPr>
      </w:pPr>
      <w:r w:rsidRPr="003703B6">
        <w:rPr>
          <w:rFonts w:ascii="Times New Roman" w:hAnsi="Times New Roman"/>
          <w:sz w:val="28"/>
          <w:szCs w:val="28"/>
        </w:rPr>
        <w:t xml:space="preserve">        СОГУП «Велижское ДРСУ» освоено 2560,0 тыс.руб. за счет собственных средств на приобретение  техники.</w:t>
      </w:r>
    </w:p>
    <w:p w:rsidR="006A712D" w:rsidRPr="003703B6" w:rsidRDefault="006A712D" w:rsidP="006A712D">
      <w:pPr>
        <w:jc w:val="both"/>
        <w:rPr>
          <w:rFonts w:ascii="Times New Roman" w:hAnsi="Times New Roman"/>
          <w:sz w:val="28"/>
          <w:szCs w:val="28"/>
        </w:rPr>
      </w:pPr>
      <w:r w:rsidRPr="003703B6">
        <w:rPr>
          <w:rFonts w:ascii="Times New Roman" w:hAnsi="Times New Roman"/>
          <w:sz w:val="28"/>
          <w:szCs w:val="28"/>
        </w:rPr>
        <w:t xml:space="preserve">        ОАО «Смолэнерго» за счет собственных средств освоено 610,0 тыс.руб. на устройство автоматической системы пожарной сигнализации в здании Велижского РЭС.</w:t>
      </w:r>
    </w:p>
    <w:p w:rsidR="006A712D" w:rsidRPr="003703B6" w:rsidRDefault="006A712D" w:rsidP="006A712D">
      <w:pPr>
        <w:jc w:val="both"/>
        <w:rPr>
          <w:rFonts w:ascii="Times New Roman" w:hAnsi="Times New Roman"/>
          <w:sz w:val="28"/>
          <w:szCs w:val="28"/>
        </w:rPr>
      </w:pPr>
      <w:r w:rsidRPr="003703B6">
        <w:rPr>
          <w:rFonts w:ascii="Times New Roman" w:hAnsi="Times New Roman"/>
          <w:sz w:val="28"/>
          <w:szCs w:val="28"/>
        </w:rPr>
        <w:lastRenderedPageBreak/>
        <w:t xml:space="preserve">  ООО"Смоленские топливные системы" за счет собственных средств освоило 3160 тыс. руб. на строительство АЗС в д. Михайленки Велижского района. АЗС введена в эксплуатацию. </w:t>
      </w:r>
    </w:p>
    <w:p w:rsidR="006A712D" w:rsidRPr="003703B6" w:rsidRDefault="006A712D" w:rsidP="006A712D">
      <w:pPr>
        <w:jc w:val="both"/>
        <w:rPr>
          <w:rFonts w:ascii="Times New Roman" w:hAnsi="Times New Roman"/>
          <w:sz w:val="28"/>
          <w:szCs w:val="28"/>
        </w:rPr>
      </w:pPr>
      <w:r w:rsidRPr="003703B6">
        <w:rPr>
          <w:rFonts w:ascii="Times New Roman" w:hAnsi="Times New Roman"/>
          <w:sz w:val="28"/>
          <w:szCs w:val="28"/>
        </w:rPr>
        <w:t xml:space="preserve">     МУП «Коммунресурс» за счет собственных средств освоено 1337 тыс.руб. на приобретение техники.</w:t>
      </w:r>
    </w:p>
    <w:p w:rsidR="006A712D" w:rsidRPr="003703B6" w:rsidRDefault="006A712D" w:rsidP="006A712D">
      <w:pPr>
        <w:jc w:val="both"/>
        <w:rPr>
          <w:rFonts w:ascii="Times New Roman" w:hAnsi="Times New Roman"/>
          <w:sz w:val="28"/>
          <w:szCs w:val="28"/>
        </w:rPr>
      </w:pPr>
      <w:r w:rsidRPr="003703B6">
        <w:rPr>
          <w:rFonts w:ascii="Times New Roman" w:hAnsi="Times New Roman"/>
          <w:sz w:val="28"/>
          <w:szCs w:val="28"/>
        </w:rPr>
        <w:t xml:space="preserve">      ОГУ "Управление капитального строительства по Смоленской области" за счет средств областного бюджета освоено- 25754 тыс. руб., из них на строительство Школы на 33 кл. в г. Велиж - 22245 тыс.руб. , на реконструкцию Дома ребенка "Милосердие" в г. Велиж - 3509 тыс.руб.</w:t>
      </w:r>
    </w:p>
    <w:p w:rsidR="006A712D" w:rsidRPr="003703B6" w:rsidRDefault="006A712D" w:rsidP="006A712D">
      <w:pPr>
        <w:jc w:val="both"/>
        <w:rPr>
          <w:rFonts w:ascii="Times New Roman" w:hAnsi="Times New Roman"/>
          <w:sz w:val="28"/>
          <w:szCs w:val="28"/>
        </w:rPr>
      </w:pPr>
      <w:r w:rsidRPr="003703B6">
        <w:rPr>
          <w:rFonts w:ascii="Times New Roman" w:hAnsi="Times New Roman"/>
          <w:sz w:val="28"/>
          <w:szCs w:val="28"/>
        </w:rPr>
        <w:t xml:space="preserve">       Построено два шахтных колодца в д. Крутое и д. Селезни Велижского района, объем капитальных вложений составил 277 тыс.руб.</w:t>
      </w:r>
    </w:p>
    <w:p w:rsidR="006A712D" w:rsidRPr="003703B6" w:rsidRDefault="006A712D" w:rsidP="006A712D">
      <w:pPr>
        <w:jc w:val="both"/>
        <w:rPr>
          <w:rFonts w:ascii="Times New Roman" w:hAnsi="Times New Roman"/>
          <w:sz w:val="28"/>
          <w:szCs w:val="28"/>
        </w:rPr>
      </w:pPr>
      <w:r w:rsidRPr="003703B6">
        <w:rPr>
          <w:rFonts w:ascii="Times New Roman" w:hAnsi="Times New Roman"/>
          <w:sz w:val="28"/>
          <w:szCs w:val="28"/>
        </w:rPr>
        <w:t xml:space="preserve">       Отделом культуры МО «Велижский район» освоено 447,0 тыс.руб. </w:t>
      </w:r>
    </w:p>
    <w:p w:rsidR="006A712D" w:rsidRPr="003703B6" w:rsidRDefault="006A712D" w:rsidP="006A712D">
      <w:pPr>
        <w:jc w:val="both"/>
        <w:rPr>
          <w:rFonts w:ascii="Times New Roman" w:hAnsi="Times New Roman"/>
          <w:sz w:val="28"/>
          <w:szCs w:val="28"/>
        </w:rPr>
      </w:pPr>
      <w:r w:rsidRPr="003703B6">
        <w:rPr>
          <w:rFonts w:ascii="Times New Roman" w:hAnsi="Times New Roman"/>
          <w:sz w:val="28"/>
          <w:szCs w:val="28"/>
        </w:rPr>
        <w:t xml:space="preserve">       Администрацией Велижское городское поселение освоено 600,0 тыс.руб. средств областного бюджета на приобретение жилья для детей-сирот.</w:t>
      </w:r>
    </w:p>
    <w:p w:rsidR="006A712D" w:rsidRPr="003703B6" w:rsidRDefault="006A712D" w:rsidP="006A712D">
      <w:pPr>
        <w:jc w:val="both"/>
        <w:rPr>
          <w:rFonts w:ascii="Times New Roman" w:hAnsi="Times New Roman"/>
          <w:sz w:val="28"/>
          <w:szCs w:val="28"/>
        </w:rPr>
      </w:pPr>
      <w:r w:rsidRPr="003703B6">
        <w:rPr>
          <w:rFonts w:ascii="Times New Roman" w:hAnsi="Times New Roman"/>
          <w:sz w:val="28"/>
          <w:szCs w:val="28"/>
        </w:rPr>
        <w:t xml:space="preserve">       Администрацией Селезневского с/поселения освоено 500,0 тыс. руб средств областного бюджета на разработку генплана  и правил землепользования поселения.</w:t>
      </w:r>
    </w:p>
    <w:p w:rsidR="006A712D" w:rsidRPr="003703B6" w:rsidRDefault="006A712D" w:rsidP="006A712D">
      <w:pPr>
        <w:jc w:val="both"/>
        <w:rPr>
          <w:rFonts w:ascii="Times New Roman" w:hAnsi="Times New Roman"/>
          <w:sz w:val="28"/>
          <w:szCs w:val="28"/>
        </w:rPr>
      </w:pPr>
      <w:r w:rsidRPr="003703B6">
        <w:rPr>
          <w:rFonts w:ascii="Times New Roman" w:hAnsi="Times New Roman"/>
          <w:sz w:val="28"/>
          <w:szCs w:val="28"/>
        </w:rPr>
        <w:t xml:space="preserve">       Администрациями с/поселений: Крутовского, Будницкого, Беляевского  приобретено  жилье за счет средств областного бюджета для детей-сирот на сумму - 2398 тыс.руб.                                                                                                                                           </w:t>
      </w:r>
    </w:p>
    <w:p w:rsidR="006A712D" w:rsidRPr="003703B6" w:rsidRDefault="006A712D" w:rsidP="006A712D">
      <w:pPr>
        <w:jc w:val="both"/>
        <w:rPr>
          <w:rFonts w:ascii="Times New Roman" w:hAnsi="Times New Roman"/>
          <w:sz w:val="28"/>
          <w:szCs w:val="28"/>
        </w:rPr>
      </w:pPr>
      <w:r w:rsidRPr="003703B6">
        <w:rPr>
          <w:rFonts w:ascii="Times New Roman" w:hAnsi="Times New Roman"/>
          <w:sz w:val="28"/>
          <w:szCs w:val="28"/>
        </w:rPr>
        <w:t xml:space="preserve">    </w:t>
      </w:r>
    </w:p>
    <w:p w:rsidR="006A712D" w:rsidRPr="003703B6" w:rsidRDefault="006A712D" w:rsidP="006A712D">
      <w:pPr>
        <w:jc w:val="both"/>
        <w:rPr>
          <w:rFonts w:ascii="Times New Roman" w:hAnsi="Times New Roman"/>
          <w:iCs/>
          <w:sz w:val="28"/>
          <w:szCs w:val="28"/>
        </w:rPr>
      </w:pPr>
      <w:r w:rsidRPr="003703B6">
        <w:rPr>
          <w:rFonts w:ascii="Times New Roman" w:hAnsi="Times New Roman"/>
          <w:sz w:val="28"/>
          <w:szCs w:val="28"/>
        </w:rPr>
        <w:t xml:space="preserve">     На </w:t>
      </w:r>
      <w:r w:rsidRPr="003703B6">
        <w:rPr>
          <w:rFonts w:ascii="Times New Roman" w:hAnsi="Times New Roman"/>
          <w:b/>
          <w:sz w:val="28"/>
          <w:szCs w:val="28"/>
        </w:rPr>
        <w:t>2012</w:t>
      </w:r>
      <w:r w:rsidRPr="003703B6">
        <w:rPr>
          <w:rFonts w:ascii="Times New Roman" w:hAnsi="Times New Roman"/>
          <w:sz w:val="28"/>
          <w:szCs w:val="28"/>
        </w:rPr>
        <w:t xml:space="preserve"> год планируется освоить за </w:t>
      </w:r>
      <w:r w:rsidRPr="003703B6">
        <w:rPr>
          <w:rFonts w:ascii="Times New Roman" w:hAnsi="Times New Roman"/>
          <w:iCs/>
          <w:sz w:val="28"/>
          <w:szCs w:val="28"/>
        </w:rPr>
        <w:t>счет всех источников финансирования средств на общую сумму 219,35 млн.рублей, в т.ч. без субъектов малого предпринимательтва – 200,85 млн.руб.  В том числе: средства областного бюджета – 189,89 млн.руб.из них :</w:t>
      </w:r>
    </w:p>
    <w:p w:rsidR="006A712D" w:rsidRPr="003703B6" w:rsidRDefault="006A712D" w:rsidP="006A712D">
      <w:pPr>
        <w:jc w:val="both"/>
        <w:rPr>
          <w:rFonts w:ascii="Times New Roman" w:hAnsi="Times New Roman"/>
          <w:iCs/>
          <w:sz w:val="28"/>
          <w:szCs w:val="28"/>
        </w:rPr>
      </w:pPr>
      <w:r w:rsidRPr="003703B6">
        <w:rPr>
          <w:rFonts w:ascii="Times New Roman" w:hAnsi="Times New Roman"/>
          <w:iCs/>
          <w:sz w:val="28"/>
          <w:szCs w:val="28"/>
        </w:rPr>
        <w:t xml:space="preserve">                 - 120,47 млн. руб. - на строительство общеобразовательной средней школы на 33 класса в г. Велиж;</w:t>
      </w:r>
    </w:p>
    <w:p w:rsidR="006A712D" w:rsidRPr="003703B6" w:rsidRDefault="006A712D" w:rsidP="006A712D">
      <w:pPr>
        <w:jc w:val="both"/>
        <w:rPr>
          <w:rFonts w:ascii="Times New Roman" w:hAnsi="Times New Roman"/>
          <w:iCs/>
          <w:sz w:val="28"/>
          <w:szCs w:val="28"/>
        </w:rPr>
      </w:pPr>
      <w:r w:rsidRPr="003703B6">
        <w:rPr>
          <w:rFonts w:ascii="Times New Roman" w:hAnsi="Times New Roman"/>
          <w:iCs/>
          <w:sz w:val="28"/>
          <w:szCs w:val="28"/>
        </w:rPr>
        <w:t xml:space="preserve">                 -  10,0 млн. руб.-  реконструкция очистных сооружений в г. Велиже;</w:t>
      </w:r>
    </w:p>
    <w:p w:rsidR="006A712D" w:rsidRPr="003703B6" w:rsidRDefault="006A712D" w:rsidP="006A712D">
      <w:pPr>
        <w:jc w:val="both"/>
        <w:rPr>
          <w:rFonts w:ascii="Times New Roman" w:hAnsi="Times New Roman"/>
          <w:iCs/>
          <w:sz w:val="28"/>
          <w:szCs w:val="28"/>
        </w:rPr>
      </w:pPr>
      <w:r w:rsidRPr="003703B6">
        <w:rPr>
          <w:rFonts w:ascii="Times New Roman" w:hAnsi="Times New Roman"/>
          <w:iCs/>
          <w:sz w:val="28"/>
          <w:szCs w:val="28"/>
        </w:rPr>
        <w:t xml:space="preserve">                 -  5,50 млн. руб. – строительство универсальной котельной с перспективой перевода на газовое топливо в г. Велиж;</w:t>
      </w:r>
    </w:p>
    <w:p w:rsidR="006A712D" w:rsidRPr="003703B6" w:rsidRDefault="006A712D" w:rsidP="006A712D">
      <w:pPr>
        <w:jc w:val="both"/>
        <w:rPr>
          <w:rFonts w:ascii="Times New Roman" w:hAnsi="Times New Roman"/>
          <w:iCs/>
          <w:sz w:val="28"/>
          <w:szCs w:val="28"/>
        </w:rPr>
      </w:pPr>
      <w:r w:rsidRPr="003703B6">
        <w:rPr>
          <w:rFonts w:ascii="Times New Roman" w:hAnsi="Times New Roman"/>
          <w:iCs/>
          <w:sz w:val="28"/>
          <w:szCs w:val="28"/>
        </w:rPr>
        <w:t xml:space="preserve">                 -  21,4 млн. руб.- реконструкцию д/сада под Дом ребенка «Милосердие»; </w:t>
      </w:r>
    </w:p>
    <w:p w:rsidR="006A712D" w:rsidRPr="003703B6" w:rsidRDefault="006A712D" w:rsidP="006A712D">
      <w:pPr>
        <w:jc w:val="both"/>
        <w:rPr>
          <w:rFonts w:ascii="Times New Roman" w:hAnsi="Times New Roman"/>
          <w:iCs/>
          <w:sz w:val="28"/>
          <w:szCs w:val="28"/>
        </w:rPr>
      </w:pPr>
      <w:r w:rsidRPr="003703B6">
        <w:rPr>
          <w:rFonts w:ascii="Times New Roman" w:hAnsi="Times New Roman"/>
          <w:iCs/>
          <w:sz w:val="28"/>
          <w:szCs w:val="28"/>
        </w:rPr>
        <w:lastRenderedPageBreak/>
        <w:t xml:space="preserve">                 -  18,0 млн. руб.- реконструкция  котельной по ул. Еременко в г. Велиж по программе «Энергосбережение до 2020 года»;</w:t>
      </w:r>
    </w:p>
    <w:p w:rsidR="006A712D" w:rsidRPr="003703B6" w:rsidRDefault="006A712D" w:rsidP="006A712D">
      <w:pPr>
        <w:jc w:val="both"/>
        <w:rPr>
          <w:rFonts w:ascii="Times New Roman" w:hAnsi="Times New Roman"/>
          <w:iCs/>
          <w:sz w:val="28"/>
          <w:szCs w:val="28"/>
        </w:rPr>
      </w:pPr>
      <w:r w:rsidRPr="003703B6">
        <w:rPr>
          <w:rFonts w:ascii="Times New Roman" w:hAnsi="Times New Roman"/>
          <w:iCs/>
          <w:sz w:val="28"/>
          <w:szCs w:val="28"/>
        </w:rPr>
        <w:t xml:space="preserve">                 -  3,47 млн. руб. – реконструкция сетей водопровода в д. Заозерье Заозерского сельского поселения;</w:t>
      </w:r>
    </w:p>
    <w:p w:rsidR="006A712D" w:rsidRPr="003703B6" w:rsidRDefault="006A712D" w:rsidP="006A712D">
      <w:pPr>
        <w:jc w:val="both"/>
        <w:rPr>
          <w:rFonts w:ascii="Times New Roman" w:hAnsi="Times New Roman"/>
          <w:iCs/>
          <w:sz w:val="28"/>
          <w:szCs w:val="28"/>
        </w:rPr>
      </w:pPr>
      <w:r w:rsidRPr="003703B6">
        <w:rPr>
          <w:rFonts w:ascii="Times New Roman" w:hAnsi="Times New Roman"/>
          <w:iCs/>
          <w:sz w:val="28"/>
          <w:szCs w:val="28"/>
        </w:rPr>
        <w:t xml:space="preserve">                 -  0,70 млн.руб. – реконструкция сетей водопровода в д. Селезни Селезневского сельского поселения;</w:t>
      </w:r>
    </w:p>
    <w:p w:rsidR="006A712D" w:rsidRPr="003703B6" w:rsidRDefault="006A712D" w:rsidP="006A712D">
      <w:pPr>
        <w:jc w:val="both"/>
        <w:rPr>
          <w:rFonts w:ascii="Times New Roman" w:hAnsi="Times New Roman"/>
          <w:iCs/>
          <w:sz w:val="28"/>
          <w:szCs w:val="28"/>
        </w:rPr>
      </w:pPr>
      <w:r w:rsidRPr="003703B6">
        <w:rPr>
          <w:rFonts w:ascii="Times New Roman" w:hAnsi="Times New Roman"/>
          <w:iCs/>
          <w:sz w:val="28"/>
          <w:szCs w:val="28"/>
        </w:rPr>
        <w:t xml:space="preserve">                 -  1,80 млн. руб. МУП «Автотранспортное предприятие»;</w:t>
      </w:r>
    </w:p>
    <w:p w:rsidR="006A712D" w:rsidRPr="003703B6" w:rsidRDefault="006A712D" w:rsidP="006A712D">
      <w:pPr>
        <w:jc w:val="both"/>
        <w:rPr>
          <w:rFonts w:ascii="Times New Roman" w:hAnsi="Times New Roman"/>
          <w:iCs/>
          <w:sz w:val="28"/>
          <w:szCs w:val="28"/>
        </w:rPr>
      </w:pPr>
      <w:r w:rsidRPr="003703B6">
        <w:rPr>
          <w:rFonts w:ascii="Times New Roman" w:hAnsi="Times New Roman"/>
          <w:iCs/>
          <w:sz w:val="28"/>
          <w:szCs w:val="28"/>
        </w:rPr>
        <w:t xml:space="preserve">                 -  2,30 млн. руб. -  отдел образования (приобретение техники, оборудования, мебели для школ, детских садов);</w:t>
      </w:r>
    </w:p>
    <w:p w:rsidR="006A712D" w:rsidRPr="003703B6" w:rsidRDefault="006A712D" w:rsidP="006A712D">
      <w:pPr>
        <w:jc w:val="both"/>
        <w:rPr>
          <w:rFonts w:ascii="Times New Roman" w:hAnsi="Times New Roman"/>
          <w:iCs/>
          <w:sz w:val="28"/>
          <w:szCs w:val="28"/>
        </w:rPr>
      </w:pPr>
      <w:r w:rsidRPr="003703B6">
        <w:rPr>
          <w:rFonts w:ascii="Times New Roman" w:hAnsi="Times New Roman"/>
          <w:iCs/>
          <w:sz w:val="28"/>
          <w:szCs w:val="28"/>
        </w:rPr>
        <w:t xml:space="preserve">                  - 2,50 млн. руб. ОГБУЗ «Велижская ЦРБ»;</w:t>
      </w:r>
    </w:p>
    <w:p w:rsidR="006A712D" w:rsidRPr="003703B6" w:rsidRDefault="006A712D" w:rsidP="006A712D">
      <w:pPr>
        <w:jc w:val="both"/>
        <w:rPr>
          <w:rFonts w:ascii="Times New Roman" w:hAnsi="Times New Roman"/>
          <w:iCs/>
          <w:sz w:val="28"/>
          <w:szCs w:val="28"/>
        </w:rPr>
      </w:pPr>
      <w:r w:rsidRPr="003703B6">
        <w:rPr>
          <w:rFonts w:ascii="Times New Roman" w:hAnsi="Times New Roman"/>
          <w:iCs/>
          <w:sz w:val="28"/>
          <w:szCs w:val="28"/>
        </w:rPr>
        <w:t xml:space="preserve">                  - 2,80 млн. руб. -  инвестиции  МО поселений Велижского района                   </w:t>
      </w:r>
    </w:p>
    <w:p w:rsidR="006A712D" w:rsidRPr="003703B6" w:rsidRDefault="006A712D" w:rsidP="006A712D">
      <w:pPr>
        <w:jc w:val="both"/>
        <w:rPr>
          <w:rFonts w:ascii="Times New Roman" w:hAnsi="Times New Roman"/>
          <w:iCs/>
          <w:sz w:val="28"/>
          <w:szCs w:val="28"/>
        </w:rPr>
      </w:pPr>
      <w:r w:rsidRPr="003703B6">
        <w:rPr>
          <w:rFonts w:ascii="Times New Roman" w:hAnsi="Times New Roman"/>
          <w:iCs/>
          <w:sz w:val="28"/>
          <w:szCs w:val="28"/>
        </w:rPr>
        <w:t xml:space="preserve">                 - собственные средства предприятий – 14,05  млн.руб.,из них:</w:t>
      </w:r>
    </w:p>
    <w:p w:rsidR="006A712D" w:rsidRPr="003703B6" w:rsidRDefault="006A712D" w:rsidP="006A712D">
      <w:pPr>
        <w:jc w:val="both"/>
        <w:rPr>
          <w:rFonts w:ascii="Times New Roman" w:hAnsi="Times New Roman"/>
          <w:iCs/>
          <w:sz w:val="28"/>
          <w:szCs w:val="28"/>
        </w:rPr>
      </w:pPr>
      <w:r w:rsidRPr="003703B6">
        <w:rPr>
          <w:rFonts w:ascii="Times New Roman" w:hAnsi="Times New Roman"/>
          <w:iCs/>
          <w:sz w:val="28"/>
          <w:szCs w:val="28"/>
        </w:rPr>
        <w:t xml:space="preserve">                 - 9,50 млн. руб. – агропредприятия (крупные и средние – 3,14 млн. руб.);</w:t>
      </w:r>
    </w:p>
    <w:p w:rsidR="006A712D" w:rsidRPr="003703B6" w:rsidRDefault="006A712D" w:rsidP="006A712D">
      <w:pPr>
        <w:jc w:val="both"/>
        <w:rPr>
          <w:rFonts w:ascii="Times New Roman" w:hAnsi="Times New Roman"/>
          <w:iCs/>
          <w:sz w:val="28"/>
          <w:szCs w:val="28"/>
        </w:rPr>
      </w:pPr>
      <w:r w:rsidRPr="003703B6">
        <w:rPr>
          <w:rFonts w:ascii="Times New Roman" w:hAnsi="Times New Roman"/>
          <w:iCs/>
          <w:sz w:val="28"/>
          <w:szCs w:val="28"/>
        </w:rPr>
        <w:t xml:space="preserve">                 - 3,0 млн. руб. – предприятия торговли;</w:t>
      </w:r>
    </w:p>
    <w:p w:rsidR="006A712D" w:rsidRPr="003703B6" w:rsidRDefault="006A712D" w:rsidP="006A712D">
      <w:pPr>
        <w:jc w:val="both"/>
        <w:rPr>
          <w:rFonts w:ascii="Times New Roman" w:hAnsi="Times New Roman"/>
          <w:iCs/>
          <w:sz w:val="28"/>
          <w:szCs w:val="28"/>
        </w:rPr>
      </w:pPr>
      <w:r w:rsidRPr="003703B6">
        <w:rPr>
          <w:rFonts w:ascii="Times New Roman" w:hAnsi="Times New Roman"/>
          <w:iCs/>
          <w:sz w:val="28"/>
          <w:szCs w:val="28"/>
        </w:rPr>
        <w:t xml:space="preserve">                 - 1,0 млн. руб. – предприятия жилищно-коммунального хозяйства;</w:t>
      </w:r>
    </w:p>
    <w:p w:rsidR="006A712D" w:rsidRPr="003703B6" w:rsidRDefault="006A712D" w:rsidP="006A712D">
      <w:pPr>
        <w:jc w:val="both"/>
        <w:rPr>
          <w:rFonts w:ascii="Times New Roman" w:hAnsi="Times New Roman"/>
          <w:iCs/>
          <w:sz w:val="28"/>
          <w:szCs w:val="28"/>
        </w:rPr>
      </w:pPr>
      <w:r w:rsidRPr="003703B6">
        <w:rPr>
          <w:rFonts w:ascii="Times New Roman" w:hAnsi="Times New Roman"/>
          <w:iCs/>
          <w:sz w:val="28"/>
          <w:szCs w:val="28"/>
        </w:rPr>
        <w:t xml:space="preserve">                 - 0,45 млн. руб. – СОГУ «Велижское ДРСУ»</w:t>
      </w:r>
    </w:p>
    <w:p w:rsidR="006A712D" w:rsidRPr="003703B6" w:rsidRDefault="006A712D" w:rsidP="006A712D">
      <w:pPr>
        <w:jc w:val="both"/>
        <w:rPr>
          <w:rFonts w:ascii="Times New Roman" w:hAnsi="Times New Roman"/>
          <w:iCs/>
          <w:sz w:val="28"/>
          <w:szCs w:val="28"/>
        </w:rPr>
      </w:pPr>
      <w:r w:rsidRPr="003703B6">
        <w:rPr>
          <w:rFonts w:ascii="Times New Roman" w:hAnsi="Times New Roman"/>
          <w:iCs/>
          <w:sz w:val="28"/>
          <w:szCs w:val="28"/>
        </w:rPr>
        <w:t xml:space="preserve">                  - муниципальные средства – 2,57 млн. руб. будут выделены на развитие социальной сферы и жилищно-коммунального комплекса района;</w:t>
      </w:r>
    </w:p>
    <w:p w:rsidR="006A712D" w:rsidRPr="003703B6" w:rsidRDefault="006A712D" w:rsidP="006A712D">
      <w:pPr>
        <w:jc w:val="both"/>
        <w:rPr>
          <w:rFonts w:ascii="Times New Roman" w:hAnsi="Times New Roman"/>
          <w:iCs/>
          <w:sz w:val="28"/>
          <w:szCs w:val="28"/>
        </w:rPr>
      </w:pPr>
      <w:r w:rsidRPr="003703B6">
        <w:rPr>
          <w:rFonts w:ascii="Times New Roman" w:hAnsi="Times New Roman"/>
          <w:iCs/>
          <w:sz w:val="28"/>
          <w:szCs w:val="28"/>
        </w:rPr>
        <w:t xml:space="preserve">                 - кредиты банка – 11,50 млн. руб. – агропредприятия района на приобретение техники;</w:t>
      </w:r>
    </w:p>
    <w:p w:rsidR="006A712D" w:rsidRPr="003703B6" w:rsidRDefault="006A712D" w:rsidP="006A712D">
      <w:pPr>
        <w:jc w:val="both"/>
        <w:rPr>
          <w:rFonts w:ascii="Times New Roman" w:hAnsi="Times New Roman"/>
          <w:iCs/>
          <w:sz w:val="28"/>
          <w:szCs w:val="28"/>
        </w:rPr>
      </w:pPr>
      <w:r w:rsidRPr="003703B6">
        <w:rPr>
          <w:rFonts w:ascii="Times New Roman" w:hAnsi="Times New Roman"/>
          <w:iCs/>
          <w:sz w:val="28"/>
          <w:szCs w:val="28"/>
        </w:rPr>
        <w:t xml:space="preserve">                 - прочие            - 0,32 млн. руб.;</w:t>
      </w:r>
    </w:p>
    <w:p w:rsidR="006A712D" w:rsidRPr="003703B6" w:rsidRDefault="006A712D" w:rsidP="006A712D">
      <w:pPr>
        <w:jc w:val="both"/>
        <w:rPr>
          <w:rFonts w:ascii="Times New Roman" w:hAnsi="Times New Roman"/>
          <w:iCs/>
          <w:sz w:val="28"/>
          <w:szCs w:val="28"/>
        </w:rPr>
      </w:pPr>
      <w:r w:rsidRPr="003703B6">
        <w:rPr>
          <w:rFonts w:ascii="Times New Roman" w:hAnsi="Times New Roman"/>
          <w:iCs/>
          <w:sz w:val="28"/>
          <w:szCs w:val="28"/>
        </w:rPr>
        <w:t xml:space="preserve">                 - внебюджетные источники – 0,27 млн. руб.             </w:t>
      </w:r>
    </w:p>
    <w:p w:rsidR="006A712D" w:rsidRPr="003703B6" w:rsidRDefault="006A712D" w:rsidP="006A712D">
      <w:pPr>
        <w:jc w:val="both"/>
        <w:rPr>
          <w:rFonts w:ascii="Times New Roman" w:hAnsi="Times New Roman"/>
          <w:iCs/>
          <w:sz w:val="28"/>
          <w:szCs w:val="28"/>
        </w:rPr>
      </w:pPr>
      <w:r w:rsidRPr="003703B6">
        <w:rPr>
          <w:rFonts w:ascii="Times New Roman" w:hAnsi="Times New Roman"/>
          <w:iCs/>
          <w:sz w:val="28"/>
          <w:szCs w:val="28"/>
        </w:rPr>
        <w:t xml:space="preserve">        На </w:t>
      </w:r>
      <w:r w:rsidRPr="003703B6">
        <w:rPr>
          <w:rFonts w:ascii="Times New Roman" w:hAnsi="Times New Roman"/>
          <w:b/>
          <w:iCs/>
          <w:sz w:val="28"/>
          <w:szCs w:val="28"/>
        </w:rPr>
        <w:t>2013</w:t>
      </w:r>
      <w:r w:rsidRPr="003703B6">
        <w:rPr>
          <w:rFonts w:ascii="Times New Roman" w:hAnsi="Times New Roman"/>
          <w:iCs/>
          <w:sz w:val="28"/>
          <w:szCs w:val="28"/>
        </w:rPr>
        <w:t xml:space="preserve"> год планируется освоить за счет всех источников финансирования-</w:t>
      </w:r>
    </w:p>
    <w:p w:rsidR="006A712D" w:rsidRPr="003703B6" w:rsidRDefault="006A712D" w:rsidP="006A712D">
      <w:pPr>
        <w:jc w:val="both"/>
        <w:rPr>
          <w:rFonts w:ascii="Times New Roman" w:hAnsi="Times New Roman"/>
          <w:iCs/>
          <w:sz w:val="28"/>
          <w:szCs w:val="28"/>
        </w:rPr>
      </w:pPr>
      <w:r w:rsidRPr="003703B6">
        <w:rPr>
          <w:rFonts w:ascii="Times New Roman" w:hAnsi="Times New Roman"/>
          <w:iCs/>
          <w:sz w:val="28"/>
          <w:szCs w:val="28"/>
        </w:rPr>
        <w:t>265,705 млн. руб. из них:</w:t>
      </w:r>
    </w:p>
    <w:p w:rsidR="006A712D" w:rsidRPr="003703B6" w:rsidRDefault="006A712D" w:rsidP="006A712D">
      <w:pPr>
        <w:jc w:val="both"/>
        <w:rPr>
          <w:rFonts w:ascii="Times New Roman" w:hAnsi="Times New Roman"/>
          <w:iCs/>
          <w:sz w:val="28"/>
          <w:szCs w:val="28"/>
        </w:rPr>
      </w:pPr>
      <w:r w:rsidRPr="003703B6">
        <w:rPr>
          <w:rFonts w:ascii="Times New Roman" w:hAnsi="Times New Roman"/>
          <w:iCs/>
          <w:sz w:val="28"/>
          <w:szCs w:val="28"/>
        </w:rPr>
        <w:t xml:space="preserve">        средств областного бюджета – 240,607  млн. руб. в т.ч.:</w:t>
      </w:r>
    </w:p>
    <w:p w:rsidR="006A712D" w:rsidRPr="003703B6" w:rsidRDefault="006A712D" w:rsidP="006A712D">
      <w:pPr>
        <w:jc w:val="both"/>
        <w:rPr>
          <w:rFonts w:ascii="Times New Roman" w:hAnsi="Times New Roman"/>
          <w:iCs/>
          <w:sz w:val="28"/>
          <w:szCs w:val="28"/>
        </w:rPr>
      </w:pPr>
      <w:r w:rsidRPr="003703B6">
        <w:rPr>
          <w:rFonts w:ascii="Times New Roman" w:hAnsi="Times New Roman"/>
          <w:iCs/>
          <w:sz w:val="28"/>
          <w:szCs w:val="28"/>
        </w:rPr>
        <w:t xml:space="preserve">                -  184,53 млн.руб. строительство общеобразовательной средней школы на 33 кл. в г. Велиж ;</w:t>
      </w:r>
    </w:p>
    <w:p w:rsidR="006A712D" w:rsidRPr="003703B6" w:rsidRDefault="006A712D" w:rsidP="006A712D">
      <w:pPr>
        <w:jc w:val="both"/>
        <w:rPr>
          <w:rFonts w:ascii="Times New Roman" w:hAnsi="Times New Roman"/>
          <w:iCs/>
          <w:sz w:val="28"/>
          <w:szCs w:val="28"/>
        </w:rPr>
      </w:pPr>
      <w:r w:rsidRPr="003703B6">
        <w:rPr>
          <w:rFonts w:ascii="Times New Roman" w:hAnsi="Times New Roman"/>
          <w:iCs/>
          <w:sz w:val="28"/>
          <w:szCs w:val="28"/>
        </w:rPr>
        <w:lastRenderedPageBreak/>
        <w:t xml:space="preserve">                -  10,0 млн.руб. - строительство универсальной котельной с перспективой перевода на газовое топливо в г. Велиже;</w:t>
      </w:r>
    </w:p>
    <w:p w:rsidR="006A712D" w:rsidRPr="003703B6" w:rsidRDefault="006A712D" w:rsidP="006A712D">
      <w:pPr>
        <w:jc w:val="both"/>
        <w:rPr>
          <w:rFonts w:ascii="Times New Roman" w:hAnsi="Times New Roman"/>
          <w:iCs/>
          <w:sz w:val="28"/>
          <w:szCs w:val="28"/>
        </w:rPr>
      </w:pPr>
      <w:r w:rsidRPr="003703B6">
        <w:rPr>
          <w:rFonts w:ascii="Times New Roman" w:hAnsi="Times New Roman"/>
          <w:iCs/>
          <w:sz w:val="28"/>
          <w:szCs w:val="28"/>
        </w:rPr>
        <w:t xml:space="preserve">                -  35,0 млн. руб. – реконструкция очистных сооружений в г. Велиж Смоленской области;</w:t>
      </w:r>
    </w:p>
    <w:p w:rsidR="006A712D" w:rsidRPr="003703B6" w:rsidRDefault="006A712D" w:rsidP="006A712D">
      <w:pPr>
        <w:jc w:val="both"/>
        <w:rPr>
          <w:rFonts w:ascii="Times New Roman" w:hAnsi="Times New Roman"/>
          <w:iCs/>
          <w:sz w:val="28"/>
          <w:szCs w:val="28"/>
        </w:rPr>
      </w:pPr>
      <w:r w:rsidRPr="003703B6">
        <w:rPr>
          <w:rFonts w:ascii="Times New Roman" w:hAnsi="Times New Roman"/>
          <w:iCs/>
          <w:sz w:val="28"/>
          <w:szCs w:val="28"/>
        </w:rPr>
        <w:t xml:space="preserve">                 -  3,77 млн. руб. – реконструкция сетей водопровода в д. Чепли Погорельского сельского поселения;</w:t>
      </w:r>
    </w:p>
    <w:p w:rsidR="006A712D" w:rsidRPr="003703B6" w:rsidRDefault="006A712D" w:rsidP="006A712D">
      <w:pPr>
        <w:ind w:firstLine="709"/>
        <w:jc w:val="both"/>
        <w:rPr>
          <w:rFonts w:ascii="Times New Roman" w:hAnsi="Times New Roman"/>
          <w:sz w:val="28"/>
          <w:szCs w:val="28"/>
        </w:rPr>
      </w:pPr>
      <w:r w:rsidRPr="003703B6">
        <w:rPr>
          <w:rFonts w:ascii="Times New Roman" w:hAnsi="Times New Roman"/>
          <w:sz w:val="28"/>
          <w:szCs w:val="28"/>
        </w:rPr>
        <w:t xml:space="preserve">       -  2,1  млн. руб. –  отдел образования (приобретение техники, оборудования, мебели для школ, детских садов);</w:t>
      </w:r>
    </w:p>
    <w:p w:rsidR="006A712D" w:rsidRPr="003703B6" w:rsidRDefault="006A712D" w:rsidP="006A712D">
      <w:pPr>
        <w:jc w:val="both"/>
        <w:rPr>
          <w:rFonts w:ascii="Times New Roman" w:hAnsi="Times New Roman"/>
          <w:sz w:val="28"/>
          <w:szCs w:val="28"/>
        </w:rPr>
      </w:pPr>
      <w:r w:rsidRPr="003703B6">
        <w:rPr>
          <w:rFonts w:ascii="Times New Roman" w:hAnsi="Times New Roman"/>
          <w:b/>
          <w:sz w:val="28"/>
          <w:szCs w:val="28"/>
        </w:rPr>
        <w:t xml:space="preserve">                  -  </w:t>
      </w:r>
      <w:r w:rsidRPr="003703B6">
        <w:rPr>
          <w:rFonts w:ascii="Times New Roman" w:hAnsi="Times New Roman"/>
          <w:sz w:val="28"/>
          <w:szCs w:val="28"/>
        </w:rPr>
        <w:t>2,3 млн. руб. –  ОГБУЗ «Велижская ЦРБ» - приобретение медицинского оборудования;</w:t>
      </w:r>
    </w:p>
    <w:p w:rsidR="006A712D" w:rsidRPr="003703B6" w:rsidRDefault="006A712D" w:rsidP="006A712D">
      <w:pPr>
        <w:jc w:val="both"/>
        <w:rPr>
          <w:rFonts w:ascii="Times New Roman" w:hAnsi="Times New Roman"/>
          <w:sz w:val="28"/>
          <w:szCs w:val="28"/>
        </w:rPr>
      </w:pPr>
      <w:r w:rsidRPr="003703B6">
        <w:rPr>
          <w:rFonts w:ascii="Times New Roman" w:hAnsi="Times New Roman"/>
          <w:sz w:val="28"/>
          <w:szCs w:val="28"/>
        </w:rPr>
        <w:t xml:space="preserve">                  -  2,2 млн. руб. – инвестиции МО поселений Велижского района;</w:t>
      </w:r>
    </w:p>
    <w:p w:rsidR="006A712D" w:rsidRPr="003703B6" w:rsidRDefault="006A712D" w:rsidP="006A712D">
      <w:pPr>
        <w:jc w:val="both"/>
        <w:rPr>
          <w:rFonts w:ascii="Times New Roman" w:hAnsi="Times New Roman"/>
          <w:sz w:val="28"/>
          <w:szCs w:val="28"/>
        </w:rPr>
      </w:pPr>
      <w:r w:rsidRPr="003703B6">
        <w:rPr>
          <w:rFonts w:ascii="Times New Roman" w:hAnsi="Times New Roman"/>
          <w:sz w:val="28"/>
          <w:szCs w:val="28"/>
        </w:rPr>
        <w:t xml:space="preserve">                - собственные средства предприятий – 13,15  млн. руб. из них:</w:t>
      </w:r>
    </w:p>
    <w:p w:rsidR="006A712D" w:rsidRPr="003703B6" w:rsidRDefault="006A712D" w:rsidP="006A712D">
      <w:pPr>
        <w:jc w:val="both"/>
        <w:rPr>
          <w:rFonts w:ascii="Times New Roman" w:hAnsi="Times New Roman"/>
          <w:sz w:val="28"/>
          <w:szCs w:val="28"/>
        </w:rPr>
      </w:pPr>
      <w:r w:rsidRPr="003703B6">
        <w:rPr>
          <w:rFonts w:ascii="Times New Roman" w:hAnsi="Times New Roman"/>
          <w:sz w:val="28"/>
          <w:szCs w:val="28"/>
        </w:rPr>
        <w:t xml:space="preserve">                - предприятия торговли – 3,0 млн. руб.;</w:t>
      </w:r>
    </w:p>
    <w:p w:rsidR="006A712D" w:rsidRPr="003703B6" w:rsidRDefault="006A712D" w:rsidP="006A712D">
      <w:pPr>
        <w:jc w:val="both"/>
        <w:rPr>
          <w:rFonts w:ascii="Times New Roman" w:hAnsi="Times New Roman"/>
          <w:sz w:val="28"/>
          <w:szCs w:val="28"/>
        </w:rPr>
      </w:pPr>
      <w:r w:rsidRPr="003703B6">
        <w:rPr>
          <w:rFonts w:ascii="Times New Roman" w:hAnsi="Times New Roman"/>
          <w:sz w:val="28"/>
          <w:szCs w:val="28"/>
        </w:rPr>
        <w:t xml:space="preserve">                - транспорт и связь–0,65 млн. руб. приобретение техники, оборудования;</w:t>
      </w:r>
    </w:p>
    <w:p w:rsidR="006A712D" w:rsidRPr="003703B6" w:rsidRDefault="006A712D" w:rsidP="006A712D">
      <w:pPr>
        <w:jc w:val="both"/>
        <w:rPr>
          <w:rFonts w:ascii="Times New Roman" w:hAnsi="Times New Roman"/>
          <w:sz w:val="28"/>
          <w:szCs w:val="28"/>
        </w:rPr>
      </w:pPr>
      <w:r w:rsidRPr="003703B6">
        <w:rPr>
          <w:rFonts w:ascii="Times New Roman" w:hAnsi="Times New Roman"/>
          <w:sz w:val="28"/>
          <w:szCs w:val="28"/>
        </w:rPr>
        <w:t xml:space="preserve">                - предприятия жилищно-коммунального хозяйства -1,0 млн. руб.;</w:t>
      </w:r>
    </w:p>
    <w:p w:rsidR="006A712D" w:rsidRPr="003703B6" w:rsidRDefault="006A712D" w:rsidP="006A712D">
      <w:pPr>
        <w:jc w:val="both"/>
        <w:rPr>
          <w:rFonts w:ascii="Times New Roman" w:hAnsi="Times New Roman"/>
          <w:sz w:val="28"/>
          <w:szCs w:val="28"/>
        </w:rPr>
      </w:pPr>
      <w:r w:rsidRPr="003703B6">
        <w:rPr>
          <w:rFonts w:ascii="Times New Roman" w:hAnsi="Times New Roman"/>
          <w:sz w:val="28"/>
          <w:szCs w:val="28"/>
        </w:rPr>
        <w:t xml:space="preserve">                - агропредприятия района – 8,5 млн. руб.;     </w:t>
      </w:r>
    </w:p>
    <w:p w:rsidR="006A712D" w:rsidRPr="003703B6" w:rsidRDefault="006A712D" w:rsidP="006A712D">
      <w:pPr>
        <w:jc w:val="both"/>
        <w:rPr>
          <w:rFonts w:ascii="Times New Roman" w:hAnsi="Times New Roman"/>
          <w:sz w:val="28"/>
          <w:szCs w:val="28"/>
        </w:rPr>
      </w:pPr>
      <w:r w:rsidRPr="003703B6">
        <w:rPr>
          <w:rFonts w:ascii="Times New Roman" w:hAnsi="Times New Roman"/>
          <w:sz w:val="28"/>
          <w:szCs w:val="28"/>
        </w:rPr>
        <w:t xml:space="preserve">                 - муниципальные средства – 0,55 млн . руб. будут выделены на развитие социальной сферы и жилищно-коммунального комплекса района;</w:t>
      </w:r>
    </w:p>
    <w:p w:rsidR="006A712D" w:rsidRPr="003703B6" w:rsidRDefault="006A712D" w:rsidP="006A712D">
      <w:pPr>
        <w:jc w:val="both"/>
        <w:rPr>
          <w:rFonts w:ascii="Times New Roman" w:hAnsi="Times New Roman"/>
          <w:sz w:val="28"/>
          <w:szCs w:val="28"/>
        </w:rPr>
      </w:pPr>
      <w:r w:rsidRPr="003703B6">
        <w:rPr>
          <w:rFonts w:ascii="Times New Roman" w:hAnsi="Times New Roman"/>
          <w:sz w:val="28"/>
          <w:szCs w:val="28"/>
        </w:rPr>
        <w:t xml:space="preserve">                  - кредиты банка – 10,5 млн. руб. – агропредприятия района  на приобретение техники;</w:t>
      </w:r>
    </w:p>
    <w:p w:rsidR="006A712D" w:rsidRPr="003703B6" w:rsidRDefault="006A712D" w:rsidP="006A712D">
      <w:pPr>
        <w:jc w:val="both"/>
        <w:rPr>
          <w:rFonts w:ascii="Times New Roman" w:hAnsi="Times New Roman"/>
          <w:sz w:val="28"/>
          <w:szCs w:val="28"/>
        </w:rPr>
      </w:pPr>
      <w:r w:rsidRPr="003703B6">
        <w:rPr>
          <w:rFonts w:ascii="Times New Roman" w:hAnsi="Times New Roman"/>
          <w:sz w:val="28"/>
          <w:szCs w:val="28"/>
        </w:rPr>
        <w:t xml:space="preserve">                   -  прочие источники – 0,35 млн. руб;</w:t>
      </w:r>
    </w:p>
    <w:p w:rsidR="006A712D" w:rsidRPr="003703B6" w:rsidRDefault="006A712D" w:rsidP="006A712D">
      <w:pPr>
        <w:jc w:val="both"/>
        <w:rPr>
          <w:rFonts w:ascii="Times New Roman" w:hAnsi="Times New Roman"/>
          <w:sz w:val="28"/>
          <w:szCs w:val="28"/>
        </w:rPr>
      </w:pPr>
      <w:r w:rsidRPr="003703B6">
        <w:rPr>
          <w:rFonts w:ascii="Times New Roman" w:hAnsi="Times New Roman"/>
          <w:sz w:val="28"/>
          <w:szCs w:val="28"/>
        </w:rPr>
        <w:t xml:space="preserve">                   -  внебюджетные источники – 0,3 млн. руб.</w:t>
      </w:r>
    </w:p>
    <w:p w:rsidR="006A712D" w:rsidRPr="003703B6" w:rsidRDefault="006A712D" w:rsidP="006A712D">
      <w:pPr>
        <w:jc w:val="both"/>
        <w:rPr>
          <w:rFonts w:ascii="Times New Roman" w:hAnsi="Times New Roman"/>
          <w:sz w:val="28"/>
          <w:szCs w:val="28"/>
        </w:rPr>
      </w:pPr>
      <w:r w:rsidRPr="003703B6">
        <w:rPr>
          <w:rFonts w:ascii="Times New Roman" w:hAnsi="Times New Roman"/>
          <w:sz w:val="28"/>
          <w:szCs w:val="28"/>
        </w:rPr>
        <w:t xml:space="preserve">          В 2014 году планируется освоить за счет всех источников финансирования – 290,16 млн. руб. из них: средств областного бюджета 128,31 млн. руб., собственных средств предприятий – 138,8 млн.руб.</w:t>
      </w:r>
    </w:p>
    <w:p w:rsidR="006A712D" w:rsidRPr="003703B6" w:rsidRDefault="006A712D" w:rsidP="006A712D">
      <w:pPr>
        <w:jc w:val="both"/>
        <w:rPr>
          <w:rFonts w:ascii="Times New Roman" w:hAnsi="Times New Roman"/>
          <w:sz w:val="28"/>
          <w:szCs w:val="28"/>
        </w:rPr>
      </w:pPr>
      <w:r w:rsidRPr="003703B6">
        <w:rPr>
          <w:rFonts w:ascii="Times New Roman" w:hAnsi="Times New Roman"/>
          <w:sz w:val="28"/>
          <w:szCs w:val="28"/>
        </w:rPr>
        <w:t xml:space="preserve">          В 2015 году планируется освоить за счет всех источников -315,5 млн. руб., из них: средств областного бюджета – 215,2 млн. руб., собственных средств предприятий – 76,5 млн. руб.</w:t>
      </w:r>
    </w:p>
    <w:p w:rsidR="006A712D" w:rsidRDefault="006A712D" w:rsidP="006A712D">
      <w:pPr>
        <w:jc w:val="both"/>
        <w:rPr>
          <w:rFonts w:ascii="Times New Roman" w:hAnsi="Times New Roman"/>
          <w:sz w:val="28"/>
          <w:szCs w:val="28"/>
        </w:rPr>
      </w:pPr>
    </w:p>
    <w:p w:rsidR="006A712D" w:rsidRDefault="006A712D" w:rsidP="006A712D">
      <w:pPr>
        <w:jc w:val="both"/>
        <w:rPr>
          <w:rFonts w:ascii="Times New Roman" w:hAnsi="Times New Roman"/>
          <w:sz w:val="28"/>
          <w:szCs w:val="28"/>
        </w:rPr>
      </w:pPr>
    </w:p>
    <w:p w:rsidR="006A712D" w:rsidRDefault="006A712D" w:rsidP="006A712D">
      <w:pPr>
        <w:jc w:val="both"/>
        <w:rPr>
          <w:rFonts w:ascii="Times New Roman" w:hAnsi="Times New Roman"/>
          <w:sz w:val="28"/>
          <w:szCs w:val="28"/>
        </w:rPr>
      </w:pPr>
    </w:p>
    <w:p w:rsidR="006A712D" w:rsidRDefault="006A712D" w:rsidP="006A712D">
      <w:pPr>
        <w:jc w:val="both"/>
        <w:rPr>
          <w:rFonts w:ascii="Times New Roman" w:hAnsi="Times New Roman"/>
          <w:sz w:val="28"/>
          <w:szCs w:val="28"/>
        </w:rPr>
      </w:pPr>
    </w:p>
    <w:p w:rsidR="006A712D" w:rsidRDefault="006A712D" w:rsidP="006A712D">
      <w:pPr>
        <w:jc w:val="both"/>
        <w:rPr>
          <w:rFonts w:ascii="Times New Roman" w:hAnsi="Times New Roman"/>
          <w:sz w:val="28"/>
          <w:szCs w:val="28"/>
        </w:rPr>
      </w:pPr>
    </w:p>
    <w:p w:rsidR="006A712D" w:rsidRDefault="006A712D" w:rsidP="006A712D">
      <w:pPr>
        <w:jc w:val="both"/>
        <w:rPr>
          <w:rFonts w:ascii="Times New Roman" w:hAnsi="Times New Roman"/>
          <w:sz w:val="28"/>
          <w:szCs w:val="28"/>
        </w:rPr>
      </w:pPr>
    </w:p>
    <w:p w:rsidR="006A712D" w:rsidRDefault="006A712D" w:rsidP="006A712D">
      <w:pPr>
        <w:jc w:val="both"/>
        <w:rPr>
          <w:rFonts w:ascii="Times New Roman" w:hAnsi="Times New Roman"/>
          <w:sz w:val="28"/>
          <w:szCs w:val="28"/>
        </w:rPr>
      </w:pPr>
    </w:p>
    <w:p w:rsidR="006A712D" w:rsidRDefault="006A712D" w:rsidP="006A712D">
      <w:pPr>
        <w:jc w:val="both"/>
        <w:rPr>
          <w:rFonts w:ascii="Times New Roman" w:hAnsi="Times New Roman"/>
          <w:sz w:val="28"/>
          <w:szCs w:val="28"/>
        </w:rPr>
      </w:pPr>
    </w:p>
    <w:p w:rsidR="006A712D" w:rsidRDefault="006A712D" w:rsidP="006A712D">
      <w:pPr>
        <w:jc w:val="both"/>
        <w:rPr>
          <w:rFonts w:ascii="Times New Roman" w:hAnsi="Times New Roman"/>
          <w:sz w:val="28"/>
          <w:szCs w:val="28"/>
        </w:rPr>
      </w:pPr>
    </w:p>
    <w:p w:rsidR="006A712D" w:rsidRDefault="006A712D" w:rsidP="006A712D">
      <w:pPr>
        <w:jc w:val="both"/>
        <w:rPr>
          <w:rFonts w:ascii="Times New Roman" w:hAnsi="Times New Roman"/>
          <w:sz w:val="28"/>
          <w:szCs w:val="28"/>
        </w:rPr>
      </w:pPr>
    </w:p>
    <w:p w:rsidR="006A712D" w:rsidRDefault="006A712D" w:rsidP="006A712D">
      <w:pPr>
        <w:jc w:val="both"/>
        <w:rPr>
          <w:rFonts w:ascii="Times New Roman" w:hAnsi="Times New Roman"/>
          <w:sz w:val="28"/>
          <w:szCs w:val="28"/>
        </w:rPr>
      </w:pPr>
    </w:p>
    <w:p w:rsidR="006A712D" w:rsidRDefault="006A712D" w:rsidP="006A712D">
      <w:pPr>
        <w:jc w:val="both"/>
        <w:rPr>
          <w:rFonts w:ascii="Times New Roman" w:hAnsi="Times New Roman"/>
          <w:sz w:val="28"/>
          <w:szCs w:val="28"/>
        </w:rPr>
      </w:pPr>
    </w:p>
    <w:p w:rsidR="006A712D" w:rsidRDefault="006A712D" w:rsidP="006A712D">
      <w:pPr>
        <w:jc w:val="both"/>
        <w:rPr>
          <w:rFonts w:ascii="Times New Roman" w:hAnsi="Times New Roman"/>
          <w:sz w:val="28"/>
          <w:szCs w:val="28"/>
        </w:rPr>
      </w:pPr>
    </w:p>
    <w:p w:rsidR="006A712D" w:rsidRDefault="006A712D" w:rsidP="006A712D">
      <w:pPr>
        <w:jc w:val="both"/>
        <w:rPr>
          <w:rFonts w:ascii="Times New Roman" w:hAnsi="Times New Roman"/>
          <w:sz w:val="28"/>
          <w:szCs w:val="28"/>
        </w:rPr>
      </w:pPr>
    </w:p>
    <w:p w:rsidR="006A712D" w:rsidRDefault="006A712D" w:rsidP="006A712D">
      <w:pPr>
        <w:spacing w:after="0" w:line="240" w:lineRule="auto"/>
        <w:rPr>
          <w:rFonts w:ascii="Tahoma" w:eastAsia="Times New Roman" w:hAnsi="Tahoma" w:cs="Tahoma"/>
          <w:b/>
          <w:bCs/>
          <w:lang w:eastAsia="ru-RU"/>
        </w:rPr>
        <w:sectPr w:rsidR="006A712D" w:rsidSect="009B588F">
          <w:pgSz w:w="11906" w:h="16838"/>
          <w:pgMar w:top="1134" w:right="850" w:bottom="1134" w:left="1134" w:header="708" w:footer="708" w:gutter="0"/>
          <w:cols w:space="708"/>
          <w:docGrid w:linePitch="360"/>
        </w:sectPr>
      </w:pPr>
    </w:p>
    <w:tbl>
      <w:tblPr>
        <w:tblW w:w="15451" w:type="dxa"/>
        <w:tblInd w:w="108" w:type="dxa"/>
        <w:tblLayout w:type="fixed"/>
        <w:tblLook w:val="0000" w:firstRow="0" w:lastRow="0" w:firstColumn="0" w:lastColumn="0" w:noHBand="0" w:noVBand="0"/>
      </w:tblPr>
      <w:tblGrid>
        <w:gridCol w:w="4260"/>
        <w:gridCol w:w="2560"/>
        <w:gridCol w:w="1480"/>
        <w:gridCol w:w="1480"/>
        <w:gridCol w:w="1480"/>
        <w:gridCol w:w="1480"/>
        <w:gridCol w:w="1480"/>
        <w:gridCol w:w="1231"/>
      </w:tblGrid>
      <w:tr w:rsidR="006A712D" w:rsidRPr="00542EE1" w:rsidTr="00287C75">
        <w:trPr>
          <w:trHeight w:val="660"/>
        </w:trPr>
        <w:tc>
          <w:tcPr>
            <w:tcW w:w="15451" w:type="dxa"/>
            <w:gridSpan w:val="8"/>
            <w:tcBorders>
              <w:top w:val="nil"/>
              <w:left w:val="nil"/>
              <w:bottom w:val="nil"/>
              <w:right w:val="nil"/>
            </w:tcBorders>
            <w:shd w:val="clear" w:color="auto" w:fill="auto"/>
            <w:vAlign w:val="center"/>
          </w:tcPr>
          <w:p w:rsidR="006A712D" w:rsidRDefault="006A712D" w:rsidP="00287C75">
            <w:pPr>
              <w:spacing w:after="0" w:line="240" w:lineRule="auto"/>
              <w:rPr>
                <w:rFonts w:ascii="Tahoma" w:eastAsia="Times New Roman" w:hAnsi="Tahoma" w:cs="Tahoma"/>
                <w:b/>
                <w:bCs/>
                <w:lang w:eastAsia="ru-RU"/>
              </w:rPr>
            </w:pPr>
          </w:p>
          <w:p w:rsidR="006A712D" w:rsidRDefault="006A712D" w:rsidP="00287C75">
            <w:pPr>
              <w:spacing w:after="0" w:line="240" w:lineRule="auto"/>
              <w:jc w:val="center"/>
              <w:rPr>
                <w:rFonts w:ascii="Tahoma" w:eastAsia="Times New Roman" w:hAnsi="Tahoma" w:cs="Tahoma"/>
                <w:b/>
                <w:bCs/>
                <w:lang w:eastAsia="ru-RU"/>
              </w:rPr>
            </w:pPr>
          </w:p>
          <w:p w:rsidR="006A712D" w:rsidRDefault="006A712D" w:rsidP="00287C75">
            <w:pPr>
              <w:spacing w:after="0" w:line="240" w:lineRule="auto"/>
              <w:jc w:val="center"/>
              <w:rPr>
                <w:rFonts w:ascii="Tahoma" w:eastAsia="Times New Roman" w:hAnsi="Tahoma" w:cs="Tahoma"/>
                <w:b/>
                <w:bCs/>
                <w:lang w:eastAsia="ru-RU"/>
              </w:rPr>
            </w:pPr>
          </w:p>
          <w:p w:rsidR="006A712D" w:rsidRPr="00542EE1" w:rsidRDefault="006A712D" w:rsidP="00287C75">
            <w:pPr>
              <w:spacing w:after="0" w:line="240" w:lineRule="auto"/>
              <w:jc w:val="center"/>
              <w:rPr>
                <w:rFonts w:ascii="Tahoma" w:eastAsia="Times New Roman" w:hAnsi="Tahoma" w:cs="Tahoma"/>
                <w:b/>
                <w:bCs/>
                <w:lang w:eastAsia="ru-RU"/>
              </w:rPr>
            </w:pPr>
            <w:r w:rsidRPr="00542EE1">
              <w:rPr>
                <w:rFonts w:ascii="Tahoma" w:eastAsia="Times New Roman" w:hAnsi="Tahoma" w:cs="Tahoma"/>
                <w:b/>
                <w:bCs/>
                <w:lang w:eastAsia="ru-RU"/>
              </w:rPr>
              <w:t xml:space="preserve">Основные показатели, представляемые для разработки прогноза социально-экономического развития  муниципального района (городского округа) Смоленской области   на 2013  год и на период до 2015  года </w:t>
            </w:r>
          </w:p>
        </w:tc>
      </w:tr>
      <w:tr w:rsidR="006A712D" w:rsidRPr="00542EE1" w:rsidTr="00287C75">
        <w:trPr>
          <w:trHeight w:val="135"/>
        </w:trPr>
        <w:tc>
          <w:tcPr>
            <w:tcW w:w="4260" w:type="dxa"/>
            <w:tcBorders>
              <w:top w:val="nil"/>
              <w:left w:val="nil"/>
              <w:bottom w:val="nil"/>
              <w:right w:val="nil"/>
            </w:tcBorders>
            <w:shd w:val="clear" w:color="auto" w:fill="auto"/>
            <w:noWrap/>
            <w:vAlign w:val="bottom"/>
          </w:tcPr>
          <w:p w:rsidR="006A712D" w:rsidRPr="00542EE1" w:rsidRDefault="006A712D" w:rsidP="00287C75">
            <w:pPr>
              <w:spacing w:after="0" w:line="240" w:lineRule="auto"/>
              <w:rPr>
                <w:rFonts w:ascii="Tahoma" w:eastAsia="Times New Roman" w:hAnsi="Tahoma" w:cs="Tahoma"/>
                <w:sz w:val="18"/>
                <w:szCs w:val="18"/>
                <w:lang w:eastAsia="ru-RU"/>
              </w:rPr>
            </w:pPr>
          </w:p>
        </w:tc>
        <w:tc>
          <w:tcPr>
            <w:tcW w:w="2560" w:type="dxa"/>
            <w:tcBorders>
              <w:top w:val="nil"/>
              <w:left w:val="nil"/>
              <w:bottom w:val="nil"/>
              <w:right w:val="nil"/>
            </w:tcBorders>
            <w:shd w:val="clear" w:color="auto" w:fill="auto"/>
            <w:noWrap/>
            <w:vAlign w:val="bottom"/>
          </w:tcPr>
          <w:p w:rsidR="006A712D" w:rsidRPr="00542EE1" w:rsidRDefault="006A712D" w:rsidP="00287C75">
            <w:pPr>
              <w:spacing w:after="0" w:line="240" w:lineRule="auto"/>
              <w:rPr>
                <w:rFonts w:ascii="Tahoma" w:eastAsia="Times New Roman" w:hAnsi="Tahoma" w:cs="Tahoma"/>
                <w:sz w:val="18"/>
                <w:szCs w:val="18"/>
                <w:lang w:eastAsia="ru-RU"/>
              </w:rPr>
            </w:pPr>
          </w:p>
        </w:tc>
        <w:tc>
          <w:tcPr>
            <w:tcW w:w="1480" w:type="dxa"/>
            <w:tcBorders>
              <w:top w:val="nil"/>
              <w:left w:val="nil"/>
              <w:bottom w:val="nil"/>
              <w:right w:val="nil"/>
            </w:tcBorders>
            <w:shd w:val="clear" w:color="auto" w:fill="auto"/>
            <w:noWrap/>
            <w:vAlign w:val="bottom"/>
          </w:tcPr>
          <w:p w:rsidR="006A712D" w:rsidRPr="00542EE1" w:rsidRDefault="006A712D" w:rsidP="00287C75">
            <w:pPr>
              <w:spacing w:after="0" w:line="240" w:lineRule="auto"/>
              <w:rPr>
                <w:rFonts w:ascii="Tahoma" w:eastAsia="Times New Roman" w:hAnsi="Tahoma" w:cs="Tahoma"/>
                <w:sz w:val="18"/>
                <w:szCs w:val="18"/>
                <w:lang w:eastAsia="ru-RU"/>
              </w:rPr>
            </w:pPr>
          </w:p>
        </w:tc>
        <w:tc>
          <w:tcPr>
            <w:tcW w:w="1480" w:type="dxa"/>
            <w:tcBorders>
              <w:top w:val="nil"/>
              <w:left w:val="nil"/>
              <w:bottom w:val="nil"/>
              <w:right w:val="nil"/>
            </w:tcBorders>
            <w:shd w:val="clear" w:color="auto" w:fill="auto"/>
            <w:noWrap/>
            <w:vAlign w:val="bottom"/>
          </w:tcPr>
          <w:p w:rsidR="006A712D" w:rsidRPr="00542EE1" w:rsidRDefault="006A712D" w:rsidP="00287C75">
            <w:pPr>
              <w:spacing w:after="0" w:line="240" w:lineRule="auto"/>
              <w:rPr>
                <w:rFonts w:ascii="Tahoma" w:eastAsia="Times New Roman" w:hAnsi="Tahoma" w:cs="Tahoma"/>
                <w:sz w:val="18"/>
                <w:szCs w:val="18"/>
                <w:lang w:eastAsia="ru-RU"/>
              </w:rPr>
            </w:pPr>
          </w:p>
        </w:tc>
        <w:tc>
          <w:tcPr>
            <w:tcW w:w="1480" w:type="dxa"/>
            <w:tcBorders>
              <w:top w:val="nil"/>
              <w:left w:val="nil"/>
              <w:bottom w:val="nil"/>
              <w:right w:val="nil"/>
            </w:tcBorders>
            <w:shd w:val="clear" w:color="auto" w:fill="auto"/>
            <w:noWrap/>
            <w:vAlign w:val="bottom"/>
          </w:tcPr>
          <w:p w:rsidR="006A712D" w:rsidRPr="00542EE1" w:rsidRDefault="006A712D" w:rsidP="00287C75">
            <w:pPr>
              <w:spacing w:after="0" w:line="240" w:lineRule="auto"/>
              <w:rPr>
                <w:rFonts w:ascii="Tahoma" w:eastAsia="Times New Roman" w:hAnsi="Tahoma" w:cs="Tahoma"/>
                <w:sz w:val="18"/>
                <w:szCs w:val="18"/>
                <w:lang w:eastAsia="ru-RU"/>
              </w:rPr>
            </w:pPr>
          </w:p>
        </w:tc>
        <w:tc>
          <w:tcPr>
            <w:tcW w:w="1480" w:type="dxa"/>
            <w:tcBorders>
              <w:top w:val="nil"/>
              <w:left w:val="nil"/>
              <w:bottom w:val="nil"/>
              <w:right w:val="nil"/>
            </w:tcBorders>
            <w:shd w:val="clear" w:color="auto" w:fill="auto"/>
            <w:noWrap/>
            <w:vAlign w:val="bottom"/>
          </w:tcPr>
          <w:p w:rsidR="006A712D" w:rsidRPr="00542EE1" w:rsidRDefault="006A712D" w:rsidP="00287C75">
            <w:pPr>
              <w:spacing w:after="0" w:line="240" w:lineRule="auto"/>
              <w:rPr>
                <w:rFonts w:ascii="Tahoma" w:eastAsia="Times New Roman" w:hAnsi="Tahoma" w:cs="Tahoma"/>
                <w:sz w:val="18"/>
                <w:szCs w:val="18"/>
                <w:lang w:eastAsia="ru-RU"/>
              </w:rPr>
            </w:pPr>
          </w:p>
        </w:tc>
        <w:tc>
          <w:tcPr>
            <w:tcW w:w="1480" w:type="dxa"/>
            <w:tcBorders>
              <w:top w:val="nil"/>
              <w:left w:val="nil"/>
              <w:bottom w:val="nil"/>
              <w:right w:val="nil"/>
            </w:tcBorders>
            <w:shd w:val="clear" w:color="auto" w:fill="auto"/>
            <w:noWrap/>
            <w:vAlign w:val="bottom"/>
          </w:tcPr>
          <w:p w:rsidR="006A712D" w:rsidRPr="00542EE1" w:rsidRDefault="006A712D" w:rsidP="00287C75">
            <w:pPr>
              <w:spacing w:after="0" w:line="240" w:lineRule="auto"/>
              <w:rPr>
                <w:rFonts w:ascii="Tahoma" w:eastAsia="Times New Roman" w:hAnsi="Tahoma" w:cs="Tahoma"/>
                <w:sz w:val="18"/>
                <w:szCs w:val="18"/>
                <w:lang w:eastAsia="ru-RU"/>
              </w:rPr>
            </w:pPr>
          </w:p>
        </w:tc>
        <w:tc>
          <w:tcPr>
            <w:tcW w:w="1231" w:type="dxa"/>
            <w:tcBorders>
              <w:top w:val="nil"/>
              <w:left w:val="nil"/>
              <w:bottom w:val="nil"/>
              <w:right w:val="nil"/>
            </w:tcBorders>
            <w:shd w:val="clear" w:color="auto" w:fill="auto"/>
            <w:noWrap/>
            <w:vAlign w:val="bottom"/>
          </w:tcPr>
          <w:p w:rsidR="006A712D" w:rsidRPr="00542EE1" w:rsidRDefault="006A712D" w:rsidP="00287C75">
            <w:pPr>
              <w:spacing w:after="0" w:line="240" w:lineRule="auto"/>
              <w:rPr>
                <w:rFonts w:ascii="Tahoma" w:eastAsia="Times New Roman" w:hAnsi="Tahoma" w:cs="Tahoma"/>
                <w:sz w:val="18"/>
                <w:szCs w:val="18"/>
                <w:lang w:eastAsia="ru-RU"/>
              </w:rPr>
            </w:pPr>
          </w:p>
        </w:tc>
      </w:tr>
      <w:tr w:rsidR="006A712D" w:rsidRPr="00542EE1" w:rsidTr="00287C75">
        <w:trPr>
          <w:trHeight w:val="345"/>
        </w:trPr>
        <w:tc>
          <w:tcPr>
            <w:tcW w:w="15451" w:type="dxa"/>
            <w:gridSpan w:val="8"/>
            <w:tcBorders>
              <w:top w:val="nil"/>
              <w:left w:val="nil"/>
              <w:bottom w:val="nil"/>
              <w:right w:val="nil"/>
            </w:tcBorders>
            <w:shd w:val="clear" w:color="auto" w:fill="auto"/>
            <w:vAlign w:val="center"/>
          </w:tcPr>
          <w:p w:rsidR="006A712D" w:rsidRPr="00542EE1" w:rsidRDefault="006A712D" w:rsidP="00287C75">
            <w:pPr>
              <w:spacing w:after="0" w:line="240" w:lineRule="auto"/>
              <w:rPr>
                <w:rFonts w:ascii="Tahoma" w:eastAsia="Times New Roman" w:hAnsi="Tahoma" w:cs="Tahoma"/>
                <w:b/>
                <w:bCs/>
                <w:sz w:val="18"/>
                <w:szCs w:val="18"/>
                <w:lang w:eastAsia="ru-RU"/>
              </w:rPr>
            </w:pPr>
            <w:r w:rsidRPr="00542EE1">
              <w:rPr>
                <w:rFonts w:ascii="Tahoma" w:eastAsia="Times New Roman" w:hAnsi="Tahoma" w:cs="Tahoma"/>
                <w:b/>
                <w:bCs/>
                <w:sz w:val="18"/>
                <w:szCs w:val="18"/>
                <w:lang w:eastAsia="ru-RU"/>
              </w:rPr>
              <w:t xml:space="preserve">муниципальное образование "Велижский район"  Глава Администрации МО "Велижский район"                                                                                     </w:t>
            </w:r>
          </w:p>
        </w:tc>
      </w:tr>
      <w:tr w:rsidR="006A712D" w:rsidRPr="00542EE1" w:rsidTr="00287C75">
        <w:trPr>
          <w:trHeight w:val="195"/>
        </w:trPr>
        <w:tc>
          <w:tcPr>
            <w:tcW w:w="4260" w:type="dxa"/>
            <w:tcBorders>
              <w:top w:val="nil"/>
              <w:left w:val="nil"/>
              <w:bottom w:val="nil"/>
              <w:right w:val="nil"/>
            </w:tcBorders>
            <w:shd w:val="clear" w:color="auto" w:fill="auto"/>
            <w:noWrap/>
            <w:vAlign w:val="center"/>
          </w:tcPr>
          <w:p w:rsidR="006A712D" w:rsidRPr="00542EE1" w:rsidRDefault="006A712D" w:rsidP="00287C75">
            <w:pPr>
              <w:spacing w:after="0" w:line="240" w:lineRule="auto"/>
              <w:jc w:val="right"/>
              <w:rPr>
                <w:rFonts w:ascii="Tahoma" w:eastAsia="Times New Roman" w:hAnsi="Tahoma" w:cs="Tahoma"/>
                <w:b/>
                <w:bCs/>
                <w:sz w:val="18"/>
                <w:szCs w:val="18"/>
                <w:lang w:eastAsia="ru-RU"/>
              </w:rPr>
            </w:pPr>
          </w:p>
        </w:tc>
        <w:tc>
          <w:tcPr>
            <w:tcW w:w="2560" w:type="dxa"/>
            <w:tcBorders>
              <w:top w:val="nil"/>
              <w:left w:val="nil"/>
              <w:bottom w:val="nil"/>
              <w:right w:val="nil"/>
            </w:tcBorders>
            <w:shd w:val="clear" w:color="auto" w:fill="auto"/>
            <w:noWrap/>
            <w:vAlign w:val="bottom"/>
          </w:tcPr>
          <w:p w:rsidR="006A712D" w:rsidRPr="00542EE1" w:rsidRDefault="006A712D" w:rsidP="00287C75">
            <w:pPr>
              <w:spacing w:after="0" w:line="240" w:lineRule="auto"/>
              <w:rPr>
                <w:rFonts w:ascii="Tahoma" w:eastAsia="Times New Roman" w:hAnsi="Tahoma" w:cs="Tahoma"/>
                <w:sz w:val="18"/>
                <w:szCs w:val="18"/>
                <w:lang w:eastAsia="ru-RU"/>
              </w:rPr>
            </w:pPr>
          </w:p>
        </w:tc>
        <w:tc>
          <w:tcPr>
            <w:tcW w:w="1480" w:type="dxa"/>
            <w:tcBorders>
              <w:top w:val="nil"/>
              <w:left w:val="nil"/>
              <w:bottom w:val="nil"/>
              <w:right w:val="nil"/>
            </w:tcBorders>
            <w:shd w:val="clear" w:color="auto" w:fill="auto"/>
            <w:noWrap/>
            <w:vAlign w:val="bottom"/>
          </w:tcPr>
          <w:p w:rsidR="006A712D" w:rsidRPr="00542EE1" w:rsidRDefault="006A712D" w:rsidP="00287C75">
            <w:pPr>
              <w:spacing w:after="0" w:line="240" w:lineRule="auto"/>
              <w:rPr>
                <w:rFonts w:ascii="Tahoma" w:eastAsia="Times New Roman" w:hAnsi="Tahoma" w:cs="Tahoma"/>
                <w:sz w:val="20"/>
                <w:szCs w:val="20"/>
                <w:lang w:eastAsia="ru-RU"/>
              </w:rPr>
            </w:pPr>
          </w:p>
        </w:tc>
        <w:tc>
          <w:tcPr>
            <w:tcW w:w="1480" w:type="dxa"/>
            <w:tcBorders>
              <w:top w:val="nil"/>
              <w:left w:val="nil"/>
              <w:bottom w:val="nil"/>
              <w:right w:val="nil"/>
            </w:tcBorders>
            <w:shd w:val="clear" w:color="auto" w:fill="auto"/>
            <w:noWrap/>
            <w:vAlign w:val="bottom"/>
          </w:tcPr>
          <w:p w:rsidR="006A712D" w:rsidRPr="00542EE1" w:rsidRDefault="006A712D" w:rsidP="00287C75">
            <w:pPr>
              <w:spacing w:after="0" w:line="240" w:lineRule="auto"/>
              <w:rPr>
                <w:rFonts w:ascii="Tahoma" w:eastAsia="Times New Roman" w:hAnsi="Tahoma" w:cs="Tahoma"/>
                <w:sz w:val="18"/>
                <w:szCs w:val="18"/>
                <w:lang w:eastAsia="ru-RU"/>
              </w:rPr>
            </w:pPr>
          </w:p>
        </w:tc>
        <w:tc>
          <w:tcPr>
            <w:tcW w:w="1480" w:type="dxa"/>
            <w:tcBorders>
              <w:top w:val="nil"/>
              <w:left w:val="nil"/>
              <w:bottom w:val="nil"/>
              <w:right w:val="nil"/>
            </w:tcBorders>
            <w:shd w:val="clear" w:color="auto" w:fill="auto"/>
            <w:noWrap/>
            <w:vAlign w:val="bottom"/>
          </w:tcPr>
          <w:p w:rsidR="006A712D" w:rsidRPr="00542EE1" w:rsidRDefault="006A712D" w:rsidP="00287C75">
            <w:pPr>
              <w:spacing w:after="0" w:line="240" w:lineRule="auto"/>
              <w:rPr>
                <w:rFonts w:ascii="Tahoma" w:eastAsia="Times New Roman" w:hAnsi="Tahoma" w:cs="Tahoma"/>
                <w:sz w:val="18"/>
                <w:szCs w:val="18"/>
                <w:lang w:eastAsia="ru-RU"/>
              </w:rPr>
            </w:pPr>
          </w:p>
        </w:tc>
        <w:tc>
          <w:tcPr>
            <w:tcW w:w="1480" w:type="dxa"/>
            <w:tcBorders>
              <w:top w:val="nil"/>
              <w:left w:val="nil"/>
              <w:bottom w:val="nil"/>
              <w:right w:val="nil"/>
            </w:tcBorders>
            <w:shd w:val="clear" w:color="auto" w:fill="auto"/>
          </w:tcPr>
          <w:p w:rsidR="006A712D" w:rsidRPr="00542EE1" w:rsidRDefault="006A712D" w:rsidP="00287C75">
            <w:pPr>
              <w:spacing w:after="0" w:line="240" w:lineRule="auto"/>
              <w:rPr>
                <w:rFonts w:ascii="Tahoma" w:eastAsia="Times New Roman" w:hAnsi="Tahoma" w:cs="Tahoma"/>
                <w:sz w:val="16"/>
                <w:szCs w:val="16"/>
                <w:lang w:eastAsia="ru-RU"/>
              </w:rPr>
            </w:pPr>
          </w:p>
        </w:tc>
        <w:tc>
          <w:tcPr>
            <w:tcW w:w="1480" w:type="dxa"/>
            <w:tcBorders>
              <w:top w:val="nil"/>
              <w:left w:val="nil"/>
              <w:bottom w:val="nil"/>
              <w:right w:val="nil"/>
            </w:tcBorders>
            <w:shd w:val="clear" w:color="auto" w:fill="auto"/>
            <w:noWrap/>
            <w:vAlign w:val="bottom"/>
          </w:tcPr>
          <w:p w:rsidR="006A712D" w:rsidRPr="00542EE1" w:rsidRDefault="006A712D" w:rsidP="00287C75">
            <w:pPr>
              <w:spacing w:after="0" w:line="240" w:lineRule="auto"/>
              <w:rPr>
                <w:rFonts w:ascii="Tahoma" w:eastAsia="Times New Roman" w:hAnsi="Tahoma" w:cs="Tahoma"/>
                <w:sz w:val="16"/>
                <w:szCs w:val="16"/>
                <w:lang w:eastAsia="ru-RU"/>
              </w:rPr>
            </w:pPr>
          </w:p>
        </w:tc>
        <w:tc>
          <w:tcPr>
            <w:tcW w:w="1231" w:type="dxa"/>
            <w:tcBorders>
              <w:top w:val="nil"/>
              <w:left w:val="nil"/>
              <w:bottom w:val="nil"/>
              <w:right w:val="nil"/>
            </w:tcBorders>
            <w:shd w:val="clear" w:color="auto" w:fill="auto"/>
            <w:noWrap/>
            <w:vAlign w:val="bottom"/>
          </w:tcPr>
          <w:p w:rsidR="006A712D" w:rsidRPr="00542EE1" w:rsidRDefault="006A712D" w:rsidP="00287C75">
            <w:pPr>
              <w:spacing w:after="0" w:line="240" w:lineRule="auto"/>
              <w:rPr>
                <w:rFonts w:ascii="Tahoma" w:eastAsia="Times New Roman" w:hAnsi="Tahoma" w:cs="Tahoma"/>
                <w:sz w:val="16"/>
                <w:szCs w:val="16"/>
                <w:lang w:eastAsia="ru-RU"/>
              </w:rPr>
            </w:pPr>
          </w:p>
        </w:tc>
      </w:tr>
      <w:tr w:rsidR="006A712D" w:rsidRPr="00542EE1" w:rsidTr="00287C75">
        <w:trPr>
          <w:trHeight w:val="630"/>
        </w:trPr>
        <w:tc>
          <w:tcPr>
            <w:tcW w:w="4260" w:type="dxa"/>
            <w:vMerge w:val="restart"/>
            <w:tcBorders>
              <w:top w:val="single" w:sz="4" w:space="0" w:color="auto"/>
              <w:left w:val="single" w:sz="4" w:space="0" w:color="auto"/>
              <w:bottom w:val="nil"/>
              <w:right w:val="single" w:sz="4" w:space="0" w:color="auto"/>
            </w:tcBorders>
            <w:shd w:val="clear" w:color="auto" w:fill="auto"/>
            <w:noWrap/>
            <w:vAlign w:val="center"/>
          </w:tcPr>
          <w:p w:rsidR="006A712D" w:rsidRPr="00542EE1" w:rsidRDefault="006A712D" w:rsidP="00287C75">
            <w:pPr>
              <w:spacing w:after="0" w:line="240" w:lineRule="auto"/>
              <w:jc w:val="center"/>
              <w:rPr>
                <w:rFonts w:ascii="Tahoma" w:eastAsia="Times New Roman" w:hAnsi="Tahoma" w:cs="Tahoma"/>
                <w:b/>
                <w:bCs/>
                <w:sz w:val="16"/>
                <w:szCs w:val="16"/>
                <w:lang w:eastAsia="ru-RU"/>
              </w:rPr>
            </w:pPr>
            <w:r w:rsidRPr="00542EE1">
              <w:rPr>
                <w:rFonts w:ascii="Tahoma" w:eastAsia="Times New Roman" w:hAnsi="Tahoma" w:cs="Tahoma"/>
                <w:b/>
                <w:bCs/>
                <w:sz w:val="16"/>
                <w:szCs w:val="16"/>
                <w:lang w:eastAsia="ru-RU"/>
              </w:rPr>
              <w:t>Показатели</w:t>
            </w:r>
          </w:p>
        </w:tc>
        <w:tc>
          <w:tcPr>
            <w:tcW w:w="2560" w:type="dxa"/>
            <w:vMerge w:val="restart"/>
            <w:tcBorders>
              <w:top w:val="single" w:sz="4" w:space="0" w:color="auto"/>
              <w:left w:val="single" w:sz="4" w:space="0" w:color="auto"/>
              <w:bottom w:val="nil"/>
              <w:right w:val="single" w:sz="4" w:space="0" w:color="auto"/>
            </w:tcBorders>
            <w:shd w:val="clear" w:color="auto" w:fill="auto"/>
            <w:noWrap/>
            <w:vAlign w:val="center"/>
          </w:tcPr>
          <w:p w:rsidR="006A712D" w:rsidRPr="00542EE1" w:rsidRDefault="006A712D" w:rsidP="00287C75">
            <w:pPr>
              <w:spacing w:after="0" w:line="240" w:lineRule="auto"/>
              <w:jc w:val="center"/>
              <w:rPr>
                <w:rFonts w:ascii="Tahoma" w:eastAsia="Times New Roman" w:hAnsi="Tahoma" w:cs="Tahoma"/>
                <w:b/>
                <w:bCs/>
                <w:sz w:val="16"/>
                <w:szCs w:val="16"/>
                <w:lang w:eastAsia="ru-RU"/>
              </w:rPr>
            </w:pPr>
            <w:r w:rsidRPr="00542EE1">
              <w:rPr>
                <w:rFonts w:ascii="Tahoma" w:eastAsia="Times New Roman" w:hAnsi="Tahoma" w:cs="Tahoma"/>
                <w:b/>
                <w:bCs/>
                <w:sz w:val="16"/>
                <w:szCs w:val="16"/>
                <w:lang w:eastAsia="ru-RU"/>
              </w:rPr>
              <w:t>Единица измерения</w:t>
            </w:r>
          </w:p>
        </w:tc>
        <w:tc>
          <w:tcPr>
            <w:tcW w:w="1480" w:type="dxa"/>
            <w:tcBorders>
              <w:top w:val="single" w:sz="4" w:space="0" w:color="auto"/>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b/>
                <w:bCs/>
                <w:sz w:val="16"/>
                <w:szCs w:val="16"/>
                <w:lang w:eastAsia="ru-RU"/>
              </w:rPr>
            </w:pPr>
            <w:r w:rsidRPr="00542EE1">
              <w:rPr>
                <w:rFonts w:ascii="Tahoma" w:eastAsia="Times New Roman" w:hAnsi="Tahoma" w:cs="Tahoma"/>
                <w:b/>
                <w:bCs/>
                <w:sz w:val="16"/>
                <w:szCs w:val="16"/>
                <w:lang w:eastAsia="ru-RU"/>
              </w:rPr>
              <w:t>отчет</w:t>
            </w:r>
          </w:p>
        </w:tc>
        <w:tc>
          <w:tcPr>
            <w:tcW w:w="1480" w:type="dxa"/>
            <w:tcBorders>
              <w:top w:val="single" w:sz="4" w:space="0" w:color="auto"/>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b/>
                <w:bCs/>
                <w:sz w:val="16"/>
                <w:szCs w:val="16"/>
                <w:lang w:eastAsia="ru-RU"/>
              </w:rPr>
            </w:pPr>
            <w:r w:rsidRPr="00542EE1">
              <w:rPr>
                <w:rFonts w:ascii="Tahoma" w:eastAsia="Times New Roman" w:hAnsi="Tahoma" w:cs="Tahoma"/>
                <w:b/>
                <w:bCs/>
                <w:sz w:val="16"/>
                <w:szCs w:val="16"/>
                <w:lang w:eastAsia="ru-RU"/>
              </w:rPr>
              <w:t>отчет</w:t>
            </w:r>
          </w:p>
        </w:tc>
        <w:tc>
          <w:tcPr>
            <w:tcW w:w="1480" w:type="dxa"/>
            <w:tcBorders>
              <w:top w:val="single" w:sz="4" w:space="0" w:color="auto"/>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b/>
                <w:bCs/>
                <w:sz w:val="16"/>
                <w:szCs w:val="16"/>
                <w:lang w:eastAsia="ru-RU"/>
              </w:rPr>
            </w:pPr>
            <w:r w:rsidRPr="00542EE1">
              <w:rPr>
                <w:rFonts w:ascii="Tahoma" w:eastAsia="Times New Roman" w:hAnsi="Tahoma" w:cs="Tahoma"/>
                <w:b/>
                <w:bCs/>
                <w:sz w:val="16"/>
                <w:szCs w:val="16"/>
                <w:lang w:eastAsia="ru-RU"/>
              </w:rPr>
              <w:t>оценка</w:t>
            </w:r>
          </w:p>
        </w:tc>
        <w:tc>
          <w:tcPr>
            <w:tcW w:w="1480" w:type="dxa"/>
            <w:tcBorders>
              <w:top w:val="single" w:sz="4" w:space="0" w:color="auto"/>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b/>
                <w:bCs/>
                <w:sz w:val="16"/>
                <w:szCs w:val="16"/>
                <w:lang w:eastAsia="ru-RU"/>
              </w:rPr>
            </w:pPr>
            <w:r w:rsidRPr="00542EE1">
              <w:rPr>
                <w:rFonts w:ascii="Tahoma" w:eastAsia="Times New Roman" w:hAnsi="Tahoma" w:cs="Tahoma"/>
                <w:b/>
                <w:bCs/>
                <w:sz w:val="16"/>
                <w:szCs w:val="16"/>
                <w:lang w:eastAsia="ru-RU"/>
              </w:rPr>
              <w:t>прогноз</w:t>
            </w:r>
          </w:p>
        </w:tc>
        <w:tc>
          <w:tcPr>
            <w:tcW w:w="1480" w:type="dxa"/>
            <w:tcBorders>
              <w:top w:val="single" w:sz="4" w:space="0" w:color="auto"/>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rPr>
                <w:rFonts w:ascii="Tahoma" w:eastAsia="Times New Roman" w:hAnsi="Tahoma" w:cs="Tahoma"/>
                <w:b/>
                <w:bCs/>
                <w:sz w:val="16"/>
                <w:szCs w:val="16"/>
                <w:lang w:eastAsia="ru-RU"/>
              </w:rPr>
            </w:pPr>
            <w:r w:rsidRPr="00542EE1">
              <w:rPr>
                <w:rFonts w:ascii="Tahoma" w:eastAsia="Times New Roman" w:hAnsi="Tahoma" w:cs="Tahoma"/>
                <w:b/>
                <w:bCs/>
                <w:sz w:val="16"/>
                <w:szCs w:val="16"/>
                <w:lang w:eastAsia="ru-RU"/>
              </w:rPr>
              <w:t> </w:t>
            </w:r>
          </w:p>
        </w:tc>
        <w:tc>
          <w:tcPr>
            <w:tcW w:w="1231" w:type="dxa"/>
            <w:tcBorders>
              <w:top w:val="single" w:sz="4" w:space="0" w:color="auto"/>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rPr>
                <w:rFonts w:ascii="Tahoma" w:eastAsia="Times New Roman" w:hAnsi="Tahoma" w:cs="Tahoma"/>
                <w:b/>
                <w:bCs/>
                <w:sz w:val="16"/>
                <w:szCs w:val="16"/>
                <w:lang w:eastAsia="ru-RU"/>
              </w:rPr>
            </w:pPr>
            <w:r w:rsidRPr="00542EE1">
              <w:rPr>
                <w:rFonts w:ascii="Tahoma" w:eastAsia="Times New Roman" w:hAnsi="Tahoma" w:cs="Tahoma"/>
                <w:b/>
                <w:bCs/>
                <w:sz w:val="16"/>
                <w:szCs w:val="16"/>
                <w:lang w:eastAsia="ru-RU"/>
              </w:rPr>
              <w:t> </w:t>
            </w:r>
          </w:p>
        </w:tc>
      </w:tr>
      <w:tr w:rsidR="006A712D" w:rsidRPr="00542EE1" w:rsidTr="00287C75">
        <w:trPr>
          <w:trHeight w:val="240"/>
        </w:trPr>
        <w:tc>
          <w:tcPr>
            <w:tcW w:w="4260" w:type="dxa"/>
            <w:vMerge/>
            <w:tcBorders>
              <w:top w:val="single" w:sz="4" w:space="0" w:color="auto"/>
              <w:left w:val="single" w:sz="4" w:space="0" w:color="auto"/>
              <w:bottom w:val="nil"/>
              <w:right w:val="single" w:sz="4" w:space="0" w:color="auto"/>
            </w:tcBorders>
            <w:vAlign w:val="center"/>
          </w:tcPr>
          <w:p w:rsidR="006A712D" w:rsidRPr="00542EE1" w:rsidRDefault="006A712D" w:rsidP="00287C75">
            <w:pPr>
              <w:spacing w:after="0" w:line="240" w:lineRule="auto"/>
              <w:rPr>
                <w:rFonts w:ascii="Tahoma" w:eastAsia="Times New Roman" w:hAnsi="Tahoma" w:cs="Tahoma"/>
                <w:b/>
                <w:bCs/>
                <w:sz w:val="16"/>
                <w:szCs w:val="16"/>
                <w:lang w:eastAsia="ru-RU"/>
              </w:rPr>
            </w:pPr>
          </w:p>
        </w:tc>
        <w:tc>
          <w:tcPr>
            <w:tcW w:w="2560" w:type="dxa"/>
            <w:vMerge/>
            <w:tcBorders>
              <w:top w:val="single" w:sz="4" w:space="0" w:color="auto"/>
              <w:left w:val="single" w:sz="4" w:space="0" w:color="auto"/>
              <w:bottom w:val="nil"/>
              <w:right w:val="single" w:sz="4" w:space="0" w:color="auto"/>
            </w:tcBorders>
            <w:vAlign w:val="center"/>
          </w:tcPr>
          <w:p w:rsidR="006A712D" w:rsidRPr="00542EE1" w:rsidRDefault="006A712D" w:rsidP="00287C75">
            <w:pPr>
              <w:spacing w:after="0" w:line="240" w:lineRule="auto"/>
              <w:rPr>
                <w:rFonts w:ascii="Tahoma" w:eastAsia="Times New Roman" w:hAnsi="Tahoma" w:cs="Tahoma"/>
                <w:b/>
                <w:bCs/>
                <w:sz w:val="16"/>
                <w:szCs w:val="16"/>
                <w:lang w:eastAsia="ru-RU"/>
              </w:rPr>
            </w:pPr>
          </w:p>
        </w:tc>
        <w:tc>
          <w:tcPr>
            <w:tcW w:w="1480" w:type="dxa"/>
            <w:vMerge w:val="restart"/>
            <w:tcBorders>
              <w:top w:val="nil"/>
              <w:left w:val="single" w:sz="4" w:space="0" w:color="auto"/>
              <w:bottom w:val="nil"/>
              <w:right w:val="single" w:sz="4" w:space="0" w:color="auto"/>
            </w:tcBorders>
            <w:shd w:val="clear" w:color="auto" w:fill="auto"/>
            <w:noWrap/>
            <w:vAlign w:val="center"/>
          </w:tcPr>
          <w:p w:rsidR="006A712D" w:rsidRPr="00542EE1" w:rsidRDefault="006A712D" w:rsidP="00287C75">
            <w:pPr>
              <w:spacing w:after="0" w:line="240" w:lineRule="auto"/>
              <w:jc w:val="center"/>
              <w:rPr>
                <w:rFonts w:ascii="Tahoma" w:eastAsia="Times New Roman" w:hAnsi="Tahoma" w:cs="Tahoma"/>
                <w:b/>
                <w:bCs/>
                <w:sz w:val="16"/>
                <w:szCs w:val="16"/>
                <w:lang w:eastAsia="ru-RU"/>
              </w:rPr>
            </w:pPr>
            <w:r w:rsidRPr="00542EE1">
              <w:rPr>
                <w:rFonts w:ascii="Tahoma" w:eastAsia="Times New Roman" w:hAnsi="Tahoma" w:cs="Tahoma"/>
                <w:b/>
                <w:bCs/>
                <w:sz w:val="16"/>
                <w:szCs w:val="16"/>
                <w:lang w:eastAsia="ru-RU"/>
              </w:rPr>
              <w:t>2010</w:t>
            </w:r>
          </w:p>
        </w:tc>
        <w:tc>
          <w:tcPr>
            <w:tcW w:w="1480" w:type="dxa"/>
            <w:vMerge w:val="restart"/>
            <w:tcBorders>
              <w:top w:val="nil"/>
              <w:left w:val="single" w:sz="4" w:space="0" w:color="auto"/>
              <w:bottom w:val="nil"/>
              <w:right w:val="single" w:sz="4" w:space="0" w:color="auto"/>
            </w:tcBorders>
            <w:shd w:val="clear" w:color="auto" w:fill="auto"/>
            <w:noWrap/>
            <w:vAlign w:val="center"/>
          </w:tcPr>
          <w:p w:rsidR="006A712D" w:rsidRPr="00542EE1" w:rsidRDefault="006A712D" w:rsidP="00287C75">
            <w:pPr>
              <w:spacing w:after="0" w:line="240" w:lineRule="auto"/>
              <w:jc w:val="center"/>
              <w:rPr>
                <w:rFonts w:ascii="Tahoma" w:eastAsia="Times New Roman" w:hAnsi="Tahoma" w:cs="Tahoma"/>
                <w:b/>
                <w:bCs/>
                <w:sz w:val="16"/>
                <w:szCs w:val="16"/>
                <w:lang w:eastAsia="ru-RU"/>
              </w:rPr>
            </w:pPr>
            <w:r w:rsidRPr="00542EE1">
              <w:rPr>
                <w:rFonts w:ascii="Tahoma" w:eastAsia="Times New Roman" w:hAnsi="Tahoma" w:cs="Tahoma"/>
                <w:b/>
                <w:bCs/>
                <w:sz w:val="16"/>
                <w:szCs w:val="16"/>
                <w:lang w:eastAsia="ru-RU"/>
              </w:rPr>
              <w:t>2011</w:t>
            </w:r>
          </w:p>
        </w:tc>
        <w:tc>
          <w:tcPr>
            <w:tcW w:w="1480" w:type="dxa"/>
            <w:vMerge w:val="restart"/>
            <w:tcBorders>
              <w:top w:val="nil"/>
              <w:left w:val="single" w:sz="4" w:space="0" w:color="auto"/>
              <w:bottom w:val="nil"/>
              <w:right w:val="single" w:sz="4" w:space="0" w:color="auto"/>
            </w:tcBorders>
            <w:shd w:val="clear" w:color="auto" w:fill="auto"/>
            <w:noWrap/>
            <w:vAlign w:val="center"/>
          </w:tcPr>
          <w:p w:rsidR="006A712D" w:rsidRPr="00542EE1" w:rsidRDefault="006A712D" w:rsidP="00287C75">
            <w:pPr>
              <w:spacing w:after="0" w:line="240" w:lineRule="auto"/>
              <w:jc w:val="center"/>
              <w:rPr>
                <w:rFonts w:ascii="Tahoma" w:eastAsia="Times New Roman" w:hAnsi="Tahoma" w:cs="Tahoma"/>
                <w:b/>
                <w:bCs/>
                <w:sz w:val="16"/>
                <w:szCs w:val="16"/>
                <w:lang w:eastAsia="ru-RU"/>
              </w:rPr>
            </w:pPr>
            <w:r w:rsidRPr="00542EE1">
              <w:rPr>
                <w:rFonts w:ascii="Tahoma" w:eastAsia="Times New Roman" w:hAnsi="Tahoma" w:cs="Tahoma"/>
                <w:b/>
                <w:bCs/>
                <w:sz w:val="16"/>
                <w:szCs w:val="16"/>
                <w:lang w:eastAsia="ru-RU"/>
              </w:rPr>
              <w:t>2012</w:t>
            </w:r>
          </w:p>
        </w:tc>
        <w:tc>
          <w:tcPr>
            <w:tcW w:w="148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b/>
                <w:bCs/>
                <w:sz w:val="16"/>
                <w:szCs w:val="16"/>
                <w:lang w:eastAsia="ru-RU"/>
              </w:rPr>
            </w:pPr>
            <w:r w:rsidRPr="00542EE1">
              <w:rPr>
                <w:rFonts w:ascii="Tahoma" w:eastAsia="Times New Roman" w:hAnsi="Tahoma" w:cs="Tahoma"/>
                <w:b/>
                <w:bCs/>
                <w:sz w:val="16"/>
                <w:szCs w:val="16"/>
                <w:lang w:eastAsia="ru-RU"/>
              </w:rPr>
              <w:t>2013</w:t>
            </w:r>
          </w:p>
        </w:tc>
        <w:tc>
          <w:tcPr>
            <w:tcW w:w="148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b/>
                <w:bCs/>
                <w:sz w:val="16"/>
                <w:szCs w:val="16"/>
                <w:lang w:eastAsia="ru-RU"/>
              </w:rPr>
            </w:pPr>
            <w:r w:rsidRPr="00542EE1">
              <w:rPr>
                <w:rFonts w:ascii="Tahoma" w:eastAsia="Times New Roman" w:hAnsi="Tahoma" w:cs="Tahoma"/>
                <w:b/>
                <w:bCs/>
                <w:sz w:val="16"/>
                <w:szCs w:val="16"/>
                <w:lang w:eastAsia="ru-RU"/>
              </w:rPr>
              <w:t>2014</w:t>
            </w:r>
          </w:p>
        </w:tc>
        <w:tc>
          <w:tcPr>
            <w:tcW w:w="1231"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b/>
                <w:bCs/>
                <w:sz w:val="16"/>
                <w:szCs w:val="16"/>
                <w:lang w:eastAsia="ru-RU"/>
              </w:rPr>
            </w:pPr>
            <w:r w:rsidRPr="00542EE1">
              <w:rPr>
                <w:rFonts w:ascii="Tahoma" w:eastAsia="Times New Roman" w:hAnsi="Tahoma" w:cs="Tahoma"/>
                <w:b/>
                <w:bCs/>
                <w:sz w:val="16"/>
                <w:szCs w:val="16"/>
                <w:lang w:eastAsia="ru-RU"/>
              </w:rPr>
              <w:t>2015</w:t>
            </w:r>
          </w:p>
        </w:tc>
      </w:tr>
      <w:tr w:rsidR="006A712D" w:rsidRPr="00542EE1" w:rsidTr="00287C75">
        <w:trPr>
          <w:trHeight w:val="255"/>
        </w:trPr>
        <w:tc>
          <w:tcPr>
            <w:tcW w:w="4260" w:type="dxa"/>
            <w:vMerge/>
            <w:tcBorders>
              <w:top w:val="single" w:sz="4" w:space="0" w:color="auto"/>
              <w:left w:val="single" w:sz="4" w:space="0" w:color="auto"/>
              <w:bottom w:val="nil"/>
              <w:right w:val="single" w:sz="4" w:space="0" w:color="auto"/>
            </w:tcBorders>
            <w:vAlign w:val="center"/>
          </w:tcPr>
          <w:p w:rsidR="006A712D" w:rsidRPr="00542EE1" w:rsidRDefault="006A712D" w:rsidP="00287C75">
            <w:pPr>
              <w:spacing w:after="0" w:line="240" w:lineRule="auto"/>
              <w:rPr>
                <w:rFonts w:ascii="Tahoma" w:eastAsia="Times New Roman" w:hAnsi="Tahoma" w:cs="Tahoma"/>
                <w:b/>
                <w:bCs/>
                <w:sz w:val="16"/>
                <w:szCs w:val="16"/>
                <w:lang w:eastAsia="ru-RU"/>
              </w:rPr>
            </w:pPr>
          </w:p>
        </w:tc>
        <w:tc>
          <w:tcPr>
            <w:tcW w:w="2560" w:type="dxa"/>
            <w:vMerge/>
            <w:tcBorders>
              <w:top w:val="single" w:sz="4" w:space="0" w:color="auto"/>
              <w:left w:val="single" w:sz="4" w:space="0" w:color="auto"/>
              <w:bottom w:val="nil"/>
              <w:right w:val="single" w:sz="4" w:space="0" w:color="auto"/>
            </w:tcBorders>
            <w:vAlign w:val="center"/>
          </w:tcPr>
          <w:p w:rsidR="006A712D" w:rsidRPr="00542EE1" w:rsidRDefault="006A712D" w:rsidP="00287C75">
            <w:pPr>
              <w:spacing w:after="0" w:line="240" w:lineRule="auto"/>
              <w:rPr>
                <w:rFonts w:ascii="Tahoma" w:eastAsia="Times New Roman" w:hAnsi="Tahoma" w:cs="Tahoma"/>
                <w:b/>
                <w:bCs/>
                <w:sz w:val="16"/>
                <w:szCs w:val="16"/>
                <w:lang w:eastAsia="ru-RU"/>
              </w:rPr>
            </w:pPr>
          </w:p>
        </w:tc>
        <w:tc>
          <w:tcPr>
            <w:tcW w:w="1480" w:type="dxa"/>
            <w:vMerge/>
            <w:tcBorders>
              <w:top w:val="nil"/>
              <w:left w:val="single" w:sz="4" w:space="0" w:color="auto"/>
              <w:bottom w:val="nil"/>
              <w:right w:val="single" w:sz="4" w:space="0" w:color="auto"/>
            </w:tcBorders>
            <w:vAlign w:val="center"/>
          </w:tcPr>
          <w:p w:rsidR="006A712D" w:rsidRPr="00542EE1" w:rsidRDefault="006A712D" w:rsidP="00287C75">
            <w:pPr>
              <w:spacing w:after="0" w:line="240" w:lineRule="auto"/>
              <w:rPr>
                <w:rFonts w:ascii="Tahoma" w:eastAsia="Times New Roman" w:hAnsi="Tahoma" w:cs="Tahoma"/>
                <w:b/>
                <w:bCs/>
                <w:sz w:val="16"/>
                <w:szCs w:val="16"/>
                <w:lang w:eastAsia="ru-RU"/>
              </w:rPr>
            </w:pPr>
          </w:p>
        </w:tc>
        <w:tc>
          <w:tcPr>
            <w:tcW w:w="1480" w:type="dxa"/>
            <w:vMerge/>
            <w:tcBorders>
              <w:top w:val="nil"/>
              <w:left w:val="single" w:sz="4" w:space="0" w:color="auto"/>
              <w:bottom w:val="nil"/>
              <w:right w:val="single" w:sz="4" w:space="0" w:color="auto"/>
            </w:tcBorders>
            <w:vAlign w:val="center"/>
          </w:tcPr>
          <w:p w:rsidR="006A712D" w:rsidRPr="00542EE1" w:rsidRDefault="006A712D" w:rsidP="00287C75">
            <w:pPr>
              <w:spacing w:after="0" w:line="240" w:lineRule="auto"/>
              <w:rPr>
                <w:rFonts w:ascii="Tahoma" w:eastAsia="Times New Roman" w:hAnsi="Tahoma" w:cs="Tahoma"/>
                <w:b/>
                <w:bCs/>
                <w:sz w:val="16"/>
                <w:szCs w:val="16"/>
                <w:lang w:eastAsia="ru-RU"/>
              </w:rPr>
            </w:pPr>
          </w:p>
        </w:tc>
        <w:tc>
          <w:tcPr>
            <w:tcW w:w="1480" w:type="dxa"/>
            <w:vMerge/>
            <w:tcBorders>
              <w:top w:val="nil"/>
              <w:left w:val="single" w:sz="4" w:space="0" w:color="auto"/>
              <w:bottom w:val="nil"/>
              <w:right w:val="single" w:sz="4" w:space="0" w:color="auto"/>
            </w:tcBorders>
            <w:vAlign w:val="center"/>
          </w:tcPr>
          <w:p w:rsidR="006A712D" w:rsidRPr="00542EE1" w:rsidRDefault="006A712D" w:rsidP="00287C75">
            <w:pPr>
              <w:spacing w:after="0" w:line="240" w:lineRule="auto"/>
              <w:rPr>
                <w:rFonts w:ascii="Tahoma" w:eastAsia="Times New Roman" w:hAnsi="Tahoma" w:cs="Tahoma"/>
                <w:b/>
                <w:bCs/>
                <w:sz w:val="16"/>
                <w:szCs w:val="16"/>
                <w:lang w:eastAsia="ru-RU"/>
              </w:rPr>
            </w:pPr>
          </w:p>
        </w:tc>
        <w:tc>
          <w:tcPr>
            <w:tcW w:w="1480" w:type="dxa"/>
            <w:tcBorders>
              <w:top w:val="nil"/>
              <w:left w:val="single" w:sz="4" w:space="0" w:color="969696"/>
              <w:bottom w:val="nil"/>
              <w:right w:val="single" w:sz="4" w:space="0" w:color="969696"/>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nil"/>
              <w:right w:val="single" w:sz="4" w:space="0" w:color="969696"/>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nil"/>
              <w:right w:val="single" w:sz="4" w:space="0" w:color="969696"/>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600"/>
        </w:trPr>
        <w:tc>
          <w:tcPr>
            <w:tcW w:w="4260" w:type="dxa"/>
            <w:tcBorders>
              <w:top w:val="single" w:sz="4" w:space="0" w:color="auto"/>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rPr>
                <w:rFonts w:ascii="Tahoma" w:eastAsia="Times New Roman" w:hAnsi="Tahoma" w:cs="Tahoma"/>
                <w:b/>
                <w:bCs/>
                <w:sz w:val="24"/>
                <w:szCs w:val="24"/>
                <w:lang w:eastAsia="ru-RU"/>
              </w:rPr>
            </w:pPr>
            <w:r w:rsidRPr="00542EE1">
              <w:rPr>
                <w:rFonts w:ascii="Tahoma" w:eastAsia="Times New Roman" w:hAnsi="Tahoma" w:cs="Tahoma"/>
                <w:b/>
                <w:bCs/>
                <w:sz w:val="24"/>
                <w:szCs w:val="24"/>
                <w:lang w:eastAsia="ru-RU"/>
              </w:rPr>
              <w:t>1. Демографические показатели</w:t>
            </w:r>
          </w:p>
        </w:tc>
        <w:tc>
          <w:tcPr>
            <w:tcW w:w="2560" w:type="dxa"/>
            <w:tcBorders>
              <w:top w:val="single" w:sz="4" w:space="0" w:color="auto"/>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lang w:eastAsia="ru-RU"/>
              </w:rPr>
            </w:pPr>
            <w:r w:rsidRPr="00542EE1">
              <w:rPr>
                <w:rFonts w:ascii="Tahoma" w:eastAsia="Times New Roman" w:hAnsi="Tahoma" w:cs="Tahoma"/>
                <w:lang w:eastAsia="ru-RU"/>
              </w:rPr>
              <w:t> </w:t>
            </w:r>
          </w:p>
        </w:tc>
        <w:tc>
          <w:tcPr>
            <w:tcW w:w="1480" w:type="dxa"/>
            <w:tcBorders>
              <w:top w:val="single" w:sz="4" w:space="0" w:color="auto"/>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single" w:sz="4" w:space="0" w:color="auto"/>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single" w:sz="4" w:space="0" w:color="auto"/>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single" w:sz="4" w:space="0" w:color="auto"/>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single" w:sz="4" w:space="0" w:color="auto"/>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single" w:sz="4" w:space="0" w:color="auto"/>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432"/>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100" w:firstLine="160"/>
              <w:rPr>
                <w:rFonts w:ascii="Tahoma" w:eastAsia="Times New Roman" w:hAnsi="Tahoma" w:cs="Tahoma"/>
                <w:color w:val="000000"/>
                <w:sz w:val="16"/>
                <w:szCs w:val="16"/>
                <w:lang w:eastAsia="ru-RU"/>
              </w:rPr>
            </w:pPr>
            <w:r w:rsidRPr="00542EE1">
              <w:rPr>
                <w:rFonts w:ascii="Tahoma" w:eastAsia="Times New Roman" w:hAnsi="Tahoma" w:cs="Tahoma"/>
                <w:color w:val="000000"/>
                <w:sz w:val="16"/>
                <w:szCs w:val="16"/>
                <w:lang w:eastAsia="ru-RU"/>
              </w:rPr>
              <w:t xml:space="preserve">Численность постоянного населения (среднегодовая) </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color w:val="000000"/>
                <w:sz w:val="14"/>
                <w:szCs w:val="14"/>
                <w:lang w:eastAsia="ru-RU"/>
              </w:rPr>
            </w:pPr>
            <w:r w:rsidRPr="00542EE1">
              <w:rPr>
                <w:rFonts w:ascii="Tahoma" w:eastAsia="Times New Roman" w:hAnsi="Tahoma" w:cs="Tahoma"/>
                <w:color w:val="000000"/>
                <w:sz w:val="14"/>
                <w:szCs w:val="14"/>
                <w:lang w:eastAsia="ru-RU"/>
              </w:rPr>
              <w:t>тыс. человек</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12,30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12,00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11,80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11,70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11,60</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11,50</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rPr>
                <w:rFonts w:ascii="Tahoma" w:eastAsia="Times New Roman" w:hAnsi="Tahoma" w:cs="Tahoma"/>
                <w:color w:val="000000"/>
                <w:sz w:val="16"/>
                <w:szCs w:val="16"/>
                <w:lang w:eastAsia="ru-RU"/>
              </w:rPr>
            </w:pPr>
            <w:r w:rsidRPr="00542EE1">
              <w:rPr>
                <w:rFonts w:ascii="Tahoma" w:eastAsia="Times New Roman" w:hAnsi="Tahoma" w:cs="Tahoma"/>
                <w:color w:val="000000"/>
                <w:sz w:val="16"/>
                <w:szCs w:val="16"/>
                <w:lang w:eastAsia="ru-RU"/>
              </w:rPr>
              <w:t> </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color w:val="000000"/>
                <w:sz w:val="14"/>
                <w:szCs w:val="14"/>
                <w:lang w:eastAsia="ru-RU"/>
              </w:rPr>
            </w:pPr>
            <w:r w:rsidRPr="00542EE1">
              <w:rPr>
                <w:rFonts w:ascii="Tahoma" w:eastAsia="Times New Roman" w:hAnsi="Tahoma" w:cs="Tahoma"/>
                <w:color w:val="000000"/>
                <w:sz w:val="14"/>
                <w:szCs w:val="14"/>
                <w:lang w:eastAsia="ru-RU"/>
              </w:rPr>
              <w:t>% к предыдущему году</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100,00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97,60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99,20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99,20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99,20</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99,10</w:t>
            </w:r>
          </w:p>
        </w:tc>
      </w:tr>
      <w:tr w:rsidR="006A712D" w:rsidRPr="00542EE1" w:rsidTr="00287C75">
        <w:trPr>
          <w:trHeight w:val="42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200" w:firstLine="320"/>
              <w:rPr>
                <w:rFonts w:ascii="Tahoma" w:eastAsia="Times New Roman" w:hAnsi="Tahoma" w:cs="Tahoma"/>
                <w:color w:val="000000"/>
                <w:sz w:val="16"/>
                <w:szCs w:val="16"/>
                <w:lang w:eastAsia="ru-RU"/>
              </w:rPr>
            </w:pPr>
            <w:r w:rsidRPr="00542EE1">
              <w:rPr>
                <w:rFonts w:ascii="Tahoma" w:eastAsia="Times New Roman" w:hAnsi="Tahoma" w:cs="Tahoma"/>
                <w:color w:val="000000"/>
                <w:sz w:val="16"/>
                <w:szCs w:val="16"/>
                <w:lang w:eastAsia="ru-RU"/>
              </w:rPr>
              <w:t>Численность постоянного населения (среднегодовая), городское</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color w:val="000000"/>
                <w:sz w:val="14"/>
                <w:szCs w:val="14"/>
                <w:lang w:eastAsia="ru-RU"/>
              </w:rPr>
            </w:pPr>
            <w:r w:rsidRPr="00542EE1">
              <w:rPr>
                <w:rFonts w:ascii="Tahoma" w:eastAsia="Times New Roman" w:hAnsi="Tahoma" w:cs="Tahoma"/>
                <w:color w:val="000000"/>
                <w:sz w:val="14"/>
                <w:szCs w:val="14"/>
                <w:lang w:eastAsia="ru-RU"/>
              </w:rPr>
              <w:t>тыс. человек</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7,70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7,50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7,40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7,30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7,30</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7,20</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200" w:firstLine="320"/>
              <w:rPr>
                <w:rFonts w:ascii="Tahoma" w:eastAsia="Times New Roman" w:hAnsi="Tahoma" w:cs="Tahoma"/>
                <w:color w:val="000000"/>
                <w:sz w:val="16"/>
                <w:szCs w:val="16"/>
                <w:lang w:eastAsia="ru-RU"/>
              </w:rPr>
            </w:pPr>
            <w:r w:rsidRPr="00542EE1">
              <w:rPr>
                <w:rFonts w:ascii="Tahoma" w:eastAsia="Times New Roman" w:hAnsi="Tahoma" w:cs="Tahoma"/>
                <w:color w:val="000000"/>
                <w:sz w:val="16"/>
                <w:szCs w:val="16"/>
                <w:lang w:eastAsia="ru-RU"/>
              </w:rPr>
              <w:t> </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color w:val="000000"/>
                <w:sz w:val="14"/>
                <w:szCs w:val="14"/>
                <w:lang w:eastAsia="ru-RU"/>
              </w:rPr>
            </w:pPr>
            <w:r w:rsidRPr="00542EE1">
              <w:rPr>
                <w:rFonts w:ascii="Tahoma" w:eastAsia="Times New Roman" w:hAnsi="Tahoma" w:cs="Tahoma"/>
                <w:color w:val="000000"/>
                <w:sz w:val="14"/>
                <w:szCs w:val="14"/>
                <w:lang w:eastAsia="ru-RU"/>
              </w:rPr>
              <w:t>% к предыдущему году</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105,50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97,40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98,70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98,60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100,00</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98,60</w:t>
            </w:r>
          </w:p>
        </w:tc>
      </w:tr>
      <w:tr w:rsidR="006A712D" w:rsidRPr="00542EE1" w:rsidTr="00287C75">
        <w:trPr>
          <w:trHeight w:val="42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200" w:firstLine="320"/>
              <w:rPr>
                <w:rFonts w:ascii="Tahoma" w:eastAsia="Times New Roman" w:hAnsi="Tahoma" w:cs="Tahoma"/>
                <w:color w:val="000000"/>
                <w:sz w:val="16"/>
                <w:szCs w:val="16"/>
                <w:lang w:eastAsia="ru-RU"/>
              </w:rPr>
            </w:pPr>
            <w:r w:rsidRPr="00542EE1">
              <w:rPr>
                <w:rFonts w:ascii="Tahoma" w:eastAsia="Times New Roman" w:hAnsi="Tahoma" w:cs="Tahoma"/>
                <w:color w:val="000000"/>
                <w:sz w:val="16"/>
                <w:szCs w:val="16"/>
                <w:lang w:eastAsia="ru-RU"/>
              </w:rPr>
              <w:t>Численность постоянного населения (среднегодовая), сельское</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color w:val="000000"/>
                <w:sz w:val="14"/>
                <w:szCs w:val="14"/>
                <w:lang w:eastAsia="ru-RU"/>
              </w:rPr>
            </w:pPr>
            <w:r w:rsidRPr="00542EE1">
              <w:rPr>
                <w:rFonts w:ascii="Tahoma" w:eastAsia="Times New Roman" w:hAnsi="Tahoma" w:cs="Tahoma"/>
                <w:color w:val="000000"/>
                <w:sz w:val="14"/>
                <w:szCs w:val="14"/>
                <w:lang w:eastAsia="ru-RU"/>
              </w:rPr>
              <w:t>тыс. человек</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4,60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4,50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4,40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4,40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4,30</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4,30</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200" w:firstLine="320"/>
              <w:rPr>
                <w:rFonts w:ascii="Tahoma" w:eastAsia="Times New Roman" w:hAnsi="Tahoma" w:cs="Tahoma"/>
                <w:color w:val="000000"/>
                <w:sz w:val="16"/>
                <w:szCs w:val="16"/>
                <w:lang w:eastAsia="ru-RU"/>
              </w:rPr>
            </w:pPr>
            <w:r w:rsidRPr="00542EE1">
              <w:rPr>
                <w:rFonts w:ascii="Tahoma" w:eastAsia="Times New Roman" w:hAnsi="Tahoma" w:cs="Tahoma"/>
                <w:color w:val="000000"/>
                <w:sz w:val="16"/>
                <w:szCs w:val="16"/>
                <w:lang w:eastAsia="ru-RU"/>
              </w:rPr>
              <w:t> </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color w:val="000000"/>
                <w:sz w:val="14"/>
                <w:szCs w:val="14"/>
                <w:lang w:eastAsia="ru-RU"/>
              </w:rPr>
            </w:pPr>
            <w:r w:rsidRPr="00542EE1">
              <w:rPr>
                <w:rFonts w:ascii="Tahoma" w:eastAsia="Times New Roman" w:hAnsi="Tahoma" w:cs="Tahoma"/>
                <w:color w:val="000000"/>
                <w:sz w:val="14"/>
                <w:szCs w:val="14"/>
                <w:lang w:eastAsia="ru-RU"/>
              </w:rPr>
              <w:t>% к предыдущему году</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92,00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97,80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100,00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100,00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97,80</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100,00</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100" w:firstLine="160"/>
              <w:rPr>
                <w:rFonts w:ascii="Tahoma" w:eastAsia="Times New Roman" w:hAnsi="Tahoma" w:cs="Tahoma"/>
                <w:color w:val="000000"/>
                <w:sz w:val="16"/>
                <w:szCs w:val="16"/>
                <w:lang w:eastAsia="ru-RU"/>
              </w:rPr>
            </w:pPr>
            <w:r w:rsidRPr="00542EE1">
              <w:rPr>
                <w:rFonts w:ascii="Tahoma" w:eastAsia="Times New Roman" w:hAnsi="Tahoma" w:cs="Tahoma"/>
                <w:color w:val="000000"/>
                <w:sz w:val="16"/>
                <w:szCs w:val="16"/>
                <w:lang w:eastAsia="ru-RU"/>
              </w:rPr>
              <w:t xml:space="preserve"> Число родившихся</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color w:val="000000"/>
                <w:sz w:val="14"/>
                <w:szCs w:val="14"/>
                <w:lang w:eastAsia="ru-RU"/>
              </w:rPr>
            </w:pPr>
            <w:r w:rsidRPr="00542EE1">
              <w:rPr>
                <w:rFonts w:ascii="Tahoma" w:eastAsia="Times New Roman" w:hAnsi="Tahoma" w:cs="Tahoma"/>
                <w:color w:val="000000"/>
                <w:sz w:val="14"/>
                <w:szCs w:val="14"/>
                <w:lang w:eastAsia="ru-RU"/>
              </w:rPr>
              <w:t>человек</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141,00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132,00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135,00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140,00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145,00</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148,00</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100" w:firstLine="160"/>
              <w:rPr>
                <w:rFonts w:ascii="Tahoma" w:eastAsia="Times New Roman" w:hAnsi="Tahoma" w:cs="Tahoma"/>
                <w:color w:val="000000"/>
                <w:sz w:val="16"/>
                <w:szCs w:val="16"/>
                <w:lang w:eastAsia="ru-RU"/>
              </w:rPr>
            </w:pPr>
            <w:r w:rsidRPr="00542EE1">
              <w:rPr>
                <w:rFonts w:ascii="Tahoma" w:eastAsia="Times New Roman" w:hAnsi="Tahoma" w:cs="Tahoma"/>
                <w:color w:val="000000"/>
                <w:sz w:val="16"/>
                <w:szCs w:val="16"/>
                <w:lang w:eastAsia="ru-RU"/>
              </w:rPr>
              <w:t>Число умерших</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color w:val="000000"/>
                <w:sz w:val="14"/>
                <w:szCs w:val="14"/>
                <w:lang w:eastAsia="ru-RU"/>
              </w:rPr>
            </w:pPr>
            <w:r w:rsidRPr="00542EE1">
              <w:rPr>
                <w:rFonts w:ascii="Tahoma" w:eastAsia="Times New Roman" w:hAnsi="Tahoma" w:cs="Tahoma"/>
                <w:color w:val="000000"/>
                <w:sz w:val="14"/>
                <w:szCs w:val="14"/>
                <w:lang w:eastAsia="ru-RU"/>
              </w:rPr>
              <w:t>человек</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324,00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255,00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255,00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250,00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250,00</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245,00</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100" w:firstLine="160"/>
              <w:rPr>
                <w:rFonts w:ascii="Tahoma" w:eastAsia="Times New Roman" w:hAnsi="Tahoma" w:cs="Tahoma"/>
                <w:color w:val="000000"/>
                <w:sz w:val="16"/>
                <w:szCs w:val="16"/>
                <w:lang w:eastAsia="ru-RU"/>
              </w:rPr>
            </w:pPr>
            <w:r w:rsidRPr="00542EE1">
              <w:rPr>
                <w:rFonts w:ascii="Tahoma" w:eastAsia="Times New Roman" w:hAnsi="Tahoma" w:cs="Tahoma"/>
                <w:color w:val="000000"/>
                <w:sz w:val="16"/>
                <w:szCs w:val="16"/>
                <w:lang w:eastAsia="ru-RU"/>
              </w:rPr>
              <w:t>Миграционный прирост, убыль (-)</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color w:val="000000"/>
                <w:sz w:val="14"/>
                <w:szCs w:val="14"/>
                <w:lang w:eastAsia="ru-RU"/>
              </w:rPr>
            </w:pPr>
            <w:r w:rsidRPr="00542EE1">
              <w:rPr>
                <w:rFonts w:ascii="Tahoma" w:eastAsia="Times New Roman" w:hAnsi="Tahoma" w:cs="Tahoma"/>
                <w:color w:val="000000"/>
                <w:sz w:val="14"/>
                <w:szCs w:val="14"/>
                <w:lang w:eastAsia="ru-RU"/>
              </w:rPr>
              <w:t>человек</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-127,00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-152,00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20,00</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30,00</w:t>
            </w:r>
          </w:p>
        </w:tc>
      </w:tr>
      <w:tr w:rsidR="006A712D" w:rsidRPr="00542EE1" w:rsidTr="00287C75">
        <w:trPr>
          <w:trHeight w:val="60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rPr>
                <w:rFonts w:ascii="Tahoma" w:eastAsia="Times New Roman" w:hAnsi="Tahoma" w:cs="Tahoma"/>
                <w:b/>
                <w:bCs/>
                <w:sz w:val="24"/>
                <w:szCs w:val="24"/>
                <w:lang w:eastAsia="ru-RU"/>
              </w:rPr>
            </w:pPr>
            <w:r w:rsidRPr="00542EE1">
              <w:rPr>
                <w:rFonts w:ascii="Tahoma" w:eastAsia="Times New Roman" w:hAnsi="Tahoma" w:cs="Tahoma"/>
                <w:b/>
                <w:bCs/>
                <w:sz w:val="24"/>
                <w:szCs w:val="24"/>
                <w:lang w:eastAsia="ru-RU"/>
              </w:rPr>
              <w:t>2. Производство товаров и услуг</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57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100" w:firstLine="221"/>
              <w:rPr>
                <w:rFonts w:ascii="Tahoma" w:eastAsia="Times New Roman" w:hAnsi="Tahoma" w:cs="Tahoma"/>
                <w:b/>
                <w:bCs/>
                <w:lang w:eastAsia="ru-RU"/>
              </w:rPr>
            </w:pPr>
            <w:r w:rsidRPr="00542EE1">
              <w:rPr>
                <w:rFonts w:ascii="Tahoma" w:eastAsia="Times New Roman" w:hAnsi="Tahoma" w:cs="Tahoma"/>
                <w:b/>
                <w:bCs/>
                <w:lang w:eastAsia="ru-RU"/>
              </w:rPr>
              <w:t>2.1. Промышленное производство</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200" w:firstLine="320"/>
              <w:rPr>
                <w:rFonts w:ascii="Tahoma" w:eastAsia="Times New Roman" w:hAnsi="Tahoma" w:cs="Tahoma"/>
                <w:sz w:val="16"/>
                <w:szCs w:val="16"/>
                <w:lang w:eastAsia="ru-RU"/>
              </w:rPr>
            </w:pPr>
            <w:r w:rsidRPr="00542EE1">
              <w:rPr>
                <w:rFonts w:ascii="Tahoma" w:eastAsia="Times New Roman" w:hAnsi="Tahoma" w:cs="Tahoma"/>
                <w:sz w:val="16"/>
                <w:szCs w:val="16"/>
                <w:lang w:eastAsia="ru-RU"/>
              </w:rPr>
              <w:t xml:space="preserve">Индекс промышленного производства </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xml:space="preserve">% к предыдущему году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113,90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84,30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101,20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102,00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102,40</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102,60</w:t>
            </w:r>
          </w:p>
        </w:tc>
      </w:tr>
      <w:tr w:rsidR="006A712D" w:rsidRPr="00542EE1" w:rsidTr="00287C75">
        <w:trPr>
          <w:trHeight w:val="28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200" w:firstLine="442"/>
              <w:rPr>
                <w:rFonts w:ascii="Tahoma" w:eastAsia="Times New Roman" w:hAnsi="Tahoma" w:cs="Tahoma"/>
                <w:b/>
                <w:bCs/>
                <w:lang w:eastAsia="ru-RU"/>
              </w:rPr>
            </w:pPr>
            <w:r w:rsidRPr="00542EE1">
              <w:rPr>
                <w:rFonts w:ascii="Tahoma" w:eastAsia="Times New Roman" w:hAnsi="Tahoma" w:cs="Tahoma"/>
                <w:b/>
                <w:bCs/>
                <w:lang w:eastAsia="ru-RU"/>
              </w:rPr>
              <w:t>Добыча полезных ископаемых</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lang w:eastAsia="ru-RU"/>
              </w:rPr>
            </w:pPr>
            <w:r w:rsidRPr="00542EE1">
              <w:rPr>
                <w:rFonts w:ascii="Tahoma" w:eastAsia="Times New Roman" w:hAnsi="Tahoma" w:cs="Tahoma"/>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84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200" w:firstLine="320"/>
              <w:rPr>
                <w:rFonts w:ascii="Tahoma" w:eastAsia="Times New Roman" w:hAnsi="Tahoma" w:cs="Tahoma"/>
                <w:sz w:val="16"/>
                <w:szCs w:val="16"/>
                <w:lang w:eastAsia="ru-RU"/>
              </w:rPr>
            </w:pPr>
            <w:r w:rsidRPr="00542EE1">
              <w:rPr>
                <w:rFonts w:ascii="Tahoma" w:eastAsia="Times New Roman" w:hAnsi="Tahoma" w:cs="Tahoma"/>
                <w:sz w:val="16"/>
                <w:szCs w:val="16"/>
                <w:lang w:eastAsia="ru-RU"/>
              </w:rPr>
              <w:t>Объем отгруженных товаров собственного производства, выполненных работ и услуг собственными силами - РАЗДЕЛ C: Добыча полезных ископаемых</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xml:space="preserve">млн. руб.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42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200" w:firstLine="320"/>
              <w:rPr>
                <w:rFonts w:ascii="Tahoma" w:eastAsia="Times New Roman" w:hAnsi="Tahoma" w:cs="Tahoma"/>
                <w:sz w:val="16"/>
                <w:szCs w:val="16"/>
                <w:lang w:eastAsia="ru-RU"/>
              </w:rPr>
            </w:pPr>
            <w:r w:rsidRPr="00542EE1">
              <w:rPr>
                <w:rFonts w:ascii="Tahoma" w:eastAsia="Times New Roman" w:hAnsi="Tahoma" w:cs="Tahoma"/>
                <w:sz w:val="16"/>
                <w:szCs w:val="16"/>
                <w:lang w:eastAsia="ru-RU"/>
              </w:rPr>
              <w:t>Индекс производства - РАЗДЕЛ C: Добыча полезных ископаемых</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к предыдущему году</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42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200" w:firstLine="320"/>
              <w:rPr>
                <w:rFonts w:ascii="Tahoma" w:eastAsia="Times New Roman" w:hAnsi="Tahoma" w:cs="Tahoma"/>
                <w:sz w:val="16"/>
                <w:szCs w:val="16"/>
                <w:lang w:eastAsia="ru-RU"/>
              </w:rPr>
            </w:pPr>
            <w:r w:rsidRPr="00542EE1">
              <w:rPr>
                <w:rFonts w:ascii="Tahoma" w:eastAsia="Times New Roman" w:hAnsi="Tahoma" w:cs="Tahoma"/>
                <w:sz w:val="16"/>
                <w:szCs w:val="16"/>
                <w:lang w:eastAsia="ru-RU"/>
              </w:rPr>
              <w:lastRenderedPageBreak/>
              <w:t>Индекс-дефлятор - РАЗДЕЛ C: Добыча полезных ископаемых</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к предыдущему году</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105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300" w:firstLine="480"/>
              <w:rPr>
                <w:rFonts w:ascii="Tahoma" w:eastAsia="Times New Roman" w:hAnsi="Tahoma" w:cs="Tahoma"/>
                <w:sz w:val="16"/>
                <w:szCs w:val="16"/>
                <w:lang w:eastAsia="ru-RU"/>
              </w:rPr>
            </w:pPr>
            <w:r w:rsidRPr="00542EE1">
              <w:rPr>
                <w:rFonts w:ascii="Tahoma" w:eastAsia="Times New Roman" w:hAnsi="Tahoma" w:cs="Tahoma"/>
                <w:sz w:val="16"/>
                <w:szCs w:val="16"/>
                <w:lang w:eastAsia="ru-RU"/>
              </w:rPr>
              <w:t>Объем отгруженных товаров собственного производства, выполненных работ и услуг собственными силами - Подраздел CA: Добыча топливно-энергетических полезных ископаемых</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xml:space="preserve">млн. руб.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63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300" w:firstLine="480"/>
              <w:rPr>
                <w:rFonts w:ascii="Tahoma" w:eastAsia="Times New Roman" w:hAnsi="Tahoma" w:cs="Tahoma"/>
                <w:sz w:val="16"/>
                <w:szCs w:val="16"/>
                <w:lang w:eastAsia="ru-RU"/>
              </w:rPr>
            </w:pPr>
            <w:r w:rsidRPr="00542EE1">
              <w:rPr>
                <w:rFonts w:ascii="Tahoma" w:eastAsia="Times New Roman" w:hAnsi="Tahoma" w:cs="Tahoma"/>
                <w:sz w:val="16"/>
                <w:szCs w:val="16"/>
                <w:lang w:eastAsia="ru-RU"/>
              </w:rPr>
              <w:t>Индекс производства - Подраздел CA: Добыча топливно-энергетических полезных ископаемых</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к предыдущему году</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63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300" w:firstLine="480"/>
              <w:rPr>
                <w:rFonts w:ascii="Tahoma" w:eastAsia="Times New Roman" w:hAnsi="Tahoma" w:cs="Tahoma"/>
                <w:sz w:val="16"/>
                <w:szCs w:val="16"/>
                <w:lang w:eastAsia="ru-RU"/>
              </w:rPr>
            </w:pPr>
            <w:r w:rsidRPr="00542EE1">
              <w:rPr>
                <w:rFonts w:ascii="Tahoma" w:eastAsia="Times New Roman" w:hAnsi="Tahoma" w:cs="Tahoma"/>
                <w:sz w:val="16"/>
                <w:szCs w:val="16"/>
                <w:lang w:eastAsia="ru-RU"/>
              </w:rPr>
              <w:t>Индекс-дефлятор - Подраздел CA: Добыча топливно-энергетических полезных ископаемых</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к предыдущему году</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105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300" w:firstLine="480"/>
              <w:rPr>
                <w:rFonts w:ascii="Tahoma" w:eastAsia="Times New Roman" w:hAnsi="Tahoma" w:cs="Tahoma"/>
                <w:sz w:val="16"/>
                <w:szCs w:val="16"/>
                <w:lang w:eastAsia="ru-RU"/>
              </w:rPr>
            </w:pPr>
            <w:r w:rsidRPr="00542EE1">
              <w:rPr>
                <w:rFonts w:ascii="Tahoma" w:eastAsia="Times New Roman" w:hAnsi="Tahoma" w:cs="Tahoma"/>
                <w:sz w:val="16"/>
                <w:szCs w:val="16"/>
                <w:lang w:eastAsia="ru-RU"/>
              </w:rPr>
              <w:t>Объем отгруженных товаров собственного производства, выполненных работ и услуг собственными силами - Подраздел CB: Добыча полезных ископаемых, кроме топливно-энергетических</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xml:space="preserve">млн. руб.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63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300" w:firstLine="480"/>
              <w:rPr>
                <w:rFonts w:ascii="Tahoma" w:eastAsia="Times New Roman" w:hAnsi="Tahoma" w:cs="Tahoma"/>
                <w:sz w:val="16"/>
                <w:szCs w:val="16"/>
                <w:lang w:eastAsia="ru-RU"/>
              </w:rPr>
            </w:pPr>
            <w:r w:rsidRPr="00542EE1">
              <w:rPr>
                <w:rFonts w:ascii="Tahoma" w:eastAsia="Times New Roman" w:hAnsi="Tahoma" w:cs="Tahoma"/>
                <w:sz w:val="16"/>
                <w:szCs w:val="16"/>
                <w:lang w:eastAsia="ru-RU"/>
              </w:rPr>
              <w:t>Индекс производства - Подраздел CB: Добыча полезных ископаемых, кроме топливно-энергетических</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к предыдущему году</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63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300" w:firstLine="480"/>
              <w:rPr>
                <w:rFonts w:ascii="Tahoma" w:eastAsia="Times New Roman" w:hAnsi="Tahoma" w:cs="Tahoma"/>
                <w:sz w:val="16"/>
                <w:szCs w:val="16"/>
                <w:lang w:eastAsia="ru-RU"/>
              </w:rPr>
            </w:pPr>
            <w:r w:rsidRPr="00542EE1">
              <w:rPr>
                <w:rFonts w:ascii="Tahoma" w:eastAsia="Times New Roman" w:hAnsi="Tahoma" w:cs="Tahoma"/>
                <w:sz w:val="16"/>
                <w:szCs w:val="16"/>
                <w:lang w:eastAsia="ru-RU"/>
              </w:rPr>
              <w:t>Индекс-дефлятор - Подраздел CB: Добыча полезных ископаемых, кроме топливно-энергетических</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к предыдущему году</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34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200" w:firstLine="442"/>
              <w:rPr>
                <w:rFonts w:ascii="Tahoma" w:eastAsia="Times New Roman" w:hAnsi="Tahoma" w:cs="Tahoma"/>
                <w:b/>
                <w:bCs/>
                <w:lang w:eastAsia="ru-RU"/>
              </w:rPr>
            </w:pPr>
            <w:r w:rsidRPr="00542EE1">
              <w:rPr>
                <w:rFonts w:ascii="Tahoma" w:eastAsia="Times New Roman" w:hAnsi="Tahoma" w:cs="Tahoma"/>
                <w:b/>
                <w:bCs/>
                <w:lang w:eastAsia="ru-RU"/>
              </w:rPr>
              <w:t>Обрабатывающие производства</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lang w:eastAsia="ru-RU"/>
              </w:rPr>
            </w:pPr>
            <w:r w:rsidRPr="00542EE1">
              <w:rPr>
                <w:rFonts w:ascii="Tahoma" w:eastAsia="Times New Roman" w:hAnsi="Tahoma" w:cs="Tahoma"/>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84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200" w:firstLine="320"/>
              <w:rPr>
                <w:rFonts w:ascii="Tahoma" w:eastAsia="Times New Roman" w:hAnsi="Tahoma" w:cs="Tahoma"/>
                <w:sz w:val="16"/>
                <w:szCs w:val="16"/>
                <w:lang w:eastAsia="ru-RU"/>
              </w:rPr>
            </w:pPr>
            <w:r w:rsidRPr="00542EE1">
              <w:rPr>
                <w:rFonts w:ascii="Tahoma" w:eastAsia="Times New Roman" w:hAnsi="Tahoma" w:cs="Tahoma"/>
                <w:sz w:val="16"/>
                <w:szCs w:val="16"/>
                <w:lang w:eastAsia="ru-RU"/>
              </w:rPr>
              <w:t>Объем отгруженных товаров собственного производства, выполненных работ и услуг собственными силами - РАЗДЕЛ D: Обрабатывающие производства</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xml:space="preserve">млн. руб.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164,20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144,50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153,40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164,50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177,60</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190,70</w:t>
            </w:r>
          </w:p>
        </w:tc>
      </w:tr>
      <w:tr w:rsidR="006A712D" w:rsidRPr="00542EE1" w:rsidTr="00287C75">
        <w:trPr>
          <w:trHeight w:val="42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200" w:firstLine="320"/>
              <w:rPr>
                <w:rFonts w:ascii="Tahoma" w:eastAsia="Times New Roman" w:hAnsi="Tahoma" w:cs="Tahoma"/>
                <w:sz w:val="16"/>
                <w:szCs w:val="16"/>
                <w:lang w:eastAsia="ru-RU"/>
              </w:rPr>
            </w:pPr>
            <w:r w:rsidRPr="00542EE1">
              <w:rPr>
                <w:rFonts w:ascii="Tahoma" w:eastAsia="Times New Roman" w:hAnsi="Tahoma" w:cs="Tahoma"/>
                <w:sz w:val="16"/>
                <w:szCs w:val="16"/>
                <w:lang w:eastAsia="ru-RU"/>
              </w:rPr>
              <w:t>Индекс производства - РАЗДЕЛ D: Обрабатывающие производства</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к предыдущему году</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112,60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80,10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101,30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102,30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102,40</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102,50</w:t>
            </w:r>
          </w:p>
        </w:tc>
      </w:tr>
      <w:tr w:rsidR="006A712D" w:rsidRPr="00542EE1" w:rsidTr="00287C75">
        <w:trPr>
          <w:trHeight w:val="42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200" w:firstLine="320"/>
              <w:rPr>
                <w:rFonts w:ascii="Tahoma" w:eastAsia="Times New Roman" w:hAnsi="Tahoma" w:cs="Tahoma"/>
                <w:sz w:val="16"/>
                <w:szCs w:val="16"/>
                <w:lang w:eastAsia="ru-RU"/>
              </w:rPr>
            </w:pPr>
            <w:r w:rsidRPr="00542EE1">
              <w:rPr>
                <w:rFonts w:ascii="Tahoma" w:eastAsia="Times New Roman" w:hAnsi="Tahoma" w:cs="Tahoma"/>
                <w:sz w:val="16"/>
                <w:szCs w:val="16"/>
                <w:lang w:eastAsia="ru-RU"/>
              </w:rPr>
              <w:t>Индекс-дефлятор - РАЗДЕЛ D: Обрабатывающие производства</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к предыдущему году</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108,00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109,90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104,80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104,80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105,40</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104,80</w:t>
            </w:r>
          </w:p>
        </w:tc>
      </w:tr>
      <w:tr w:rsidR="006A712D" w:rsidRPr="00542EE1" w:rsidTr="00287C75">
        <w:trPr>
          <w:trHeight w:val="105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300" w:firstLine="480"/>
              <w:rPr>
                <w:rFonts w:ascii="Tahoma" w:eastAsia="Times New Roman" w:hAnsi="Tahoma" w:cs="Tahoma"/>
                <w:sz w:val="16"/>
                <w:szCs w:val="16"/>
                <w:lang w:eastAsia="ru-RU"/>
              </w:rPr>
            </w:pPr>
            <w:r w:rsidRPr="00542EE1">
              <w:rPr>
                <w:rFonts w:ascii="Tahoma" w:eastAsia="Times New Roman" w:hAnsi="Tahoma" w:cs="Tahoma"/>
                <w:sz w:val="16"/>
                <w:szCs w:val="16"/>
                <w:lang w:eastAsia="ru-RU"/>
              </w:rPr>
              <w:t>Объем отгруженных товаров собственного производства, выполненных работ и услуг собственными силами - Подраздел DA: Производство пищевых продуктов, включая напитки, и табака</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xml:space="preserve">млн. руб.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25,30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28,00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29,50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30,40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31,50</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32,40</w:t>
            </w:r>
          </w:p>
        </w:tc>
      </w:tr>
      <w:tr w:rsidR="006A712D" w:rsidRPr="00542EE1" w:rsidTr="00287C75">
        <w:trPr>
          <w:trHeight w:val="63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300" w:firstLine="480"/>
              <w:rPr>
                <w:rFonts w:ascii="Tahoma" w:eastAsia="Times New Roman" w:hAnsi="Tahoma" w:cs="Tahoma"/>
                <w:sz w:val="16"/>
                <w:szCs w:val="16"/>
                <w:lang w:eastAsia="ru-RU"/>
              </w:rPr>
            </w:pPr>
            <w:r w:rsidRPr="00542EE1">
              <w:rPr>
                <w:rFonts w:ascii="Tahoma" w:eastAsia="Times New Roman" w:hAnsi="Tahoma" w:cs="Tahoma"/>
                <w:sz w:val="16"/>
                <w:szCs w:val="16"/>
                <w:lang w:eastAsia="ru-RU"/>
              </w:rPr>
              <w:t>Индекс производства -  Подраздел DA: Производство пищевых продуктов, включая напитки, и табака</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к предыдущему году</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97,60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96,30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97,00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97,50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98,00</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98,20</w:t>
            </w:r>
          </w:p>
        </w:tc>
      </w:tr>
      <w:tr w:rsidR="006A712D" w:rsidRPr="00542EE1" w:rsidTr="00287C75">
        <w:trPr>
          <w:trHeight w:val="63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300" w:firstLine="480"/>
              <w:rPr>
                <w:rFonts w:ascii="Tahoma" w:eastAsia="Times New Roman" w:hAnsi="Tahoma" w:cs="Tahoma"/>
                <w:sz w:val="16"/>
                <w:szCs w:val="16"/>
                <w:lang w:eastAsia="ru-RU"/>
              </w:rPr>
            </w:pPr>
            <w:r w:rsidRPr="00542EE1">
              <w:rPr>
                <w:rFonts w:ascii="Tahoma" w:eastAsia="Times New Roman" w:hAnsi="Tahoma" w:cs="Tahoma"/>
                <w:sz w:val="16"/>
                <w:szCs w:val="16"/>
                <w:lang w:eastAsia="ru-RU"/>
              </w:rPr>
              <w:t>Индекс-дефлятор -  Подраздел DA: Производство пищевых продуктов, включая напитки, и табака</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к предыдущему году</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114,70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115,00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108,60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105,70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105,70</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104,80</w:t>
            </w:r>
          </w:p>
        </w:tc>
      </w:tr>
      <w:tr w:rsidR="006A712D" w:rsidRPr="00542EE1" w:rsidTr="00287C75">
        <w:trPr>
          <w:trHeight w:val="84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300" w:firstLine="480"/>
              <w:rPr>
                <w:rFonts w:ascii="Tahoma" w:eastAsia="Times New Roman" w:hAnsi="Tahoma" w:cs="Tahoma"/>
                <w:sz w:val="16"/>
                <w:szCs w:val="16"/>
                <w:lang w:eastAsia="ru-RU"/>
              </w:rPr>
            </w:pPr>
            <w:r w:rsidRPr="00542EE1">
              <w:rPr>
                <w:rFonts w:ascii="Tahoma" w:eastAsia="Times New Roman" w:hAnsi="Tahoma" w:cs="Tahoma"/>
                <w:sz w:val="16"/>
                <w:szCs w:val="16"/>
                <w:lang w:eastAsia="ru-RU"/>
              </w:rPr>
              <w:lastRenderedPageBreak/>
              <w:t>Объем отгруженных товаров собственного производства, выполненных работ и услуг собственными силами - Подраздел DB: Текстильное и швейное производство</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xml:space="preserve">млн. руб.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25,20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29,40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25,80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27,10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29,00</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31,30</w:t>
            </w:r>
          </w:p>
        </w:tc>
      </w:tr>
      <w:tr w:rsidR="006A712D" w:rsidRPr="00542EE1" w:rsidTr="00287C75">
        <w:trPr>
          <w:trHeight w:val="42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300" w:firstLine="480"/>
              <w:rPr>
                <w:rFonts w:ascii="Tahoma" w:eastAsia="Times New Roman" w:hAnsi="Tahoma" w:cs="Tahoma"/>
                <w:sz w:val="16"/>
                <w:szCs w:val="16"/>
                <w:lang w:eastAsia="ru-RU"/>
              </w:rPr>
            </w:pPr>
            <w:r w:rsidRPr="00542EE1">
              <w:rPr>
                <w:rFonts w:ascii="Tahoma" w:eastAsia="Times New Roman" w:hAnsi="Tahoma" w:cs="Tahoma"/>
                <w:sz w:val="16"/>
                <w:szCs w:val="16"/>
                <w:lang w:eastAsia="ru-RU"/>
              </w:rPr>
              <w:t>Индекс производства -  Подраздел DB: Текстильное и швейное производство</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к предыдущему году</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95,20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114,40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83,00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100,10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103,00</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104,40</w:t>
            </w:r>
          </w:p>
        </w:tc>
      </w:tr>
      <w:tr w:rsidR="006A712D" w:rsidRPr="00542EE1" w:rsidTr="00287C75">
        <w:trPr>
          <w:trHeight w:val="42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300" w:firstLine="480"/>
              <w:rPr>
                <w:rFonts w:ascii="Tahoma" w:eastAsia="Times New Roman" w:hAnsi="Tahoma" w:cs="Tahoma"/>
                <w:sz w:val="16"/>
                <w:szCs w:val="16"/>
                <w:lang w:eastAsia="ru-RU"/>
              </w:rPr>
            </w:pPr>
            <w:r w:rsidRPr="00542EE1">
              <w:rPr>
                <w:rFonts w:ascii="Tahoma" w:eastAsia="Times New Roman" w:hAnsi="Tahoma" w:cs="Tahoma"/>
                <w:sz w:val="16"/>
                <w:szCs w:val="16"/>
                <w:lang w:eastAsia="ru-RU"/>
              </w:rPr>
              <w:t>Индекс-дефлятор -  Подраздел DB: Текстильное и швейное производство</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к предыдущему году</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102,60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102,00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105,80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104,90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103,80</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103,40</w:t>
            </w:r>
          </w:p>
        </w:tc>
      </w:tr>
      <w:tr w:rsidR="006A712D" w:rsidRPr="00542EE1" w:rsidTr="00287C75">
        <w:trPr>
          <w:trHeight w:val="105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300" w:firstLine="480"/>
              <w:rPr>
                <w:rFonts w:ascii="Tahoma" w:eastAsia="Times New Roman" w:hAnsi="Tahoma" w:cs="Tahoma"/>
                <w:sz w:val="16"/>
                <w:szCs w:val="16"/>
                <w:lang w:eastAsia="ru-RU"/>
              </w:rPr>
            </w:pPr>
            <w:r w:rsidRPr="00542EE1">
              <w:rPr>
                <w:rFonts w:ascii="Tahoma" w:eastAsia="Times New Roman" w:hAnsi="Tahoma" w:cs="Tahoma"/>
                <w:sz w:val="16"/>
                <w:szCs w:val="16"/>
                <w:lang w:eastAsia="ru-RU"/>
              </w:rPr>
              <w:t>Объем отгруженных товаров собственного производства, выполненных работ и услуг собственными силами - Подраздел DC: Производство кожи, изделий из кожи и производство обуви</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xml:space="preserve">млн. руб.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63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300" w:firstLine="480"/>
              <w:rPr>
                <w:rFonts w:ascii="Tahoma" w:eastAsia="Times New Roman" w:hAnsi="Tahoma" w:cs="Tahoma"/>
                <w:sz w:val="16"/>
                <w:szCs w:val="16"/>
                <w:lang w:eastAsia="ru-RU"/>
              </w:rPr>
            </w:pPr>
            <w:r w:rsidRPr="00542EE1">
              <w:rPr>
                <w:rFonts w:ascii="Tahoma" w:eastAsia="Times New Roman" w:hAnsi="Tahoma" w:cs="Tahoma"/>
                <w:sz w:val="16"/>
                <w:szCs w:val="16"/>
                <w:lang w:eastAsia="ru-RU"/>
              </w:rPr>
              <w:t>Индекс производства -  Подраздел DC: Производство кожи, изделий из кожи и производство обуви</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к предыдущему году</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63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300" w:firstLine="480"/>
              <w:rPr>
                <w:rFonts w:ascii="Tahoma" w:eastAsia="Times New Roman" w:hAnsi="Tahoma" w:cs="Tahoma"/>
                <w:sz w:val="16"/>
                <w:szCs w:val="16"/>
                <w:lang w:eastAsia="ru-RU"/>
              </w:rPr>
            </w:pPr>
            <w:r w:rsidRPr="00542EE1">
              <w:rPr>
                <w:rFonts w:ascii="Tahoma" w:eastAsia="Times New Roman" w:hAnsi="Tahoma" w:cs="Tahoma"/>
                <w:sz w:val="16"/>
                <w:szCs w:val="16"/>
                <w:lang w:eastAsia="ru-RU"/>
              </w:rPr>
              <w:t>Индекс-дефлятор -  Подраздел DC: Производство кожи, изделий из кожи и производство обуви</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к предыдущему году</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105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300" w:firstLine="480"/>
              <w:rPr>
                <w:rFonts w:ascii="Tahoma" w:eastAsia="Times New Roman" w:hAnsi="Tahoma" w:cs="Tahoma"/>
                <w:sz w:val="16"/>
                <w:szCs w:val="16"/>
                <w:lang w:eastAsia="ru-RU"/>
              </w:rPr>
            </w:pPr>
            <w:r w:rsidRPr="00542EE1">
              <w:rPr>
                <w:rFonts w:ascii="Tahoma" w:eastAsia="Times New Roman" w:hAnsi="Tahoma" w:cs="Tahoma"/>
                <w:sz w:val="16"/>
                <w:szCs w:val="16"/>
                <w:lang w:eastAsia="ru-RU"/>
              </w:rPr>
              <w:t>Объем отгруженных товаров собственного производства, выполненных работ и услуг собственными силами - Подраздел DD: Обработка древесины и производство изделий из дерева</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xml:space="preserve">млн. руб.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40,50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46,90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50,00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55,10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60,80</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66,00</w:t>
            </w:r>
          </w:p>
        </w:tc>
      </w:tr>
      <w:tr w:rsidR="006A712D" w:rsidRPr="00542EE1" w:rsidTr="00287C75">
        <w:trPr>
          <w:trHeight w:val="63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300" w:firstLine="480"/>
              <w:rPr>
                <w:rFonts w:ascii="Tahoma" w:eastAsia="Times New Roman" w:hAnsi="Tahoma" w:cs="Tahoma"/>
                <w:sz w:val="16"/>
                <w:szCs w:val="16"/>
                <w:lang w:eastAsia="ru-RU"/>
              </w:rPr>
            </w:pPr>
            <w:r w:rsidRPr="00542EE1">
              <w:rPr>
                <w:rFonts w:ascii="Tahoma" w:eastAsia="Times New Roman" w:hAnsi="Tahoma" w:cs="Tahoma"/>
                <w:sz w:val="16"/>
                <w:szCs w:val="16"/>
                <w:lang w:eastAsia="ru-RU"/>
              </w:rPr>
              <w:t>Индекс производства -  Подраздел DD: Обработка древесины и производство изделий из дерева</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к предыдущему году</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104,90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102,00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102,50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103,00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103,10</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103,20</w:t>
            </w:r>
          </w:p>
        </w:tc>
      </w:tr>
      <w:tr w:rsidR="006A712D" w:rsidRPr="00542EE1" w:rsidTr="00287C75">
        <w:trPr>
          <w:trHeight w:val="63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300" w:firstLine="480"/>
              <w:rPr>
                <w:rFonts w:ascii="Tahoma" w:eastAsia="Times New Roman" w:hAnsi="Tahoma" w:cs="Tahoma"/>
                <w:sz w:val="16"/>
                <w:szCs w:val="16"/>
                <w:lang w:eastAsia="ru-RU"/>
              </w:rPr>
            </w:pPr>
            <w:r w:rsidRPr="00542EE1">
              <w:rPr>
                <w:rFonts w:ascii="Tahoma" w:eastAsia="Times New Roman" w:hAnsi="Tahoma" w:cs="Tahoma"/>
                <w:sz w:val="16"/>
                <w:szCs w:val="16"/>
                <w:lang w:eastAsia="ru-RU"/>
              </w:rPr>
              <w:t>Индекс-дефлятор -  Подраздел DD: Обработка древесины и производство изделий из дерева</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к предыдущему году</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108,40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113,50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104,10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107,10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107,10</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105,20</w:t>
            </w:r>
          </w:p>
        </w:tc>
      </w:tr>
      <w:tr w:rsidR="006A712D" w:rsidRPr="00542EE1" w:rsidTr="00287C75">
        <w:trPr>
          <w:trHeight w:val="126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300" w:firstLine="480"/>
              <w:rPr>
                <w:rFonts w:ascii="Tahoma" w:eastAsia="Times New Roman" w:hAnsi="Tahoma" w:cs="Tahoma"/>
                <w:sz w:val="16"/>
                <w:szCs w:val="16"/>
                <w:lang w:eastAsia="ru-RU"/>
              </w:rPr>
            </w:pPr>
            <w:r w:rsidRPr="00542EE1">
              <w:rPr>
                <w:rFonts w:ascii="Tahoma" w:eastAsia="Times New Roman" w:hAnsi="Tahoma" w:cs="Tahoma"/>
                <w:sz w:val="16"/>
                <w:szCs w:val="16"/>
                <w:lang w:eastAsia="ru-RU"/>
              </w:rPr>
              <w:t>Объем отгруженных товаров собственного производства, выполненных работ и услуг собственными силами - Подраздел DE: Целлюлозно-бумажное производство; издательская и полиграфическая деятельность</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xml:space="preserve">млн. руб.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0,50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0,20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84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300" w:firstLine="480"/>
              <w:rPr>
                <w:rFonts w:ascii="Tahoma" w:eastAsia="Times New Roman" w:hAnsi="Tahoma" w:cs="Tahoma"/>
                <w:sz w:val="16"/>
                <w:szCs w:val="16"/>
                <w:lang w:eastAsia="ru-RU"/>
              </w:rPr>
            </w:pPr>
            <w:r w:rsidRPr="00542EE1">
              <w:rPr>
                <w:rFonts w:ascii="Tahoma" w:eastAsia="Times New Roman" w:hAnsi="Tahoma" w:cs="Tahoma"/>
                <w:sz w:val="16"/>
                <w:szCs w:val="16"/>
                <w:lang w:eastAsia="ru-RU"/>
              </w:rPr>
              <w:t>Индекс производства -  Подраздел DE: Целлюлозно-бумажное производство; издательская и полиграфическая деятельность</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к предыдущему году</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73,00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40,00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84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300" w:firstLine="480"/>
              <w:rPr>
                <w:rFonts w:ascii="Tahoma" w:eastAsia="Times New Roman" w:hAnsi="Tahoma" w:cs="Tahoma"/>
                <w:sz w:val="16"/>
                <w:szCs w:val="16"/>
                <w:lang w:eastAsia="ru-RU"/>
              </w:rPr>
            </w:pPr>
            <w:r w:rsidRPr="00542EE1">
              <w:rPr>
                <w:rFonts w:ascii="Tahoma" w:eastAsia="Times New Roman" w:hAnsi="Tahoma" w:cs="Tahoma"/>
                <w:sz w:val="16"/>
                <w:szCs w:val="16"/>
                <w:lang w:eastAsia="ru-RU"/>
              </w:rPr>
              <w:t>Индекс-дефлятор -  Подраздел DE: Целлюлозно-бумажное производство; издательская и полиграфическая деятельность</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к предыдущему году</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115,00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100,00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0,00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0,00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0,00</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0,00</w:t>
            </w:r>
          </w:p>
        </w:tc>
      </w:tr>
      <w:tr w:rsidR="006A712D" w:rsidRPr="00542EE1" w:rsidTr="00287C75">
        <w:trPr>
          <w:trHeight w:val="84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300" w:firstLine="480"/>
              <w:rPr>
                <w:rFonts w:ascii="Tahoma" w:eastAsia="Times New Roman" w:hAnsi="Tahoma" w:cs="Tahoma"/>
                <w:sz w:val="16"/>
                <w:szCs w:val="16"/>
                <w:lang w:eastAsia="ru-RU"/>
              </w:rPr>
            </w:pPr>
            <w:r w:rsidRPr="00542EE1">
              <w:rPr>
                <w:rFonts w:ascii="Tahoma" w:eastAsia="Times New Roman" w:hAnsi="Tahoma" w:cs="Tahoma"/>
                <w:sz w:val="16"/>
                <w:szCs w:val="16"/>
                <w:lang w:eastAsia="ru-RU"/>
              </w:rPr>
              <w:lastRenderedPageBreak/>
              <w:t xml:space="preserve">Объем отгруженных товаров собственного производства, выполненных работ и услуг собственными силами - Подраздел DF: Производство кокса, нефтепродуктов </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xml:space="preserve">млн. руб.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42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300" w:firstLine="480"/>
              <w:rPr>
                <w:rFonts w:ascii="Tahoma" w:eastAsia="Times New Roman" w:hAnsi="Tahoma" w:cs="Tahoma"/>
                <w:sz w:val="16"/>
                <w:szCs w:val="16"/>
                <w:lang w:eastAsia="ru-RU"/>
              </w:rPr>
            </w:pPr>
            <w:r w:rsidRPr="00542EE1">
              <w:rPr>
                <w:rFonts w:ascii="Tahoma" w:eastAsia="Times New Roman" w:hAnsi="Tahoma" w:cs="Tahoma"/>
                <w:sz w:val="16"/>
                <w:szCs w:val="16"/>
                <w:lang w:eastAsia="ru-RU"/>
              </w:rPr>
              <w:t xml:space="preserve">Индекс производства -  Подраздел DF: Производство кокса, нефтепродуктов </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к предыдущему году</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42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300" w:firstLine="480"/>
              <w:rPr>
                <w:rFonts w:ascii="Tahoma" w:eastAsia="Times New Roman" w:hAnsi="Tahoma" w:cs="Tahoma"/>
                <w:sz w:val="16"/>
                <w:szCs w:val="16"/>
                <w:lang w:eastAsia="ru-RU"/>
              </w:rPr>
            </w:pPr>
            <w:r w:rsidRPr="00542EE1">
              <w:rPr>
                <w:rFonts w:ascii="Tahoma" w:eastAsia="Times New Roman" w:hAnsi="Tahoma" w:cs="Tahoma"/>
                <w:sz w:val="16"/>
                <w:szCs w:val="16"/>
                <w:lang w:eastAsia="ru-RU"/>
              </w:rPr>
              <w:t xml:space="preserve">Индекс-дефлятор -  Подраздел DF: Производство кокса, нефтепродуктов </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к предыдущему году</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84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300" w:firstLine="480"/>
              <w:rPr>
                <w:rFonts w:ascii="Tahoma" w:eastAsia="Times New Roman" w:hAnsi="Tahoma" w:cs="Tahoma"/>
                <w:sz w:val="16"/>
                <w:szCs w:val="16"/>
                <w:lang w:eastAsia="ru-RU"/>
              </w:rPr>
            </w:pPr>
            <w:r w:rsidRPr="00542EE1">
              <w:rPr>
                <w:rFonts w:ascii="Tahoma" w:eastAsia="Times New Roman" w:hAnsi="Tahoma" w:cs="Tahoma"/>
                <w:sz w:val="16"/>
                <w:szCs w:val="16"/>
                <w:lang w:eastAsia="ru-RU"/>
              </w:rPr>
              <w:t>Объем отгруженных товаров собственного производства, выполненных работ и услуг собственными силами - Подраздел DG: Химическое производство</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xml:space="preserve">млн. руб.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42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300" w:firstLine="480"/>
              <w:rPr>
                <w:rFonts w:ascii="Tahoma" w:eastAsia="Times New Roman" w:hAnsi="Tahoma" w:cs="Tahoma"/>
                <w:sz w:val="16"/>
                <w:szCs w:val="16"/>
                <w:lang w:eastAsia="ru-RU"/>
              </w:rPr>
            </w:pPr>
            <w:r w:rsidRPr="00542EE1">
              <w:rPr>
                <w:rFonts w:ascii="Tahoma" w:eastAsia="Times New Roman" w:hAnsi="Tahoma" w:cs="Tahoma"/>
                <w:sz w:val="16"/>
                <w:szCs w:val="16"/>
                <w:lang w:eastAsia="ru-RU"/>
              </w:rPr>
              <w:t>Индекс производства -  Подраздел DG: Химическое производство</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к предыдущему году</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42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300" w:firstLine="480"/>
              <w:rPr>
                <w:rFonts w:ascii="Tahoma" w:eastAsia="Times New Roman" w:hAnsi="Tahoma" w:cs="Tahoma"/>
                <w:sz w:val="16"/>
                <w:szCs w:val="16"/>
                <w:lang w:eastAsia="ru-RU"/>
              </w:rPr>
            </w:pPr>
            <w:r w:rsidRPr="00542EE1">
              <w:rPr>
                <w:rFonts w:ascii="Tahoma" w:eastAsia="Times New Roman" w:hAnsi="Tahoma" w:cs="Tahoma"/>
                <w:sz w:val="16"/>
                <w:szCs w:val="16"/>
                <w:lang w:eastAsia="ru-RU"/>
              </w:rPr>
              <w:t>Индекс-дефлятор -  Подраздел DG: Химическое производство</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к предыдущему году</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105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300" w:firstLine="480"/>
              <w:rPr>
                <w:rFonts w:ascii="Tahoma" w:eastAsia="Times New Roman" w:hAnsi="Tahoma" w:cs="Tahoma"/>
                <w:sz w:val="16"/>
                <w:szCs w:val="16"/>
                <w:lang w:eastAsia="ru-RU"/>
              </w:rPr>
            </w:pPr>
            <w:r w:rsidRPr="00542EE1">
              <w:rPr>
                <w:rFonts w:ascii="Tahoma" w:eastAsia="Times New Roman" w:hAnsi="Tahoma" w:cs="Tahoma"/>
                <w:sz w:val="16"/>
                <w:szCs w:val="16"/>
                <w:lang w:eastAsia="ru-RU"/>
              </w:rPr>
              <w:t>Объем отгруженных товаров собственного производства, выполненных работ и услуг собственными силами - Подраздел DH: Производство резиновых и пластмассовых изделий</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xml:space="preserve">млн. руб.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9,80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7,60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0,90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3,50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5,00</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6,00</w:t>
            </w:r>
          </w:p>
        </w:tc>
      </w:tr>
      <w:tr w:rsidR="006A712D" w:rsidRPr="00542EE1" w:rsidTr="00287C75">
        <w:trPr>
          <w:trHeight w:val="63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300" w:firstLine="480"/>
              <w:rPr>
                <w:rFonts w:ascii="Tahoma" w:eastAsia="Times New Roman" w:hAnsi="Tahoma" w:cs="Tahoma"/>
                <w:sz w:val="16"/>
                <w:szCs w:val="16"/>
                <w:lang w:eastAsia="ru-RU"/>
              </w:rPr>
            </w:pPr>
            <w:r w:rsidRPr="00542EE1">
              <w:rPr>
                <w:rFonts w:ascii="Tahoma" w:eastAsia="Times New Roman" w:hAnsi="Tahoma" w:cs="Tahoma"/>
                <w:sz w:val="16"/>
                <w:szCs w:val="16"/>
                <w:lang w:eastAsia="ru-RU"/>
              </w:rPr>
              <w:t>Индекс производства -  Подраздел DH: Производство резиновых и пластмассовых изделий</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к предыдущему году</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171,60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92,30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12,00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367,00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135,00</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113,70</w:t>
            </w:r>
          </w:p>
        </w:tc>
      </w:tr>
      <w:tr w:rsidR="006A712D" w:rsidRPr="00542EE1" w:rsidTr="00287C75">
        <w:trPr>
          <w:trHeight w:val="63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300" w:firstLine="480"/>
              <w:rPr>
                <w:rFonts w:ascii="Tahoma" w:eastAsia="Times New Roman" w:hAnsi="Tahoma" w:cs="Tahoma"/>
                <w:sz w:val="16"/>
                <w:szCs w:val="16"/>
                <w:lang w:eastAsia="ru-RU"/>
              </w:rPr>
            </w:pPr>
            <w:r w:rsidRPr="00542EE1">
              <w:rPr>
                <w:rFonts w:ascii="Tahoma" w:eastAsia="Times New Roman" w:hAnsi="Tahoma" w:cs="Tahoma"/>
                <w:sz w:val="16"/>
                <w:szCs w:val="16"/>
                <w:lang w:eastAsia="ru-RU"/>
              </w:rPr>
              <w:t>Индекс-дефлятор -  Подраздел DH: Производство резиновых и пластмассовых изделий</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к предыдущему году</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102,00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84,00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100,80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106,00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105,70</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105,50</w:t>
            </w:r>
          </w:p>
        </w:tc>
      </w:tr>
      <w:tr w:rsidR="006A712D" w:rsidRPr="00542EE1" w:rsidTr="00287C75">
        <w:trPr>
          <w:trHeight w:val="105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300" w:firstLine="480"/>
              <w:rPr>
                <w:rFonts w:ascii="Tahoma" w:eastAsia="Times New Roman" w:hAnsi="Tahoma" w:cs="Tahoma"/>
                <w:sz w:val="16"/>
                <w:szCs w:val="16"/>
                <w:lang w:eastAsia="ru-RU"/>
              </w:rPr>
            </w:pPr>
            <w:r w:rsidRPr="00542EE1">
              <w:rPr>
                <w:rFonts w:ascii="Tahoma" w:eastAsia="Times New Roman" w:hAnsi="Tahoma" w:cs="Tahoma"/>
                <w:sz w:val="16"/>
                <w:szCs w:val="16"/>
                <w:lang w:eastAsia="ru-RU"/>
              </w:rPr>
              <w:t>Объем отгруженных товаров собственного производства, выполненных работ и услуг собственными силами - Подраздел DI: Производство прочих неметаллических минеральных продуктов</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xml:space="preserve">млн. руб.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9,00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7,10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21,20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21,70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23,50</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25,70</w:t>
            </w:r>
          </w:p>
        </w:tc>
      </w:tr>
      <w:tr w:rsidR="006A712D" w:rsidRPr="00542EE1" w:rsidTr="00287C75">
        <w:trPr>
          <w:trHeight w:val="63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300" w:firstLine="480"/>
              <w:rPr>
                <w:rFonts w:ascii="Tahoma" w:eastAsia="Times New Roman" w:hAnsi="Tahoma" w:cs="Tahoma"/>
                <w:sz w:val="16"/>
                <w:szCs w:val="16"/>
                <w:lang w:eastAsia="ru-RU"/>
              </w:rPr>
            </w:pPr>
            <w:r w:rsidRPr="00542EE1">
              <w:rPr>
                <w:rFonts w:ascii="Tahoma" w:eastAsia="Times New Roman" w:hAnsi="Tahoma" w:cs="Tahoma"/>
                <w:sz w:val="16"/>
                <w:szCs w:val="16"/>
                <w:lang w:eastAsia="ru-RU"/>
              </w:rPr>
              <w:t>Индекс производства -  Подраздел DI: Производство прочих неметаллических минеральных продуктов</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к предыдущему году</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154,00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61,00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256,00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100,50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102,00</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102,30</w:t>
            </w:r>
          </w:p>
        </w:tc>
      </w:tr>
      <w:tr w:rsidR="006A712D" w:rsidRPr="00542EE1" w:rsidTr="00287C75">
        <w:trPr>
          <w:trHeight w:val="63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300" w:firstLine="480"/>
              <w:rPr>
                <w:rFonts w:ascii="Tahoma" w:eastAsia="Times New Roman" w:hAnsi="Tahoma" w:cs="Tahoma"/>
                <w:sz w:val="16"/>
                <w:szCs w:val="16"/>
                <w:lang w:eastAsia="ru-RU"/>
              </w:rPr>
            </w:pPr>
            <w:r w:rsidRPr="00542EE1">
              <w:rPr>
                <w:rFonts w:ascii="Tahoma" w:eastAsia="Times New Roman" w:hAnsi="Tahoma" w:cs="Tahoma"/>
                <w:sz w:val="16"/>
                <w:szCs w:val="16"/>
                <w:lang w:eastAsia="ru-RU"/>
              </w:rPr>
              <w:t>Индекс-дефлятор -  Подраздел DI: Производство прочих неметаллических минеральных продуктов</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к предыдущему году</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106,00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130,00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116,50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102,10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106,30</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106,90</w:t>
            </w:r>
          </w:p>
        </w:tc>
      </w:tr>
      <w:tr w:rsidR="006A712D" w:rsidRPr="00542EE1" w:rsidTr="00287C75">
        <w:trPr>
          <w:trHeight w:val="126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300" w:firstLine="480"/>
              <w:rPr>
                <w:rFonts w:ascii="Tahoma" w:eastAsia="Times New Roman" w:hAnsi="Tahoma" w:cs="Tahoma"/>
                <w:sz w:val="16"/>
                <w:szCs w:val="16"/>
                <w:lang w:eastAsia="ru-RU"/>
              </w:rPr>
            </w:pPr>
            <w:r w:rsidRPr="00542EE1">
              <w:rPr>
                <w:rFonts w:ascii="Tahoma" w:eastAsia="Times New Roman" w:hAnsi="Tahoma" w:cs="Tahoma"/>
                <w:sz w:val="16"/>
                <w:szCs w:val="16"/>
                <w:lang w:eastAsia="ru-RU"/>
              </w:rPr>
              <w:t>Объем отгруженных товаров собственного производства, выполненных работ и услуг собственными силами - Подраздел DJ: Металлургическое производство и производство готовых металлических изделий</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млн. руб.</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84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300" w:firstLine="480"/>
              <w:rPr>
                <w:rFonts w:ascii="Tahoma" w:eastAsia="Times New Roman" w:hAnsi="Tahoma" w:cs="Tahoma"/>
                <w:sz w:val="16"/>
                <w:szCs w:val="16"/>
                <w:lang w:eastAsia="ru-RU"/>
              </w:rPr>
            </w:pPr>
            <w:r w:rsidRPr="00542EE1">
              <w:rPr>
                <w:rFonts w:ascii="Tahoma" w:eastAsia="Times New Roman" w:hAnsi="Tahoma" w:cs="Tahoma"/>
                <w:sz w:val="16"/>
                <w:szCs w:val="16"/>
                <w:lang w:eastAsia="ru-RU"/>
              </w:rPr>
              <w:lastRenderedPageBreak/>
              <w:t>Индекс производства -  Подраздел DJ: Металлургическое производство и производство готовых металлических изделий</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к предыдущему году</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84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300" w:firstLine="480"/>
              <w:rPr>
                <w:rFonts w:ascii="Tahoma" w:eastAsia="Times New Roman" w:hAnsi="Tahoma" w:cs="Tahoma"/>
                <w:sz w:val="16"/>
                <w:szCs w:val="16"/>
                <w:lang w:eastAsia="ru-RU"/>
              </w:rPr>
            </w:pPr>
            <w:r w:rsidRPr="00542EE1">
              <w:rPr>
                <w:rFonts w:ascii="Tahoma" w:eastAsia="Times New Roman" w:hAnsi="Tahoma" w:cs="Tahoma"/>
                <w:sz w:val="16"/>
                <w:szCs w:val="16"/>
                <w:lang w:eastAsia="ru-RU"/>
              </w:rPr>
              <w:t>Индекс-дефлятор -  Подраздел DJ: Металлургическое производство и производство готовых металлических изделий</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к предыдущему году</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105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300" w:firstLine="480"/>
              <w:rPr>
                <w:rFonts w:ascii="Tahoma" w:eastAsia="Times New Roman" w:hAnsi="Tahoma" w:cs="Tahoma"/>
                <w:sz w:val="16"/>
                <w:szCs w:val="16"/>
                <w:lang w:eastAsia="ru-RU"/>
              </w:rPr>
            </w:pPr>
            <w:r w:rsidRPr="00542EE1">
              <w:rPr>
                <w:rFonts w:ascii="Tahoma" w:eastAsia="Times New Roman" w:hAnsi="Tahoma" w:cs="Tahoma"/>
                <w:sz w:val="16"/>
                <w:szCs w:val="16"/>
                <w:lang w:eastAsia="ru-RU"/>
              </w:rPr>
              <w:t>Объем отгруженных товаров собственного производства, выполненных работ и услуг собственными силами - 38.9: Производство машин и оборудования (без производства оружия и боеприпасов)</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xml:space="preserve">млн. руб.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63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300" w:firstLine="480"/>
              <w:rPr>
                <w:rFonts w:ascii="Tahoma" w:eastAsia="Times New Roman" w:hAnsi="Tahoma" w:cs="Tahoma"/>
                <w:sz w:val="16"/>
                <w:szCs w:val="16"/>
                <w:lang w:eastAsia="ru-RU"/>
              </w:rPr>
            </w:pPr>
            <w:r w:rsidRPr="00542EE1">
              <w:rPr>
                <w:rFonts w:ascii="Tahoma" w:eastAsia="Times New Roman" w:hAnsi="Tahoma" w:cs="Tahoma"/>
                <w:sz w:val="16"/>
                <w:szCs w:val="16"/>
                <w:lang w:eastAsia="ru-RU"/>
              </w:rPr>
              <w:t>Индекс производства -  38.9: Производство машин и оборудования (без производства оружия и боеприпасов)</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к предыдущему году</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63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300" w:firstLine="480"/>
              <w:rPr>
                <w:rFonts w:ascii="Tahoma" w:eastAsia="Times New Roman" w:hAnsi="Tahoma" w:cs="Tahoma"/>
                <w:sz w:val="16"/>
                <w:szCs w:val="16"/>
                <w:lang w:eastAsia="ru-RU"/>
              </w:rPr>
            </w:pPr>
            <w:r w:rsidRPr="00542EE1">
              <w:rPr>
                <w:rFonts w:ascii="Tahoma" w:eastAsia="Times New Roman" w:hAnsi="Tahoma" w:cs="Tahoma"/>
                <w:sz w:val="16"/>
                <w:szCs w:val="16"/>
                <w:lang w:eastAsia="ru-RU"/>
              </w:rPr>
              <w:t>Индекс-дефлятор -  38.9: Производство машин и оборудования (без производства оружия и боеприпасов)</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к предыдущему году</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105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300" w:firstLine="480"/>
              <w:rPr>
                <w:rFonts w:ascii="Tahoma" w:eastAsia="Times New Roman" w:hAnsi="Tahoma" w:cs="Tahoma"/>
                <w:sz w:val="16"/>
                <w:szCs w:val="16"/>
                <w:lang w:eastAsia="ru-RU"/>
              </w:rPr>
            </w:pPr>
            <w:r w:rsidRPr="00542EE1">
              <w:rPr>
                <w:rFonts w:ascii="Tahoma" w:eastAsia="Times New Roman" w:hAnsi="Tahoma" w:cs="Tahoma"/>
                <w:sz w:val="16"/>
                <w:szCs w:val="16"/>
                <w:lang w:eastAsia="ru-RU"/>
              </w:rPr>
              <w:t>Объем отгруженных товаров собственного производства, выполненных работ и услуг собственными силами - Подраздел DL: Производство электрооборудования, электронного и оптического оборудования</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xml:space="preserve">млн. руб.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63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300" w:firstLine="480"/>
              <w:rPr>
                <w:rFonts w:ascii="Tahoma" w:eastAsia="Times New Roman" w:hAnsi="Tahoma" w:cs="Tahoma"/>
                <w:sz w:val="16"/>
                <w:szCs w:val="16"/>
                <w:lang w:eastAsia="ru-RU"/>
              </w:rPr>
            </w:pPr>
            <w:r w:rsidRPr="00542EE1">
              <w:rPr>
                <w:rFonts w:ascii="Tahoma" w:eastAsia="Times New Roman" w:hAnsi="Tahoma" w:cs="Tahoma"/>
                <w:sz w:val="16"/>
                <w:szCs w:val="16"/>
                <w:lang w:eastAsia="ru-RU"/>
              </w:rPr>
              <w:t>Индекс производства - Подраздел DL: Производство электрооборудования, электронного и оптического оборудования</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к предыдущему году</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63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300" w:firstLine="480"/>
              <w:rPr>
                <w:rFonts w:ascii="Tahoma" w:eastAsia="Times New Roman" w:hAnsi="Tahoma" w:cs="Tahoma"/>
                <w:sz w:val="16"/>
                <w:szCs w:val="16"/>
                <w:lang w:eastAsia="ru-RU"/>
              </w:rPr>
            </w:pPr>
            <w:r w:rsidRPr="00542EE1">
              <w:rPr>
                <w:rFonts w:ascii="Tahoma" w:eastAsia="Times New Roman" w:hAnsi="Tahoma" w:cs="Tahoma"/>
                <w:sz w:val="16"/>
                <w:szCs w:val="16"/>
                <w:lang w:eastAsia="ru-RU"/>
              </w:rPr>
              <w:t>Индекс-дефлятор - Подраздел DL: Производство электрооборудования, электронного и оптического оборудования</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к предыдущему году</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105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300" w:firstLine="480"/>
              <w:rPr>
                <w:rFonts w:ascii="Tahoma" w:eastAsia="Times New Roman" w:hAnsi="Tahoma" w:cs="Tahoma"/>
                <w:sz w:val="16"/>
                <w:szCs w:val="16"/>
                <w:lang w:eastAsia="ru-RU"/>
              </w:rPr>
            </w:pPr>
            <w:r w:rsidRPr="00542EE1">
              <w:rPr>
                <w:rFonts w:ascii="Tahoma" w:eastAsia="Times New Roman" w:hAnsi="Tahoma" w:cs="Tahoma"/>
                <w:sz w:val="16"/>
                <w:szCs w:val="16"/>
                <w:lang w:eastAsia="ru-RU"/>
              </w:rPr>
              <w:t>Объем отгруженных товаров собственного производства, выполненных работ и услуг собственными силами - Подраздел DM: Производство транспортных средств и оборудования</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xml:space="preserve">млн. руб.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63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300" w:firstLine="480"/>
              <w:rPr>
                <w:rFonts w:ascii="Tahoma" w:eastAsia="Times New Roman" w:hAnsi="Tahoma" w:cs="Tahoma"/>
                <w:sz w:val="16"/>
                <w:szCs w:val="16"/>
                <w:lang w:eastAsia="ru-RU"/>
              </w:rPr>
            </w:pPr>
            <w:r w:rsidRPr="00542EE1">
              <w:rPr>
                <w:rFonts w:ascii="Tahoma" w:eastAsia="Times New Roman" w:hAnsi="Tahoma" w:cs="Tahoma"/>
                <w:sz w:val="16"/>
                <w:szCs w:val="16"/>
                <w:lang w:eastAsia="ru-RU"/>
              </w:rPr>
              <w:t>Индекс производства - Подраздел DM: Производство транспортных средств и оборудования</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к предыдущему году</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63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300" w:firstLine="480"/>
              <w:rPr>
                <w:rFonts w:ascii="Tahoma" w:eastAsia="Times New Roman" w:hAnsi="Tahoma" w:cs="Tahoma"/>
                <w:sz w:val="16"/>
                <w:szCs w:val="16"/>
                <w:lang w:eastAsia="ru-RU"/>
              </w:rPr>
            </w:pPr>
            <w:r w:rsidRPr="00542EE1">
              <w:rPr>
                <w:rFonts w:ascii="Tahoma" w:eastAsia="Times New Roman" w:hAnsi="Tahoma" w:cs="Tahoma"/>
                <w:sz w:val="16"/>
                <w:szCs w:val="16"/>
                <w:lang w:eastAsia="ru-RU"/>
              </w:rPr>
              <w:t>Индекс-дефлятор - Подраздел DM: Производство транспортных средств и оборудования</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к предыдущему году</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84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300" w:firstLine="480"/>
              <w:rPr>
                <w:rFonts w:ascii="Tahoma" w:eastAsia="Times New Roman" w:hAnsi="Tahoma" w:cs="Tahoma"/>
                <w:sz w:val="16"/>
                <w:szCs w:val="16"/>
                <w:lang w:eastAsia="ru-RU"/>
              </w:rPr>
            </w:pPr>
            <w:r w:rsidRPr="00542EE1">
              <w:rPr>
                <w:rFonts w:ascii="Tahoma" w:eastAsia="Times New Roman" w:hAnsi="Tahoma" w:cs="Tahoma"/>
                <w:sz w:val="16"/>
                <w:szCs w:val="16"/>
                <w:lang w:eastAsia="ru-RU"/>
              </w:rPr>
              <w:t>Объем отгруженных товаров собственного производства, выполненных работ и услуг собственными силами - Подраздел DN: Прочие производства</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xml:space="preserve">млн. руб.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53,90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25,30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26,00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26,70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27,83</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29,30</w:t>
            </w:r>
          </w:p>
        </w:tc>
      </w:tr>
      <w:tr w:rsidR="006A712D" w:rsidRPr="00542EE1" w:rsidTr="00287C75">
        <w:trPr>
          <w:trHeight w:val="42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300" w:firstLine="480"/>
              <w:rPr>
                <w:rFonts w:ascii="Tahoma" w:eastAsia="Times New Roman" w:hAnsi="Tahoma" w:cs="Tahoma"/>
                <w:sz w:val="16"/>
                <w:szCs w:val="16"/>
                <w:lang w:eastAsia="ru-RU"/>
              </w:rPr>
            </w:pPr>
            <w:r w:rsidRPr="00542EE1">
              <w:rPr>
                <w:rFonts w:ascii="Tahoma" w:eastAsia="Times New Roman" w:hAnsi="Tahoma" w:cs="Tahoma"/>
                <w:sz w:val="16"/>
                <w:szCs w:val="16"/>
                <w:lang w:eastAsia="ru-RU"/>
              </w:rPr>
              <w:lastRenderedPageBreak/>
              <w:t>Индекс производства - Подраздел DN: Прочие производства</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к предыдущему году</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126,60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42,70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103,50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101,00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101,50</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102,00</w:t>
            </w:r>
          </w:p>
        </w:tc>
      </w:tr>
      <w:tr w:rsidR="006A712D" w:rsidRPr="00542EE1" w:rsidTr="00287C75">
        <w:trPr>
          <w:trHeight w:val="42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300" w:firstLine="480"/>
              <w:rPr>
                <w:rFonts w:ascii="Tahoma" w:eastAsia="Times New Roman" w:hAnsi="Tahoma" w:cs="Tahoma"/>
                <w:sz w:val="16"/>
                <w:szCs w:val="16"/>
                <w:lang w:eastAsia="ru-RU"/>
              </w:rPr>
            </w:pPr>
            <w:r w:rsidRPr="00542EE1">
              <w:rPr>
                <w:rFonts w:ascii="Tahoma" w:eastAsia="Times New Roman" w:hAnsi="Tahoma" w:cs="Tahoma"/>
                <w:sz w:val="16"/>
                <w:szCs w:val="16"/>
                <w:lang w:eastAsia="ru-RU"/>
              </w:rPr>
              <w:t>Индекс-дефлятор - Подраздел DN: Прочие производства</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к предыдущему году</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108,30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110,00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99,30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101,70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102,70</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103,30</w:t>
            </w:r>
          </w:p>
        </w:tc>
      </w:tr>
      <w:tr w:rsidR="006A712D" w:rsidRPr="00542EE1" w:rsidTr="00287C75">
        <w:trPr>
          <w:trHeight w:val="57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100" w:firstLine="221"/>
              <w:rPr>
                <w:rFonts w:ascii="Tahoma" w:eastAsia="Times New Roman" w:hAnsi="Tahoma" w:cs="Tahoma"/>
                <w:b/>
                <w:bCs/>
                <w:lang w:eastAsia="ru-RU"/>
              </w:rPr>
            </w:pPr>
            <w:r w:rsidRPr="00542EE1">
              <w:rPr>
                <w:rFonts w:ascii="Tahoma" w:eastAsia="Times New Roman" w:hAnsi="Tahoma" w:cs="Tahoma"/>
                <w:b/>
                <w:bCs/>
                <w:lang w:eastAsia="ru-RU"/>
              </w:rPr>
              <w:t>Производство и распределение электроэнергии, газа и воды</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lang w:eastAsia="ru-RU"/>
              </w:rPr>
            </w:pPr>
            <w:r w:rsidRPr="00542EE1">
              <w:rPr>
                <w:rFonts w:ascii="Tahoma" w:eastAsia="Times New Roman" w:hAnsi="Tahoma" w:cs="Tahoma"/>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84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100" w:firstLine="160"/>
              <w:rPr>
                <w:rFonts w:ascii="Tahoma" w:eastAsia="Times New Roman" w:hAnsi="Tahoma" w:cs="Tahoma"/>
                <w:sz w:val="16"/>
                <w:szCs w:val="16"/>
                <w:lang w:eastAsia="ru-RU"/>
              </w:rPr>
            </w:pPr>
            <w:r w:rsidRPr="00542EE1">
              <w:rPr>
                <w:rFonts w:ascii="Tahoma" w:eastAsia="Times New Roman" w:hAnsi="Tahoma" w:cs="Tahoma"/>
                <w:sz w:val="16"/>
                <w:szCs w:val="16"/>
                <w:lang w:eastAsia="ru-RU"/>
              </w:rPr>
              <w:t>Объем отгруженных товаров собственного производства, выполненных работ и услуг собственными силами - РАЗДЕЛ E: Производство и распределение электроэнергии, газа и воды</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xml:space="preserve">млн. руб.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42,00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48,10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50,37</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57,00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64,56</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73,80</w:t>
            </w:r>
          </w:p>
        </w:tc>
      </w:tr>
      <w:tr w:rsidR="006A712D" w:rsidRPr="00542EE1" w:rsidTr="00287C75">
        <w:trPr>
          <w:trHeight w:val="42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100" w:firstLine="160"/>
              <w:rPr>
                <w:rFonts w:ascii="Tahoma" w:eastAsia="Times New Roman" w:hAnsi="Tahoma" w:cs="Tahoma"/>
                <w:sz w:val="16"/>
                <w:szCs w:val="16"/>
                <w:lang w:eastAsia="ru-RU"/>
              </w:rPr>
            </w:pPr>
            <w:r w:rsidRPr="00542EE1">
              <w:rPr>
                <w:rFonts w:ascii="Tahoma" w:eastAsia="Times New Roman" w:hAnsi="Tahoma" w:cs="Tahoma"/>
                <w:sz w:val="16"/>
                <w:szCs w:val="16"/>
                <w:lang w:eastAsia="ru-RU"/>
              </w:rPr>
              <w:t>Индекс производства - РАЗДЕЛ E: Производство и распределение электроэнергии, газа и воды</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к предыдущему году</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119,00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100,50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100,70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101,00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102,50</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103,00</w:t>
            </w:r>
          </w:p>
        </w:tc>
      </w:tr>
      <w:tr w:rsidR="006A712D" w:rsidRPr="00542EE1" w:rsidTr="00287C75">
        <w:trPr>
          <w:trHeight w:val="42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100" w:firstLine="160"/>
              <w:rPr>
                <w:rFonts w:ascii="Tahoma" w:eastAsia="Times New Roman" w:hAnsi="Tahoma" w:cs="Tahoma"/>
                <w:sz w:val="16"/>
                <w:szCs w:val="16"/>
                <w:lang w:eastAsia="ru-RU"/>
              </w:rPr>
            </w:pPr>
            <w:r w:rsidRPr="00542EE1">
              <w:rPr>
                <w:rFonts w:ascii="Tahoma" w:eastAsia="Times New Roman" w:hAnsi="Tahoma" w:cs="Tahoma"/>
                <w:sz w:val="16"/>
                <w:szCs w:val="16"/>
                <w:lang w:eastAsia="ru-RU"/>
              </w:rPr>
              <w:t>Индекс-дефлятор - РАЗДЕЛ E: Производство и распределение электроэнергии, газа и воды</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к предыдущему году</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115,00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114,00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104,00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112,00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110,50</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111,00</w:t>
            </w:r>
          </w:p>
        </w:tc>
      </w:tr>
      <w:tr w:rsidR="006A712D" w:rsidRPr="00542EE1" w:rsidTr="00287C75">
        <w:trPr>
          <w:trHeight w:val="28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100" w:firstLine="221"/>
              <w:rPr>
                <w:rFonts w:ascii="Tahoma" w:eastAsia="Times New Roman" w:hAnsi="Tahoma" w:cs="Tahoma"/>
                <w:b/>
                <w:bCs/>
                <w:lang w:eastAsia="ru-RU"/>
              </w:rPr>
            </w:pPr>
            <w:r w:rsidRPr="00542EE1">
              <w:rPr>
                <w:rFonts w:ascii="Tahoma" w:eastAsia="Times New Roman" w:hAnsi="Tahoma" w:cs="Tahoma"/>
                <w:b/>
                <w:bCs/>
                <w:lang w:eastAsia="ru-RU"/>
              </w:rPr>
              <w:t>2.2. Сельское хозяйство</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lang w:eastAsia="ru-RU"/>
              </w:rPr>
            </w:pPr>
            <w:r w:rsidRPr="00542EE1">
              <w:rPr>
                <w:rFonts w:ascii="Tahoma" w:eastAsia="Times New Roman" w:hAnsi="Tahoma" w:cs="Tahoma"/>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42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100" w:firstLine="160"/>
              <w:rPr>
                <w:rFonts w:ascii="Tahoma" w:eastAsia="Times New Roman" w:hAnsi="Tahoma" w:cs="Tahoma"/>
                <w:sz w:val="16"/>
                <w:szCs w:val="16"/>
                <w:lang w:eastAsia="ru-RU"/>
              </w:rPr>
            </w:pPr>
            <w:r w:rsidRPr="00542EE1">
              <w:rPr>
                <w:rFonts w:ascii="Tahoma" w:eastAsia="Times New Roman" w:hAnsi="Tahoma" w:cs="Tahoma"/>
                <w:sz w:val="16"/>
                <w:szCs w:val="16"/>
                <w:lang w:eastAsia="ru-RU"/>
              </w:rPr>
              <w:t>Продукция сельского хозяйства  в хозяйствах всех категорий</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xml:space="preserve">млн.руб.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322,10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409,40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438,60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478,40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527,40</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580,10</w:t>
            </w:r>
          </w:p>
        </w:tc>
      </w:tr>
      <w:tr w:rsidR="006A712D" w:rsidRPr="00542EE1" w:rsidTr="00287C75">
        <w:trPr>
          <w:trHeight w:val="42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100" w:firstLine="160"/>
              <w:rPr>
                <w:rFonts w:ascii="Tahoma" w:eastAsia="Times New Roman" w:hAnsi="Tahoma" w:cs="Tahoma"/>
                <w:sz w:val="16"/>
                <w:szCs w:val="16"/>
                <w:lang w:eastAsia="ru-RU"/>
              </w:rPr>
            </w:pPr>
            <w:r w:rsidRPr="00542EE1">
              <w:rPr>
                <w:rFonts w:ascii="Tahoma" w:eastAsia="Times New Roman" w:hAnsi="Tahoma" w:cs="Tahoma"/>
                <w:sz w:val="16"/>
                <w:szCs w:val="16"/>
                <w:lang w:eastAsia="ru-RU"/>
              </w:rPr>
              <w:t>Индекс производства продукции сельского хозяйства в хозяйствах всех категорий</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к предыдущему году</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89,60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106,60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100,20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101,00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101,00</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101,10</w:t>
            </w:r>
          </w:p>
        </w:tc>
      </w:tr>
      <w:tr w:rsidR="006A712D" w:rsidRPr="00542EE1" w:rsidTr="00287C75">
        <w:trPr>
          <w:trHeight w:val="42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100" w:firstLine="160"/>
              <w:rPr>
                <w:rFonts w:ascii="Tahoma" w:eastAsia="Times New Roman" w:hAnsi="Tahoma" w:cs="Tahoma"/>
                <w:sz w:val="16"/>
                <w:szCs w:val="16"/>
                <w:lang w:eastAsia="ru-RU"/>
              </w:rPr>
            </w:pPr>
            <w:r w:rsidRPr="00542EE1">
              <w:rPr>
                <w:rFonts w:ascii="Tahoma" w:eastAsia="Times New Roman" w:hAnsi="Tahoma" w:cs="Tahoma"/>
                <w:sz w:val="16"/>
                <w:szCs w:val="16"/>
                <w:lang w:eastAsia="ru-RU"/>
              </w:rPr>
              <w:t>Индекс-дефлятор продукции сельского хозяйства в хозяйствах всех категорий</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к предыдущему году</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121,04</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119,23</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106,92</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108,00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109,15</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108,80</w:t>
            </w:r>
          </w:p>
        </w:tc>
      </w:tr>
      <w:tr w:rsidR="006A712D" w:rsidRPr="00542EE1" w:rsidTr="00287C75">
        <w:trPr>
          <w:trHeight w:val="42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200" w:firstLine="320"/>
              <w:rPr>
                <w:rFonts w:ascii="Tahoma" w:eastAsia="Times New Roman" w:hAnsi="Tahoma" w:cs="Tahoma"/>
                <w:sz w:val="16"/>
                <w:szCs w:val="16"/>
                <w:lang w:eastAsia="ru-RU"/>
              </w:rPr>
            </w:pPr>
            <w:r w:rsidRPr="00542EE1">
              <w:rPr>
                <w:rFonts w:ascii="Tahoma" w:eastAsia="Times New Roman" w:hAnsi="Tahoma" w:cs="Tahoma"/>
                <w:sz w:val="16"/>
                <w:szCs w:val="16"/>
                <w:lang w:eastAsia="ru-RU"/>
              </w:rPr>
              <w:t>Продукция сельского хозяйства в хозяйствах всех категорий, в том числе:</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300" w:firstLine="480"/>
              <w:rPr>
                <w:rFonts w:ascii="Tahoma" w:eastAsia="Times New Roman" w:hAnsi="Tahoma" w:cs="Tahoma"/>
                <w:sz w:val="16"/>
                <w:szCs w:val="16"/>
                <w:lang w:eastAsia="ru-RU"/>
              </w:rPr>
            </w:pPr>
            <w:r w:rsidRPr="00542EE1">
              <w:rPr>
                <w:rFonts w:ascii="Tahoma" w:eastAsia="Times New Roman" w:hAnsi="Tahoma" w:cs="Tahoma"/>
                <w:sz w:val="16"/>
                <w:szCs w:val="16"/>
                <w:lang w:eastAsia="ru-RU"/>
              </w:rPr>
              <w:t>Продукция растениеводства</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xml:space="preserve">млн.руб.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69,30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130,60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139,60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155,30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171,70</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188,20</w:t>
            </w:r>
          </w:p>
        </w:tc>
      </w:tr>
      <w:tr w:rsidR="006A712D" w:rsidRPr="00542EE1" w:rsidTr="00287C75">
        <w:trPr>
          <w:trHeight w:val="42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300" w:firstLine="480"/>
              <w:rPr>
                <w:rFonts w:ascii="Tahoma" w:eastAsia="Times New Roman" w:hAnsi="Tahoma" w:cs="Tahoma"/>
                <w:sz w:val="16"/>
                <w:szCs w:val="16"/>
                <w:lang w:eastAsia="ru-RU"/>
              </w:rPr>
            </w:pPr>
            <w:r w:rsidRPr="00542EE1">
              <w:rPr>
                <w:rFonts w:ascii="Tahoma" w:eastAsia="Times New Roman" w:hAnsi="Tahoma" w:cs="Tahoma"/>
                <w:sz w:val="16"/>
                <w:szCs w:val="16"/>
                <w:lang w:eastAsia="ru-RU"/>
              </w:rPr>
              <w:t>Индекс производства продукции растениеводства</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к предыдущему году</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87,00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174,50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102,50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101,70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100,80</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101,70</w:t>
            </w:r>
          </w:p>
        </w:tc>
      </w:tr>
      <w:tr w:rsidR="006A712D" w:rsidRPr="00542EE1" w:rsidTr="00287C75">
        <w:trPr>
          <w:trHeight w:val="42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300" w:firstLine="480"/>
              <w:rPr>
                <w:rFonts w:ascii="Tahoma" w:eastAsia="Times New Roman" w:hAnsi="Tahoma" w:cs="Tahoma"/>
                <w:sz w:val="16"/>
                <w:szCs w:val="16"/>
                <w:lang w:eastAsia="ru-RU"/>
              </w:rPr>
            </w:pPr>
            <w:r w:rsidRPr="00542EE1">
              <w:rPr>
                <w:rFonts w:ascii="Tahoma" w:eastAsia="Times New Roman" w:hAnsi="Tahoma" w:cs="Tahoma"/>
                <w:sz w:val="16"/>
                <w:szCs w:val="16"/>
                <w:lang w:eastAsia="ru-RU"/>
              </w:rPr>
              <w:t>Индекс-дефлятор продукции растениеводства</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к предыдущему году</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119,42</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108,00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104,30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109,10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109,70</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107,80</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300" w:firstLine="480"/>
              <w:rPr>
                <w:rFonts w:ascii="Tahoma" w:eastAsia="Times New Roman" w:hAnsi="Tahoma" w:cs="Tahoma"/>
                <w:sz w:val="16"/>
                <w:szCs w:val="16"/>
                <w:lang w:eastAsia="ru-RU"/>
              </w:rPr>
            </w:pPr>
            <w:r w:rsidRPr="00542EE1">
              <w:rPr>
                <w:rFonts w:ascii="Tahoma" w:eastAsia="Times New Roman" w:hAnsi="Tahoma" w:cs="Tahoma"/>
                <w:sz w:val="16"/>
                <w:szCs w:val="16"/>
                <w:lang w:eastAsia="ru-RU"/>
              </w:rPr>
              <w:t>Продукция животноводства</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xml:space="preserve">млн.руб.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252,80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278,80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299,00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323,10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355,70</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391,90</w:t>
            </w:r>
          </w:p>
        </w:tc>
      </w:tr>
      <w:tr w:rsidR="006A712D" w:rsidRPr="00542EE1" w:rsidTr="00287C75">
        <w:trPr>
          <w:trHeight w:val="42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300" w:firstLine="480"/>
              <w:rPr>
                <w:rFonts w:ascii="Tahoma" w:eastAsia="Times New Roman" w:hAnsi="Tahoma" w:cs="Tahoma"/>
                <w:sz w:val="16"/>
                <w:szCs w:val="16"/>
                <w:lang w:eastAsia="ru-RU"/>
              </w:rPr>
            </w:pPr>
            <w:r w:rsidRPr="00542EE1">
              <w:rPr>
                <w:rFonts w:ascii="Tahoma" w:eastAsia="Times New Roman" w:hAnsi="Tahoma" w:cs="Tahoma"/>
                <w:sz w:val="16"/>
                <w:szCs w:val="16"/>
                <w:lang w:eastAsia="ru-RU"/>
              </w:rPr>
              <w:t>Индекс производства продукции животноводства</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к предыдущему году</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90,40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91,80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99,40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100,72</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101,10</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100,80</w:t>
            </w:r>
          </w:p>
        </w:tc>
      </w:tr>
      <w:tr w:rsidR="006A712D" w:rsidRPr="00542EE1" w:rsidTr="00287C75">
        <w:trPr>
          <w:trHeight w:val="42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300" w:firstLine="480"/>
              <w:rPr>
                <w:rFonts w:ascii="Tahoma" w:eastAsia="Times New Roman" w:hAnsi="Tahoma" w:cs="Tahoma"/>
                <w:sz w:val="16"/>
                <w:szCs w:val="16"/>
                <w:lang w:eastAsia="ru-RU"/>
              </w:rPr>
            </w:pPr>
            <w:r w:rsidRPr="00542EE1">
              <w:rPr>
                <w:rFonts w:ascii="Tahoma" w:eastAsia="Times New Roman" w:hAnsi="Tahoma" w:cs="Tahoma"/>
                <w:sz w:val="16"/>
                <w:szCs w:val="16"/>
                <w:lang w:eastAsia="ru-RU"/>
              </w:rPr>
              <w:t>Индекс-дефлятор продукции животноводства</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к предыдущему году</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121,27</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120,10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107,90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107,30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108,90</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109,30</w:t>
            </w:r>
          </w:p>
        </w:tc>
      </w:tr>
      <w:tr w:rsidR="006A712D" w:rsidRPr="00542EE1" w:rsidTr="00287C75">
        <w:trPr>
          <w:trHeight w:val="42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100" w:firstLine="160"/>
              <w:rPr>
                <w:rFonts w:ascii="Tahoma" w:eastAsia="Times New Roman" w:hAnsi="Tahoma" w:cs="Tahoma"/>
                <w:sz w:val="16"/>
                <w:szCs w:val="16"/>
                <w:lang w:eastAsia="ru-RU"/>
              </w:rPr>
            </w:pPr>
            <w:r w:rsidRPr="00542EE1">
              <w:rPr>
                <w:rFonts w:ascii="Tahoma" w:eastAsia="Times New Roman" w:hAnsi="Tahoma" w:cs="Tahoma"/>
                <w:sz w:val="16"/>
                <w:szCs w:val="16"/>
                <w:lang w:eastAsia="ru-RU"/>
              </w:rPr>
              <w:t>Продукция сельского хозяйства по категориям хозяйств:</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42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200" w:firstLine="320"/>
              <w:rPr>
                <w:rFonts w:ascii="Tahoma" w:eastAsia="Times New Roman" w:hAnsi="Tahoma" w:cs="Tahoma"/>
                <w:sz w:val="16"/>
                <w:szCs w:val="16"/>
                <w:lang w:eastAsia="ru-RU"/>
              </w:rPr>
            </w:pPr>
            <w:r w:rsidRPr="00542EE1">
              <w:rPr>
                <w:rFonts w:ascii="Tahoma" w:eastAsia="Times New Roman" w:hAnsi="Tahoma" w:cs="Tahoma"/>
                <w:sz w:val="16"/>
                <w:szCs w:val="16"/>
                <w:lang w:eastAsia="ru-RU"/>
              </w:rPr>
              <w:t>Продукция сельского хозяйства в сельскохозяйственных организациях</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xml:space="preserve">млн. руб.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118,00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138,70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155,00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172,40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194,20</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215,50</w:t>
            </w:r>
          </w:p>
        </w:tc>
      </w:tr>
      <w:tr w:rsidR="006A712D" w:rsidRPr="00542EE1" w:rsidTr="00287C75">
        <w:trPr>
          <w:trHeight w:val="63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200" w:firstLine="320"/>
              <w:rPr>
                <w:rFonts w:ascii="Tahoma" w:eastAsia="Times New Roman" w:hAnsi="Tahoma" w:cs="Tahoma"/>
                <w:sz w:val="16"/>
                <w:szCs w:val="16"/>
                <w:lang w:eastAsia="ru-RU"/>
              </w:rPr>
            </w:pPr>
            <w:r w:rsidRPr="00542EE1">
              <w:rPr>
                <w:rFonts w:ascii="Tahoma" w:eastAsia="Times New Roman" w:hAnsi="Tahoma" w:cs="Tahoma"/>
                <w:sz w:val="16"/>
                <w:szCs w:val="16"/>
                <w:lang w:eastAsia="ru-RU"/>
              </w:rPr>
              <w:t>Индекс производства продукции сельского хозяйства в сельскохозяйственных организациях</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к предыдущему году</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87,80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98,60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104,50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103,00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103,20</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102,00</w:t>
            </w:r>
          </w:p>
        </w:tc>
      </w:tr>
      <w:tr w:rsidR="006A712D" w:rsidRPr="00542EE1" w:rsidTr="00287C75">
        <w:trPr>
          <w:trHeight w:val="63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200" w:firstLine="320"/>
              <w:rPr>
                <w:rFonts w:ascii="Tahoma" w:eastAsia="Times New Roman" w:hAnsi="Tahoma" w:cs="Tahoma"/>
                <w:sz w:val="16"/>
                <w:szCs w:val="16"/>
                <w:lang w:eastAsia="ru-RU"/>
              </w:rPr>
            </w:pPr>
            <w:r w:rsidRPr="00542EE1">
              <w:rPr>
                <w:rFonts w:ascii="Tahoma" w:eastAsia="Times New Roman" w:hAnsi="Tahoma" w:cs="Tahoma"/>
                <w:sz w:val="16"/>
                <w:szCs w:val="16"/>
                <w:lang w:eastAsia="ru-RU"/>
              </w:rPr>
              <w:t>Продукция сельского хозяйства в крестьянских (фермерских) хозяйствах и у индивидуальных предпринимателей</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xml:space="preserve">млн. руб.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4,10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37,00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41,40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45,60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51,00</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57,30</w:t>
            </w:r>
          </w:p>
        </w:tc>
      </w:tr>
      <w:tr w:rsidR="006A712D" w:rsidRPr="00542EE1" w:rsidTr="00287C75">
        <w:trPr>
          <w:trHeight w:val="84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200" w:firstLine="320"/>
              <w:rPr>
                <w:rFonts w:ascii="Tahoma" w:eastAsia="Times New Roman" w:hAnsi="Tahoma" w:cs="Tahoma"/>
                <w:sz w:val="16"/>
                <w:szCs w:val="16"/>
                <w:lang w:eastAsia="ru-RU"/>
              </w:rPr>
            </w:pPr>
            <w:r w:rsidRPr="00542EE1">
              <w:rPr>
                <w:rFonts w:ascii="Tahoma" w:eastAsia="Times New Roman" w:hAnsi="Tahoma" w:cs="Tahoma"/>
                <w:sz w:val="16"/>
                <w:szCs w:val="16"/>
                <w:lang w:eastAsia="ru-RU"/>
              </w:rPr>
              <w:lastRenderedPageBreak/>
              <w:t>Индекс производства продукции сельского хозяйства в крестьянских (фермерских) хозяйствах и у индивидуальных предпринимателей</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к предыдущему году</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35,30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756,90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104,60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102,00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102,40</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103,30</w:t>
            </w:r>
          </w:p>
        </w:tc>
      </w:tr>
      <w:tr w:rsidR="006A712D" w:rsidRPr="00542EE1" w:rsidTr="00287C75">
        <w:trPr>
          <w:trHeight w:val="42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200" w:firstLine="320"/>
              <w:rPr>
                <w:rFonts w:ascii="Tahoma" w:eastAsia="Times New Roman" w:hAnsi="Tahoma" w:cs="Tahoma"/>
                <w:sz w:val="16"/>
                <w:szCs w:val="16"/>
                <w:lang w:eastAsia="ru-RU"/>
              </w:rPr>
            </w:pPr>
            <w:r w:rsidRPr="00542EE1">
              <w:rPr>
                <w:rFonts w:ascii="Tahoma" w:eastAsia="Times New Roman" w:hAnsi="Tahoma" w:cs="Tahoma"/>
                <w:sz w:val="16"/>
                <w:szCs w:val="16"/>
                <w:lang w:eastAsia="ru-RU"/>
              </w:rPr>
              <w:t>Продукция сельского хозяйства в хозяйствах населения</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xml:space="preserve">млн. руб.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200,00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233,70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242,20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260,40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282,20</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307,00</w:t>
            </w:r>
          </w:p>
        </w:tc>
      </w:tr>
      <w:tr w:rsidR="006A712D" w:rsidRPr="00542EE1" w:rsidTr="00287C75">
        <w:trPr>
          <w:trHeight w:val="42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200" w:firstLine="320"/>
              <w:rPr>
                <w:rFonts w:ascii="Tahoma" w:eastAsia="Times New Roman" w:hAnsi="Tahoma" w:cs="Tahoma"/>
                <w:sz w:val="16"/>
                <w:szCs w:val="16"/>
                <w:lang w:eastAsia="ru-RU"/>
              </w:rPr>
            </w:pPr>
            <w:r w:rsidRPr="00542EE1">
              <w:rPr>
                <w:rFonts w:ascii="Tahoma" w:eastAsia="Times New Roman" w:hAnsi="Tahoma" w:cs="Tahoma"/>
                <w:sz w:val="16"/>
                <w:szCs w:val="16"/>
                <w:lang w:eastAsia="ru-RU"/>
              </w:rPr>
              <w:t>Индекс производства продукции сельского хозяйства в хозяйствах населения</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к предыдущему году</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93,40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98,00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96,93</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99,55</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99,30</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100,00</w:t>
            </w:r>
          </w:p>
        </w:tc>
      </w:tr>
      <w:tr w:rsidR="006A712D" w:rsidRPr="00542EE1" w:rsidTr="00287C75">
        <w:trPr>
          <w:trHeight w:val="28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100" w:firstLine="221"/>
              <w:rPr>
                <w:rFonts w:ascii="Tahoma" w:eastAsia="Times New Roman" w:hAnsi="Tahoma" w:cs="Tahoma"/>
                <w:b/>
                <w:bCs/>
                <w:lang w:eastAsia="ru-RU"/>
              </w:rPr>
            </w:pPr>
            <w:r w:rsidRPr="00542EE1">
              <w:rPr>
                <w:rFonts w:ascii="Tahoma" w:eastAsia="Times New Roman" w:hAnsi="Tahoma" w:cs="Tahoma"/>
                <w:b/>
                <w:bCs/>
                <w:lang w:eastAsia="ru-RU"/>
              </w:rPr>
              <w:t>2.3. Транспорт</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lang w:eastAsia="ru-RU"/>
              </w:rPr>
            </w:pPr>
            <w:r w:rsidRPr="00542EE1">
              <w:rPr>
                <w:rFonts w:ascii="Tahoma" w:eastAsia="Times New Roman" w:hAnsi="Tahoma" w:cs="Tahoma"/>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84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100" w:firstLine="160"/>
              <w:rPr>
                <w:rFonts w:ascii="Tahoma" w:eastAsia="Times New Roman" w:hAnsi="Tahoma" w:cs="Tahoma"/>
                <w:sz w:val="16"/>
                <w:szCs w:val="16"/>
                <w:lang w:eastAsia="ru-RU"/>
              </w:rPr>
            </w:pPr>
            <w:r w:rsidRPr="00542EE1">
              <w:rPr>
                <w:rFonts w:ascii="Tahoma" w:eastAsia="Times New Roman" w:hAnsi="Tahoma" w:cs="Tahoma"/>
                <w:sz w:val="16"/>
                <w:szCs w:val="16"/>
                <w:lang w:eastAsia="ru-RU"/>
              </w:rPr>
              <w:t>Протяженность автомобильных дорог общего пользования с твердым покрытием (федерального, регионального и межмуниципального, местного значения)</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км</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314,00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314,00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314,00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314,00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314,00</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314,00</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100" w:firstLine="160"/>
              <w:rPr>
                <w:rFonts w:ascii="Tahoma" w:eastAsia="Times New Roman" w:hAnsi="Tahoma" w:cs="Tahoma"/>
                <w:sz w:val="16"/>
                <w:szCs w:val="16"/>
                <w:lang w:eastAsia="ru-RU"/>
              </w:rPr>
            </w:pPr>
            <w:r w:rsidRPr="00542EE1">
              <w:rPr>
                <w:rFonts w:ascii="Tahoma" w:eastAsia="Times New Roman" w:hAnsi="Tahoma" w:cs="Tahoma"/>
                <w:sz w:val="16"/>
                <w:szCs w:val="16"/>
                <w:lang w:eastAsia="ru-RU"/>
              </w:rPr>
              <w:t xml:space="preserve">    в том числе федерального значения</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км</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8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100" w:firstLine="221"/>
              <w:rPr>
                <w:rFonts w:ascii="Tahoma" w:eastAsia="Times New Roman" w:hAnsi="Tahoma" w:cs="Tahoma"/>
                <w:b/>
                <w:bCs/>
                <w:lang w:eastAsia="ru-RU"/>
              </w:rPr>
            </w:pPr>
            <w:r w:rsidRPr="00542EE1">
              <w:rPr>
                <w:rFonts w:ascii="Tahoma" w:eastAsia="Times New Roman" w:hAnsi="Tahoma" w:cs="Tahoma"/>
                <w:b/>
                <w:bCs/>
                <w:lang w:eastAsia="ru-RU"/>
              </w:rPr>
              <w:t xml:space="preserve">2.4. Производство важнейших видов продукции в натуральном выражении </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lang w:eastAsia="ru-RU"/>
              </w:rPr>
            </w:pPr>
            <w:r w:rsidRPr="00542EE1">
              <w:rPr>
                <w:rFonts w:ascii="Tahoma" w:eastAsia="Times New Roman" w:hAnsi="Tahoma" w:cs="Tahoma"/>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100" w:firstLine="160"/>
              <w:rPr>
                <w:rFonts w:ascii="Tahoma" w:eastAsia="Times New Roman" w:hAnsi="Tahoma" w:cs="Tahoma"/>
                <w:sz w:val="16"/>
                <w:szCs w:val="16"/>
                <w:lang w:eastAsia="ru-RU"/>
              </w:rPr>
            </w:pPr>
            <w:r w:rsidRPr="00542EE1">
              <w:rPr>
                <w:rFonts w:ascii="Tahoma" w:eastAsia="Times New Roman" w:hAnsi="Tahoma" w:cs="Tahoma"/>
                <w:sz w:val="16"/>
                <w:szCs w:val="16"/>
                <w:lang w:eastAsia="ru-RU"/>
              </w:rPr>
              <w:t>Валовой сбор зерна (в весе после доработки)</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тыс. тонн</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rPr>
                <w:rFonts w:ascii="Arial CYR" w:eastAsia="Times New Roman" w:hAnsi="Arial CYR"/>
                <w:sz w:val="18"/>
                <w:szCs w:val="18"/>
                <w:lang w:eastAsia="ru-RU"/>
              </w:rPr>
            </w:pPr>
            <w:r w:rsidRPr="00542EE1">
              <w:rPr>
                <w:rFonts w:ascii="Arial CYR" w:eastAsia="Times New Roman" w:hAnsi="Arial CYR"/>
                <w:sz w:val="18"/>
                <w:szCs w:val="18"/>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100" w:firstLine="160"/>
              <w:rPr>
                <w:rFonts w:ascii="Tahoma" w:eastAsia="Times New Roman" w:hAnsi="Tahoma" w:cs="Tahoma"/>
                <w:sz w:val="16"/>
                <w:szCs w:val="16"/>
                <w:lang w:eastAsia="ru-RU"/>
              </w:rPr>
            </w:pPr>
            <w:r w:rsidRPr="00542EE1">
              <w:rPr>
                <w:rFonts w:ascii="Tahoma" w:eastAsia="Times New Roman" w:hAnsi="Tahoma" w:cs="Tahoma"/>
                <w:sz w:val="16"/>
                <w:szCs w:val="16"/>
                <w:lang w:eastAsia="ru-RU"/>
              </w:rPr>
              <w:t>Валовой сбор сахарной свеклы (фабричной)</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тыс. тонн</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rPr>
                <w:rFonts w:ascii="Arial CYR" w:eastAsia="Times New Roman" w:hAnsi="Arial CYR"/>
                <w:sz w:val="18"/>
                <w:szCs w:val="18"/>
                <w:lang w:eastAsia="ru-RU"/>
              </w:rPr>
            </w:pPr>
            <w:r w:rsidRPr="00542EE1">
              <w:rPr>
                <w:rFonts w:ascii="Arial CYR" w:eastAsia="Times New Roman" w:hAnsi="Arial CYR"/>
                <w:sz w:val="18"/>
                <w:szCs w:val="18"/>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100" w:firstLine="160"/>
              <w:rPr>
                <w:rFonts w:ascii="Tahoma" w:eastAsia="Times New Roman" w:hAnsi="Tahoma" w:cs="Tahoma"/>
                <w:sz w:val="16"/>
                <w:szCs w:val="16"/>
                <w:lang w:eastAsia="ru-RU"/>
              </w:rPr>
            </w:pPr>
            <w:r w:rsidRPr="00542EE1">
              <w:rPr>
                <w:rFonts w:ascii="Tahoma" w:eastAsia="Times New Roman" w:hAnsi="Tahoma" w:cs="Tahoma"/>
                <w:sz w:val="16"/>
                <w:szCs w:val="16"/>
                <w:lang w:eastAsia="ru-RU"/>
              </w:rPr>
              <w:t>Валовой сбор масличных культур – всего</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тыс. тонн</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rPr>
                <w:rFonts w:ascii="Arial CYR" w:eastAsia="Times New Roman" w:hAnsi="Arial CYR"/>
                <w:sz w:val="18"/>
                <w:szCs w:val="18"/>
                <w:lang w:eastAsia="ru-RU"/>
              </w:rPr>
            </w:pPr>
            <w:r w:rsidRPr="00542EE1">
              <w:rPr>
                <w:rFonts w:ascii="Arial CYR" w:eastAsia="Times New Roman" w:hAnsi="Arial CYR"/>
                <w:sz w:val="18"/>
                <w:szCs w:val="18"/>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100" w:firstLine="160"/>
              <w:rPr>
                <w:rFonts w:ascii="Tahoma" w:eastAsia="Times New Roman" w:hAnsi="Tahoma" w:cs="Tahoma"/>
                <w:sz w:val="16"/>
                <w:szCs w:val="16"/>
                <w:lang w:eastAsia="ru-RU"/>
              </w:rPr>
            </w:pPr>
            <w:r w:rsidRPr="00542EE1">
              <w:rPr>
                <w:rFonts w:ascii="Tahoma" w:eastAsia="Times New Roman" w:hAnsi="Tahoma" w:cs="Tahoma"/>
                <w:sz w:val="16"/>
                <w:szCs w:val="16"/>
                <w:lang w:eastAsia="ru-RU"/>
              </w:rPr>
              <w:t xml:space="preserve">       в том числе подсолнечника</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тыс. тонн</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rPr>
                <w:rFonts w:ascii="Arial CYR" w:eastAsia="Times New Roman" w:hAnsi="Arial CYR"/>
                <w:sz w:val="18"/>
                <w:szCs w:val="18"/>
                <w:lang w:eastAsia="ru-RU"/>
              </w:rPr>
            </w:pPr>
            <w:r w:rsidRPr="00542EE1">
              <w:rPr>
                <w:rFonts w:ascii="Arial CYR" w:eastAsia="Times New Roman" w:hAnsi="Arial CYR"/>
                <w:sz w:val="18"/>
                <w:szCs w:val="18"/>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100" w:firstLine="160"/>
              <w:rPr>
                <w:rFonts w:ascii="Tahoma" w:eastAsia="Times New Roman" w:hAnsi="Tahoma" w:cs="Tahoma"/>
                <w:sz w:val="16"/>
                <w:szCs w:val="16"/>
                <w:lang w:eastAsia="ru-RU"/>
              </w:rPr>
            </w:pPr>
            <w:r w:rsidRPr="00542EE1">
              <w:rPr>
                <w:rFonts w:ascii="Tahoma" w:eastAsia="Times New Roman" w:hAnsi="Tahoma" w:cs="Tahoma"/>
                <w:sz w:val="16"/>
                <w:szCs w:val="16"/>
                <w:lang w:eastAsia="ru-RU"/>
              </w:rPr>
              <w:t>Валовой сбор картофеля</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тыс. тонн</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18"/>
                <w:szCs w:val="18"/>
                <w:lang w:eastAsia="ru-RU"/>
              </w:rPr>
            </w:pPr>
            <w:r w:rsidRPr="00542EE1">
              <w:rPr>
                <w:rFonts w:ascii="Arial CYR" w:eastAsia="Times New Roman" w:hAnsi="Arial CYR"/>
                <w:sz w:val="18"/>
                <w:szCs w:val="18"/>
                <w:lang w:eastAsia="ru-RU"/>
              </w:rPr>
              <w:t>2,616</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3,735</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3,761</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3,776</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3,786</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3,826</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100" w:firstLine="160"/>
              <w:rPr>
                <w:rFonts w:ascii="Tahoma" w:eastAsia="Times New Roman" w:hAnsi="Tahoma" w:cs="Tahoma"/>
                <w:sz w:val="16"/>
                <w:szCs w:val="16"/>
                <w:lang w:eastAsia="ru-RU"/>
              </w:rPr>
            </w:pPr>
            <w:r w:rsidRPr="00542EE1">
              <w:rPr>
                <w:rFonts w:ascii="Tahoma" w:eastAsia="Times New Roman" w:hAnsi="Tahoma" w:cs="Tahoma"/>
                <w:sz w:val="16"/>
                <w:szCs w:val="16"/>
                <w:lang w:eastAsia="ru-RU"/>
              </w:rPr>
              <w:t>Валовой сбор овощей</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тыс. тонн</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18"/>
                <w:szCs w:val="18"/>
                <w:lang w:eastAsia="ru-RU"/>
              </w:rPr>
            </w:pPr>
            <w:r w:rsidRPr="00542EE1">
              <w:rPr>
                <w:rFonts w:ascii="Arial CYR" w:eastAsia="Times New Roman" w:hAnsi="Arial CYR"/>
                <w:sz w:val="18"/>
                <w:szCs w:val="18"/>
                <w:lang w:eastAsia="ru-RU"/>
              </w:rPr>
              <w:t>0,535</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1,175</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1,195</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1,205</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1,225</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1,250</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100" w:firstLine="160"/>
              <w:rPr>
                <w:rFonts w:ascii="Tahoma" w:eastAsia="Times New Roman" w:hAnsi="Tahoma" w:cs="Tahoma"/>
                <w:sz w:val="16"/>
                <w:szCs w:val="16"/>
                <w:lang w:eastAsia="ru-RU"/>
              </w:rPr>
            </w:pPr>
            <w:r w:rsidRPr="00542EE1">
              <w:rPr>
                <w:rFonts w:ascii="Tahoma" w:eastAsia="Times New Roman" w:hAnsi="Tahoma" w:cs="Tahoma"/>
                <w:sz w:val="16"/>
                <w:szCs w:val="16"/>
                <w:lang w:eastAsia="ru-RU"/>
              </w:rPr>
              <w:t>Скот и птица на убой в живом весе</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тыс. тонн</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18"/>
                <w:szCs w:val="18"/>
                <w:lang w:eastAsia="ru-RU"/>
              </w:rPr>
            </w:pPr>
            <w:r w:rsidRPr="00542EE1">
              <w:rPr>
                <w:rFonts w:ascii="Arial CYR" w:eastAsia="Times New Roman" w:hAnsi="Arial CYR"/>
                <w:sz w:val="18"/>
                <w:szCs w:val="18"/>
                <w:lang w:eastAsia="ru-RU"/>
              </w:rPr>
              <w:t>1,136</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1,035</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0,975</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0,980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0,993</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1,003</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100" w:firstLine="160"/>
              <w:rPr>
                <w:rFonts w:ascii="Tahoma" w:eastAsia="Times New Roman" w:hAnsi="Tahoma" w:cs="Tahoma"/>
                <w:sz w:val="16"/>
                <w:szCs w:val="16"/>
                <w:lang w:eastAsia="ru-RU"/>
              </w:rPr>
            </w:pPr>
            <w:r w:rsidRPr="00542EE1">
              <w:rPr>
                <w:rFonts w:ascii="Tahoma" w:eastAsia="Times New Roman" w:hAnsi="Tahoma" w:cs="Tahoma"/>
                <w:sz w:val="16"/>
                <w:szCs w:val="16"/>
                <w:lang w:eastAsia="ru-RU"/>
              </w:rPr>
              <w:t>Молоко</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тыс. тонн</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18"/>
                <w:szCs w:val="18"/>
                <w:lang w:eastAsia="ru-RU"/>
              </w:rPr>
            </w:pPr>
            <w:r w:rsidRPr="00542EE1">
              <w:rPr>
                <w:rFonts w:ascii="Arial CYR" w:eastAsia="Times New Roman" w:hAnsi="Arial CYR"/>
                <w:sz w:val="18"/>
                <w:szCs w:val="18"/>
                <w:lang w:eastAsia="ru-RU"/>
              </w:rPr>
              <w:t>11,492</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10,948</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11,10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11,20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11,315</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11,40</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100" w:firstLine="160"/>
              <w:rPr>
                <w:rFonts w:ascii="Tahoma" w:eastAsia="Times New Roman" w:hAnsi="Tahoma" w:cs="Tahoma"/>
                <w:sz w:val="16"/>
                <w:szCs w:val="16"/>
                <w:lang w:eastAsia="ru-RU"/>
              </w:rPr>
            </w:pPr>
            <w:r w:rsidRPr="00542EE1">
              <w:rPr>
                <w:rFonts w:ascii="Tahoma" w:eastAsia="Times New Roman" w:hAnsi="Tahoma" w:cs="Tahoma"/>
                <w:sz w:val="16"/>
                <w:szCs w:val="16"/>
                <w:lang w:eastAsia="ru-RU"/>
              </w:rPr>
              <w:t>Яйца</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млн. штук</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18"/>
                <w:szCs w:val="18"/>
                <w:lang w:eastAsia="ru-RU"/>
              </w:rPr>
            </w:pPr>
            <w:r w:rsidRPr="00542EE1">
              <w:rPr>
                <w:rFonts w:ascii="Arial CYR" w:eastAsia="Times New Roman" w:hAnsi="Arial CYR"/>
                <w:sz w:val="18"/>
                <w:szCs w:val="18"/>
                <w:lang w:eastAsia="ru-RU"/>
              </w:rPr>
              <w:t>2,189</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18"/>
                <w:szCs w:val="18"/>
                <w:lang w:eastAsia="ru-RU"/>
              </w:rPr>
            </w:pPr>
            <w:r w:rsidRPr="00542EE1">
              <w:rPr>
                <w:rFonts w:ascii="Arial CYR" w:eastAsia="Times New Roman" w:hAnsi="Arial CYR"/>
                <w:sz w:val="18"/>
                <w:szCs w:val="18"/>
                <w:lang w:eastAsia="ru-RU"/>
              </w:rPr>
              <w:t>2,143</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2,10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2,10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2,10</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2,10</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100" w:firstLine="160"/>
              <w:rPr>
                <w:rFonts w:ascii="Tahoma" w:eastAsia="Times New Roman" w:hAnsi="Tahoma" w:cs="Tahoma"/>
                <w:sz w:val="16"/>
                <w:szCs w:val="16"/>
                <w:lang w:eastAsia="ru-RU"/>
              </w:rPr>
            </w:pPr>
            <w:r w:rsidRPr="00542EE1">
              <w:rPr>
                <w:rFonts w:ascii="Tahoma" w:eastAsia="Times New Roman" w:hAnsi="Tahoma" w:cs="Tahoma"/>
                <w:sz w:val="16"/>
                <w:szCs w:val="16"/>
                <w:lang w:eastAsia="ru-RU"/>
              </w:rPr>
              <w:t>Валовой сбор льноволокна</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тонн</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rPr>
                <w:rFonts w:ascii="Arial CYR" w:eastAsia="Times New Roman" w:hAnsi="Arial CYR"/>
                <w:sz w:val="18"/>
                <w:szCs w:val="18"/>
                <w:lang w:eastAsia="ru-RU"/>
              </w:rPr>
            </w:pPr>
            <w:r w:rsidRPr="00542EE1">
              <w:rPr>
                <w:rFonts w:ascii="Arial CYR" w:eastAsia="Times New Roman" w:hAnsi="Arial CYR"/>
                <w:sz w:val="18"/>
                <w:szCs w:val="18"/>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100" w:firstLine="160"/>
              <w:rPr>
                <w:rFonts w:ascii="Tahoma" w:eastAsia="Times New Roman" w:hAnsi="Tahoma" w:cs="Tahoma"/>
                <w:sz w:val="16"/>
                <w:szCs w:val="16"/>
                <w:lang w:eastAsia="ru-RU"/>
              </w:rPr>
            </w:pPr>
            <w:r w:rsidRPr="00542EE1">
              <w:rPr>
                <w:rFonts w:ascii="Tahoma" w:eastAsia="Times New Roman" w:hAnsi="Tahoma" w:cs="Tahoma"/>
                <w:sz w:val="16"/>
                <w:szCs w:val="16"/>
                <w:lang w:eastAsia="ru-RU"/>
              </w:rPr>
              <w:t>Древесина необработанная</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млн. куб. м</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rPr>
                <w:rFonts w:ascii="Arial CYR" w:eastAsia="Times New Roman" w:hAnsi="Arial CYR"/>
                <w:sz w:val="18"/>
                <w:szCs w:val="18"/>
                <w:lang w:eastAsia="ru-RU"/>
              </w:rPr>
            </w:pPr>
            <w:r w:rsidRPr="00542EE1">
              <w:rPr>
                <w:rFonts w:ascii="Arial CYR" w:eastAsia="Times New Roman" w:hAnsi="Arial CYR"/>
                <w:sz w:val="18"/>
                <w:szCs w:val="18"/>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100" w:firstLine="160"/>
              <w:rPr>
                <w:rFonts w:ascii="Tahoma" w:eastAsia="Times New Roman" w:hAnsi="Tahoma" w:cs="Tahoma"/>
                <w:sz w:val="16"/>
                <w:szCs w:val="16"/>
                <w:lang w:eastAsia="ru-RU"/>
              </w:rPr>
            </w:pPr>
            <w:r w:rsidRPr="00542EE1">
              <w:rPr>
                <w:rFonts w:ascii="Tahoma" w:eastAsia="Times New Roman" w:hAnsi="Tahoma" w:cs="Tahoma"/>
                <w:sz w:val="16"/>
                <w:szCs w:val="16"/>
                <w:lang w:eastAsia="ru-RU"/>
              </w:rPr>
              <w:t>Уголь</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млн. тонн</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rPr>
                <w:rFonts w:ascii="Arial CYR" w:eastAsia="Times New Roman" w:hAnsi="Arial CYR"/>
                <w:sz w:val="18"/>
                <w:szCs w:val="18"/>
                <w:lang w:eastAsia="ru-RU"/>
              </w:rPr>
            </w:pPr>
            <w:r w:rsidRPr="00542EE1">
              <w:rPr>
                <w:rFonts w:ascii="Arial CYR" w:eastAsia="Times New Roman" w:hAnsi="Arial CYR"/>
                <w:sz w:val="18"/>
                <w:szCs w:val="18"/>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100" w:firstLine="160"/>
              <w:rPr>
                <w:rFonts w:ascii="Tahoma" w:eastAsia="Times New Roman" w:hAnsi="Tahoma" w:cs="Tahoma"/>
                <w:sz w:val="16"/>
                <w:szCs w:val="16"/>
                <w:lang w:eastAsia="ru-RU"/>
              </w:rPr>
            </w:pPr>
            <w:r w:rsidRPr="00542EE1">
              <w:rPr>
                <w:rFonts w:ascii="Tahoma" w:eastAsia="Times New Roman" w:hAnsi="Tahoma" w:cs="Tahoma"/>
                <w:sz w:val="16"/>
                <w:szCs w:val="16"/>
                <w:lang w:eastAsia="ru-RU"/>
              </w:rPr>
              <w:t>Нефть добытая, включая газовый конденсат</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тыс. тонн</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rPr>
                <w:rFonts w:ascii="Arial CYR" w:eastAsia="Times New Roman" w:hAnsi="Arial CYR"/>
                <w:sz w:val="18"/>
                <w:szCs w:val="18"/>
                <w:lang w:eastAsia="ru-RU"/>
              </w:rPr>
            </w:pPr>
            <w:r w:rsidRPr="00542EE1">
              <w:rPr>
                <w:rFonts w:ascii="Arial CYR" w:eastAsia="Times New Roman" w:hAnsi="Arial CYR"/>
                <w:sz w:val="18"/>
                <w:szCs w:val="18"/>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100" w:firstLine="160"/>
              <w:rPr>
                <w:rFonts w:ascii="Tahoma" w:eastAsia="Times New Roman" w:hAnsi="Tahoma" w:cs="Tahoma"/>
                <w:sz w:val="16"/>
                <w:szCs w:val="16"/>
                <w:lang w:eastAsia="ru-RU"/>
              </w:rPr>
            </w:pPr>
            <w:r w:rsidRPr="00542EE1">
              <w:rPr>
                <w:rFonts w:ascii="Tahoma" w:eastAsia="Times New Roman" w:hAnsi="Tahoma" w:cs="Tahoma"/>
                <w:sz w:val="16"/>
                <w:szCs w:val="16"/>
                <w:lang w:eastAsia="ru-RU"/>
              </w:rPr>
              <w:t>Газ природный и попутный</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xml:space="preserve">млрд. куб. м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rPr>
                <w:rFonts w:ascii="Arial CYR" w:eastAsia="Times New Roman" w:hAnsi="Arial CYR"/>
                <w:sz w:val="18"/>
                <w:szCs w:val="18"/>
                <w:lang w:eastAsia="ru-RU"/>
              </w:rPr>
            </w:pPr>
            <w:r w:rsidRPr="00542EE1">
              <w:rPr>
                <w:rFonts w:ascii="Arial CYR" w:eastAsia="Times New Roman" w:hAnsi="Arial CYR"/>
                <w:sz w:val="18"/>
                <w:szCs w:val="18"/>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100" w:firstLine="160"/>
              <w:rPr>
                <w:rFonts w:ascii="Tahoma" w:eastAsia="Times New Roman" w:hAnsi="Tahoma" w:cs="Tahoma"/>
                <w:sz w:val="16"/>
                <w:szCs w:val="16"/>
                <w:lang w:eastAsia="ru-RU"/>
              </w:rPr>
            </w:pPr>
            <w:r w:rsidRPr="00542EE1">
              <w:rPr>
                <w:rFonts w:ascii="Tahoma" w:eastAsia="Times New Roman" w:hAnsi="Tahoma" w:cs="Tahoma"/>
                <w:sz w:val="16"/>
                <w:szCs w:val="16"/>
                <w:lang w:eastAsia="ru-RU"/>
              </w:rPr>
              <w:t>Мясо и субпродукты пищевые убойных животных</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тыс. тонн</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rPr>
                <w:rFonts w:ascii="Arial CYR" w:eastAsia="Times New Roman" w:hAnsi="Arial CYR"/>
                <w:sz w:val="18"/>
                <w:szCs w:val="18"/>
                <w:lang w:eastAsia="ru-RU"/>
              </w:rPr>
            </w:pPr>
            <w:r w:rsidRPr="00542EE1">
              <w:rPr>
                <w:rFonts w:ascii="Arial CYR" w:eastAsia="Times New Roman" w:hAnsi="Arial CYR"/>
                <w:sz w:val="18"/>
                <w:szCs w:val="18"/>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100" w:firstLine="160"/>
              <w:rPr>
                <w:rFonts w:ascii="Tahoma" w:eastAsia="Times New Roman" w:hAnsi="Tahoma" w:cs="Tahoma"/>
                <w:sz w:val="16"/>
                <w:szCs w:val="16"/>
                <w:lang w:eastAsia="ru-RU"/>
              </w:rPr>
            </w:pPr>
            <w:r w:rsidRPr="00542EE1">
              <w:rPr>
                <w:rFonts w:ascii="Tahoma" w:eastAsia="Times New Roman" w:hAnsi="Tahoma" w:cs="Tahoma"/>
                <w:sz w:val="16"/>
                <w:szCs w:val="16"/>
                <w:lang w:eastAsia="ru-RU"/>
              </w:rPr>
              <w:t>Мясо и субпродукты пищевые домашней птицы</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тыс. тонн</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rPr>
                <w:rFonts w:ascii="Arial CYR" w:eastAsia="Times New Roman" w:hAnsi="Arial CYR"/>
                <w:sz w:val="18"/>
                <w:szCs w:val="18"/>
                <w:lang w:eastAsia="ru-RU"/>
              </w:rPr>
            </w:pPr>
            <w:r w:rsidRPr="00542EE1">
              <w:rPr>
                <w:rFonts w:ascii="Arial CYR" w:eastAsia="Times New Roman" w:hAnsi="Arial CYR"/>
                <w:sz w:val="18"/>
                <w:szCs w:val="18"/>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100" w:firstLine="160"/>
              <w:rPr>
                <w:rFonts w:ascii="Tahoma" w:eastAsia="Times New Roman" w:hAnsi="Tahoma" w:cs="Tahoma"/>
                <w:sz w:val="16"/>
                <w:szCs w:val="16"/>
                <w:lang w:eastAsia="ru-RU"/>
              </w:rPr>
            </w:pPr>
            <w:r w:rsidRPr="00542EE1">
              <w:rPr>
                <w:rFonts w:ascii="Tahoma" w:eastAsia="Times New Roman" w:hAnsi="Tahoma" w:cs="Tahoma"/>
                <w:sz w:val="16"/>
                <w:szCs w:val="16"/>
                <w:lang w:eastAsia="ru-RU"/>
              </w:rPr>
              <w:t>Масло сливочное и пасты масляные</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тыс. тонн</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rPr>
                <w:rFonts w:ascii="Arial CYR" w:eastAsia="Times New Roman" w:hAnsi="Arial CYR"/>
                <w:sz w:val="18"/>
                <w:szCs w:val="18"/>
                <w:lang w:eastAsia="ru-RU"/>
              </w:rPr>
            </w:pPr>
            <w:r w:rsidRPr="00542EE1">
              <w:rPr>
                <w:rFonts w:ascii="Arial CYR" w:eastAsia="Times New Roman" w:hAnsi="Arial CYR"/>
                <w:sz w:val="18"/>
                <w:szCs w:val="18"/>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bottom"/>
          </w:tcPr>
          <w:p w:rsidR="006A712D" w:rsidRPr="00542EE1" w:rsidRDefault="006A712D" w:rsidP="00287C75">
            <w:pPr>
              <w:spacing w:after="0" w:line="240" w:lineRule="auto"/>
              <w:ind w:firstLineChars="100" w:firstLine="160"/>
              <w:rPr>
                <w:rFonts w:ascii="Tahoma" w:eastAsia="Times New Roman" w:hAnsi="Tahoma" w:cs="Tahoma"/>
                <w:sz w:val="16"/>
                <w:szCs w:val="16"/>
                <w:lang w:eastAsia="ru-RU"/>
              </w:rPr>
            </w:pPr>
            <w:r w:rsidRPr="00542EE1">
              <w:rPr>
                <w:rFonts w:ascii="Tahoma" w:eastAsia="Times New Roman" w:hAnsi="Tahoma" w:cs="Tahoma"/>
                <w:sz w:val="16"/>
                <w:szCs w:val="16"/>
                <w:lang w:eastAsia="ru-RU"/>
              </w:rPr>
              <w:t>Сыр и творог</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тыс. тонн</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rPr>
                <w:rFonts w:ascii="Arial CYR" w:eastAsia="Times New Roman" w:hAnsi="Arial CYR"/>
                <w:sz w:val="18"/>
                <w:szCs w:val="18"/>
                <w:lang w:eastAsia="ru-RU"/>
              </w:rPr>
            </w:pPr>
            <w:r w:rsidRPr="00542EE1">
              <w:rPr>
                <w:rFonts w:ascii="Arial CYR" w:eastAsia="Times New Roman" w:hAnsi="Arial CYR"/>
                <w:sz w:val="18"/>
                <w:szCs w:val="18"/>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100" w:firstLine="160"/>
              <w:rPr>
                <w:rFonts w:ascii="Tahoma" w:eastAsia="Times New Roman" w:hAnsi="Tahoma" w:cs="Tahoma"/>
                <w:sz w:val="16"/>
                <w:szCs w:val="16"/>
                <w:lang w:eastAsia="ru-RU"/>
              </w:rPr>
            </w:pPr>
            <w:r w:rsidRPr="00542EE1">
              <w:rPr>
                <w:rFonts w:ascii="Tahoma" w:eastAsia="Times New Roman" w:hAnsi="Tahoma" w:cs="Tahoma"/>
                <w:sz w:val="16"/>
                <w:szCs w:val="16"/>
                <w:lang w:eastAsia="ru-RU"/>
              </w:rPr>
              <w:t>Сахар белый свекловичный в твердом состоянии</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тыс. тонн</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rPr>
                <w:rFonts w:ascii="Arial CYR" w:eastAsia="Times New Roman" w:hAnsi="Arial CYR"/>
                <w:sz w:val="18"/>
                <w:szCs w:val="18"/>
                <w:lang w:eastAsia="ru-RU"/>
              </w:rPr>
            </w:pPr>
            <w:r w:rsidRPr="00542EE1">
              <w:rPr>
                <w:rFonts w:ascii="Arial CYR" w:eastAsia="Times New Roman" w:hAnsi="Arial CYR"/>
                <w:sz w:val="18"/>
                <w:szCs w:val="18"/>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42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100" w:firstLine="160"/>
              <w:rPr>
                <w:rFonts w:ascii="Tahoma" w:eastAsia="Times New Roman" w:hAnsi="Tahoma" w:cs="Tahoma"/>
                <w:sz w:val="16"/>
                <w:szCs w:val="16"/>
                <w:lang w:eastAsia="ru-RU"/>
              </w:rPr>
            </w:pPr>
            <w:r w:rsidRPr="00542EE1">
              <w:rPr>
                <w:rFonts w:ascii="Tahoma" w:eastAsia="Times New Roman" w:hAnsi="Tahoma" w:cs="Tahoma"/>
                <w:sz w:val="16"/>
                <w:szCs w:val="16"/>
                <w:lang w:eastAsia="ru-RU"/>
              </w:rPr>
              <w:t>Масло подсолнечное нерафинированное и его фракции</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тыс. тонн</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rPr>
                <w:rFonts w:ascii="Arial CYR" w:eastAsia="Times New Roman" w:hAnsi="Arial CYR"/>
                <w:sz w:val="18"/>
                <w:szCs w:val="18"/>
                <w:lang w:eastAsia="ru-RU"/>
              </w:rPr>
            </w:pPr>
            <w:r w:rsidRPr="00542EE1">
              <w:rPr>
                <w:rFonts w:ascii="Arial CYR" w:eastAsia="Times New Roman" w:hAnsi="Arial CYR"/>
                <w:sz w:val="18"/>
                <w:szCs w:val="18"/>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42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100" w:firstLine="160"/>
              <w:rPr>
                <w:rFonts w:ascii="Tahoma" w:eastAsia="Times New Roman" w:hAnsi="Tahoma" w:cs="Tahoma"/>
                <w:sz w:val="16"/>
                <w:szCs w:val="16"/>
                <w:lang w:eastAsia="ru-RU"/>
              </w:rPr>
            </w:pPr>
            <w:r w:rsidRPr="00542EE1">
              <w:rPr>
                <w:rFonts w:ascii="Tahoma" w:eastAsia="Times New Roman" w:hAnsi="Tahoma" w:cs="Tahoma"/>
                <w:sz w:val="16"/>
                <w:szCs w:val="16"/>
                <w:lang w:eastAsia="ru-RU"/>
              </w:rPr>
              <w:t>Рыба и продукты рыбные переработанные и консервированные</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тыс. тонн</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rPr>
                <w:rFonts w:ascii="Arial CYR" w:eastAsia="Times New Roman" w:hAnsi="Arial CYR"/>
                <w:sz w:val="18"/>
                <w:szCs w:val="18"/>
                <w:lang w:eastAsia="ru-RU"/>
              </w:rPr>
            </w:pPr>
            <w:r w:rsidRPr="00542EE1">
              <w:rPr>
                <w:rFonts w:ascii="Arial CYR" w:eastAsia="Times New Roman" w:hAnsi="Arial CYR"/>
                <w:sz w:val="18"/>
                <w:szCs w:val="18"/>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42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100" w:firstLine="160"/>
              <w:rPr>
                <w:rFonts w:ascii="Tahoma" w:eastAsia="Times New Roman" w:hAnsi="Tahoma" w:cs="Tahoma"/>
                <w:sz w:val="16"/>
                <w:szCs w:val="16"/>
                <w:lang w:eastAsia="ru-RU"/>
              </w:rPr>
            </w:pPr>
            <w:r w:rsidRPr="00542EE1">
              <w:rPr>
                <w:rFonts w:ascii="Tahoma" w:eastAsia="Times New Roman" w:hAnsi="Tahoma" w:cs="Tahoma"/>
                <w:sz w:val="16"/>
                <w:szCs w:val="16"/>
                <w:lang w:eastAsia="ru-RU"/>
              </w:rPr>
              <w:lastRenderedPageBreak/>
              <w:t>Производство спирта этилового из пищевого сырья и технического</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тыс. дкл</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rPr>
                <w:rFonts w:ascii="Arial CYR" w:eastAsia="Times New Roman" w:hAnsi="Arial CYR"/>
                <w:sz w:val="18"/>
                <w:szCs w:val="18"/>
                <w:lang w:eastAsia="ru-RU"/>
              </w:rPr>
            </w:pPr>
            <w:r w:rsidRPr="00542EE1">
              <w:rPr>
                <w:rFonts w:ascii="Arial CYR" w:eastAsia="Times New Roman" w:hAnsi="Arial CYR"/>
                <w:sz w:val="18"/>
                <w:szCs w:val="18"/>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409"/>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100" w:firstLine="160"/>
              <w:rPr>
                <w:rFonts w:ascii="Tahoma" w:eastAsia="Times New Roman" w:hAnsi="Tahoma" w:cs="Tahoma"/>
                <w:sz w:val="16"/>
                <w:szCs w:val="16"/>
                <w:lang w:eastAsia="ru-RU"/>
              </w:rPr>
            </w:pPr>
            <w:r w:rsidRPr="00542EE1">
              <w:rPr>
                <w:rFonts w:ascii="Tahoma" w:eastAsia="Times New Roman" w:hAnsi="Tahoma" w:cs="Tahoma"/>
                <w:sz w:val="16"/>
                <w:szCs w:val="16"/>
                <w:lang w:eastAsia="ru-RU"/>
              </w:rPr>
              <w:t>Производство спирта этилового из пищевого сырья</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тыс. дкл</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rPr>
                <w:rFonts w:ascii="Arial CYR" w:eastAsia="Times New Roman" w:hAnsi="Arial CYR"/>
                <w:sz w:val="18"/>
                <w:szCs w:val="18"/>
                <w:lang w:eastAsia="ru-RU"/>
              </w:rPr>
            </w:pPr>
            <w:r w:rsidRPr="00542EE1">
              <w:rPr>
                <w:rFonts w:ascii="Arial CYR" w:eastAsia="Times New Roman" w:hAnsi="Arial CYR"/>
                <w:sz w:val="18"/>
                <w:szCs w:val="18"/>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100" w:firstLine="160"/>
              <w:rPr>
                <w:rFonts w:ascii="Tahoma" w:eastAsia="Times New Roman" w:hAnsi="Tahoma" w:cs="Tahoma"/>
                <w:sz w:val="16"/>
                <w:szCs w:val="16"/>
                <w:lang w:eastAsia="ru-RU"/>
              </w:rPr>
            </w:pPr>
            <w:r w:rsidRPr="00542EE1">
              <w:rPr>
                <w:rFonts w:ascii="Tahoma" w:eastAsia="Times New Roman" w:hAnsi="Tahoma" w:cs="Tahoma"/>
                <w:sz w:val="16"/>
                <w:szCs w:val="16"/>
                <w:lang w:eastAsia="ru-RU"/>
              </w:rPr>
              <w:t>Водка</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тыс. дкл</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rPr>
                <w:rFonts w:ascii="Arial CYR" w:eastAsia="Times New Roman" w:hAnsi="Arial CYR"/>
                <w:sz w:val="18"/>
                <w:szCs w:val="18"/>
                <w:lang w:eastAsia="ru-RU"/>
              </w:rPr>
            </w:pPr>
            <w:r w:rsidRPr="00542EE1">
              <w:rPr>
                <w:rFonts w:ascii="Arial CYR" w:eastAsia="Times New Roman" w:hAnsi="Arial CYR"/>
                <w:sz w:val="18"/>
                <w:szCs w:val="18"/>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100" w:firstLine="160"/>
              <w:rPr>
                <w:rFonts w:ascii="Tahoma" w:eastAsia="Times New Roman" w:hAnsi="Tahoma" w:cs="Tahoma"/>
                <w:sz w:val="16"/>
                <w:szCs w:val="16"/>
                <w:lang w:eastAsia="ru-RU"/>
              </w:rPr>
            </w:pPr>
            <w:r w:rsidRPr="00542EE1">
              <w:rPr>
                <w:rFonts w:ascii="Tahoma" w:eastAsia="Times New Roman" w:hAnsi="Tahoma" w:cs="Tahoma"/>
                <w:sz w:val="16"/>
                <w:szCs w:val="16"/>
                <w:lang w:eastAsia="ru-RU"/>
              </w:rPr>
              <w:t>Производство коньяков</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тыс. дкл</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rPr>
                <w:rFonts w:ascii="Arial CYR" w:eastAsia="Times New Roman" w:hAnsi="Arial CYR"/>
                <w:sz w:val="18"/>
                <w:szCs w:val="18"/>
                <w:lang w:eastAsia="ru-RU"/>
              </w:rPr>
            </w:pPr>
            <w:r w:rsidRPr="00542EE1">
              <w:rPr>
                <w:rFonts w:ascii="Arial CYR" w:eastAsia="Times New Roman" w:hAnsi="Arial CYR"/>
                <w:sz w:val="18"/>
                <w:szCs w:val="18"/>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100" w:firstLine="160"/>
              <w:rPr>
                <w:rFonts w:ascii="Tahoma" w:eastAsia="Times New Roman" w:hAnsi="Tahoma" w:cs="Tahoma"/>
                <w:sz w:val="16"/>
                <w:szCs w:val="16"/>
                <w:lang w:eastAsia="ru-RU"/>
              </w:rPr>
            </w:pPr>
            <w:r w:rsidRPr="00542EE1">
              <w:rPr>
                <w:rFonts w:ascii="Tahoma" w:eastAsia="Times New Roman" w:hAnsi="Tahoma" w:cs="Tahoma"/>
                <w:sz w:val="16"/>
                <w:szCs w:val="16"/>
                <w:lang w:eastAsia="ru-RU"/>
              </w:rPr>
              <w:t>Вина виноградные</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тыс. дкл</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rPr>
                <w:rFonts w:ascii="Arial CYR" w:eastAsia="Times New Roman" w:hAnsi="Arial CYR"/>
                <w:sz w:val="18"/>
                <w:szCs w:val="18"/>
                <w:lang w:eastAsia="ru-RU"/>
              </w:rPr>
            </w:pPr>
            <w:r w:rsidRPr="00542EE1">
              <w:rPr>
                <w:rFonts w:ascii="Arial CYR" w:eastAsia="Times New Roman" w:hAnsi="Arial CYR"/>
                <w:sz w:val="18"/>
                <w:szCs w:val="18"/>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100" w:firstLine="160"/>
              <w:rPr>
                <w:rFonts w:ascii="Tahoma" w:eastAsia="Times New Roman" w:hAnsi="Tahoma" w:cs="Tahoma"/>
                <w:sz w:val="16"/>
                <w:szCs w:val="16"/>
                <w:lang w:eastAsia="ru-RU"/>
              </w:rPr>
            </w:pPr>
            <w:r w:rsidRPr="00542EE1">
              <w:rPr>
                <w:rFonts w:ascii="Tahoma" w:eastAsia="Times New Roman" w:hAnsi="Tahoma" w:cs="Tahoma"/>
                <w:sz w:val="16"/>
                <w:szCs w:val="16"/>
                <w:lang w:eastAsia="ru-RU"/>
              </w:rPr>
              <w:t>Вина столовые</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тыс. дкл</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rPr>
                <w:rFonts w:ascii="Arial CYR" w:eastAsia="Times New Roman" w:hAnsi="Arial CYR"/>
                <w:sz w:val="18"/>
                <w:szCs w:val="18"/>
                <w:lang w:eastAsia="ru-RU"/>
              </w:rPr>
            </w:pPr>
            <w:r w:rsidRPr="00542EE1">
              <w:rPr>
                <w:rFonts w:ascii="Arial CYR" w:eastAsia="Times New Roman" w:hAnsi="Arial CYR"/>
                <w:sz w:val="18"/>
                <w:szCs w:val="18"/>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100" w:firstLine="160"/>
              <w:rPr>
                <w:rFonts w:ascii="Tahoma" w:eastAsia="Times New Roman" w:hAnsi="Tahoma" w:cs="Tahoma"/>
                <w:sz w:val="16"/>
                <w:szCs w:val="16"/>
                <w:lang w:eastAsia="ru-RU"/>
              </w:rPr>
            </w:pPr>
            <w:r w:rsidRPr="00542EE1">
              <w:rPr>
                <w:rFonts w:ascii="Tahoma" w:eastAsia="Times New Roman" w:hAnsi="Tahoma" w:cs="Tahoma"/>
                <w:sz w:val="16"/>
                <w:szCs w:val="16"/>
                <w:lang w:eastAsia="ru-RU"/>
              </w:rPr>
              <w:t>Шампанское, вина игристые</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тыс. дкл</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rPr>
                <w:rFonts w:ascii="Arial CYR" w:eastAsia="Times New Roman" w:hAnsi="Arial CYR"/>
                <w:sz w:val="18"/>
                <w:szCs w:val="18"/>
                <w:lang w:eastAsia="ru-RU"/>
              </w:rPr>
            </w:pPr>
            <w:r w:rsidRPr="00542EE1">
              <w:rPr>
                <w:rFonts w:ascii="Arial CYR" w:eastAsia="Times New Roman" w:hAnsi="Arial CYR"/>
                <w:sz w:val="18"/>
                <w:szCs w:val="18"/>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100" w:firstLine="160"/>
              <w:rPr>
                <w:rFonts w:ascii="Tahoma" w:eastAsia="Times New Roman" w:hAnsi="Tahoma" w:cs="Tahoma"/>
                <w:sz w:val="16"/>
                <w:szCs w:val="16"/>
                <w:lang w:eastAsia="ru-RU"/>
              </w:rPr>
            </w:pPr>
            <w:r w:rsidRPr="00542EE1">
              <w:rPr>
                <w:rFonts w:ascii="Tahoma" w:eastAsia="Times New Roman" w:hAnsi="Tahoma" w:cs="Tahoma"/>
                <w:sz w:val="16"/>
                <w:szCs w:val="16"/>
                <w:lang w:eastAsia="ru-RU"/>
              </w:rPr>
              <w:t xml:space="preserve">Hапитки винные (виноградные и плодовые) </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тыс. дкл</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rPr>
                <w:rFonts w:ascii="Arial CYR" w:eastAsia="Times New Roman" w:hAnsi="Arial CYR"/>
                <w:sz w:val="18"/>
                <w:szCs w:val="18"/>
                <w:lang w:eastAsia="ru-RU"/>
              </w:rPr>
            </w:pPr>
            <w:r w:rsidRPr="00542EE1">
              <w:rPr>
                <w:rFonts w:ascii="Arial CYR" w:eastAsia="Times New Roman" w:hAnsi="Arial CYR"/>
                <w:sz w:val="18"/>
                <w:szCs w:val="18"/>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100" w:firstLine="160"/>
              <w:rPr>
                <w:rFonts w:ascii="Tahoma" w:eastAsia="Times New Roman" w:hAnsi="Tahoma" w:cs="Tahoma"/>
                <w:sz w:val="16"/>
                <w:szCs w:val="16"/>
                <w:lang w:eastAsia="ru-RU"/>
              </w:rPr>
            </w:pPr>
            <w:r w:rsidRPr="00542EE1">
              <w:rPr>
                <w:rFonts w:ascii="Tahoma" w:eastAsia="Times New Roman" w:hAnsi="Tahoma" w:cs="Tahoma"/>
                <w:sz w:val="16"/>
                <w:szCs w:val="16"/>
                <w:lang w:eastAsia="ru-RU"/>
              </w:rPr>
              <w:t xml:space="preserve">Напитки слабоалкогольные </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тыс. дкл</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rPr>
                <w:rFonts w:ascii="Arial CYR" w:eastAsia="Times New Roman" w:hAnsi="Arial CYR"/>
                <w:sz w:val="18"/>
                <w:szCs w:val="18"/>
                <w:lang w:eastAsia="ru-RU"/>
              </w:rPr>
            </w:pPr>
            <w:r w:rsidRPr="00542EE1">
              <w:rPr>
                <w:rFonts w:ascii="Arial CYR" w:eastAsia="Times New Roman" w:hAnsi="Arial CYR"/>
                <w:sz w:val="18"/>
                <w:szCs w:val="18"/>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100" w:firstLine="160"/>
              <w:rPr>
                <w:rFonts w:ascii="Tahoma" w:eastAsia="Times New Roman" w:hAnsi="Tahoma" w:cs="Tahoma"/>
                <w:sz w:val="16"/>
                <w:szCs w:val="16"/>
                <w:lang w:eastAsia="ru-RU"/>
              </w:rPr>
            </w:pPr>
            <w:r w:rsidRPr="00542EE1">
              <w:rPr>
                <w:rFonts w:ascii="Tahoma" w:eastAsia="Times New Roman" w:hAnsi="Tahoma" w:cs="Tahoma"/>
                <w:sz w:val="16"/>
                <w:szCs w:val="16"/>
                <w:lang w:eastAsia="ru-RU"/>
              </w:rPr>
              <w:t>Производство пива</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тыс. дкл</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rPr>
                <w:rFonts w:ascii="Arial CYR" w:eastAsia="Times New Roman" w:hAnsi="Arial CYR"/>
                <w:sz w:val="18"/>
                <w:szCs w:val="18"/>
                <w:lang w:eastAsia="ru-RU"/>
              </w:rPr>
            </w:pPr>
            <w:r w:rsidRPr="00542EE1">
              <w:rPr>
                <w:rFonts w:ascii="Arial CYR" w:eastAsia="Times New Roman" w:hAnsi="Arial CYR"/>
                <w:sz w:val="18"/>
                <w:szCs w:val="18"/>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100" w:firstLine="160"/>
              <w:rPr>
                <w:rFonts w:ascii="Tahoma" w:eastAsia="Times New Roman" w:hAnsi="Tahoma" w:cs="Tahoma"/>
                <w:sz w:val="16"/>
                <w:szCs w:val="16"/>
                <w:lang w:eastAsia="ru-RU"/>
              </w:rPr>
            </w:pPr>
            <w:r w:rsidRPr="00542EE1">
              <w:rPr>
                <w:rFonts w:ascii="Tahoma" w:eastAsia="Times New Roman" w:hAnsi="Tahoma" w:cs="Tahoma"/>
                <w:sz w:val="16"/>
                <w:szCs w:val="16"/>
                <w:lang w:eastAsia="ru-RU"/>
              </w:rPr>
              <w:t>Ткани хлопчатобумажные</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млн. кв. м</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rPr>
                <w:rFonts w:ascii="Arial CYR" w:eastAsia="Times New Roman" w:hAnsi="Arial CYR"/>
                <w:sz w:val="18"/>
                <w:szCs w:val="18"/>
                <w:lang w:eastAsia="ru-RU"/>
              </w:rPr>
            </w:pPr>
            <w:r w:rsidRPr="00542EE1">
              <w:rPr>
                <w:rFonts w:ascii="Arial CYR" w:eastAsia="Times New Roman" w:hAnsi="Arial CYR"/>
                <w:sz w:val="18"/>
                <w:szCs w:val="18"/>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100" w:firstLine="160"/>
              <w:rPr>
                <w:rFonts w:ascii="Tahoma" w:eastAsia="Times New Roman" w:hAnsi="Tahoma" w:cs="Tahoma"/>
                <w:sz w:val="16"/>
                <w:szCs w:val="16"/>
                <w:lang w:eastAsia="ru-RU"/>
              </w:rPr>
            </w:pPr>
            <w:r w:rsidRPr="00542EE1">
              <w:rPr>
                <w:rFonts w:ascii="Tahoma" w:eastAsia="Times New Roman" w:hAnsi="Tahoma" w:cs="Tahoma"/>
                <w:sz w:val="16"/>
                <w:szCs w:val="16"/>
                <w:lang w:eastAsia="ru-RU"/>
              </w:rPr>
              <w:t>Трикотажные изделия</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млн. штук</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18"/>
                <w:szCs w:val="18"/>
                <w:lang w:eastAsia="ru-RU"/>
              </w:rPr>
            </w:pPr>
            <w:r w:rsidRPr="00542EE1">
              <w:rPr>
                <w:rFonts w:ascii="Arial CYR" w:eastAsia="Times New Roman" w:hAnsi="Arial CYR"/>
                <w:sz w:val="18"/>
                <w:szCs w:val="18"/>
                <w:lang w:eastAsia="ru-RU"/>
              </w:rPr>
              <w:t>0,6</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0,77</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0,78</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0,80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0,82</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0,85</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100" w:firstLine="160"/>
              <w:rPr>
                <w:rFonts w:ascii="Tahoma" w:eastAsia="Times New Roman" w:hAnsi="Tahoma" w:cs="Tahoma"/>
                <w:sz w:val="16"/>
                <w:szCs w:val="16"/>
                <w:lang w:eastAsia="ru-RU"/>
              </w:rPr>
            </w:pPr>
            <w:r w:rsidRPr="00542EE1">
              <w:rPr>
                <w:rFonts w:ascii="Tahoma" w:eastAsia="Times New Roman" w:hAnsi="Tahoma" w:cs="Tahoma"/>
                <w:sz w:val="16"/>
                <w:szCs w:val="16"/>
                <w:lang w:eastAsia="ru-RU"/>
              </w:rPr>
              <w:t>Обувь</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млн. пар</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rPr>
                <w:rFonts w:ascii="Arial CYR" w:eastAsia="Times New Roman" w:hAnsi="Arial CYR"/>
                <w:sz w:val="18"/>
                <w:szCs w:val="18"/>
                <w:lang w:eastAsia="ru-RU"/>
              </w:rPr>
            </w:pPr>
            <w:r w:rsidRPr="00542EE1">
              <w:rPr>
                <w:rFonts w:ascii="Arial CYR" w:eastAsia="Times New Roman" w:hAnsi="Arial CYR"/>
                <w:sz w:val="18"/>
                <w:szCs w:val="18"/>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84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100" w:firstLine="160"/>
              <w:rPr>
                <w:rFonts w:ascii="Tahoma" w:eastAsia="Times New Roman" w:hAnsi="Tahoma" w:cs="Tahoma"/>
                <w:sz w:val="16"/>
                <w:szCs w:val="16"/>
                <w:lang w:eastAsia="ru-RU"/>
              </w:rPr>
            </w:pPr>
            <w:r w:rsidRPr="00542EE1">
              <w:rPr>
                <w:rFonts w:ascii="Tahoma" w:eastAsia="Times New Roman" w:hAnsi="Tahoma" w:cs="Tahoma"/>
                <w:sz w:val="16"/>
                <w:szCs w:val="16"/>
                <w:lang w:eastAsia="ru-RU"/>
              </w:rPr>
              <w:t xml:space="preserve">Лесоматериалы, продольно распиленные или расколотые, разделенные на слои или лущеные, толщиной более </w:t>
            </w:r>
            <w:smartTag w:uri="urn:schemas-microsoft-com:office:smarttags" w:element="metricconverter">
              <w:smartTagPr>
                <w:attr w:name="ProductID" w:val="6 мм"/>
              </w:smartTagPr>
              <w:r w:rsidRPr="00542EE1">
                <w:rPr>
                  <w:rFonts w:ascii="Tahoma" w:eastAsia="Times New Roman" w:hAnsi="Tahoma" w:cs="Tahoma"/>
                  <w:sz w:val="16"/>
                  <w:szCs w:val="16"/>
                  <w:lang w:eastAsia="ru-RU"/>
                </w:rPr>
                <w:t>6 мм</w:t>
              </w:r>
            </w:smartTag>
            <w:r w:rsidRPr="00542EE1">
              <w:rPr>
                <w:rFonts w:ascii="Tahoma" w:eastAsia="Times New Roman" w:hAnsi="Tahoma" w:cs="Tahoma"/>
                <w:sz w:val="16"/>
                <w:szCs w:val="16"/>
                <w:lang w:eastAsia="ru-RU"/>
              </w:rPr>
              <w:t>; шпалы железнодорожные или трамвайные деревянные, непропитанные</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млн. куб. м</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18"/>
                <w:szCs w:val="18"/>
                <w:lang w:eastAsia="ru-RU"/>
              </w:rPr>
            </w:pPr>
            <w:r w:rsidRPr="00542EE1">
              <w:rPr>
                <w:rFonts w:ascii="Arial CYR" w:eastAsia="Times New Roman" w:hAnsi="Arial CYR"/>
                <w:sz w:val="18"/>
                <w:szCs w:val="18"/>
                <w:lang w:eastAsia="ru-RU"/>
              </w:rPr>
              <w:t>0,005</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0,005</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0,006</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0,006</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0,007</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0,007</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100" w:firstLine="160"/>
              <w:rPr>
                <w:rFonts w:ascii="Tahoma" w:eastAsia="Times New Roman" w:hAnsi="Tahoma" w:cs="Tahoma"/>
                <w:sz w:val="16"/>
                <w:szCs w:val="16"/>
                <w:lang w:eastAsia="ru-RU"/>
              </w:rPr>
            </w:pPr>
            <w:r w:rsidRPr="00542EE1">
              <w:rPr>
                <w:rFonts w:ascii="Tahoma" w:eastAsia="Times New Roman" w:hAnsi="Tahoma" w:cs="Tahoma"/>
                <w:sz w:val="16"/>
                <w:szCs w:val="16"/>
                <w:lang w:eastAsia="ru-RU"/>
              </w:rPr>
              <w:t>Бумага</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тыс. тонн</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rPr>
                <w:rFonts w:ascii="Arial CYR" w:eastAsia="Times New Roman" w:hAnsi="Arial CYR"/>
                <w:sz w:val="18"/>
                <w:szCs w:val="18"/>
                <w:lang w:eastAsia="ru-RU"/>
              </w:rPr>
            </w:pPr>
            <w:r w:rsidRPr="00542EE1">
              <w:rPr>
                <w:rFonts w:ascii="Arial CYR" w:eastAsia="Times New Roman" w:hAnsi="Arial CYR"/>
                <w:sz w:val="18"/>
                <w:szCs w:val="18"/>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100" w:firstLine="160"/>
              <w:rPr>
                <w:rFonts w:ascii="Tahoma" w:eastAsia="Times New Roman" w:hAnsi="Tahoma" w:cs="Tahoma"/>
                <w:sz w:val="16"/>
                <w:szCs w:val="16"/>
                <w:lang w:eastAsia="ru-RU"/>
              </w:rPr>
            </w:pPr>
            <w:r w:rsidRPr="00542EE1">
              <w:rPr>
                <w:rFonts w:ascii="Tahoma" w:eastAsia="Times New Roman" w:hAnsi="Tahoma" w:cs="Tahoma"/>
                <w:sz w:val="16"/>
                <w:szCs w:val="16"/>
                <w:lang w:eastAsia="ru-RU"/>
              </w:rPr>
              <w:t>Бензин автомобильный</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млн. тонн</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rPr>
                <w:rFonts w:ascii="Arial CYR" w:eastAsia="Times New Roman" w:hAnsi="Arial CYR"/>
                <w:sz w:val="18"/>
                <w:szCs w:val="18"/>
                <w:lang w:eastAsia="ru-RU"/>
              </w:rPr>
            </w:pPr>
            <w:r w:rsidRPr="00542EE1">
              <w:rPr>
                <w:rFonts w:ascii="Arial CYR" w:eastAsia="Times New Roman" w:hAnsi="Arial CYR"/>
                <w:sz w:val="18"/>
                <w:szCs w:val="18"/>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100" w:firstLine="160"/>
              <w:rPr>
                <w:rFonts w:ascii="Tahoma" w:eastAsia="Times New Roman" w:hAnsi="Tahoma" w:cs="Tahoma"/>
                <w:sz w:val="16"/>
                <w:szCs w:val="16"/>
                <w:lang w:eastAsia="ru-RU"/>
              </w:rPr>
            </w:pPr>
            <w:r w:rsidRPr="00542EE1">
              <w:rPr>
                <w:rFonts w:ascii="Tahoma" w:eastAsia="Times New Roman" w:hAnsi="Tahoma" w:cs="Tahoma"/>
                <w:sz w:val="16"/>
                <w:szCs w:val="16"/>
                <w:lang w:eastAsia="ru-RU"/>
              </w:rPr>
              <w:t>Топливо дизельное</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млн. тонн</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rPr>
                <w:rFonts w:ascii="Arial CYR" w:eastAsia="Times New Roman" w:hAnsi="Arial CYR"/>
                <w:sz w:val="18"/>
                <w:szCs w:val="18"/>
                <w:lang w:eastAsia="ru-RU"/>
              </w:rPr>
            </w:pPr>
            <w:r w:rsidRPr="00542EE1">
              <w:rPr>
                <w:rFonts w:ascii="Arial CYR" w:eastAsia="Times New Roman" w:hAnsi="Arial CYR"/>
                <w:sz w:val="18"/>
                <w:szCs w:val="18"/>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100" w:firstLine="160"/>
              <w:rPr>
                <w:rFonts w:ascii="Tahoma" w:eastAsia="Times New Roman" w:hAnsi="Tahoma" w:cs="Tahoma"/>
                <w:sz w:val="16"/>
                <w:szCs w:val="16"/>
                <w:lang w:eastAsia="ru-RU"/>
              </w:rPr>
            </w:pPr>
            <w:r w:rsidRPr="00542EE1">
              <w:rPr>
                <w:rFonts w:ascii="Tahoma" w:eastAsia="Times New Roman" w:hAnsi="Tahoma" w:cs="Tahoma"/>
                <w:sz w:val="16"/>
                <w:szCs w:val="16"/>
                <w:lang w:eastAsia="ru-RU"/>
              </w:rPr>
              <w:t>Производство смазочных нефтяных масел</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тыс. тонн</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rPr>
                <w:rFonts w:ascii="Arial CYR" w:eastAsia="Times New Roman" w:hAnsi="Arial CYR"/>
                <w:sz w:val="18"/>
                <w:szCs w:val="18"/>
                <w:lang w:eastAsia="ru-RU"/>
              </w:rPr>
            </w:pPr>
            <w:r w:rsidRPr="00542EE1">
              <w:rPr>
                <w:rFonts w:ascii="Arial CYR" w:eastAsia="Times New Roman" w:hAnsi="Arial CYR"/>
                <w:sz w:val="18"/>
                <w:szCs w:val="18"/>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100" w:firstLine="160"/>
              <w:rPr>
                <w:rFonts w:ascii="Tahoma" w:eastAsia="Times New Roman" w:hAnsi="Tahoma" w:cs="Tahoma"/>
                <w:sz w:val="16"/>
                <w:szCs w:val="16"/>
                <w:lang w:eastAsia="ru-RU"/>
              </w:rPr>
            </w:pPr>
            <w:r w:rsidRPr="00542EE1">
              <w:rPr>
                <w:rFonts w:ascii="Tahoma" w:eastAsia="Times New Roman" w:hAnsi="Tahoma" w:cs="Tahoma"/>
                <w:sz w:val="16"/>
                <w:szCs w:val="16"/>
                <w:lang w:eastAsia="ru-RU"/>
              </w:rPr>
              <w:t>Мазут топочный</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млн. тонн</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rPr>
                <w:rFonts w:ascii="Arial CYR" w:eastAsia="Times New Roman" w:hAnsi="Arial CYR"/>
                <w:sz w:val="18"/>
                <w:szCs w:val="18"/>
                <w:lang w:eastAsia="ru-RU"/>
              </w:rPr>
            </w:pPr>
            <w:r w:rsidRPr="00542EE1">
              <w:rPr>
                <w:rFonts w:ascii="Arial CYR" w:eastAsia="Times New Roman" w:hAnsi="Arial CYR"/>
                <w:sz w:val="18"/>
                <w:szCs w:val="18"/>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42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100" w:firstLine="160"/>
              <w:rPr>
                <w:rFonts w:ascii="Tahoma" w:eastAsia="Times New Roman" w:hAnsi="Tahoma" w:cs="Tahoma"/>
                <w:sz w:val="16"/>
                <w:szCs w:val="16"/>
                <w:lang w:eastAsia="ru-RU"/>
              </w:rPr>
            </w:pPr>
            <w:r w:rsidRPr="00542EE1">
              <w:rPr>
                <w:rFonts w:ascii="Tahoma" w:eastAsia="Times New Roman" w:hAnsi="Tahoma" w:cs="Tahoma"/>
                <w:sz w:val="16"/>
                <w:szCs w:val="16"/>
                <w:lang w:eastAsia="ru-RU"/>
              </w:rPr>
              <w:t>Удобрения минеральные или химические в пересчете на 100% питательных веществ</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тыс. тонн</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rPr>
                <w:rFonts w:ascii="Arial CYR" w:eastAsia="Times New Roman" w:hAnsi="Arial CYR"/>
                <w:sz w:val="18"/>
                <w:szCs w:val="18"/>
                <w:lang w:eastAsia="ru-RU"/>
              </w:rPr>
            </w:pPr>
            <w:r w:rsidRPr="00542EE1">
              <w:rPr>
                <w:rFonts w:ascii="Arial CYR" w:eastAsia="Times New Roman" w:hAnsi="Arial CYR"/>
                <w:sz w:val="18"/>
                <w:szCs w:val="18"/>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100" w:firstLine="160"/>
              <w:rPr>
                <w:rFonts w:ascii="Tahoma" w:eastAsia="Times New Roman" w:hAnsi="Tahoma" w:cs="Tahoma"/>
                <w:sz w:val="16"/>
                <w:szCs w:val="16"/>
                <w:lang w:eastAsia="ru-RU"/>
              </w:rPr>
            </w:pPr>
            <w:r w:rsidRPr="00542EE1">
              <w:rPr>
                <w:rFonts w:ascii="Tahoma" w:eastAsia="Times New Roman" w:hAnsi="Tahoma" w:cs="Tahoma"/>
                <w:sz w:val="16"/>
                <w:szCs w:val="16"/>
                <w:lang w:eastAsia="ru-RU"/>
              </w:rPr>
              <w:t>Производство полиэтилена</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тонн</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rPr>
                <w:rFonts w:ascii="Arial CYR" w:eastAsia="Times New Roman" w:hAnsi="Arial CYR"/>
                <w:sz w:val="18"/>
                <w:szCs w:val="18"/>
                <w:lang w:eastAsia="ru-RU"/>
              </w:rPr>
            </w:pPr>
            <w:r w:rsidRPr="00542EE1">
              <w:rPr>
                <w:rFonts w:ascii="Arial CYR" w:eastAsia="Times New Roman" w:hAnsi="Arial CYR"/>
                <w:sz w:val="18"/>
                <w:szCs w:val="18"/>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42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100" w:firstLine="160"/>
              <w:rPr>
                <w:rFonts w:ascii="Tahoma" w:eastAsia="Times New Roman" w:hAnsi="Tahoma" w:cs="Tahoma"/>
                <w:sz w:val="16"/>
                <w:szCs w:val="16"/>
                <w:lang w:eastAsia="ru-RU"/>
              </w:rPr>
            </w:pPr>
            <w:r w:rsidRPr="00542EE1">
              <w:rPr>
                <w:rFonts w:ascii="Tahoma" w:eastAsia="Times New Roman" w:hAnsi="Tahoma" w:cs="Tahoma"/>
                <w:sz w:val="16"/>
                <w:szCs w:val="16"/>
                <w:lang w:eastAsia="ru-RU"/>
              </w:rPr>
              <w:t>Шины, покрышки для грузовых автомобилей, автобусов и троллейбусов</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тыс. штук</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rPr>
                <w:rFonts w:ascii="Arial CYR" w:eastAsia="Times New Roman" w:hAnsi="Arial CYR"/>
                <w:sz w:val="18"/>
                <w:szCs w:val="18"/>
                <w:lang w:eastAsia="ru-RU"/>
              </w:rPr>
            </w:pPr>
            <w:r w:rsidRPr="00542EE1">
              <w:rPr>
                <w:rFonts w:ascii="Arial CYR" w:eastAsia="Times New Roman" w:hAnsi="Arial CYR"/>
                <w:sz w:val="18"/>
                <w:szCs w:val="18"/>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42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100" w:firstLine="160"/>
              <w:rPr>
                <w:rFonts w:ascii="Tahoma" w:eastAsia="Times New Roman" w:hAnsi="Tahoma" w:cs="Tahoma"/>
                <w:sz w:val="16"/>
                <w:szCs w:val="16"/>
                <w:lang w:eastAsia="ru-RU"/>
              </w:rPr>
            </w:pPr>
            <w:r w:rsidRPr="00542EE1">
              <w:rPr>
                <w:rFonts w:ascii="Tahoma" w:eastAsia="Times New Roman" w:hAnsi="Tahoma" w:cs="Tahoma"/>
                <w:sz w:val="16"/>
                <w:szCs w:val="16"/>
                <w:lang w:eastAsia="ru-RU"/>
              </w:rPr>
              <w:t>Шины, покрышки пневматические для легковых автомобилей новые</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тыс. штук</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rPr>
                <w:rFonts w:ascii="Arial CYR" w:eastAsia="Times New Roman" w:hAnsi="Arial CYR"/>
                <w:sz w:val="18"/>
                <w:szCs w:val="18"/>
                <w:lang w:eastAsia="ru-RU"/>
              </w:rPr>
            </w:pPr>
            <w:r w:rsidRPr="00542EE1">
              <w:rPr>
                <w:rFonts w:ascii="Arial CYR" w:eastAsia="Times New Roman" w:hAnsi="Arial CYR"/>
                <w:sz w:val="18"/>
                <w:szCs w:val="18"/>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63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100" w:firstLine="160"/>
              <w:rPr>
                <w:rFonts w:ascii="Tahoma" w:eastAsia="Times New Roman" w:hAnsi="Tahoma" w:cs="Tahoma"/>
                <w:sz w:val="16"/>
                <w:szCs w:val="16"/>
                <w:lang w:eastAsia="ru-RU"/>
              </w:rPr>
            </w:pPr>
            <w:r w:rsidRPr="00542EE1">
              <w:rPr>
                <w:rFonts w:ascii="Tahoma" w:eastAsia="Times New Roman" w:hAnsi="Tahoma" w:cs="Tahoma"/>
                <w:sz w:val="16"/>
                <w:szCs w:val="16"/>
                <w:lang w:eastAsia="ru-RU"/>
              </w:rPr>
              <w:t>Портландцемент, цемент глиноземистый, цемент шлаковый и аналогичные цементы гидравлические</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тыс. тонн</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rPr>
                <w:rFonts w:ascii="Arial CYR" w:eastAsia="Times New Roman" w:hAnsi="Arial CYR"/>
                <w:sz w:val="18"/>
                <w:szCs w:val="18"/>
                <w:lang w:eastAsia="ru-RU"/>
              </w:rPr>
            </w:pPr>
            <w:r w:rsidRPr="00542EE1">
              <w:rPr>
                <w:rFonts w:ascii="Arial CYR" w:eastAsia="Times New Roman" w:hAnsi="Arial CYR"/>
                <w:sz w:val="18"/>
                <w:szCs w:val="18"/>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100" w:firstLine="160"/>
              <w:rPr>
                <w:rFonts w:ascii="Tahoma" w:eastAsia="Times New Roman" w:hAnsi="Tahoma" w:cs="Tahoma"/>
                <w:sz w:val="16"/>
                <w:szCs w:val="16"/>
                <w:lang w:eastAsia="ru-RU"/>
              </w:rPr>
            </w:pPr>
            <w:r w:rsidRPr="00542EE1">
              <w:rPr>
                <w:rFonts w:ascii="Tahoma" w:eastAsia="Times New Roman" w:hAnsi="Tahoma" w:cs="Tahoma"/>
                <w:sz w:val="16"/>
                <w:szCs w:val="16"/>
                <w:lang w:eastAsia="ru-RU"/>
              </w:rPr>
              <w:t>Производство строительного кирпича</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млн. условных кирпичей</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rPr>
                <w:rFonts w:ascii="Arial CYR" w:eastAsia="Times New Roman" w:hAnsi="Arial CYR"/>
                <w:sz w:val="18"/>
                <w:szCs w:val="18"/>
                <w:lang w:eastAsia="ru-RU"/>
              </w:rPr>
            </w:pPr>
            <w:r w:rsidRPr="00542EE1">
              <w:rPr>
                <w:rFonts w:ascii="Arial CYR" w:eastAsia="Times New Roman" w:hAnsi="Arial CYR"/>
                <w:sz w:val="18"/>
                <w:szCs w:val="18"/>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42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100" w:firstLine="160"/>
              <w:rPr>
                <w:rFonts w:ascii="Tahoma" w:eastAsia="Times New Roman" w:hAnsi="Tahoma" w:cs="Tahoma"/>
                <w:sz w:val="16"/>
                <w:szCs w:val="16"/>
                <w:lang w:eastAsia="ru-RU"/>
              </w:rPr>
            </w:pPr>
            <w:r w:rsidRPr="00542EE1">
              <w:rPr>
                <w:rFonts w:ascii="Tahoma" w:eastAsia="Times New Roman" w:hAnsi="Tahoma" w:cs="Tahoma"/>
                <w:sz w:val="16"/>
                <w:szCs w:val="16"/>
                <w:lang w:eastAsia="ru-RU"/>
              </w:rPr>
              <w:t>Производство блоков и камней мелких стеновых (без блоков из ячеистого бетона)</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млн. условных кирпичей</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rPr>
                <w:rFonts w:ascii="Arial CYR" w:eastAsia="Times New Roman" w:hAnsi="Arial CYR"/>
                <w:sz w:val="18"/>
                <w:szCs w:val="18"/>
                <w:lang w:eastAsia="ru-RU"/>
              </w:rPr>
            </w:pPr>
            <w:r w:rsidRPr="00542EE1">
              <w:rPr>
                <w:rFonts w:ascii="Arial CYR" w:eastAsia="Times New Roman" w:hAnsi="Arial CYR"/>
                <w:sz w:val="18"/>
                <w:szCs w:val="18"/>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42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100" w:firstLine="160"/>
              <w:rPr>
                <w:rFonts w:ascii="Tahoma" w:eastAsia="Times New Roman" w:hAnsi="Tahoma" w:cs="Tahoma"/>
                <w:sz w:val="16"/>
                <w:szCs w:val="16"/>
                <w:lang w:eastAsia="ru-RU"/>
              </w:rPr>
            </w:pPr>
            <w:r w:rsidRPr="00542EE1">
              <w:rPr>
                <w:rFonts w:ascii="Tahoma" w:eastAsia="Times New Roman" w:hAnsi="Tahoma" w:cs="Tahoma"/>
                <w:sz w:val="16"/>
                <w:szCs w:val="16"/>
                <w:lang w:eastAsia="ru-RU"/>
              </w:rPr>
              <w:t>Производство блоков крупных стеновых (включая бетонные блоки стен подвалов)</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млн. условных кирпичей</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rPr>
                <w:rFonts w:ascii="Arial CYR" w:eastAsia="Times New Roman" w:hAnsi="Arial CYR"/>
                <w:sz w:val="18"/>
                <w:szCs w:val="18"/>
                <w:lang w:eastAsia="ru-RU"/>
              </w:rPr>
            </w:pPr>
            <w:r w:rsidRPr="00542EE1">
              <w:rPr>
                <w:rFonts w:ascii="Arial CYR" w:eastAsia="Times New Roman" w:hAnsi="Arial CYR"/>
                <w:sz w:val="18"/>
                <w:szCs w:val="18"/>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42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100" w:firstLine="160"/>
              <w:rPr>
                <w:rFonts w:ascii="Tahoma" w:eastAsia="Times New Roman" w:hAnsi="Tahoma" w:cs="Tahoma"/>
                <w:sz w:val="16"/>
                <w:szCs w:val="16"/>
                <w:lang w:eastAsia="ru-RU"/>
              </w:rPr>
            </w:pPr>
            <w:r w:rsidRPr="00542EE1">
              <w:rPr>
                <w:rFonts w:ascii="Tahoma" w:eastAsia="Times New Roman" w:hAnsi="Tahoma" w:cs="Tahoma"/>
                <w:sz w:val="16"/>
                <w:szCs w:val="16"/>
                <w:lang w:eastAsia="ru-RU"/>
              </w:rPr>
              <w:t>Производство блоков мелких стеновых из ячеистого бетона</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млн. условных кирпичей</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rPr>
                <w:rFonts w:ascii="Arial CYR" w:eastAsia="Times New Roman" w:hAnsi="Arial CYR"/>
                <w:sz w:val="18"/>
                <w:szCs w:val="18"/>
                <w:lang w:eastAsia="ru-RU"/>
              </w:rPr>
            </w:pPr>
            <w:r w:rsidRPr="00542EE1">
              <w:rPr>
                <w:rFonts w:ascii="Arial CYR" w:eastAsia="Times New Roman" w:hAnsi="Arial CYR"/>
                <w:sz w:val="18"/>
                <w:szCs w:val="18"/>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100" w:firstLine="160"/>
              <w:rPr>
                <w:rFonts w:ascii="Tahoma" w:eastAsia="Times New Roman" w:hAnsi="Tahoma" w:cs="Tahoma"/>
                <w:sz w:val="16"/>
                <w:szCs w:val="16"/>
                <w:lang w:eastAsia="ru-RU"/>
              </w:rPr>
            </w:pPr>
            <w:r w:rsidRPr="00542EE1">
              <w:rPr>
                <w:rFonts w:ascii="Tahoma" w:eastAsia="Times New Roman" w:hAnsi="Tahoma" w:cs="Tahoma"/>
                <w:sz w:val="16"/>
                <w:szCs w:val="16"/>
                <w:lang w:eastAsia="ru-RU"/>
              </w:rPr>
              <w:lastRenderedPageBreak/>
              <w:t>Прокат готовый черных металлов</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млн. тонн</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rPr>
                <w:rFonts w:ascii="Arial CYR" w:eastAsia="Times New Roman" w:hAnsi="Arial CYR"/>
                <w:sz w:val="18"/>
                <w:szCs w:val="18"/>
                <w:lang w:eastAsia="ru-RU"/>
              </w:rPr>
            </w:pPr>
            <w:r w:rsidRPr="00542EE1">
              <w:rPr>
                <w:rFonts w:ascii="Arial CYR" w:eastAsia="Times New Roman" w:hAnsi="Arial CYR"/>
                <w:sz w:val="18"/>
                <w:szCs w:val="18"/>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100" w:firstLine="160"/>
              <w:rPr>
                <w:rFonts w:ascii="Tahoma" w:eastAsia="Times New Roman" w:hAnsi="Tahoma" w:cs="Tahoma"/>
                <w:sz w:val="16"/>
                <w:szCs w:val="16"/>
                <w:lang w:eastAsia="ru-RU"/>
              </w:rPr>
            </w:pPr>
            <w:r w:rsidRPr="00542EE1">
              <w:rPr>
                <w:rFonts w:ascii="Tahoma" w:eastAsia="Times New Roman" w:hAnsi="Tahoma" w:cs="Tahoma"/>
                <w:sz w:val="16"/>
                <w:szCs w:val="16"/>
                <w:lang w:eastAsia="ru-RU"/>
              </w:rPr>
              <w:t>Трубы стальные</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тыс. тонн</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rPr>
                <w:rFonts w:ascii="Arial CYR" w:eastAsia="Times New Roman" w:hAnsi="Arial CYR"/>
                <w:sz w:val="18"/>
                <w:szCs w:val="18"/>
                <w:lang w:eastAsia="ru-RU"/>
              </w:rPr>
            </w:pPr>
            <w:r w:rsidRPr="00542EE1">
              <w:rPr>
                <w:rFonts w:ascii="Arial CYR" w:eastAsia="Times New Roman" w:hAnsi="Arial CYR"/>
                <w:sz w:val="18"/>
                <w:szCs w:val="18"/>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100" w:firstLine="160"/>
              <w:rPr>
                <w:rFonts w:ascii="Tahoma" w:eastAsia="Times New Roman" w:hAnsi="Tahoma" w:cs="Tahoma"/>
                <w:sz w:val="16"/>
                <w:szCs w:val="16"/>
                <w:lang w:eastAsia="ru-RU"/>
              </w:rPr>
            </w:pPr>
            <w:r w:rsidRPr="00542EE1">
              <w:rPr>
                <w:rFonts w:ascii="Tahoma" w:eastAsia="Times New Roman" w:hAnsi="Tahoma" w:cs="Tahoma"/>
                <w:sz w:val="16"/>
                <w:szCs w:val="16"/>
                <w:lang w:eastAsia="ru-RU"/>
              </w:rPr>
              <w:t>Станки металлорежущие</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штук</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rPr>
                <w:rFonts w:ascii="Arial CYR" w:eastAsia="Times New Roman" w:hAnsi="Arial CYR"/>
                <w:sz w:val="18"/>
                <w:szCs w:val="18"/>
                <w:lang w:eastAsia="ru-RU"/>
              </w:rPr>
            </w:pPr>
            <w:r w:rsidRPr="00542EE1">
              <w:rPr>
                <w:rFonts w:ascii="Arial CYR" w:eastAsia="Times New Roman" w:hAnsi="Arial CYR"/>
                <w:sz w:val="18"/>
                <w:szCs w:val="18"/>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409"/>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100" w:firstLine="160"/>
              <w:rPr>
                <w:rFonts w:ascii="Tahoma" w:eastAsia="Times New Roman" w:hAnsi="Tahoma" w:cs="Tahoma"/>
                <w:sz w:val="16"/>
                <w:szCs w:val="16"/>
                <w:lang w:eastAsia="ru-RU"/>
              </w:rPr>
            </w:pPr>
            <w:r w:rsidRPr="00542EE1">
              <w:rPr>
                <w:rFonts w:ascii="Tahoma" w:eastAsia="Times New Roman" w:hAnsi="Tahoma" w:cs="Tahoma"/>
                <w:sz w:val="16"/>
                <w:szCs w:val="16"/>
                <w:lang w:eastAsia="ru-RU"/>
              </w:rPr>
              <w:t>Тракторы для сельского и лесного хозяйства прочие</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штук</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rPr>
                <w:rFonts w:ascii="Arial CYR" w:eastAsia="Times New Roman" w:hAnsi="Arial CYR"/>
                <w:sz w:val="18"/>
                <w:szCs w:val="18"/>
                <w:lang w:eastAsia="ru-RU"/>
              </w:rPr>
            </w:pPr>
            <w:r w:rsidRPr="00542EE1">
              <w:rPr>
                <w:rFonts w:ascii="Arial CYR" w:eastAsia="Times New Roman" w:hAnsi="Arial CYR"/>
                <w:sz w:val="18"/>
                <w:szCs w:val="18"/>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42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100" w:firstLine="160"/>
              <w:rPr>
                <w:rFonts w:ascii="Tahoma" w:eastAsia="Times New Roman" w:hAnsi="Tahoma" w:cs="Tahoma"/>
                <w:sz w:val="16"/>
                <w:szCs w:val="16"/>
                <w:lang w:eastAsia="ru-RU"/>
              </w:rPr>
            </w:pPr>
            <w:r w:rsidRPr="00542EE1">
              <w:rPr>
                <w:rFonts w:ascii="Tahoma" w:eastAsia="Times New Roman" w:hAnsi="Tahoma" w:cs="Tahoma"/>
                <w:sz w:val="16"/>
                <w:szCs w:val="16"/>
                <w:lang w:eastAsia="ru-RU"/>
              </w:rPr>
              <w:t>Аппаратура приемная телевизионная, в том числе видеомониторы и видеопроекты</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тыс. штук</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rPr>
                <w:rFonts w:ascii="Arial CYR" w:eastAsia="Times New Roman" w:hAnsi="Arial CYR"/>
                <w:sz w:val="18"/>
                <w:szCs w:val="18"/>
                <w:lang w:eastAsia="ru-RU"/>
              </w:rPr>
            </w:pPr>
            <w:r w:rsidRPr="00542EE1">
              <w:rPr>
                <w:rFonts w:ascii="Arial CYR" w:eastAsia="Times New Roman" w:hAnsi="Arial CYR"/>
                <w:sz w:val="18"/>
                <w:szCs w:val="18"/>
                <w:lang w:eastAsia="ru-RU"/>
              </w:rPr>
              <w:t> </w:t>
            </w:r>
          </w:p>
        </w:tc>
        <w:tc>
          <w:tcPr>
            <w:tcW w:w="148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100" w:firstLine="160"/>
              <w:rPr>
                <w:rFonts w:ascii="Tahoma" w:eastAsia="Times New Roman" w:hAnsi="Tahoma" w:cs="Tahoma"/>
                <w:sz w:val="16"/>
                <w:szCs w:val="16"/>
                <w:lang w:eastAsia="ru-RU"/>
              </w:rPr>
            </w:pPr>
            <w:r w:rsidRPr="00542EE1">
              <w:rPr>
                <w:rFonts w:ascii="Tahoma" w:eastAsia="Times New Roman" w:hAnsi="Tahoma" w:cs="Tahoma"/>
                <w:sz w:val="16"/>
                <w:szCs w:val="16"/>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100" w:firstLine="160"/>
              <w:rPr>
                <w:rFonts w:ascii="Tahoma" w:eastAsia="Times New Roman" w:hAnsi="Tahoma" w:cs="Tahoma"/>
                <w:sz w:val="16"/>
                <w:szCs w:val="16"/>
                <w:lang w:eastAsia="ru-RU"/>
              </w:rPr>
            </w:pPr>
            <w:r w:rsidRPr="00542EE1">
              <w:rPr>
                <w:rFonts w:ascii="Tahoma" w:eastAsia="Times New Roman" w:hAnsi="Tahoma" w:cs="Tahoma"/>
                <w:sz w:val="16"/>
                <w:szCs w:val="16"/>
                <w:lang w:eastAsia="ru-RU"/>
              </w:rPr>
              <w:t>Холодильники и морозильники бытовые</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тыс. штук</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rPr>
                <w:rFonts w:ascii="Arial CYR" w:eastAsia="Times New Roman" w:hAnsi="Arial CYR"/>
                <w:sz w:val="18"/>
                <w:szCs w:val="18"/>
                <w:lang w:eastAsia="ru-RU"/>
              </w:rPr>
            </w:pPr>
            <w:r w:rsidRPr="00542EE1">
              <w:rPr>
                <w:rFonts w:ascii="Arial CYR" w:eastAsia="Times New Roman" w:hAnsi="Arial CYR"/>
                <w:sz w:val="18"/>
                <w:szCs w:val="18"/>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100" w:firstLine="160"/>
              <w:rPr>
                <w:rFonts w:ascii="Tahoma" w:eastAsia="Times New Roman" w:hAnsi="Tahoma" w:cs="Tahoma"/>
                <w:sz w:val="16"/>
                <w:szCs w:val="16"/>
                <w:lang w:eastAsia="ru-RU"/>
              </w:rPr>
            </w:pPr>
            <w:r w:rsidRPr="00542EE1">
              <w:rPr>
                <w:rFonts w:ascii="Tahoma" w:eastAsia="Times New Roman" w:hAnsi="Tahoma" w:cs="Tahoma"/>
                <w:sz w:val="16"/>
                <w:szCs w:val="16"/>
                <w:lang w:eastAsia="ru-RU"/>
              </w:rPr>
              <w:t>Бытовые стиральные машины</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тыс. штук</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rPr>
                <w:rFonts w:ascii="Arial CYR" w:eastAsia="Times New Roman" w:hAnsi="Arial CYR"/>
                <w:sz w:val="18"/>
                <w:szCs w:val="18"/>
                <w:lang w:eastAsia="ru-RU"/>
              </w:rPr>
            </w:pPr>
            <w:r w:rsidRPr="00542EE1">
              <w:rPr>
                <w:rFonts w:ascii="Arial CYR" w:eastAsia="Times New Roman" w:hAnsi="Arial CYR"/>
                <w:sz w:val="18"/>
                <w:szCs w:val="18"/>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100" w:firstLine="160"/>
              <w:rPr>
                <w:rFonts w:ascii="Tahoma" w:eastAsia="Times New Roman" w:hAnsi="Tahoma" w:cs="Tahoma"/>
                <w:sz w:val="16"/>
                <w:szCs w:val="16"/>
                <w:lang w:eastAsia="ru-RU"/>
              </w:rPr>
            </w:pPr>
            <w:r w:rsidRPr="00542EE1">
              <w:rPr>
                <w:rFonts w:ascii="Tahoma" w:eastAsia="Times New Roman" w:hAnsi="Tahoma" w:cs="Tahoma"/>
                <w:sz w:val="16"/>
                <w:szCs w:val="16"/>
                <w:lang w:eastAsia="ru-RU"/>
              </w:rPr>
              <w:t>Производство электропылесосов</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тыс. штук</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rPr>
                <w:rFonts w:ascii="Arial CYR" w:eastAsia="Times New Roman" w:hAnsi="Arial CYR"/>
                <w:sz w:val="18"/>
                <w:szCs w:val="18"/>
                <w:lang w:eastAsia="ru-RU"/>
              </w:rPr>
            </w:pPr>
            <w:r w:rsidRPr="00542EE1">
              <w:rPr>
                <w:rFonts w:ascii="Arial CYR" w:eastAsia="Times New Roman" w:hAnsi="Arial CYR"/>
                <w:sz w:val="18"/>
                <w:szCs w:val="18"/>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42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100" w:firstLine="160"/>
              <w:rPr>
                <w:rFonts w:ascii="Tahoma" w:eastAsia="Times New Roman" w:hAnsi="Tahoma" w:cs="Tahoma"/>
                <w:sz w:val="16"/>
                <w:szCs w:val="16"/>
                <w:lang w:eastAsia="ru-RU"/>
              </w:rPr>
            </w:pPr>
            <w:r w:rsidRPr="00542EE1">
              <w:rPr>
                <w:rFonts w:ascii="Tahoma" w:eastAsia="Times New Roman" w:hAnsi="Tahoma" w:cs="Tahoma"/>
                <w:sz w:val="16"/>
                <w:szCs w:val="16"/>
                <w:lang w:eastAsia="ru-RU"/>
              </w:rPr>
              <w:t>Производство ювелирных изделий в фактических ценах (без НДС и акциза)</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тыс. руб.</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rPr>
                <w:rFonts w:ascii="Arial CYR" w:eastAsia="Times New Roman" w:hAnsi="Arial CYR"/>
                <w:sz w:val="18"/>
                <w:szCs w:val="18"/>
                <w:lang w:eastAsia="ru-RU"/>
              </w:rPr>
            </w:pPr>
            <w:r w:rsidRPr="00542EE1">
              <w:rPr>
                <w:rFonts w:ascii="Arial CYR" w:eastAsia="Times New Roman" w:hAnsi="Arial CYR"/>
                <w:sz w:val="18"/>
                <w:szCs w:val="18"/>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100" w:firstLine="160"/>
              <w:rPr>
                <w:rFonts w:ascii="Tahoma" w:eastAsia="Times New Roman" w:hAnsi="Tahoma" w:cs="Tahoma"/>
                <w:sz w:val="16"/>
                <w:szCs w:val="16"/>
                <w:lang w:eastAsia="ru-RU"/>
              </w:rPr>
            </w:pPr>
            <w:r w:rsidRPr="00542EE1">
              <w:rPr>
                <w:rFonts w:ascii="Tahoma" w:eastAsia="Times New Roman" w:hAnsi="Tahoma" w:cs="Tahoma"/>
                <w:sz w:val="16"/>
                <w:szCs w:val="16"/>
                <w:lang w:eastAsia="ru-RU"/>
              </w:rPr>
              <w:t>Автомобили грузовые (включая шасси)</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тыс. штук</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rPr>
                <w:rFonts w:ascii="Arial CYR" w:eastAsia="Times New Roman" w:hAnsi="Arial CYR"/>
                <w:sz w:val="18"/>
                <w:szCs w:val="18"/>
                <w:lang w:eastAsia="ru-RU"/>
              </w:rPr>
            </w:pPr>
            <w:r w:rsidRPr="00542EE1">
              <w:rPr>
                <w:rFonts w:ascii="Arial CYR" w:eastAsia="Times New Roman" w:hAnsi="Arial CYR"/>
                <w:sz w:val="18"/>
                <w:szCs w:val="18"/>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100" w:firstLine="160"/>
              <w:rPr>
                <w:rFonts w:ascii="Tahoma" w:eastAsia="Times New Roman" w:hAnsi="Tahoma" w:cs="Tahoma"/>
                <w:sz w:val="16"/>
                <w:szCs w:val="16"/>
                <w:lang w:eastAsia="ru-RU"/>
              </w:rPr>
            </w:pPr>
            <w:r w:rsidRPr="00542EE1">
              <w:rPr>
                <w:rFonts w:ascii="Tahoma" w:eastAsia="Times New Roman" w:hAnsi="Tahoma" w:cs="Tahoma"/>
                <w:sz w:val="16"/>
                <w:szCs w:val="16"/>
                <w:lang w:eastAsia="ru-RU"/>
              </w:rPr>
              <w:t>Автомобили легковые</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тыс. штук</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rPr>
                <w:rFonts w:ascii="Arial CYR" w:eastAsia="Times New Roman" w:hAnsi="Arial CYR"/>
                <w:sz w:val="18"/>
                <w:szCs w:val="18"/>
                <w:lang w:eastAsia="ru-RU"/>
              </w:rPr>
            </w:pPr>
            <w:r w:rsidRPr="00542EE1">
              <w:rPr>
                <w:rFonts w:ascii="Arial CYR" w:eastAsia="Times New Roman" w:hAnsi="Arial CYR"/>
                <w:sz w:val="18"/>
                <w:szCs w:val="18"/>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100" w:firstLine="160"/>
              <w:rPr>
                <w:rFonts w:ascii="Tahoma" w:eastAsia="Times New Roman" w:hAnsi="Tahoma" w:cs="Tahoma"/>
                <w:sz w:val="16"/>
                <w:szCs w:val="16"/>
                <w:lang w:eastAsia="ru-RU"/>
              </w:rPr>
            </w:pPr>
            <w:r w:rsidRPr="00542EE1">
              <w:rPr>
                <w:rFonts w:ascii="Tahoma" w:eastAsia="Times New Roman" w:hAnsi="Tahoma" w:cs="Tahoma"/>
                <w:sz w:val="16"/>
                <w:szCs w:val="16"/>
                <w:lang w:eastAsia="ru-RU"/>
              </w:rPr>
              <w:t>Производство мотоциклов</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штук</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rPr>
                <w:rFonts w:ascii="Arial CYR" w:eastAsia="Times New Roman" w:hAnsi="Arial CYR"/>
                <w:sz w:val="18"/>
                <w:szCs w:val="18"/>
                <w:lang w:eastAsia="ru-RU"/>
              </w:rPr>
            </w:pPr>
            <w:r w:rsidRPr="00542EE1">
              <w:rPr>
                <w:rFonts w:ascii="Arial CYR" w:eastAsia="Times New Roman" w:hAnsi="Arial CYR"/>
                <w:sz w:val="18"/>
                <w:szCs w:val="18"/>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100" w:firstLine="160"/>
              <w:rPr>
                <w:rFonts w:ascii="Tahoma" w:eastAsia="Times New Roman" w:hAnsi="Tahoma" w:cs="Tahoma"/>
                <w:sz w:val="16"/>
                <w:szCs w:val="16"/>
                <w:lang w:eastAsia="ru-RU"/>
              </w:rPr>
            </w:pPr>
            <w:r w:rsidRPr="00542EE1">
              <w:rPr>
                <w:rFonts w:ascii="Tahoma" w:eastAsia="Times New Roman" w:hAnsi="Tahoma" w:cs="Tahoma"/>
                <w:sz w:val="16"/>
                <w:szCs w:val="16"/>
                <w:lang w:eastAsia="ru-RU"/>
              </w:rPr>
              <w:t>Электроэнергия</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млрд. кВт. ч</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rPr>
                <w:rFonts w:ascii="Arial CYR" w:eastAsia="Times New Roman" w:hAnsi="Arial CYR"/>
                <w:sz w:val="18"/>
                <w:szCs w:val="18"/>
                <w:lang w:eastAsia="ru-RU"/>
              </w:rPr>
            </w:pPr>
            <w:r w:rsidRPr="00542EE1">
              <w:rPr>
                <w:rFonts w:ascii="Arial CYR" w:eastAsia="Times New Roman" w:hAnsi="Arial CYR"/>
                <w:sz w:val="18"/>
                <w:szCs w:val="18"/>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100" w:firstLine="160"/>
              <w:rPr>
                <w:rFonts w:ascii="Tahoma" w:eastAsia="Times New Roman" w:hAnsi="Tahoma" w:cs="Tahoma"/>
                <w:sz w:val="16"/>
                <w:szCs w:val="16"/>
                <w:lang w:eastAsia="ru-RU"/>
              </w:rPr>
            </w:pPr>
            <w:r w:rsidRPr="00542EE1">
              <w:rPr>
                <w:rFonts w:ascii="Tahoma" w:eastAsia="Times New Roman" w:hAnsi="Tahoma" w:cs="Tahoma"/>
                <w:sz w:val="16"/>
                <w:szCs w:val="16"/>
                <w:lang w:eastAsia="ru-RU"/>
              </w:rPr>
              <w:t>в том числе:</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rPr>
                <w:rFonts w:ascii="Arial CYR" w:eastAsia="Times New Roman" w:hAnsi="Arial CYR"/>
                <w:sz w:val="18"/>
                <w:szCs w:val="18"/>
                <w:lang w:eastAsia="ru-RU"/>
              </w:rPr>
            </w:pPr>
            <w:r w:rsidRPr="00542EE1">
              <w:rPr>
                <w:rFonts w:ascii="Arial CYR" w:eastAsia="Times New Roman" w:hAnsi="Arial CYR"/>
                <w:sz w:val="18"/>
                <w:szCs w:val="18"/>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42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200" w:firstLine="320"/>
              <w:rPr>
                <w:rFonts w:ascii="Tahoma" w:eastAsia="Times New Roman" w:hAnsi="Tahoma" w:cs="Tahoma"/>
                <w:sz w:val="16"/>
                <w:szCs w:val="16"/>
                <w:lang w:eastAsia="ru-RU"/>
              </w:rPr>
            </w:pPr>
            <w:r w:rsidRPr="00542EE1">
              <w:rPr>
                <w:rFonts w:ascii="Tahoma" w:eastAsia="Times New Roman" w:hAnsi="Tahoma" w:cs="Tahoma"/>
                <w:sz w:val="16"/>
                <w:szCs w:val="16"/>
                <w:lang w:eastAsia="ru-RU"/>
              </w:rPr>
              <w:t>Производство электроэнергии, вырабатываемой АЭС</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млн. кВт. ч</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rPr>
                <w:rFonts w:ascii="Arial CYR" w:eastAsia="Times New Roman" w:hAnsi="Arial CYR"/>
                <w:sz w:val="18"/>
                <w:szCs w:val="18"/>
                <w:lang w:eastAsia="ru-RU"/>
              </w:rPr>
            </w:pPr>
            <w:r w:rsidRPr="00542EE1">
              <w:rPr>
                <w:rFonts w:ascii="Arial CYR" w:eastAsia="Times New Roman" w:hAnsi="Arial CYR"/>
                <w:sz w:val="18"/>
                <w:szCs w:val="18"/>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42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200" w:firstLine="320"/>
              <w:rPr>
                <w:rFonts w:ascii="Tahoma" w:eastAsia="Times New Roman" w:hAnsi="Tahoma" w:cs="Tahoma"/>
                <w:sz w:val="16"/>
                <w:szCs w:val="16"/>
                <w:lang w:eastAsia="ru-RU"/>
              </w:rPr>
            </w:pPr>
            <w:r w:rsidRPr="00542EE1">
              <w:rPr>
                <w:rFonts w:ascii="Tahoma" w:eastAsia="Times New Roman" w:hAnsi="Tahoma" w:cs="Tahoma"/>
                <w:sz w:val="16"/>
                <w:szCs w:val="16"/>
                <w:lang w:eastAsia="ru-RU"/>
              </w:rPr>
              <w:t>Производство электроэнергии, вырабатываемой ТЭС</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млн. кВт. ч</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rPr>
                <w:rFonts w:ascii="Arial CYR" w:eastAsia="Times New Roman" w:hAnsi="Arial CYR"/>
                <w:sz w:val="18"/>
                <w:szCs w:val="18"/>
                <w:lang w:eastAsia="ru-RU"/>
              </w:rPr>
            </w:pPr>
            <w:r w:rsidRPr="00542EE1">
              <w:rPr>
                <w:rFonts w:ascii="Arial CYR" w:eastAsia="Times New Roman" w:hAnsi="Arial CYR"/>
                <w:sz w:val="18"/>
                <w:szCs w:val="18"/>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42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200" w:firstLine="320"/>
              <w:rPr>
                <w:rFonts w:ascii="Tahoma" w:eastAsia="Times New Roman" w:hAnsi="Tahoma" w:cs="Tahoma"/>
                <w:sz w:val="16"/>
                <w:szCs w:val="16"/>
                <w:lang w:eastAsia="ru-RU"/>
              </w:rPr>
            </w:pPr>
            <w:r w:rsidRPr="00542EE1">
              <w:rPr>
                <w:rFonts w:ascii="Tahoma" w:eastAsia="Times New Roman" w:hAnsi="Tahoma" w:cs="Tahoma"/>
                <w:sz w:val="16"/>
                <w:szCs w:val="16"/>
                <w:lang w:eastAsia="ru-RU"/>
              </w:rPr>
              <w:t>Производство электроэнергии, вырабатываемой ГЭС</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млн. кВт. ч</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rPr>
                <w:rFonts w:ascii="Arial CYR" w:eastAsia="Times New Roman" w:hAnsi="Arial CYR"/>
                <w:sz w:val="18"/>
                <w:szCs w:val="18"/>
                <w:lang w:eastAsia="ru-RU"/>
              </w:rPr>
            </w:pPr>
            <w:r w:rsidRPr="00542EE1">
              <w:rPr>
                <w:rFonts w:ascii="Arial CYR" w:eastAsia="Times New Roman" w:hAnsi="Arial CYR"/>
                <w:sz w:val="18"/>
                <w:szCs w:val="18"/>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28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100" w:firstLine="221"/>
              <w:rPr>
                <w:rFonts w:ascii="Tahoma" w:eastAsia="Times New Roman" w:hAnsi="Tahoma" w:cs="Tahoma"/>
                <w:b/>
                <w:bCs/>
                <w:lang w:eastAsia="ru-RU"/>
              </w:rPr>
            </w:pPr>
            <w:r w:rsidRPr="00542EE1">
              <w:rPr>
                <w:rFonts w:ascii="Tahoma" w:eastAsia="Times New Roman" w:hAnsi="Tahoma" w:cs="Tahoma"/>
                <w:b/>
                <w:bCs/>
                <w:lang w:eastAsia="ru-RU"/>
              </w:rPr>
              <w:t>2.5. Строительство</w:t>
            </w:r>
          </w:p>
        </w:tc>
        <w:tc>
          <w:tcPr>
            <w:tcW w:w="256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42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100" w:firstLine="160"/>
              <w:rPr>
                <w:rFonts w:ascii="Tahoma" w:eastAsia="Times New Roman" w:hAnsi="Tahoma" w:cs="Tahoma"/>
                <w:sz w:val="16"/>
                <w:szCs w:val="16"/>
                <w:lang w:eastAsia="ru-RU"/>
              </w:rPr>
            </w:pPr>
            <w:r w:rsidRPr="00542EE1">
              <w:rPr>
                <w:rFonts w:ascii="Tahoma" w:eastAsia="Times New Roman" w:hAnsi="Tahoma" w:cs="Tahoma"/>
                <w:sz w:val="16"/>
                <w:szCs w:val="16"/>
                <w:lang w:eastAsia="ru-RU"/>
              </w:rPr>
              <w:t>Объем работ, выполненных по виду деятельности "Строительство" (Раздел F)</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xml:space="preserve">млн. руб.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0,00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0,00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0,00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0,00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0,00</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0,00</w:t>
            </w:r>
          </w:p>
        </w:tc>
      </w:tr>
      <w:tr w:rsidR="006A712D" w:rsidRPr="00542EE1" w:rsidTr="00287C75">
        <w:trPr>
          <w:trHeight w:val="42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200" w:firstLine="320"/>
              <w:rPr>
                <w:rFonts w:ascii="Tahoma" w:eastAsia="Times New Roman" w:hAnsi="Tahoma" w:cs="Tahoma"/>
                <w:sz w:val="16"/>
                <w:szCs w:val="16"/>
                <w:lang w:eastAsia="ru-RU"/>
              </w:rPr>
            </w:pPr>
            <w:r w:rsidRPr="00542EE1">
              <w:rPr>
                <w:rFonts w:ascii="Tahoma" w:eastAsia="Times New Roman" w:hAnsi="Tahoma" w:cs="Tahoma"/>
                <w:sz w:val="16"/>
                <w:szCs w:val="16"/>
                <w:lang w:eastAsia="ru-RU"/>
              </w:rPr>
              <w:t>Индекс производства по виду деятельности "Строительство" (Раздел F)</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к предыдущему году в сопоставимых ценах</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63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200" w:firstLine="320"/>
              <w:rPr>
                <w:rFonts w:ascii="Tahoma" w:eastAsia="Times New Roman" w:hAnsi="Tahoma" w:cs="Tahoma"/>
                <w:sz w:val="16"/>
                <w:szCs w:val="16"/>
                <w:lang w:eastAsia="ru-RU"/>
              </w:rPr>
            </w:pPr>
            <w:r w:rsidRPr="00542EE1">
              <w:rPr>
                <w:rFonts w:ascii="Tahoma" w:eastAsia="Times New Roman" w:hAnsi="Tahoma" w:cs="Tahoma"/>
                <w:sz w:val="16"/>
                <w:szCs w:val="16"/>
                <w:lang w:eastAsia="ru-RU"/>
              </w:rPr>
              <w:t>Индекс-дефлятор по объему работ, выполненных по виду деятельности "Строительство" (Раздел F)</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к предыдущему году</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28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rPr>
                <w:rFonts w:ascii="Tahoma" w:eastAsia="Times New Roman" w:hAnsi="Tahoma" w:cs="Tahoma"/>
                <w:b/>
                <w:bCs/>
                <w:lang w:eastAsia="ru-RU"/>
              </w:rPr>
            </w:pPr>
            <w:r w:rsidRPr="00542EE1">
              <w:rPr>
                <w:rFonts w:ascii="Tahoma" w:eastAsia="Times New Roman" w:hAnsi="Tahoma" w:cs="Tahoma"/>
                <w:b/>
                <w:bCs/>
                <w:lang w:eastAsia="ru-RU"/>
              </w:rPr>
              <w:t xml:space="preserve">  3. Рынок товаров и услуг</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lang w:eastAsia="ru-RU"/>
              </w:rPr>
            </w:pPr>
            <w:r w:rsidRPr="00542EE1">
              <w:rPr>
                <w:rFonts w:ascii="Tahoma" w:eastAsia="Times New Roman" w:hAnsi="Tahoma" w:cs="Tahoma"/>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100" w:firstLine="160"/>
              <w:rPr>
                <w:rFonts w:ascii="Tahoma" w:eastAsia="Times New Roman" w:hAnsi="Tahoma" w:cs="Tahoma"/>
                <w:sz w:val="16"/>
                <w:szCs w:val="16"/>
                <w:lang w:eastAsia="ru-RU"/>
              </w:rPr>
            </w:pPr>
            <w:r w:rsidRPr="00542EE1">
              <w:rPr>
                <w:rFonts w:ascii="Tahoma" w:eastAsia="Times New Roman" w:hAnsi="Tahoma" w:cs="Tahoma"/>
                <w:sz w:val="16"/>
                <w:szCs w:val="16"/>
                <w:lang w:eastAsia="ru-RU"/>
              </w:rPr>
              <w:t xml:space="preserve">Оборот розничной торговли </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млн. руб.</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531,60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578,30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613,40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664,60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717,40</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775,20</w:t>
            </w:r>
          </w:p>
        </w:tc>
      </w:tr>
      <w:tr w:rsidR="006A712D" w:rsidRPr="00542EE1" w:rsidTr="00287C75">
        <w:trPr>
          <w:trHeight w:val="42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100" w:firstLine="160"/>
              <w:rPr>
                <w:rFonts w:ascii="Tahoma" w:eastAsia="Times New Roman" w:hAnsi="Tahoma" w:cs="Tahoma"/>
                <w:sz w:val="16"/>
                <w:szCs w:val="16"/>
                <w:lang w:eastAsia="ru-RU"/>
              </w:rPr>
            </w:pPr>
            <w:r w:rsidRPr="00542EE1">
              <w:rPr>
                <w:rFonts w:ascii="Tahoma" w:eastAsia="Times New Roman" w:hAnsi="Tahoma" w:cs="Tahoma"/>
                <w:sz w:val="16"/>
                <w:szCs w:val="16"/>
                <w:lang w:eastAsia="ru-RU"/>
              </w:rPr>
              <w:t> </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100" w:firstLine="160"/>
              <w:rPr>
                <w:rFonts w:ascii="Tahoma" w:eastAsia="Times New Roman" w:hAnsi="Tahoma" w:cs="Tahoma"/>
                <w:sz w:val="16"/>
                <w:szCs w:val="16"/>
                <w:lang w:eastAsia="ru-RU"/>
              </w:rPr>
            </w:pPr>
            <w:r w:rsidRPr="00542EE1">
              <w:rPr>
                <w:rFonts w:ascii="Tahoma" w:eastAsia="Times New Roman" w:hAnsi="Tahoma" w:cs="Tahoma"/>
                <w:sz w:val="16"/>
                <w:szCs w:val="16"/>
                <w:lang w:eastAsia="ru-RU"/>
              </w:rPr>
              <w:t>% к предыдущему году в сопоставимых ценах</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104,00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101,00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102,00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102,50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103,00</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103,50</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100" w:firstLine="160"/>
              <w:rPr>
                <w:rFonts w:ascii="Tahoma" w:eastAsia="Times New Roman" w:hAnsi="Tahoma" w:cs="Tahoma"/>
                <w:sz w:val="16"/>
                <w:szCs w:val="16"/>
                <w:lang w:eastAsia="ru-RU"/>
              </w:rPr>
            </w:pPr>
            <w:r w:rsidRPr="00542EE1">
              <w:rPr>
                <w:rFonts w:ascii="Tahoma" w:eastAsia="Times New Roman" w:hAnsi="Tahoma" w:cs="Tahoma"/>
                <w:sz w:val="16"/>
                <w:szCs w:val="16"/>
                <w:lang w:eastAsia="ru-RU"/>
              </w:rPr>
              <w:t>Индекс-дефлятор оборота розничной торговли</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к предыдущему году</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111,00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107,70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104,00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105,70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104,80</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104,40</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100" w:firstLine="160"/>
              <w:rPr>
                <w:rFonts w:ascii="Tahoma" w:eastAsia="Times New Roman" w:hAnsi="Tahoma" w:cs="Tahoma"/>
                <w:sz w:val="16"/>
                <w:szCs w:val="16"/>
                <w:lang w:eastAsia="ru-RU"/>
              </w:rPr>
            </w:pPr>
            <w:r w:rsidRPr="00542EE1">
              <w:rPr>
                <w:rFonts w:ascii="Tahoma" w:eastAsia="Times New Roman" w:hAnsi="Tahoma" w:cs="Tahoma"/>
                <w:sz w:val="16"/>
                <w:szCs w:val="16"/>
                <w:lang w:eastAsia="ru-RU"/>
              </w:rPr>
              <w:t>Оборот общественного питания</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xml:space="preserve">млн. руб.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41,30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49,10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54,40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60,20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66,50</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73,30</w:t>
            </w:r>
          </w:p>
        </w:tc>
      </w:tr>
      <w:tr w:rsidR="006A712D" w:rsidRPr="00542EE1" w:rsidTr="00287C75">
        <w:trPr>
          <w:trHeight w:val="42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100" w:firstLine="160"/>
              <w:rPr>
                <w:rFonts w:ascii="Tahoma" w:eastAsia="Times New Roman" w:hAnsi="Tahoma" w:cs="Tahoma"/>
                <w:sz w:val="16"/>
                <w:szCs w:val="16"/>
                <w:lang w:eastAsia="ru-RU"/>
              </w:rPr>
            </w:pPr>
            <w:r w:rsidRPr="00542EE1">
              <w:rPr>
                <w:rFonts w:ascii="Tahoma" w:eastAsia="Times New Roman" w:hAnsi="Tahoma" w:cs="Tahoma"/>
                <w:sz w:val="16"/>
                <w:szCs w:val="16"/>
                <w:lang w:eastAsia="ru-RU"/>
              </w:rPr>
              <w:t> </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100" w:firstLine="160"/>
              <w:rPr>
                <w:rFonts w:ascii="Tahoma" w:eastAsia="Times New Roman" w:hAnsi="Tahoma" w:cs="Tahoma"/>
                <w:sz w:val="16"/>
                <w:szCs w:val="16"/>
                <w:lang w:eastAsia="ru-RU"/>
              </w:rPr>
            </w:pPr>
            <w:r w:rsidRPr="00542EE1">
              <w:rPr>
                <w:rFonts w:ascii="Tahoma" w:eastAsia="Times New Roman" w:hAnsi="Tahoma" w:cs="Tahoma"/>
                <w:sz w:val="16"/>
                <w:szCs w:val="16"/>
                <w:lang w:eastAsia="ru-RU"/>
              </w:rPr>
              <w:t>% к предыдущему году в сопоставимых ценах</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102,00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102,50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103,00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103,50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103,70</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104,00</w:t>
            </w:r>
          </w:p>
        </w:tc>
      </w:tr>
      <w:tr w:rsidR="006A712D" w:rsidRPr="00542EE1" w:rsidTr="00287C75">
        <w:trPr>
          <w:trHeight w:val="42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100" w:firstLine="160"/>
              <w:rPr>
                <w:rFonts w:ascii="Tahoma" w:eastAsia="Times New Roman" w:hAnsi="Tahoma" w:cs="Tahoma"/>
                <w:sz w:val="16"/>
                <w:szCs w:val="16"/>
                <w:lang w:eastAsia="ru-RU"/>
              </w:rPr>
            </w:pPr>
            <w:r w:rsidRPr="00542EE1">
              <w:rPr>
                <w:rFonts w:ascii="Tahoma" w:eastAsia="Times New Roman" w:hAnsi="Tahoma" w:cs="Tahoma"/>
                <w:sz w:val="16"/>
                <w:szCs w:val="16"/>
                <w:lang w:eastAsia="ru-RU"/>
              </w:rPr>
              <w:t>Индекс потребительских цен на продукцию общественного питания</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декабрь к декабрю предыдущего года,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116,00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116,00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107,50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107,00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106,50</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106,00</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100" w:firstLine="160"/>
              <w:rPr>
                <w:rFonts w:ascii="Tahoma" w:eastAsia="Times New Roman" w:hAnsi="Tahoma" w:cs="Tahoma"/>
                <w:sz w:val="16"/>
                <w:szCs w:val="16"/>
                <w:lang w:eastAsia="ru-RU"/>
              </w:rPr>
            </w:pPr>
            <w:r w:rsidRPr="00542EE1">
              <w:rPr>
                <w:rFonts w:ascii="Tahoma" w:eastAsia="Times New Roman" w:hAnsi="Tahoma" w:cs="Tahoma"/>
                <w:sz w:val="16"/>
                <w:szCs w:val="16"/>
                <w:lang w:eastAsia="ru-RU"/>
              </w:rPr>
              <w:lastRenderedPageBreak/>
              <w:t xml:space="preserve">Объем платных услуг населению </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xml:space="preserve">млн. руб.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109,70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122,20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128,40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141,80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156,50</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173,90</w:t>
            </w:r>
          </w:p>
        </w:tc>
      </w:tr>
      <w:tr w:rsidR="006A712D" w:rsidRPr="00542EE1" w:rsidTr="00287C75">
        <w:trPr>
          <w:trHeight w:val="42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100" w:firstLine="160"/>
              <w:rPr>
                <w:rFonts w:ascii="Tahoma" w:eastAsia="Times New Roman" w:hAnsi="Tahoma" w:cs="Tahoma"/>
                <w:sz w:val="16"/>
                <w:szCs w:val="16"/>
                <w:lang w:eastAsia="ru-RU"/>
              </w:rPr>
            </w:pPr>
            <w:r w:rsidRPr="00542EE1">
              <w:rPr>
                <w:rFonts w:ascii="Tahoma" w:eastAsia="Times New Roman" w:hAnsi="Tahoma" w:cs="Tahoma"/>
                <w:sz w:val="16"/>
                <w:szCs w:val="16"/>
                <w:lang w:eastAsia="ru-RU"/>
              </w:rPr>
              <w:t> </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100" w:firstLine="160"/>
              <w:rPr>
                <w:rFonts w:ascii="Tahoma" w:eastAsia="Times New Roman" w:hAnsi="Tahoma" w:cs="Tahoma"/>
                <w:sz w:val="16"/>
                <w:szCs w:val="16"/>
                <w:lang w:eastAsia="ru-RU"/>
              </w:rPr>
            </w:pPr>
            <w:r w:rsidRPr="00542EE1">
              <w:rPr>
                <w:rFonts w:ascii="Tahoma" w:eastAsia="Times New Roman" w:hAnsi="Tahoma" w:cs="Tahoma"/>
                <w:sz w:val="16"/>
                <w:szCs w:val="16"/>
                <w:lang w:eastAsia="ru-RU"/>
              </w:rPr>
              <w:t>% к предыдущему году в сопоставимых ценах</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100,10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100,50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101,00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102,00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103,00</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104,00</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100" w:firstLine="160"/>
              <w:rPr>
                <w:rFonts w:ascii="Tahoma" w:eastAsia="Times New Roman" w:hAnsi="Tahoma" w:cs="Tahoma"/>
                <w:sz w:val="16"/>
                <w:szCs w:val="16"/>
                <w:lang w:eastAsia="ru-RU"/>
              </w:rPr>
            </w:pPr>
            <w:r w:rsidRPr="00542EE1">
              <w:rPr>
                <w:rFonts w:ascii="Tahoma" w:eastAsia="Times New Roman" w:hAnsi="Tahoma" w:cs="Tahoma"/>
                <w:sz w:val="16"/>
                <w:szCs w:val="16"/>
                <w:lang w:eastAsia="ru-RU"/>
              </w:rPr>
              <w:t>Индекс-дефлятор объема платных услуг</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к предыдущему году</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113,00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110,85</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104,00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108,30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107,10</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106,90</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100" w:firstLine="160"/>
              <w:rPr>
                <w:rFonts w:ascii="Tahoma" w:eastAsia="Times New Roman" w:hAnsi="Tahoma" w:cs="Tahoma"/>
                <w:sz w:val="16"/>
                <w:szCs w:val="16"/>
                <w:lang w:eastAsia="ru-RU"/>
              </w:rPr>
            </w:pPr>
            <w:r w:rsidRPr="00542EE1">
              <w:rPr>
                <w:rFonts w:ascii="Tahoma" w:eastAsia="Times New Roman" w:hAnsi="Tahoma" w:cs="Tahoma"/>
                <w:sz w:val="16"/>
                <w:szCs w:val="16"/>
                <w:lang w:eastAsia="ru-RU"/>
              </w:rPr>
              <w:t>Объем платных слуг населению, в том числе:</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36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300" w:firstLine="480"/>
              <w:rPr>
                <w:rFonts w:ascii="Tahoma" w:eastAsia="Times New Roman" w:hAnsi="Tahoma" w:cs="Tahoma"/>
                <w:sz w:val="16"/>
                <w:szCs w:val="16"/>
                <w:lang w:eastAsia="ru-RU"/>
              </w:rPr>
            </w:pPr>
            <w:r w:rsidRPr="00542EE1">
              <w:rPr>
                <w:rFonts w:ascii="Tahoma" w:eastAsia="Times New Roman" w:hAnsi="Tahoma" w:cs="Tahoma"/>
                <w:sz w:val="16"/>
                <w:szCs w:val="16"/>
                <w:lang w:eastAsia="ru-RU"/>
              </w:rPr>
              <w:t>бытовые услуги</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млн. руб. в ценах соответствующих лет</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4,30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4,80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5,00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5,50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6,10</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6,80</w:t>
            </w:r>
          </w:p>
        </w:tc>
      </w:tr>
      <w:tr w:rsidR="006A712D" w:rsidRPr="00542EE1" w:rsidTr="00287C75">
        <w:trPr>
          <w:trHeight w:val="36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300" w:firstLine="480"/>
              <w:rPr>
                <w:rFonts w:ascii="Tahoma" w:eastAsia="Times New Roman" w:hAnsi="Tahoma" w:cs="Tahoma"/>
                <w:sz w:val="16"/>
                <w:szCs w:val="16"/>
                <w:lang w:eastAsia="ru-RU"/>
              </w:rPr>
            </w:pPr>
            <w:r w:rsidRPr="00542EE1">
              <w:rPr>
                <w:rFonts w:ascii="Tahoma" w:eastAsia="Times New Roman" w:hAnsi="Tahoma" w:cs="Tahoma"/>
                <w:sz w:val="16"/>
                <w:szCs w:val="16"/>
                <w:lang w:eastAsia="ru-RU"/>
              </w:rPr>
              <w:t> </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к предыдущему году в сопоставимых ценах</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100,10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100,50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101,00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102,00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103,00</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104,00</w:t>
            </w:r>
          </w:p>
        </w:tc>
      </w:tr>
      <w:tr w:rsidR="006A712D" w:rsidRPr="00542EE1" w:rsidTr="00287C75">
        <w:trPr>
          <w:trHeight w:val="57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rPr>
                <w:rFonts w:ascii="Tahoma" w:eastAsia="Times New Roman" w:hAnsi="Tahoma" w:cs="Tahoma"/>
                <w:b/>
                <w:bCs/>
                <w:lang w:eastAsia="ru-RU"/>
              </w:rPr>
            </w:pPr>
            <w:r w:rsidRPr="00542EE1">
              <w:rPr>
                <w:rFonts w:ascii="Tahoma" w:eastAsia="Times New Roman" w:hAnsi="Tahoma" w:cs="Tahoma"/>
                <w:b/>
                <w:bCs/>
                <w:lang w:eastAsia="ru-RU"/>
              </w:rPr>
              <w:t>4. Внешнеэкономическая деятельность</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lang w:eastAsia="ru-RU"/>
              </w:rPr>
            </w:pPr>
            <w:r w:rsidRPr="00542EE1">
              <w:rPr>
                <w:rFonts w:ascii="Tahoma" w:eastAsia="Times New Roman" w:hAnsi="Tahoma" w:cs="Tahoma"/>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100" w:firstLine="160"/>
              <w:rPr>
                <w:rFonts w:ascii="Tahoma" w:eastAsia="Times New Roman" w:hAnsi="Tahoma" w:cs="Tahoma"/>
                <w:sz w:val="16"/>
                <w:szCs w:val="16"/>
                <w:lang w:eastAsia="ru-RU"/>
              </w:rPr>
            </w:pPr>
            <w:r w:rsidRPr="00542EE1">
              <w:rPr>
                <w:rFonts w:ascii="Tahoma" w:eastAsia="Times New Roman" w:hAnsi="Tahoma" w:cs="Tahoma"/>
                <w:sz w:val="16"/>
                <w:szCs w:val="16"/>
                <w:lang w:eastAsia="ru-RU"/>
              </w:rPr>
              <w:t>Экспорт товаров</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xml:space="preserve"> млн. долл. США</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0,15</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0,21</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0,10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0,10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0,10</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0,10</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100" w:firstLine="160"/>
              <w:rPr>
                <w:rFonts w:ascii="Tahoma" w:eastAsia="Times New Roman" w:hAnsi="Tahoma" w:cs="Tahoma"/>
                <w:sz w:val="16"/>
                <w:szCs w:val="16"/>
                <w:lang w:eastAsia="ru-RU"/>
              </w:rPr>
            </w:pPr>
            <w:r w:rsidRPr="00542EE1">
              <w:rPr>
                <w:rFonts w:ascii="Tahoma" w:eastAsia="Times New Roman" w:hAnsi="Tahoma" w:cs="Tahoma"/>
                <w:sz w:val="16"/>
                <w:szCs w:val="16"/>
                <w:lang w:eastAsia="ru-RU"/>
              </w:rPr>
              <w:t>Импорт товаров</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xml:space="preserve"> млн. долл. США</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100" w:firstLine="160"/>
              <w:rPr>
                <w:rFonts w:ascii="Tahoma" w:eastAsia="Times New Roman" w:hAnsi="Tahoma" w:cs="Tahoma"/>
                <w:sz w:val="16"/>
                <w:szCs w:val="16"/>
                <w:lang w:eastAsia="ru-RU"/>
              </w:rPr>
            </w:pPr>
            <w:r w:rsidRPr="00542EE1">
              <w:rPr>
                <w:rFonts w:ascii="Tahoma" w:eastAsia="Times New Roman" w:hAnsi="Tahoma" w:cs="Tahoma"/>
                <w:sz w:val="16"/>
                <w:szCs w:val="16"/>
                <w:lang w:eastAsia="ru-RU"/>
              </w:rPr>
              <w:t>Страны дальнего зарубежья:</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200" w:firstLine="320"/>
              <w:rPr>
                <w:rFonts w:ascii="Tahoma" w:eastAsia="Times New Roman" w:hAnsi="Tahoma" w:cs="Tahoma"/>
                <w:sz w:val="16"/>
                <w:szCs w:val="16"/>
                <w:lang w:eastAsia="ru-RU"/>
              </w:rPr>
            </w:pPr>
            <w:r w:rsidRPr="00542EE1">
              <w:rPr>
                <w:rFonts w:ascii="Tahoma" w:eastAsia="Times New Roman" w:hAnsi="Tahoma" w:cs="Tahoma"/>
                <w:sz w:val="16"/>
                <w:szCs w:val="16"/>
                <w:lang w:eastAsia="ru-RU"/>
              </w:rPr>
              <w:t>Экспорт товаров - всего</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xml:space="preserve"> млн. долл. США</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200" w:firstLine="320"/>
              <w:rPr>
                <w:rFonts w:ascii="Tahoma" w:eastAsia="Times New Roman" w:hAnsi="Tahoma" w:cs="Tahoma"/>
                <w:sz w:val="16"/>
                <w:szCs w:val="16"/>
                <w:lang w:eastAsia="ru-RU"/>
              </w:rPr>
            </w:pPr>
            <w:r w:rsidRPr="00542EE1">
              <w:rPr>
                <w:rFonts w:ascii="Tahoma" w:eastAsia="Times New Roman" w:hAnsi="Tahoma" w:cs="Tahoma"/>
                <w:sz w:val="16"/>
                <w:szCs w:val="16"/>
                <w:lang w:eastAsia="ru-RU"/>
              </w:rPr>
              <w:t>Импорт товаров - всего</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xml:space="preserve"> млн. долл. США</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100" w:firstLine="160"/>
              <w:rPr>
                <w:rFonts w:ascii="Tahoma" w:eastAsia="Times New Roman" w:hAnsi="Tahoma" w:cs="Tahoma"/>
                <w:sz w:val="16"/>
                <w:szCs w:val="16"/>
                <w:lang w:eastAsia="ru-RU"/>
              </w:rPr>
            </w:pPr>
            <w:r w:rsidRPr="00542EE1">
              <w:rPr>
                <w:rFonts w:ascii="Tahoma" w:eastAsia="Times New Roman" w:hAnsi="Tahoma" w:cs="Tahoma"/>
                <w:sz w:val="16"/>
                <w:szCs w:val="16"/>
                <w:lang w:eastAsia="ru-RU"/>
              </w:rPr>
              <w:t>Государства-участники СНГ:</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200" w:firstLine="320"/>
              <w:rPr>
                <w:rFonts w:ascii="Tahoma" w:eastAsia="Times New Roman" w:hAnsi="Tahoma" w:cs="Tahoma"/>
                <w:sz w:val="16"/>
                <w:szCs w:val="16"/>
                <w:lang w:eastAsia="ru-RU"/>
              </w:rPr>
            </w:pPr>
            <w:r w:rsidRPr="00542EE1">
              <w:rPr>
                <w:rFonts w:ascii="Tahoma" w:eastAsia="Times New Roman" w:hAnsi="Tahoma" w:cs="Tahoma"/>
                <w:sz w:val="16"/>
                <w:szCs w:val="16"/>
                <w:lang w:eastAsia="ru-RU"/>
              </w:rPr>
              <w:t>Экспорт товаров - всего</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xml:space="preserve"> млн. долл. США</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200" w:firstLine="320"/>
              <w:rPr>
                <w:rFonts w:ascii="Tahoma" w:eastAsia="Times New Roman" w:hAnsi="Tahoma" w:cs="Tahoma"/>
                <w:sz w:val="16"/>
                <w:szCs w:val="16"/>
                <w:lang w:eastAsia="ru-RU"/>
              </w:rPr>
            </w:pPr>
            <w:r w:rsidRPr="00542EE1">
              <w:rPr>
                <w:rFonts w:ascii="Tahoma" w:eastAsia="Times New Roman" w:hAnsi="Tahoma" w:cs="Tahoma"/>
                <w:sz w:val="16"/>
                <w:szCs w:val="16"/>
                <w:lang w:eastAsia="ru-RU"/>
              </w:rPr>
              <w:t>Импорт товаров - всего</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xml:space="preserve"> млн. долл. США</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57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rPr>
                <w:rFonts w:ascii="Tahoma" w:eastAsia="Times New Roman" w:hAnsi="Tahoma" w:cs="Tahoma"/>
                <w:b/>
                <w:bCs/>
                <w:lang w:eastAsia="ru-RU"/>
              </w:rPr>
            </w:pPr>
            <w:r w:rsidRPr="00542EE1">
              <w:rPr>
                <w:rFonts w:ascii="Tahoma" w:eastAsia="Times New Roman" w:hAnsi="Tahoma" w:cs="Tahoma"/>
                <w:b/>
                <w:bCs/>
                <w:lang w:eastAsia="ru-RU"/>
              </w:rPr>
              <w:t>5. Малое и среднее предпринимательство *</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lang w:eastAsia="ru-RU"/>
              </w:rPr>
            </w:pPr>
            <w:r w:rsidRPr="00542EE1">
              <w:rPr>
                <w:rFonts w:ascii="Tahoma" w:eastAsia="Times New Roman" w:hAnsi="Tahoma" w:cs="Tahoma"/>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18"/>
                <w:szCs w:val="18"/>
                <w:lang w:eastAsia="ru-RU"/>
              </w:rPr>
            </w:pPr>
            <w:r w:rsidRPr="00542EE1">
              <w:rPr>
                <w:rFonts w:ascii="Arial CYR" w:eastAsia="Times New Roman" w:hAnsi="Arial CYR"/>
                <w:sz w:val="18"/>
                <w:szCs w:val="18"/>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100" w:firstLine="160"/>
              <w:rPr>
                <w:rFonts w:ascii="Tahoma" w:eastAsia="Times New Roman" w:hAnsi="Tahoma" w:cs="Tahoma"/>
                <w:sz w:val="16"/>
                <w:szCs w:val="16"/>
                <w:lang w:eastAsia="ru-RU"/>
              </w:rPr>
            </w:pPr>
            <w:r w:rsidRPr="00542EE1">
              <w:rPr>
                <w:rFonts w:ascii="Tahoma" w:eastAsia="Times New Roman" w:hAnsi="Tahoma" w:cs="Tahoma"/>
                <w:sz w:val="16"/>
                <w:szCs w:val="16"/>
                <w:lang w:eastAsia="ru-RU"/>
              </w:rPr>
              <w:t>Число средних предприятий (на конец года)</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единиц</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18"/>
                <w:szCs w:val="18"/>
                <w:lang w:eastAsia="ru-RU"/>
              </w:rPr>
            </w:pPr>
            <w:r w:rsidRPr="00542EE1">
              <w:rPr>
                <w:rFonts w:ascii="Arial CYR" w:eastAsia="Times New Roman" w:hAnsi="Arial CYR"/>
                <w:sz w:val="18"/>
                <w:szCs w:val="18"/>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1,00</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1,00</w:t>
            </w:r>
          </w:p>
        </w:tc>
      </w:tr>
      <w:tr w:rsidR="006A712D" w:rsidRPr="00542EE1" w:rsidTr="00287C75">
        <w:trPr>
          <w:trHeight w:val="42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100" w:firstLine="160"/>
              <w:rPr>
                <w:rFonts w:ascii="Tahoma" w:eastAsia="Times New Roman" w:hAnsi="Tahoma" w:cs="Tahoma"/>
                <w:sz w:val="16"/>
                <w:szCs w:val="16"/>
                <w:lang w:eastAsia="ru-RU"/>
              </w:rPr>
            </w:pPr>
            <w:r w:rsidRPr="00542EE1">
              <w:rPr>
                <w:rFonts w:ascii="Tahoma" w:eastAsia="Times New Roman" w:hAnsi="Tahoma" w:cs="Tahoma"/>
                <w:sz w:val="16"/>
                <w:szCs w:val="16"/>
                <w:lang w:eastAsia="ru-RU"/>
              </w:rPr>
              <w:t>в том числе по отдельным видам экономической деятельности:</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18"/>
                <w:szCs w:val="18"/>
                <w:lang w:eastAsia="ru-RU"/>
              </w:rPr>
            </w:pPr>
            <w:r w:rsidRPr="00542EE1">
              <w:rPr>
                <w:rFonts w:ascii="Arial CYR" w:eastAsia="Times New Roman" w:hAnsi="Arial CYR"/>
                <w:sz w:val="18"/>
                <w:szCs w:val="18"/>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200" w:firstLine="320"/>
              <w:rPr>
                <w:rFonts w:ascii="Tahoma" w:eastAsia="Times New Roman" w:hAnsi="Tahoma" w:cs="Tahoma"/>
                <w:sz w:val="16"/>
                <w:szCs w:val="16"/>
                <w:lang w:eastAsia="ru-RU"/>
              </w:rPr>
            </w:pPr>
            <w:r w:rsidRPr="00542EE1">
              <w:rPr>
                <w:rFonts w:ascii="Tahoma" w:eastAsia="Times New Roman" w:hAnsi="Tahoma" w:cs="Tahoma"/>
                <w:sz w:val="16"/>
                <w:szCs w:val="16"/>
                <w:lang w:eastAsia="ru-RU"/>
              </w:rPr>
              <w:t>добыча полезных ископаемых</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единиц</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18"/>
                <w:szCs w:val="18"/>
                <w:lang w:eastAsia="ru-RU"/>
              </w:rPr>
            </w:pPr>
            <w:r w:rsidRPr="00542EE1">
              <w:rPr>
                <w:rFonts w:ascii="Arial CYR" w:eastAsia="Times New Roman" w:hAnsi="Arial CYR"/>
                <w:sz w:val="18"/>
                <w:szCs w:val="18"/>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200" w:firstLine="320"/>
              <w:rPr>
                <w:rFonts w:ascii="Tahoma" w:eastAsia="Times New Roman" w:hAnsi="Tahoma" w:cs="Tahoma"/>
                <w:sz w:val="16"/>
                <w:szCs w:val="16"/>
                <w:lang w:eastAsia="ru-RU"/>
              </w:rPr>
            </w:pPr>
            <w:r w:rsidRPr="00542EE1">
              <w:rPr>
                <w:rFonts w:ascii="Tahoma" w:eastAsia="Times New Roman" w:hAnsi="Tahoma" w:cs="Tahoma"/>
                <w:sz w:val="16"/>
                <w:szCs w:val="16"/>
                <w:lang w:eastAsia="ru-RU"/>
              </w:rPr>
              <w:t>обрабатывающие производства</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единиц</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18"/>
                <w:szCs w:val="18"/>
                <w:lang w:eastAsia="ru-RU"/>
              </w:rPr>
            </w:pPr>
            <w:r w:rsidRPr="00542EE1">
              <w:rPr>
                <w:rFonts w:ascii="Arial CYR" w:eastAsia="Times New Roman" w:hAnsi="Arial CYR"/>
                <w:sz w:val="18"/>
                <w:szCs w:val="18"/>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42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200" w:firstLine="320"/>
              <w:rPr>
                <w:rFonts w:ascii="Tahoma" w:eastAsia="Times New Roman" w:hAnsi="Tahoma" w:cs="Tahoma"/>
                <w:sz w:val="16"/>
                <w:szCs w:val="16"/>
                <w:lang w:eastAsia="ru-RU"/>
              </w:rPr>
            </w:pPr>
            <w:r w:rsidRPr="00542EE1">
              <w:rPr>
                <w:rFonts w:ascii="Tahoma" w:eastAsia="Times New Roman" w:hAnsi="Tahoma" w:cs="Tahoma"/>
                <w:sz w:val="16"/>
                <w:szCs w:val="16"/>
                <w:lang w:eastAsia="ru-RU"/>
              </w:rPr>
              <w:t>производство и распределение электроэнергии, газа и воды</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единиц</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18"/>
                <w:szCs w:val="18"/>
                <w:lang w:eastAsia="ru-RU"/>
              </w:rPr>
            </w:pPr>
            <w:r w:rsidRPr="00542EE1">
              <w:rPr>
                <w:rFonts w:ascii="Arial CYR" w:eastAsia="Times New Roman" w:hAnsi="Arial CYR"/>
                <w:sz w:val="18"/>
                <w:szCs w:val="18"/>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200" w:firstLine="320"/>
              <w:rPr>
                <w:rFonts w:ascii="Tahoma" w:eastAsia="Times New Roman" w:hAnsi="Tahoma" w:cs="Tahoma"/>
                <w:sz w:val="16"/>
                <w:szCs w:val="16"/>
                <w:lang w:eastAsia="ru-RU"/>
              </w:rPr>
            </w:pPr>
            <w:r w:rsidRPr="00542EE1">
              <w:rPr>
                <w:rFonts w:ascii="Tahoma" w:eastAsia="Times New Roman" w:hAnsi="Tahoma" w:cs="Tahoma"/>
                <w:sz w:val="16"/>
                <w:szCs w:val="16"/>
                <w:lang w:eastAsia="ru-RU"/>
              </w:rPr>
              <w:t>строительство</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единиц</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18"/>
                <w:szCs w:val="18"/>
                <w:lang w:eastAsia="ru-RU"/>
              </w:rPr>
            </w:pPr>
            <w:r w:rsidRPr="00542EE1">
              <w:rPr>
                <w:rFonts w:ascii="Arial CYR" w:eastAsia="Times New Roman" w:hAnsi="Arial CYR"/>
                <w:sz w:val="18"/>
                <w:szCs w:val="18"/>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84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200" w:firstLine="320"/>
              <w:rPr>
                <w:rFonts w:ascii="Tahoma" w:eastAsia="Times New Roman" w:hAnsi="Tahoma" w:cs="Tahoma"/>
                <w:sz w:val="16"/>
                <w:szCs w:val="16"/>
                <w:lang w:eastAsia="ru-RU"/>
              </w:rPr>
            </w:pPr>
            <w:r w:rsidRPr="00542EE1">
              <w:rPr>
                <w:rFonts w:ascii="Tahoma" w:eastAsia="Times New Roman" w:hAnsi="Tahoma" w:cs="Tahoma"/>
                <w:sz w:val="16"/>
                <w:szCs w:val="16"/>
                <w:lang w:eastAsia="ru-RU"/>
              </w:rPr>
              <w:t>оптовая и розничная торговля, ремонт автотранспортных средств, мотоциклов, бытовых изделий и предметов личного пользования</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единиц</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18"/>
                <w:szCs w:val="18"/>
                <w:lang w:eastAsia="ru-RU"/>
              </w:rPr>
            </w:pPr>
            <w:r w:rsidRPr="00542EE1">
              <w:rPr>
                <w:rFonts w:ascii="Arial CYR" w:eastAsia="Times New Roman" w:hAnsi="Arial CYR"/>
                <w:sz w:val="18"/>
                <w:szCs w:val="18"/>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1,00</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1,00</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200" w:firstLine="320"/>
              <w:rPr>
                <w:rFonts w:ascii="Tahoma" w:eastAsia="Times New Roman" w:hAnsi="Tahoma" w:cs="Tahoma"/>
                <w:sz w:val="16"/>
                <w:szCs w:val="16"/>
                <w:lang w:eastAsia="ru-RU"/>
              </w:rPr>
            </w:pPr>
            <w:r w:rsidRPr="00542EE1">
              <w:rPr>
                <w:rFonts w:ascii="Tahoma" w:eastAsia="Times New Roman" w:hAnsi="Tahoma" w:cs="Tahoma"/>
                <w:sz w:val="16"/>
                <w:szCs w:val="16"/>
                <w:lang w:eastAsia="ru-RU"/>
              </w:rPr>
              <w:t>транспорт и связь</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единиц</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18"/>
                <w:szCs w:val="18"/>
                <w:lang w:eastAsia="ru-RU"/>
              </w:rPr>
            </w:pPr>
            <w:r w:rsidRPr="00542EE1">
              <w:rPr>
                <w:rFonts w:ascii="Arial CYR" w:eastAsia="Times New Roman" w:hAnsi="Arial CYR"/>
                <w:sz w:val="18"/>
                <w:szCs w:val="18"/>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42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200" w:firstLine="320"/>
              <w:rPr>
                <w:rFonts w:ascii="Tahoma" w:eastAsia="Times New Roman" w:hAnsi="Tahoma" w:cs="Tahoma"/>
                <w:sz w:val="16"/>
                <w:szCs w:val="16"/>
                <w:lang w:eastAsia="ru-RU"/>
              </w:rPr>
            </w:pPr>
            <w:r w:rsidRPr="00542EE1">
              <w:rPr>
                <w:rFonts w:ascii="Tahoma" w:eastAsia="Times New Roman" w:hAnsi="Tahoma" w:cs="Tahoma"/>
                <w:sz w:val="16"/>
                <w:szCs w:val="16"/>
                <w:lang w:eastAsia="ru-RU"/>
              </w:rPr>
              <w:t>операции с недвижимом имуществом, аренда и предоставление услуг, в том числе:</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единиц</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18"/>
                <w:szCs w:val="18"/>
                <w:lang w:eastAsia="ru-RU"/>
              </w:rPr>
            </w:pPr>
            <w:r w:rsidRPr="00542EE1">
              <w:rPr>
                <w:rFonts w:ascii="Arial CYR" w:eastAsia="Times New Roman" w:hAnsi="Arial CYR"/>
                <w:sz w:val="18"/>
                <w:szCs w:val="18"/>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200" w:firstLine="320"/>
              <w:rPr>
                <w:rFonts w:ascii="Tahoma" w:eastAsia="Times New Roman" w:hAnsi="Tahoma" w:cs="Tahoma"/>
                <w:sz w:val="16"/>
                <w:szCs w:val="16"/>
                <w:lang w:eastAsia="ru-RU"/>
              </w:rPr>
            </w:pPr>
            <w:r w:rsidRPr="00542EE1">
              <w:rPr>
                <w:rFonts w:ascii="Tahoma" w:eastAsia="Times New Roman" w:hAnsi="Tahoma" w:cs="Tahoma"/>
                <w:sz w:val="16"/>
                <w:szCs w:val="16"/>
                <w:lang w:eastAsia="ru-RU"/>
              </w:rPr>
              <w:t xml:space="preserve">       научные исследования и разработки</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единиц</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18"/>
                <w:szCs w:val="18"/>
                <w:lang w:eastAsia="ru-RU"/>
              </w:rPr>
            </w:pPr>
            <w:r w:rsidRPr="00542EE1">
              <w:rPr>
                <w:rFonts w:ascii="Arial CYR" w:eastAsia="Times New Roman" w:hAnsi="Arial CYR"/>
                <w:sz w:val="18"/>
                <w:szCs w:val="18"/>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42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100" w:firstLine="160"/>
              <w:rPr>
                <w:rFonts w:ascii="Tahoma" w:eastAsia="Times New Roman" w:hAnsi="Tahoma" w:cs="Tahoma"/>
                <w:sz w:val="16"/>
                <w:szCs w:val="16"/>
                <w:lang w:eastAsia="ru-RU"/>
              </w:rPr>
            </w:pPr>
            <w:r w:rsidRPr="00542EE1">
              <w:rPr>
                <w:rFonts w:ascii="Tahoma" w:eastAsia="Times New Roman" w:hAnsi="Tahoma" w:cs="Tahoma"/>
                <w:sz w:val="16"/>
                <w:szCs w:val="16"/>
                <w:lang w:eastAsia="ru-RU"/>
              </w:rPr>
              <w:t>Число малых предприятий, включая микропредприятия (на конец года)</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единиц</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88,00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88,00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89,00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90,00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91,00</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92,00</w:t>
            </w:r>
          </w:p>
        </w:tc>
      </w:tr>
      <w:tr w:rsidR="006A712D" w:rsidRPr="00542EE1" w:rsidTr="00287C75">
        <w:trPr>
          <w:trHeight w:val="42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100" w:firstLine="160"/>
              <w:rPr>
                <w:rFonts w:ascii="Tahoma" w:eastAsia="Times New Roman" w:hAnsi="Tahoma" w:cs="Tahoma"/>
                <w:sz w:val="16"/>
                <w:szCs w:val="16"/>
                <w:lang w:eastAsia="ru-RU"/>
              </w:rPr>
            </w:pPr>
            <w:r w:rsidRPr="00542EE1">
              <w:rPr>
                <w:rFonts w:ascii="Tahoma" w:eastAsia="Times New Roman" w:hAnsi="Tahoma" w:cs="Tahoma"/>
                <w:sz w:val="16"/>
                <w:szCs w:val="16"/>
                <w:lang w:eastAsia="ru-RU"/>
              </w:rPr>
              <w:t>в том числе по отдельным видам экономической деятельности:</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200" w:firstLine="320"/>
              <w:rPr>
                <w:rFonts w:ascii="Tahoma" w:eastAsia="Times New Roman" w:hAnsi="Tahoma" w:cs="Tahoma"/>
                <w:sz w:val="16"/>
                <w:szCs w:val="16"/>
                <w:lang w:eastAsia="ru-RU"/>
              </w:rPr>
            </w:pPr>
            <w:r w:rsidRPr="00542EE1">
              <w:rPr>
                <w:rFonts w:ascii="Tahoma" w:eastAsia="Times New Roman" w:hAnsi="Tahoma" w:cs="Tahoma"/>
                <w:sz w:val="16"/>
                <w:szCs w:val="16"/>
                <w:lang w:eastAsia="ru-RU"/>
              </w:rPr>
              <w:lastRenderedPageBreak/>
              <w:t>добыча полезных ископаемых</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единиц</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200" w:firstLine="320"/>
              <w:rPr>
                <w:rFonts w:ascii="Tahoma" w:eastAsia="Times New Roman" w:hAnsi="Tahoma" w:cs="Tahoma"/>
                <w:sz w:val="16"/>
                <w:szCs w:val="16"/>
                <w:lang w:eastAsia="ru-RU"/>
              </w:rPr>
            </w:pPr>
            <w:r w:rsidRPr="00542EE1">
              <w:rPr>
                <w:rFonts w:ascii="Tahoma" w:eastAsia="Times New Roman" w:hAnsi="Tahoma" w:cs="Tahoma"/>
                <w:sz w:val="16"/>
                <w:szCs w:val="16"/>
                <w:lang w:eastAsia="ru-RU"/>
              </w:rPr>
              <w:t>обрабатывающие производства</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единиц</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17,00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17,00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18,00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18,00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19,00</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20,00</w:t>
            </w:r>
          </w:p>
        </w:tc>
      </w:tr>
      <w:tr w:rsidR="006A712D" w:rsidRPr="00542EE1" w:rsidTr="00287C75">
        <w:trPr>
          <w:trHeight w:val="42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200" w:firstLine="320"/>
              <w:rPr>
                <w:rFonts w:ascii="Tahoma" w:eastAsia="Times New Roman" w:hAnsi="Tahoma" w:cs="Tahoma"/>
                <w:sz w:val="16"/>
                <w:szCs w:val="16"/>
                <w:lang w:eastAsia="ru-RU"/>
              </w:rPr>
            </w:pPr>
            <w:r w:rsidRPr="00542EE1">
              <w:rPr>
                <w:rFonts w:ascii="Tahoma" w:eastAsia="Times New Roman" w:hAnsi="Tahoma" w:cs="Tahoma"/>
                <w:sz w:val="16"/>
                <w:szCs w:val="16"/>
                <w:lang w:eastAsia="ru-RU"/>
              </w:rPr>
              <w:t>производство и распределение электроэнергии, газа и воды</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единиц</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1,00</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1,00</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200" w:firstLine="320"/>
              <w:rPr>
                <w:rFonts w:ascii="Tahoma" w:eastAsia="Times New Roman" w:hAnsi="Tahoma" w:cs="Tahoma"/>
                <w:sz w:val="16"/>
                <w:szCs w:val="16"/>
                <w:lang w:eastAsia="ru-RU"/>
              </w:rPr>
            </w:pPr>
            <w:r w:rsidRPr="00542EE1">
              <w:rPr>
                <w:rFonts w:ascii="Tahoma" w:eastAsia="Times New Roman" w:hAnsi="Tahoma" w:cs="Tahoma"/>
                <w:sz w:val="16"/>
                <w:szCs w:val="16"/>
                <w:lang w:eastAsia="ru-RU"/>
              </w:rPr>
              <w:t>строительство</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единиц</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84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200" w:firstLine="320"/>
              <w:rPr>
                <w:rFonts w:ascii="Tahoma" w:eastAsia="Times New Roman" w:hAnsi="Tahoma" w:cs="Tahoma"/>
                <w:sz w:val="16"/>
                <w:szCs w:val="16"/>
                <w:lang w:eastAsia="ru-RU"/>
              </w:rPr>
            </w:pPr>
            <w:r w:rsidRPr="00542EE1">
              <w:rPr>
                <w:rFonts w:ascii="Tahoma" w:eastAsia="Times New Roman" w:hAnsi="Tahoma" w:cs="Tahoma"/>
                <w:sz w:val="16"/>
                <w:szCs w:val="16"/>
                <w:lang w:eastAsia="ru-RU"/>
              </w:rPr>
              <w:t>оптовая и розничная торговля, ремонт автотранспортных средств, мотоциклов, бытовых изделий и предметов личного пользования</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единиц</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7,00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8,00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8,00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8,00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8,00</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9,00</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200" w:firstLine="320"/>
              <w:rPr>
                <w:rFonts w:ascii="Tahoma" w:eastAsia="Times New Roman" w:hAnsi="Tahoma" w:cs="Tahoma"/>
                <w:sz w:val="16"/>
                <w:szCs w:val="16"/>
                <w:lang w:eastAsia="ru-RU"/>
              </w:rPr>
            </w:pPr>
            <w:r w:rsidRPr="00542EE1">
              <w:rPr>
                <w:rFonts w:ascii="Tahoma" w:eastAsia="Times New Roman" w:hAnsi="Tahoma" w:cs="Tahoma"/>
                <w:sz w:val="16"/>
                <w:szCs w:val="16"/>
                <w:lang w:eastAsia="ru-RU"/>
              </w:rPr>
              <w:t>транспорт и связь</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единиц</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42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200" w:firstLine="320"/>
              <w:rPr>
                <w:rFonts w:ascii="Tahoma" w:eastAsia="Times New Roman" w:hAnsi="Tahoma" w:cs="Tahoma"/>
                <w:sz w:val="16"/>
                <w:szCs w:val="16"/>
                <w:lang w:eastAsia="ru-RU"/>
              </w:rPr>
            </w:pPr>
            <w:r w:rsidRPr="00542EE1">
              <w:rPr>
                <w:rFonts w:ascii="Tahoma" w:eastAsia="Times New Roman" w:hAnsi="Tahoma" w:cs="Tahoma"/>
                <w:sz w:val="16"/>
                <w:szCs w:val="16"/>
                <w:lang w:eastAsia="ru-RU"/>
              </w:rPr>
              <w:t>операции с недвижимом имуществом, аренда и предоставление услуг, в том числе:</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единиц</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200" w:firstLine="320"/>
              <w:rPr>
                <w:rFonts w:ascii="Tahoma" w:eastAsia="Times New Roman" w:hAnsi="Tahoma" w:cs="Tahoma"/>
                <w:sz w:val="16"/>
                <w:szCs w:val="16"/>
                <w:lang w:eastAsia="ru-RU"/>
              </w:rPr>
            </w:pPr>
            <w:r w:rsidRPr="00542EE1">
              <w:rPr>
                <w:rFonts w:ascii="Tahoma" w:eastAsia="Times New Roman" w:hAnsi="Tahoma" w:cs="Tahoma"/>
                <w:sz w:val="16"/>
                <w:szCs w:val="16"/>
                <w:lang w:eastAsia="ru-RU"/>
              </w:rPr>
              <w:t xml:space="preserve">       научные исследования и разработки</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единиц</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42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100" w:firstLine="160"/>
              <w:rPr>
                <w:rFonts w:ascii="Tahoma" w:eastAsia="Times New Roman" w:hAnsi="Tahoma" w:cs="Tahoma"/>
                <w:sz w:val="16"/>
                <w:szCs w:val="16"/>
                <w:lang w:eastAsia="ru-RU"/>
              </w:rPr>
            </w:pPr>
            <w:r w:rsidRPr="00542EE1">
              <w:rPr>
                <w:rFonts w:ascii="Tahoma" w:eastAsia="Times New Roman" w:hAnsi="Tahoma" w:cs="Tahoma"/>
                <w:sz w:val="16"/>
                <w:szCs w:val="16"/>
                <w:lang w:eastAsia="ru-RU"/>
              </w:rPr>
              <w:t>Среднесписочная численность работников (без внешних совместителей) средних предприятий</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тыс. человек</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0,20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0,20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0,20</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0,20</w:t>
            </w:r>
          </w:p>
        </w:tc>
      </w:tr>
      <w:tr w:rsidR="006A712D" w:rsidRPr="00542EE1" w:rsidTr="00287C75">
        <w:trPr>
          <w:trHeight w:val="42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100" w:firstLine="160"/>
              <w:rPr>
                <w:rFonts w:ascii="Tahoma" w:eastAsia="Times New Roman" w:hAnsi="Tahoma" w:cs="Tahoma"/>
                <w:sz w:val="16"/>
                <w:szCs w:val="16"/>
                <w:lang w:eastAsia="ru-RU"/>
              </w:rPr>
            </w:pPr>
            <w:r w:rsidRPr="00542EE1">
              <w:rPr>
                <w:rFonts w:ascii="Tahoma" w:eastAsia="Times New Roman" w:hAnsi="Tahoma" w:cs="Tahoma"/>
                <w:sz w:val="16"/>
                <w:szCs w:val="16"/>
                <w:lang w:eastAsia="ru-RU"/>
              </w:rPr>
              <w:t>в том числе по отдельным видам экономической деятельности:</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200" w:firstLine="320"/>
              <w:rPr>
                <w:rFonts w:ascii="Tahoma" w:eastAsia="Times New Roman" w:hAnsi="Tahoma" w:cs="Tahoma"/>
                <w:sz w:val="16"/>
                <w:szCs w:val="16"/>
                <w:lang w:eastAsia="ru-RU"/>
              </w:rPr>
            </w:pPr>
            <w:r w:rsidRPr="00542EE1">
              <w:rPr>
                <w:rFonts w:ascii="Tahoma" w:eastAsia="Times New Roman" w:hAnsi="Tahoma" w:cs="Tahoma"/>
                <w:sz w:val="16"/>
                <w:szCs w:val="16"/>
                <w:lang w:eastAsia="ru-RU"/>
              </w:rPr>
              <w:t>добыча полезных ископаемых</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тыс. человек</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200" w:firstLine="320"/>
              <w:rPr>
                <w:rFonts w:ascii="Tahoma" w:eastAsia="Times New Roman" w:hAnsi="Tahoma" w:cs="Tahoma"/>
                <w:sz w:val="16"/>
                <w:szCs w:val="16"/>
                <w:lang w:eastAsia="ru-RU"/>
              </w:rPr>
            </w:pPr>
            <w:r w:rsidRPr="00542EE1">
              <w:rPr>
                <w:rFonts w:ascii="Tahoma" w:eastAsia="Times New Roman" w:hAnsi="Tahoma" w:cs="Tahoma"/>
                <w:sz w:val="16"/>
                <w:szCs w:val="16"/>
                <w:lang w:eastAsia="ru-RU"/>
              </w:rPr>
              <w:t>обрабатывающие производства</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тыс. человек</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42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200" w:firstLine="320"/>
              <w:rPr>
                <w:rFonts w:ascii="Tahoma" w:eastAsia="Times New Roman" w:hAnsi="Tahoma" w:cs="Tahoma"/>
                <w:sz w:val="16"/>
                <w:szCs w:val="16"/>
                <w:lang w:eastAsia="ru-RU"/>
              </w:rPr>
            </w:pPr>
            <w:r w:rsidRPr="00542EE1">
              <w:rPr>
                <w:rFonts w:ascii="Tahoma" w:eastAsia="Times New Roman" w:hAnsi="Tahoma" w:cs="Tahoma"/>
                <w:sz w:val="16"/>
                <w:szCs w:val="16"/>
                <w:lang w:eastAsia="ru-RU"/>
              </w:rPr>
              <w:t>производство и распределение электроэнергии, газа и воды</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тыс. человек</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200" w:firstLine="320"/>
              <w:rPr>
                <w:rFonts w:ascii="Tahoma" w:eastAsia="Times New Roman" w:hAnsi="Tahoma" w:cs="Tahoma"/>
                <w:sz w:val="16"/>
                <w:szCs w:val="16"/>
                <w:lang w:eastAsia="ru-RU"/>
              </w:rPr>
            </w:pPr>
            <w:r w:rsidRPr="00542EE1">
              <w:rPr>
                <w:rFonts w:ascii="Tahoma" w:eastAsia="Times New Roman" w:hAnsi="Tahoma" w:cs="Tahoma"/>
                <w:sz w:val="16"/>
                <w:szCs w:val="16"/>
                <w:lang w:eastAsia="ru-RU"/>
              </w:rPr>
              <w:t>строительство</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тыс. человек</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84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200" w:firstLine="320"/>
              <w:rPr>
                <w:rFonts w:ascii="Tahoma" w:eastAsia="Times New Roman" w:hAnsi="Tahoma" w:cs="Tahoma"/>
                <w:sz w:val="16"/>
                <w:szCs w:val="16"/>
                <w:lang w:eastAsia="ru-RU"/>
              </w:rPr>
            </w:pPr>
            <w:r w:rsidRPr="00542EE1">
              <w:rPr>
                <w:rFonts w:ascii="Tahoma" w:eastAsia="Times New Roman" w:hAnsi="Tahoma" w:cs="Tahoma"/>
                <w:sz w:val="16"/>
                <w:szCs w:val="16"/>
                <w:lang w:eastAsia="ru-RU"/>
              </w:rPr>
              <w:t>оптовая и розничная торговля, ремонт автотранспортных средств, мотоциклов, бытовых изделий и предметов личного пользования</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тыс. человек</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0,20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0,20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0,20</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0,20</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200" w:firstLine="320"/>
              <w:rPr>
                <w:rFonts w:ascii="Tahoma" w:eastAsia="Times New Roman" w:hAnsi="Tahoma" w:cs="Tahoma"/>
                <w:sz w:val="16"/>
                <w:szCs w:val="16"/>
                <w:lang w:eastAsia="ru-RU"/>
              </w:rPr>
            </w:pPr>
            <w:r w:rsidRPr="00542EE1">
              <w:rPr>
                <w:rFonts w:ascii="Tahoma" w:eastAsia="Times New Roman" w:hAnsi="Tahoma" w:cs="Tahoma"/>
                <w:sz w:val="16"/>
                <w:szCs w:val="16"/>
                <w:lang w:eastAsia="ru-RU"/>
              </w:rPr>
              <w:t>транспорт и связь</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тыс. человек</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42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200" w:firstLine="320"/>
              <w:rPr>
                <w:rFonts w:ascii="Tahoma" w:eastAsia="Times New Roman" w:hAnsi="Tahoma" w:cs="Tahoma"/>
                <w:sz w:val="16"/>
                <w:szCs w:val="16"/>
                <w:lang w:eastAsia="ru-RU"/>
              </w:rPr>
            </w:pPr>
            <w:r w:rsidRPr="00542EE1">
              <w:rPr>
                <w:rFonts w:ascii="Tahoma" w:eastAsia="Times New Roman" w:hAnsi="Tahoma" w:cs="Tahoma"/>
                <w:sz w:val="16"/>
                <w:szCs w:val="16"/>
                <w:lang w:eastAsia="ru-RU"/>
              </w:rPr>
              <w:t>операции с недвижимом имуществом, аренда и предоставление услуг, в том числе:</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тыс. человек</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200" w:firstLine="320"/>
              <w:rPr>
                <w:rFonts w:ascii="Tahoma" w:eastAsia="Times New Roman" w:hAnsi="Tahoma" w:cs="Tahoma"/>
                <w:sz w:val="16"/>
                <w:szCs w:val="16"/>
                <w:lang w:eastAsia="ru-RU"/>
              </w:rPr>
            </w:pPr>
            <w:r w:rsidRPr="00542EE1">
              <w:rPr>
                <w:rFonts w:ascii="Tahoma" w:eastAsia="Times New Roman" w:hAnsi="Tahoma" w:cs="Tahoma"/>
                <w:sz w:val="16"/>
                <w:szCs w:val="16"/>
                <w:lang w:eastAsia="ru-RU"/>
              </w:rPr>
              <w:t xml:space="preserve">       научные исследования и разработки</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тыс. человек</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63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100" w:firstLine="160"/>
              <w:rPr>
                <w:rFonts w:ascii="Tahoma" w:eastAsia="Times New Roman" w:hAnsi="Tahoma" w:cs="Tahoma"/>
                <w:sz w:val="16"/>
                <w:szCs w:val="16"/>
                <w:lang w:eastAsia="ru-RU"/>
              </w:rPr>
            </w:pPr>
            <w:r w:rsidRPr="00542EE1">
              <w:rPr>
                <w:rFonts w:ascii="Tahoma" w:eastAsia="Times New Roman" w:hAnsi="Tahoma" w:cs="Tahoma"/>
                <w:sz w:val="16"/>
                <w:szCs w:val="16"/>
                <w:lang w:eastAsia="ru-RU"/>
              </w:rPr>
              <w:t>Среднесписочная численность работников (без внешних совместителей) малых предприятий включая микропредприятия</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тыс. человек</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0,90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0,90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1,00</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1,00</w:t>
            </w:r>
          </w:p>
        </w:tc>
      </w:tr>
      <w:tr w:rsidR="006A712D" w:rsidRPr="00542EE1" w:rsidTr="00287C75">
        <w:trPr>
          <w:trHeight w:val="42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100" w:firstLine="160"/>
              <w:rPr>
                <w:rFonts w:ascii="Tahoma" w:eastAsia="Times New Roman" w:hAnsi="Tahoma" w:cs="Tahoma"/>
                <w:sz w:val="16"/>
                <w:szCs w:val="16"/>
                <w:lang w:eastAsia="ru-RU"/>
              </w:rPr>
            </w:pPr>
            <w:r w:rsidRPr="00542EE1">
              <w:rPr>
                <w:rFonts w:ascii="Tahoma" w:eastAsia="Times New Roman" w:hAnsi="Tahoma" w:cs="Tahoma"/>
                <w:sz w:val="16"/>
                <w:szCs w:val="16"/>
                <w:lang w:eastAsia="ru-RU"/>
              </w:rPr>
              <w:t>в том числе по отдельным видам экономической деятельности:</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200" w:firstLine="320"/>
              <w:rPr>
                <w:rFonts w:ascii="Tahoma" w:eastAsia="Times New Roman" w:hAnsi="Tahoma" w:cs="Tahoma"/>
                <w:sz w:val="16"/>
                <w:szCs w:val="16"/>
                <w:lang w:eastAsia="ru-RU"/>
              </w:rPr>
            </w:pPr>
            <w:r w:rsidRPr="00542EE1">
              <w:rPr>
                <w:rFonts w:ascii="Tahoma" w:eastAsia="Times New Roman" w:hAnsi="Tahoma" w:cs="Tahoma"/>
                <w:sz w:val="16"/>
                <w:szCs w:val="16"/>
                <w:lang w:eastAsia="ru-RU"/>
              </w:rPr>
              <w:t>добыча полезных ископаемых</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тыс. человек</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200" w:firstLine="320"/>
              <w:rPr>
                <w:rFonts w:ascii="Tahoma" w:eastAsia="Times New Roman" w:hAnsi="Tahoma" w:cs="Tahoma"/>
                <w:sz w:val="16"/>
                <w:szCs w:val="16"/>
                <w:lang w:eastAsia="ru-RU"/>
              </w:rPr>
            </w:pPr>
            <w:r w:rsidRPr="00542EE1">
              <w:rPr>
                <w:rFonts w:ascii="Tahoma" w:eastAsia="Times New Roman" w:hAnsi="Tahoma" w:cs="Tahoma"/>
                <w:sz w:val="16"/>
                <w:szCs w:val="16"/>
                <w:lang w:eastAsia="ru-RU"/>
              </w:rPr>
              <w:t>обрабатывающие производства</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тыс. человек</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0,40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0,40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0,40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0,40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0,40</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0,40</w:t>
            </w:r>
          </w:p>
        </w:tc>
      </w:tr>
      <w:tr w:rsidR="006A712D" w:rsidRPr="00542EE1" w:rsidTr="00287C75">
        <w:trPr>
          <w:trHeight w:val="42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200" w:firstLine="320"/>
              <w:rPr>
                <w:rFonts w:ascii="Tahoma" w:eastAsia="Times New Roman" w:hAnsi="Tahoma" w:cs="Tahoma"/>
                <w:sz w:val="16"/>
                <w:szCs w:val="16"/>
                <w:lang w:eastAsia="ru-RU"/>
              </w:rPr>
            </w:pPr>
            <w:r w:rsidRPr="00542EE1">
              <w:rPr>
                <w:rFonts w:ascii="Tahoma" w:eastAsia="Times New Roman" w:hAnsi="Tahoma" w:cs="Tahoma"/>
                <w:sz w:val="16"/>
                <w:szCs w:val="16"/>
                <w:lang w:eastAsia="ru-RU"/>
              </w:rPr>
              <w:t>производство и распределение электроэнергии, газа и воды</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тыс. человек</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0,06</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0,07</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0,07</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0,07</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0,07</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0,07</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200" w:firstLine="320"/>
              <w:rPr>
                <w:rFonts w:ascii="Tahoma" w:eastAsia="Times New Roman" w:hAnsi="Tahoma" w:cs="Tahoma"/>
                <w:sz w:val="16"/>
                <w:szCs w:val="16"/>
                <w:lang w:eastAsia="ru-RU"/>
              </w:rPr>
            </w:pPr>
            <w:r w:rsidRPr="00542EE1">
              <w:rPr>
                <w:rFonts w:ascii="Tahoma" w:eastAsia="Times New Roman" w:hAnsi="Tahoma" w:cs="Tahoma"/>
                <w:sz w:val="16"/>
                <w:szCs w:val="16"/>
                <w:lang w:eastAsia="ru-RU"/>
              </w:rPr>
              <w:t>строительство</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тыс. человек</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84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200" w:firstLine="320"/>
              <w:rPr>
                <w:rFonts w:ascii="Tahoma" w:eastAsia="Times New Roman" w:hAnsi="Tahoma" w:cs="Tahoma"/>
                <w:sz w:val="16"/>
                <w:szCs w:val="16"/>
                <w:lang w:eastAsia="ru-RU"/>
              </w:rPr>
            </w:pPr>
            <w:r w:rsidRPr="00542EE1">
              <w:rPr>
                <w:rFonts w:ascii="Tahoma" w:eastAsia="Times New Roman" w:hAnsi="Tahoma" w:cs="Tahoma"/>
                <w:sz w:val="16"/>
                <w:szCs w:val="16"/>
                <w:lang w:eastAsia="ru-RU"/>
              </w:rPr>
              <w:lastRenderedPageBreak/>
              <w:t>оптовая и розничная торговля, ремонт автотранспортных средств, мотоциклов, бытовых изделий и предметов личного пользования</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тыс. человек</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0,05</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0,05</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0,06</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0,06</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0,06</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0,06</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200" w:firstLine="320"/>
              <w:rPr>
                <w:rFonts w:ascii="Tahoma" w:eastAsia="Times New Roman" w:hAnsi="Tahoma" w:cs="Tahoma"/>
                <w:sz w:val="16"/>
                <w:szCs w:val="16"/>
                <w:lang w:eastAsia="ru-RU"/>
              </w:rPr>
            </w:pPr>
            <w:r w:rsidRPr="00542EE1">
              <w:rPr>
                <w:rFonts w:ascii="Tahoma" w:eastAsia="Times New Roman" w:hAnsi="Tahoma" w:cs="Tahoma"/>
                <w:sz w:val="16"/>
                <w:szCs w:val="16"/>
                <w:lang w:eastAsia="ru-RU"/>
              </w:rPr>
              <w:t>транспорт и связь</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тыс. человек</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42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200" w:firstLine="320"/>
              <w:rPr>
                <w:rFonts w:ascii="Tahoma" w:eastAsia="Times New Roman" w:hAnsi="Tahoma" w:cs="Tahoma"/>
                <w:sz w:val="16"/>
                <w:szCs w:val="16"/>
                <w:lang w:eastAsia="ru-RU"/>
              </w:rPr>
            </w:pPr>
            <w:r w:rsidRPr="00542EE1">
              <w:rPr>
                <w:rFonts w:ascii="Tahoma" w:eastAsia="Times New Roman" w:hAnsi="Tahoma" w:cs="Tahoma"/>
                <w:sz w:val="16"/>
                <w:szCs w:val="16"/>
                <w:lang w:eastAsia="ru-RU"/>
              </w:rPr>
              <w:t>операции с недвижимом имуществом, аренда и предоставление услуг, в том числе:</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тыс. человек</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200" w:firstLine="320"/>
              <w:rPr>
                <w:rFonts w:ascii="Tahoma" w:eastAsia="Times New Roman" w:hAnsi="Tahoma" w:cs="Tahoma"/>
                <w:sz w:val="16"/>
                <w:szCs w:val="16"/>
                <w:lang w:eastAsia="ru-RU"/>
              </w:rPr>
            </w:pPr>
            <w:r w:rsidRPr="00542EE1">
              <w:rPr>
                <w:rFonts w:ascii="Tahoma" w:eastAsia="Times New Roman" w:hAnsi="Tahoma" w:cs="Tahoma"/>
                <w:sz w:val="16"/>
                <w:szCs w:val="16"/>
                <w:lang w:eastAsia="ru-RU"/>
              </w:rPr>
              <w:t xml:space="preserve">       научные исследования и разработки</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тыс. человек</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100" w:firstLine="160"/>
              <w:rPr>
                <w:rFonts w:ascii="Tahoma" w:eastAsia="Times New Roman" w:hAnsi="Tahoma" w:cs="Tahoma"/>
                <w:sz w:val="16"/>
                <w:szCs w:val="16"/>
                <w:lang w:eastAsia="ru-RU"/>
              </w:rPr>
            </w:pPr>
            <w:r w:rsidRPr="00542EE1">
              <w:rPr>
                <w:rFonts w:ascii="Tahoma" w:eastAsia="Times New Roman" w:hAnsi="Tahoma" w:cs="Tahoma"/>
                <w:sz w:val="16"/>
                <w:szCs w:val="16"/>
                <w:lang w:eastAsia="ru-RU"/>
              </w:rPr>
              <w:t>Оборот средних предприятий</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xml:space="preserve">млн. руб.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203,00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214,60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224,90</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234,80</w:t>
            </w:r>
          </w:p>
        </w:tc>
      </w:tr>
      <w:tr w:rsidR="006A712D" w:rsidRPr="00542EE1" w:rsidTr="00287C75">
        <w:trPr>
          <w:trHeight w:val="42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100" w:firstLine="160"/>
              <w:rPr>
                <w:rFonts w:ascii="Tahoma" w:eastAsia="Times New Roman" w:hAnsi="Tahoma" w:cs="Tahoma"/>
                <w:sz w:val="16"/>
                <w:szCs w:val="16"/>
                <w:lang w:eastAsia="ru-RU"/>
              </w:rPr>
            </w:pPr>
            <w:r w:rsidRPr="00542EE1">
              <w:rPr>
                <w:rFonts w:ascii="Tahoma" w:eastAsia="Times New Roman" w:hAnsi="Tahoma" w:cs="Tahoma"/>
                <w:sz w:val="16"/>
                <w:szCs w:val="16"/>
                <w:lang w:eastAsia="ru-RU"/>
              </w:rPr>
              <w:t>в том числе по видам экономической деятельности:</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200" w:firstLine="320"/>
              <w:rPr>
                <w:rFonts w:ascii="Tahoma" w:eastAsia="Times New Roman" w:hAnsi="Tahoma" w:cs="Tahoma"/>
                <w:sz w:val="16"/>
                <w:szCs w:val="16"/>
                <w:lang w:eastAsia="ru-RU"/>
              </w:rPr>
            </w:pPr>
            <w:r w:rsidRPr="00542EE1">
              <w:rPr>
                <w:rFonts w:ascii="Tahoma" w:eastAsia="Times New Roman" w:hAnsi="Tahoma" w:cs="Tahoma"/>
                <w:sz w:val="16"/>
                <w:szCs w:val="16"/>
                <w:lang w:eastAsia="ru-RU"/>
              </w:rPr>
              <w:t>добыча полезных ископаемых</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xml:space="preserve">млн. руб.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200" w:firstLine="320"/>
              <w:rPr>
                <w:rFonts w:ascii="Tahoma" w:eastAsia="Times New Roman" w:hAnsi="Tahoma" w:cs="Tahoma"/>
                <w:sz w:val="16"/>
                <w:szCs w:val="16"/>
                <w:lang w:eastAsia="ru-RU"/>
              </w:rPr>
            </w:pPr>
            <w:r w:rsidRPr="00542EE1">
              <w:rPr>
                <w:rFonts w:ascii="Tahoma" w:eastAsia="Times New Roman" w:hAnsi="Tahoma" w:cs="Tahoma"/>
                <w:sz w:val="16"/>
                <w:szCs w:val="16"/>
                <w:lang w:eastAsia="ru-RU"/>
              </w:rPr>
              <w:t>обрабатывающие производства</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xml:space="preserve">млн. руб.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42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200" w:firstLine="320"/>
              <w:rPr>
                <w:rFonts w:ascii="Tahoma" w:eastAsia="Times New Roman" w:hAnsi="Tahoma" w:cs="Tahoma"/>
                <w:sz w:val="16"/>
                <w:szCs w:val="16"/>
                <w:lang w:eastAsia="ru-RU"/>
              </w:rPr>
            </w:pPr>
            <w:r w:rsidRPr="00542EE1">
              <w:rPr>
                <w:rFonts w:ascii="Tahoma" w:eastAsia="Times New Roman" w:hAnsi="Tahoma" w:cs="Tahoma"/>
                <w:sz w:val="16"/>
                <w:szCs w:val="16"/>
                <w:lang w:eastAsia="ru-RU"/>
              </w:rPr>
              <w:t>производство и распределение электроэнергии, газа и воды</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xml:space="preserve">млн. руб.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200" w:firstLine="320"/>
              <w:rPr>
                <w:rFonts w:ascii="Tahoma" w:eastAsia="Times New Roman" w:hAnsi="Tahoma" w:cs="Tahoma"/>
                <w:sz w:val="16"/>
                <w:szCs w:val="16"/>
                <w:lang w:eastAsia="ru-RU"/>
              </w:rPr>
            </w:pPr>
            <w:r w:rsidRPr="00542EE1">
              <w:rPr>
                <w:rFonts w:ascii="Tahoma" w:eastAsia="Times New Roman" w:hAnsi="Tahoma" w:cs="Tahoma"/>
                <w:sz w:val="16"/>
                <w:szCs w:val="16"/>
                <w:lang w:eastAsia="ru-RU"/>
              </w:rPr>
              <w:t>строительство</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xml:space="preserve">млн. руб.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84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200" w:firstLine="320"/>
              <w:rPr>
                <w:rFonts w:ascii="Tahoma" w:eastAsia="Times New Roman" w:hAnsi="Tahoma" w:cs="Tahoma"/>
                <w:sz w:val="16"/>
                <w:szCs w:val="16"/>
                <w:lang w:eastAsia="ru-RU"/>
              </w:rPr>
            </w:pPr>
            <w:r w:rsidRPr="00542EE1">
              <w:rPr>
                <w:rFonts w:ascii="Tahoma" w:eastAsia="Times New Roman" w:hAnsi="Tahoma" w:cs="Tahoma"/>
                <w:sz w:val="16"/>
                <w:szCs w:val="16"/>
                <w:lang w:eastAsia="ru-RU"/>
              </w:rPr>
              <w:t>оптовая и розничная торговля, ремонт автотранспортных средств, мотоциклов, бытовых изделий и предметов личного пользования</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xml:space="preserve">млн. руб.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203,00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214,60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224,90</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234,80</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200" w:firstLine="320"/>
              <w:rPr>
                <w:rFonts w:ascii="Tahoma" w:eastAsia="Times New Roman" w:hAnsi="Tahoma" w:cs="Tahoma"/>
                <w:sz w:val="16"/>
                <w:szCs w:val="16"/>
                <w:lang w:eastAsia="ru-RU"/>
              </w:rPr>
            </w:pPr>
            <w:r w:rsidRPr="00542EE1">
              <w:rPr>
                <w:rFonts w:ascii="Tahoma" w:eastAsia="Times New Roman" w:hAnsi="Tahoma" w:cs="Tahoma"/>
                <w:sz w:val="16"/>
                <w:szCs w:val="16"/>
                <w:lang w:eastAsia="ru-RU"/>
              </w:rPr>
              <w:t>транспорт и связь</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xml:space="preserve">млн. руб.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42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200" w:firstLine="320"/>
              <w:rPr>
                <w:rFonts w:ascii="Tahoma" w:eastAsia="Times New Roman" w:hAnsi="Tahoma" w:cs="Tahoma"/>
                <w:sz w:val="16"/>
                <w:szCs w:val="16"/>
                <w:lang w:eastAsia="ru-RU"/>
              </w:rPr>
            </w:pPr>
            <w:r w:rsidRPr="00542EE1">
              <w:rPr>
                <w:rFonts w:ascii="Tahoma" w:eastAsia="Times New Roman" w:hAnsi="Tahoma" w:cs="Tahoma"/>
                <w:sz w:val="16"/>
                <w:szCs w:val="16"/>
                <w:lang w:eastAsia="ru-RU"/>
              </w:rPr>
              <w:t>операции с недвижимом имуществом, аренда и предоставление услуг</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xml:space="preserve">млн. руб.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300" w:firstLine="480"/>
              <w:rPr>
                <w:rFonts w:ascii="Tahoma" w:eastAsia="Times New Roman" w:hAnsi="Tahoma" w:cs="Tahoma"/>
                <w:sz w:val="16"/>
                <w:szCs w:val="16"/>
                <w:lang w:eastAsia="ru-RU"/>
              </w:rPr>
            </w:pPr>
            <w:r w:rsidRPr="00542EE1">
              <w:rPr>
                <w:rFonts w:ascii="Tahoma" w:eastAsia="Times New Roman" w:hAnsi="Tahoma" w:cs="Tahoma"/>
                <w:sz w:val="16"/>
                <w:szCs w:val="16"/>
                <w:lang w:eastAsia="ru-RU"/>
              </w:rPr>
              <w:t>в том числе:</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200" w:firstLine="320"/>
              <w:rPr>
                <w:rFonts w:ascii="Tahoma" w:eastAsia="Times New Roman" w:hAnsi="Tahoma" w:cs="Tahoma"/>
                <w:sz w:val="16"/>
                <w:szCs w:val="16"/>
                <w:lang w:eastAsia="ru-RU"/>
              </w:rPr>
            </w:pPr>
            <w:r w:rsidRPr="00542EE1">
              <w:rPr>
                <w:rFonts w:ascii="Tahoma" w:eastAsia="Times New Roman" w:hAnsi="Tahoma" w:cs="Tahoma"/>
                <w:sz w:val="16"/>
                <w:szCs w:val="16"/>
                <w:lang w:eastAsia="ru-RU"/>
              </w:rPr>
              <w:t>научные исследования и разработки</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xml:space="preserve">млн. руб. </w:t>
            </w:r>
          </w:p>
        </w:tc>
        <w:tc>
          <w:tcPr>
            <w:tcW w:w="1480" w:type="dxa"/>
            <w:tcBorders>
              <w:top w:val="nil"/>
              <w:left w:val="nil"/>
              <w:bottom w:val="nil"/>
              <w:right w:val="nil"/>
            </w:tcBorders>
            <w:shd w:val="clear" w:color="auto" w:fill="auto"/>
            <w:noWrap/>
            <w:vAlign w:val="bottom"/>
          </w:tcPr>
          <w:p w:rsidR="006A712D" w:rsidRPr="00542EE1" w:rsidRDefault="006A712D" w:rsidP="00287C75">
            <w:pPr>
              <w:spacing w:after="0" w:line="240" w:lineRule="auto"/>
              <w:rPr>
                <w:rFonts w:ascii="Arial CYR" w:eastAsia="Times New Roman" w:hAnsi="Arial CYR"/>
                <w:sz w:val="18"/>
                <w:szCs w:val="18"/>
                <w:lang w:eastAsia="ru-RU"/>
              </w:rPr>
            </w:pPr>
          </w:p>
        </w:tc>
        <w:tc>
          <w:tcPr>
            <w:tcW w:w="1480" w:type="dxa"/>
            <w:tcBorders>
              <w:top w:val="nil"/>
              <w:left w:val="nil"/>
              <w:bottom w:val="nil"/>
              <w:right w:val="nil"/>
            </w:tcBorders>
            <w:shd w:val="clear" w:color="auto" w:fill="auto"/>
            <w:noWrap/>
            <w:vAlign w:val="bottom"/>
          </w:tcPr>
          <w:p w:rsidR="006A712D" w:rsidRPr="00542EE1" w:rsidRDefault="006A712D" w:rsidP="00287C75">
            <w:pPr>
              <w:spacing w:after="0" w:line="240" w:lineRule="auto"/>
              <w:rPr>
                <w:rFonts w:ascii="Arial CYR" w:eastAsia="Times New Roman" w:hAnsi="Arial CYR"/>
                <w:sz w:val="18"/>
                <w:szCs w:val="18"/>
                <w:lang w:eastAsia="ru-RU"/>
              </w:rPr>
            </w:pPr>
          </w:p>
        </w:tc>
        <w:tc>
          <w:tcPr>
            <w:tcW w:w="1480" w:type="dxa"/>
            <w:tcBorders>
              <w:top w:val="nil"/>
              <w:left w:val="nil"/>
              <w:bottom w:val="nil"/>
              <w:right w:val="nil"/>
            </w:tcBorders>
            <w:shd w:val="clear" w:color="auto" w:fill="auto"/>
            <w:noWrap/>
            <w:vAlign w:val="bottom"/>
          </w:tcPr>
          <w:p w:rsidR="006A712D" w:rsidRPr="00542EE1" w:rsidRDefault="006A712D" w:rsidP="00287C75">
            <w:pPr>
              <w:spacing w:after="0" w:line="240" w:lineRule="auto"/>
              <w:rPr>
                <w:rFonts w:ascii="Arial CYR" w:eastAsia="Times New Roman" w:hAnsi="Arial CYR"/>
                <w:sz w:val="18"/>
                <w:szCs w:val="18"/>
                <w:lang w:eastAsia="ru-RU"/>
              </w:rPr>
            </w:pPr>
          </w:p>
        </w:tc>
        <w:tc>
          <w:tcPr>
            <w:tcW w:w="1480" w:type="dxa"/>
            <w:tcBorders>
              <w:top w:val="nil"/>
              <w:left w:val="nil"/>
              <w:bottom w:val="nil"/>
              <w:right w:val="nil"/>
            </w:tcBorders>
            <w:shd w:val="clear" w:color="auto" w:fill="auto"/>
            <w:noWrap/>
            <w:vAlign w:val="bottom"/>
          </w:tcPr>
          <w:p w:rsidR="006A712D" w:rsidRPr="00542EE1" w:rsidRDefault="006A712D" w:rsidP="00287C75">
            <w:pPr>
              <w:spacing w:after="0" w:line="240" w:lineRule="auto"/>
              <w:rPr>
                <w:rFonts w:ascii="Arial CYR" w:eastAsia="Times New Roman" w:hAnsi="Arial CYR"/>
                <w:sz w:val="18"/>
                <w:szCs w:val="18"/>
                <w:lang w:eastAsia="ru-RU"/>
              </w:rPr>
            </w:pPr>
          </w:p>
        </w:tc>
        <w:tc>
          <w:tcPr>
            <w:tcW w:w="1480" w:type="dxa"/>
            <w:tcBorders>
              <w:top w:val="nil"/>
              <w:left w:val="nil"/>
              <w:bottom w:val="nil"/>
              <w:right w:val="nil"/>
            </w:tcBorders>
            <w:shd w:val="clear" w:color="auto" w:fill="auto"/>
            <w:noWrap/>
            <w:vAlign w:val="bottom"/>
          </w:tcPr>
          <w:p w:rsidR="006A712D" w:rsidRPr="00542EE1" w:rsidRDefault="006A712D" w:rsidP="00287C75">
            <w:pPr>
              <w:spacing w:after="0" w:line="240" w:lineRule="auto"/>
              <w:rPr>
                <w:rFonts w:ascii="Arial CYR" w:eastAsia="Times New Roman" w:hAnsi="Arial CYR"/>
                <w:sz w:val="18"/>
                <w:szCs w:val="18"/>
                <w:lang w:eastAsia="ru-RU"/>
              </w:rPr>
            </w:pPr>
          </w:p>
        </w:tc>
        <w:tc>
          <w:tcPr>
            <w:tcW w:w="1231" w:type="dxa"/>
            <w:tcBorders>
              <w:top w:val="nil"/>
              <w:left w:val="nil"/>
              <w:bottom w:val="nil"/>
              <w:right w:val="nil"/>
            </w:tcBorders>
            <w:shd w:val="clear" w:color="auto" w:fill="auto"/>
            <w:noWrap/>
            <w:vAlign w:val="bottom"/>
          </w:tcPr>
          <w:p w:rsidR="006A712D" w:rsidRPr="00542EE1" w:rsidRDefault="006A712D" w:rsidP="00287C75">
            <w:pPr>
              <w:spacing w:after="0" w:line="240" w:lineRule="auto"/>
              <w:rPr>
                <w:rFonts w:ascii="Arial CYR" w:eastAsia="Times New Roman" w:hAnsi="Arial CYR"/>
                <w:sz w:val="18"/>
                <w:szCs w:val="18"/>
                <w:lang w:eastAsia="ru-RU"/>
              </w:rPr>
            </w:pPr>
          </w:p>
        </w:tc>
      </w:tr>
      <w:tr w:rsidR="006A712D" w:rsidRPr="00542EE1" w:rsidTr="00287C75">
        <w:trPr>
          <w:trHeight w:val="42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100" w:firstLine="160"/>
              <w:rPr>
                <w:rFonts w:ascii="Tahoma" w:eastAsia="Times New Roman" w:hAnsi="Tahoma" w:cs="Tahoma"/>
                <w:sz w:val="16"/>
                <w:szCs w:val="16"/>
                <w:lang w:eastAsia="ru-RU"/>
              </w:rPr>
            </w:pPr>
            <w:r w:rsidRPr="00542EE1">
              <w:rPr>
                <w:rFonts w:ascii="Tahoma" w:eastAsia="Times New Roman" w:hAnsi="Tahoma" w:cs="Tahoma"/>
                <w:sz w:val="16"/>
                <w:szCs w:val="16"/>
                <w:lang w:eastAsia="ru-RU"/>
              </w:rPr>
              <w:t>Оборот малых предприятий, включая микропредприятия</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xml:space="preserve">млн. руб. </w:t>
            </w:r>
          </w:p>
        </w:tc>
        <w:tc>
          <w:tcPr>
            <w:tcW w:w="1480" w:type="dxa"/>
            <w:tcBorders>
              <w:top w:val="single" w:sz="4" w:space="0" w:color="auto"/>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498,30</w:t>
            </w:r>
          </w:p>
        </w:tc>
        <w:tc>
          <w:tcPr>
            <w:tcW w:w="1480" w:type="dxa"/>
            <w:tcBorders>
              <w:top w:val="single" w:sz="4" w:space="0" w:color="auto"/>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526,90</w:t>
            </w:r>
          </w:p>
        </w:tc>
        <w:tc>
          <w:tcPr>
            <w:tcW w:w="1480" w:type="dxa"/>
            <w:tcBorders>
              <w:top w:val="single" w:sz="4" w:space="0" w:color="auto"/>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560,40</w:t>
            </w:r>
          </w:p>
        </w:tc>
        <w:tc>
          <w:tcPr>
            <w:tcW w:w="1480" w:type="dxa"/>
            <w:tcBorders>
              <w:top w:val="single" w:sz="4" w:space="0" w:color="auto"/>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614,40</w:t>
            </w:r>
          </w:p>
        </w:tc>
        <w:tc>
          <w:tcPr>
            <w:tcW w:w="1480" w:type="dxa"/>
            <w:tcBorders>
              <w:top w:val="single" w:sz="4" w:space="0" w:color="auto"/>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673,00</w:t>
            </w:r>
          </w:p>
        </w:tc>
        <w:tc>
          <w:tcPr>
            <w:tcW w:w="1231" w:type="dxa"/>
            <w:tcBorders>
              <w:top w:val="single" w:sz="4" w:space="0" w:color="auto"/>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737,80</w:t>
            </w:r>
          </w:p>
        </w:tc>
      </w:tr>
      <w:tr w:rsidR="006A712D" w:rsidRPr="00542EE1" w:rsidTr="00287C75">
        <w:trPr>
          <w:trHeight w:val="42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100" w:firstLine="160"/>
              <w:rPr>
                <w:rFonts w:ascii="Tahoma" w:eastAsia="Times New Roman" w:hAnsi="Tahoma" w:cs="Tahoma"/>
                <w:sz w:val="16"/>
                <w:szCs w:val="16"/>
                <w:lang w:eastAsia="ru-RU"/>
              </w:rPr>
            </w:pPr>
            <w:r w:rsidRPr="00542EE1">
              <w:rPr>
                <w:rFonts w:ascii="Tahoma" w:eastAsia="Times New Roman" w:hAnsi="Tahoma" w:cs="Tahoma"/>
                <w:sz w:val="16"/>
                <w:szCs w:val="16"/>
                <w:lang w:eastAsia="ru-RU"/>
              </w:rPr>
              <w:t>в том числе по видам экономической деятельности:</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200" w:firstLine="320"/>
              <w:rPr>
                <w:rFonts w:ascii="Tahoma" w:eastAsia="Times New Roman" w:hAnsi="Tahoma" w:cs="Tahoma"/>
                <w:sz w:val="16"/>
                <w:szCs w:val="16"/>
                <w:lang w:eastAsia="ru-RU"/>
              </w:rPr>
            </w:pPr>
            <w:r w:rsidRPr="00542EE1">
              <w:rPr>
                <w:rFonts w:ascii="Tahoma" w:eastAsia="Times New Roman" w:hAnsi="Tahoma" w:cs="Tahoma"/>
                <w:sz w:val="16"/>
                <w:szCs w:val="16"/>
                <w:lang w:eastAsia="ru-RU"/>
              </w:rPr>
              <w:t>добыча полезных ископаемых</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xml:space="preserve">млн. руб.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200" w:firstLine="320"/>
              <w:rPr>
                <w:rFonts w:ascii="Tahoma" w:eastAsia="Times New Roman" w:hAnsi="Tahoma" w:cs="Tahoma"/>
                <w:sz w:val="16"/>
                <w:szCs w:val="16"/>
                <w:lang w:eastAsia="ru-RU"/>
              </w:rPr>
            </w:pPr>
            <w:r w:rsidRPr="00542EE1">
              <w:rPr>
                <w:rFonts w:ascii="Tahoma" w:eastAsia="Times New Roman" w:hAnsi="Tahoma" w:cs="Tahoma"/>
                <w:sz w:val="16"/>
                <w:szCs w:val="16"/>
                <w:lang w:eastAsia="ru-RU"/>
              </w:rPr>
              <w:t>обрабатывающие производства</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xml:space="preserve">млн. руб.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133,70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131,70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133,40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144,10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155,70</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166,80</w:t>
            </w:r>
          </w:p>
        </w:tc>
      </w:tr>
      <w:tr w:rsidR="006A712D" w:rsidRPr="00542EE1" w:rsidTr="00287C75">
        <w:trPr>
          <w:trHeight w:val="42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200" w:firstLine="320"/>
              <w:rPr>
                <w:rFonts w:ascii="Tahoma" w:eastAsia="Times New Roman" w:hAnsi="Tahoma" w:cs="Tahoma"/>
                <w:sz w:val="16"/>
                <w:szCs w:val="16"/>
                <w:lang w:eastAsia="ru-RU"/>
              </w:rPr>
            </w:pPr>
            <w:r w:rsidRPr="00542EE1">
              <w:rPr>
                <w:rFonts w:ascii="Tahoma" w:eastAsia="Times New Roman" w:hAnsi="Tahoma" w:cs="Tahoma"/>
                <w:sz w:val="16"/>
                <w:szCs w:val="16"/>
                <w:lang w:eastAsia="ru-RU"/>
              </w:rPr>
              <w:t>производство и распределение электроэнергии, газа и воды</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xml:space="preserve">млн. руб.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30,50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35,20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36,90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41,70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47,20</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54,00</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200" w:firstLine="320"/>
              <w:rPr>
                <w:rFonts w:ascii="Tahoma" w:eastAsia="Times New Roman" w:hAnsi="Tahoma" w:cs="Tahoma"/>
                <w:sz w:val="16"/>
                <w:szCs w:val="16"/>
                <w:lang w:eastAsia="ru-RU"/>
              </w:rPr>
            </w:pPr>
            <w:r w:rsidRPr="00542EE1">
              <w:rPr>
                <w:rFonts w:ascii="Tahoma" w:eastAsia="Times New Roman" w:hAnsi="Tahoma" w:cs="Tahoma"/>
                <w:sz w:val="16"/>
                <w:szCs w:val="16"/>
                <w:lang w:eastAsia="ru-RU"/>
              </w:rPr>
              <w:t>строительство</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xml:space="preserve">млн. руб.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84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200" w:firstLine="320"/>
              <w:rPr>
                <w:rFonts w:ascii="Tahoma" w:eastAsia="Times New Roman" w:hAnsi="Tahoma" w:cs="Tahoma"/>
                <w:sz w:val="16"/>
                <w:szCs w:val="16"/>
                <w:lang w:eastAsia="ru-RU"/>
              </w:rPr>
            </w:pPr>
            <w:r w:rsidRPr="00542EE1">
              <w:rPr>
                <w:rFonts w:ascii="Tahoma" w:eastAsia="Times New Roman" w:hAnsi="Tahoma" w:cs="Tahoma"/>
                <w:sz w:val="16"/>
                <w:szCs w:val="16"/>
                <w:lang w:eastAsia="ru-RU"/>
              </w:rPr>
              <w:t>оптовая и розничная торговля, ремонт автотранспортных средств, мотоциклов, бытовых изделий и предметов личного пользования</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xml:space="preserve">млн. руб.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334,10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360,00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390,10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428,60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470,10</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517,00</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200" w:firstLine="320"/>
              <w:rPr>
                <w:rFonts w:ascii="Tahoma" w:eastAsia="Times New Roman" w:hAnsi="Tahoma" w:cs="Tahoma"/>
                <w:sz w:val="16"/>
                <w:szCs w:val="16"/>
                <w:lang w:eastAsia="ru-RU"/>
              </w:rPr>
            </w:pPr>
            <w:r w:rsidRPr="00542EE1">
              <w:rPr>
                <w:rFonts w:ascii="Tahoma" w:eastAsia="Times New Roman" w:hAnsi="Tahoma" w:cs="Tahoma"/>
                <w:sz w:val="16"/>
                <w:szCs w:val="16"/>
                <w:lang w:eastAsia="ru-RU"/>
              </w:rPr>
              <w:t>транспорт и связь</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xml:space="preserve">млн. руб.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42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200" w:firstLine="320"/>
              <w:rPr>
                <w:rFonts w:ascii="Tahoma" w:eastAsia="Times New Roman" w:hAnsi="Tahoma" w:cs="Tahoma"/>
                <w:sz w:val="16"/>
                <w:szCs w:val="16"/>
                <w:lang w:eastAsia="ru-RU"/>
              </w:rPr>
            </w:pPr>
            <w:r w:rsidRPr="00542EE1">
              <w:rPr>
                <w:rFonts w:ascii="Tahoma" w:eastAsia="Times New Roman" w:hAnsi="Tahoma" w:cs="Tahoma"/>
                <w:sz w:val="16"/>
                <w:szCs w:val="16"/>
                <w:lang w:eastAsia="ru-RU"/>
              </w:rPr>
              <w:t>операции с недвижимом имуществом, аренда и предоставление услуг</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xml:space="preserve">млн. руб.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300" w:firstLine="480"/>
              <w:rPr>
                <w:rFonts w:ascii="Tahoma" w:eastAsia="Times New Roman" w:hAnsi="Tahoma" w:cs="Tahoma"/>
                <w:sz w:val="16"/>
                <w:szCs w:val="16"/>
                <w:lang w:eastAsia="ru-RU"/>
              </w:rPr>
            </w:pPr>
            <w:r w:rsidRPr="00542EE1">
              <w:rPr>
                <w:rFonts w:ascii="Tahoma" w:eastAsia="Times New Roman" w:hAnsi="Tahoma" w:cs="Tahoma"/>
                <w:sz w:val="16"/>
                <w:szCs w:val="16"/>
                <w:lang w:eastAsia="ru-RU"/>
              </w:rPr>
              <w:t>в том числе:</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200" w:firstLine="320"/>
              <w:rPr>
                <w:rFonts w:ascii="Tahoma" w:eastAsia="Times New Roman" w:hAnsi="Tahoma" w:cs="Tahoma"/>
                <w:sz w:val="16"/>
                <w:szCs w:val="16"/>
                <w:lang w:eastAsia="ru-RU"/>
              </w:rPr>
            </w:pPr>
            <w:r w:rsidRPr="00542EE1">
              <w:rPr>
                <w:rFonts w:ascii="Tahoma" w:eastAsia="Times New Roman" w:hAnsi="Tahoma" w:cs="Tahoma"/>
                <w:sz w:val="16"/>
                <w:szCs w:val="16"/>
                <w:lang w:eastAsia="ru-RU"/>
              </w:rPr>
              <w:lastRenderedPageBreak/>
              <w:t>научные исследования и разработки</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xml:space="preserve">млн. руб.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28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rPr>
                <w:rFonts w:ascii="Tahoma" w:eastAsia="Times New Roman" w:hAnsi="Tahoma" w:cs="Tahoma"/>
                <w:b/>
                <w:bCs/>
                <w:lang w:eastAsia="ru-RU"/>
              </w:rPr>
            </w:pPr>
            <w:r w:rsidRPr="00542EE1">
              <w:rPr>
                <w:rFonts w:ascii="Tahoma" w:eastAsia="Times New Roman" w:hAnsi="Tahoma" w:cs="Tahoma"/>
                <w:b/>
                <w:bCs/>
                <w:lang w:eastAsia="ru-RU"/>
              </w:rPr>
              <w:t>6. Инвестиции</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lang w:eastAsia="ru-RU"/>
              </w:rPr>
            </w:pPr>
            <w:r w:rsidRPr="00542EE1">
              <w:rPr>
                <w:rFonts w:ascii="Tahoma" w:eastAsia="Times New Roman" w:hAnsi="Tahoma" w:cs="Tahoma"/>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420"/>
        </w:trPr>
        <w:tc>
          <w:tcPr>
            <w:tcW w:w="4260" w:type="dxa"/>
            <w:tcBorders>
              <w:top w:val="nil"/>
              <w:left w:val="single" w:sz="4" w:space="0" w:color="auto"/>
              <w:bottom w:val="single" w:sz="4" w:space="0" w:color="auto"/>
              <w:right w:val="single" w:sz="4" w:space="0" w:color="auto"/>
            </w:tcBorders>
            <w:shd w:val="clear" w:color="auto" w:fill="auto"/>
          </w:tcPr>
          <w:p w:rsidR="006A712D" w:rsidRPr="00542EE1" w:rsidRDefault="006A712D" w:rsidP="00287C75">
            <w:pPr>
              <w:spacing w:after="0" w:line="240" w:lineRule="auto"/>
              <w:ind w:firstLineChars="100" w:firstLine="160"/>
              <w:rPr>
                <w:rFonts w:ascii="Tahoma" w:eastAsia="Times New Roman" w:hAnsi="Tahoma" w:cs="Tahoma"/>
                <w:sz w:val="16"/>
                <w:szCs w:val="16"/>
                <w:lang w:eastAsia="ru-RU"/>
              </w:rPr>
            </w:pPr>
            <w:r w:rsidRPr="00542EE1">
              <w:rPr>
                <w:rFonts w:ascii="Tahoma" w:eastAsia="Times New Roman" w:hAnsi="Tahoma" w:cs="Tahoma"/>
                <w:sz w:val="16"/>
                <w:szCs w:val="16"/>
                <w:lang w:eastAsia="ru-RU"/>
              </w:rPr>
              <w:t>Объем инвестиций в основной капитал за счет всех источников финансирования</w:t>
            </w:r>
          </w:p>
        </w:tc>
        <w:tc>
          <w:tcPr>
            <w:tcW w:w="2560" w:type="dxa"/>
            <w:tcBorders>
              <w:top w:val="nil"/>
              <w:left w:val="nil"/>
              <w:bottom w:val="single" w:sz="4" w:space="0" w:color="auto"/>
              <w:right w:val="single" w:sz="4" w:space="0" w:color="auto"/>
            </w:tcBorders>
            <w:shd w:val="clear" w:color="auto" w:fill="auto"/>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xml:space="preserve">млн. руб.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91,98</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79,39</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219,35</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265,71</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290,16</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315,50</w:t>
            </w:r>
          </w:p>
        </w:tc>
      </w:tr>
      <w:tr w:rsidR="006A712D" w:rsidRPr="00542EE1" w:rsidTr="00287C75">
        <w:trPr>
          <w:trHeight w:val="36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100" w:firstLine="160"/>
              <w:rPr>
                <w:rFonts w:ascii="Tahoma" w:eastAsia="Times New Roman" w:hAnsi="Tahoma" w:cs="Tahoma"/>
                <w:sz w:val="16"/>
                <w:szCs w:val="16"/>
                <w:lang w:eastAsia="ru-RU"/>
              </w:rPr>
            </w:pPr>
            <w:r w:rsidRPr="00542EE1">
              <w:rPr>
                <w:rFonts w:ascii="Tahoma" w:eastAsia="Times New Roman" w:hAnsi="Tahoma" w:cs="Tahoma"/>
                <w:sz w:val="16"/>
                <w:szCs w:val="16"/>
                <w:lang w:eastAsia="ru-RU"/>
              </w:rPr>
              <w:t>Индекс физического объема</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к предыдущему году в сопоставимых ценах</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143,20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74,10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250,70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110,60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100,30</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100,50</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100" w:firstLine="160"/>
              <w:rPr>
                <w:rFonts w:ascii="Tahoma" w:eastAsia="Times New Roman" w:hAnsi="Tahoma" w:cs="Tahoma"/>
                <w:sz w:val="16"/>
                <w:szCs w:val="16"/>
                <w:lang w:eastAsia="ru-RU"/>
              </w:rPr>
            </w:pPr>
            <w:r w:rsidRPr="00542EE1">
              <w:rPr>
                <w:rFonts w:ascii="Tahoma" w:eastAsia="Times New Roman" w:hAnsi="Tahoma" w:cs="Tahoma"/>
                <w:sz w:val="16"/>
                <w:szCs w:val="16"/>
                <w:lang w:eastAsia="ru-RU"/>
              </w:rPr>
              <w:t>Индекс-дефлятор</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к предыдущему году</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109,30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116,50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110,20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109,50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108,90</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108,20</w:t>
            </w:r>
          </w:p>
        </w:tc>
      </w:tr>
      <w:tr w:rsidR="006A712D" w:rsidRPr="00542EE1" w:rsidTr="00287C75">
        <w:trPr>
          <w:trHeight w:val="105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100" w:firstLine="160"/>
              <w:rPr>
                <w:rFonts w:ascii="Tahoma" w:eastAsia="Times New Roman" w:hAnsi="Tahoma" w:cs="Tahoma"/>
                <w:sz w:val="16"/>
                <w:szCs w:val="16"/>
                <w:lang w:eastAsia="ru-RU"/>
              </w:rPr>
            </w:pPr>
            <w:r w:rsidRPr="00542EE1">
              <w:rPr>
                <w:rFonts w:ascii="Tahoma" w:eastAsia="Times New Roman" w:hAnsi="Tahoma" w:cs="Tahoma"/>
                <w:sz w:val="16"/>
                <w:szCs w:val="16"/>
                <w:lang w:eastAsia="ru-RU"/>
              </w:rPr>
              <w:t>Объем инвестиций в основной капитал за счет всех источников финансирования (без субъектов малого предпринимательства и объемов инвестиций, не наблюдаемых прямыми статистическими методами) - всего</w:t>
            </w:r>
          </w:p>
        </w:tc>
        <w:tc>
          <w:tcPr>
            <w:tcW w:w="2560" w:type="dxa"/>
            <w:tcBorders>
              <w:top w:val="nil"/>
              <w:left w:val="nil"/>
              <w:bottom w:val="single" w:sz="4" w:space="0" w:color="auto"/>
              <w:right w:val="single" w:sz="4" w:space="0" w:color="auto"/>
            </w:tcBorders>
            <w:shd w:val="clear" w:color="auto" w:fill="auto"/>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xml:space="preserve">млн. руб.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53,39</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46,04</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200,85</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246,51</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270,16</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295,95</w:t>
            </w:r>
          </w:p>
        </w:tc>
      </w:tr>
      <w:tr w:rsidR="006A712D" w:rsidRPr="00542EE1" w:rsidTr="00287C75">
        <w:trPr>
          <w:trHeight w:val="36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100" w:firstLine="160"/>
              <w:rPr>
                <w:rFonts w:ascii="Tahoma" w:eastAsia="Times New Roman" w:hAnsi="Tahoma" w:cs="Tahoma"/>
                <w:sz w:val="16"/>
                <w:szCs w:val="16"/>
                <w:lang w:eastAsia="ru-RU"/>
              </w:rPr>
            </w:pPr>
            <w:r w:rsidRPr="00542EE1">
              <w:rPr>
                <w:rFonts w:ascii="Tahoma" w:eastAsia="Times New Roman" w:hAnsi="Tahoma" w:cs="Tahoma"/>
                <w:sz w:val="16"/>
                <w:szCs w:val="16"/>
                <w:lang w:eastAsia="ru-RU"/>
              </w:rPr>
              <w:t>Индекс физического объема</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к предыдущему году в сопоставимых ценах</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176,30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78,60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395,90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112,10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100,60</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100,10</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100" w:firstLine="160"/>
              <w:rPr>
                <w:rFonts w:ascii="Tahoma" w:eastAsia="Times New Roman" w:hAnsi="Tahoma" w:cs="Tahoma"/>
                <w:sz w:val="16"/>
                <w:szCs w:val="16"/>
                <w:lang w:eastAsia="ru-RU"/>
              </w:rPr>
            </w:pPr>
            <w:r w:rsidRPr="00542EE1">
              <w:rPr>
                <w:rFonts w:ascii="Tahoma" w:eastAsia="Times New Roman" w:hAnsi="Tahoma" w:cs="Tahoma"/>
                <w:sz w:val="16"/>
                <w:szCs w:val="16"/>
                <w:lang w:eastAsia="ru-RU"/>
              </w:rPr>
              <w:t>Индекс-дефлятор</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к предыдущему году</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109,30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109,70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110,20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109.5</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108,90</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108,20</w:t>
            </w:r>
          </w:p>
        </w:tc>
      </w:tr>
      <w:tr w:rsidR="006A712D" w:rsidRPr="00542EE1" w:rsidTr="00287C75">
        <w:trPr>
          <w:trHeight w:val="126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100" w:firstLine="160"/>
              <w:rPr>
                <w:rFonts w:ascii="Tahoma" w:eastAsia="Times New Roman" w:hAnsi="Tahoma" w:cs="Tahoma"/>
                <w:sz w:val="16"/>
                <w:szCs w:val="16"/>
                <w:lang w:eastAsia="ru-RU"/>
              </w:rPr>
            </w:pPr>
            <w:r w:rsidRPr="00542EE1">
              <w:rPr>
                <w:rFonts w:ascii="Tahoma" w:eastAsia="Times New Roman" w:hAnsi="Tahoma" w:cs="Tahoma"/>
                <w:sz w:val="16"/>
                <w:szCs w:val="16"/>
                <w:lang w:eastAsia="ru-RU"/>
              </w:rPr>
              <w:t>Объем инвестиций в основной капитал за счет всех источников финансирования (без субъектов малого предпринимательства и объемов инвестиций, не наблюдаемых прямыми статистическими методами) по видам экономической деятельности:</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42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200" w:firstLine="320"/>
              <w:rPr>
                <w:rFonts w:ascii="Tahoma" w:eastAsia="Times New Roman" w:hAnsi="Tahoma" w:cs="Tahoma"/>
                <w:sz w:val="16"/>
                <w:szCs w:val="16"/>
                <w:lang w:eastAsia="ru-RU"/>
              </w:rPr>
            </w:pPr>
            <w:r w:rsidRPr="00542EE1">
              <w:rPr>
                <w:rFonts w:ascii="Tahoma" w:eastAsia="Times New Roman" w:hAnsi="Tahoma" w:cs="Tahoma"/>
                <w:sz w:val="16"/>
                <w:szCs w:val="16"/>
                <w:lang w:eastAsia="ru-RU"/>
              </w:rPr>
              <w:t>РАЗДЕЛ A: Сельское хозяйство, охота и лесное хозяйство</w:t>
            </w:r>
          </w:p>
        </w:tc>
        <w:tc>
          <w:tcPr>
            <w:tcW w:w="2560" w:type="dxa"/>
            <w:tcBorders>
              <w:top w:val="nil"/>
              <w:left w:val="nil"/>
              <w:bottom w:val="single" w:sz="4" w:space="0" w:color="auto"/>
              <w:right w:val="single" w:sz="4" w:space="0" w:color="auto"/>
            </w:tcBorders>
            <w:shd w:val="clear" w:color="auto" w:fill="auto"/>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xml:space="preserve">млн. руб.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1,17</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3,14</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3,47</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3,62</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3,94</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4,26</w:t>
            </w:r>
          </w:p>
        </w:tc>
      </w:tr>
      <w:tr w:rsidR="006A712D" w:rsidRPr="00542EE1" w:rsidTr="00287C75">
        <w:trPr>
          <w:trHeight w:val="36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200" w:firstLine="320"/>
              <w:rPr>
                <w:rFonts w:ascii="Tahoma" w:eastAsia="Times New Roman" w:hAnsi="Tahoma" w:cs="Tahoma"/>
                <w:sz w:val="16"/>
                <w:szCs w:val="16"/>
                <w:lang w:eastAsia="ru-RU"/>
              </w:rPr>
            </w:pPr>
            <w:r w:rsidRPr="00542EE1">
              <w:rPr>
                <w:rFonts w:ascii="Tahoma" w:eastAsia="Times New Roman" w:hAnsi="Tahoma" w:cs="Tahoma"/>
                <w:sz w:val="16"/>
                <w:szCs w:val="16"/>
                <w:lang w:eastAsia="ru-RU"/>
              </w:rPr>
              <w:t>Индекс физического объема</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к предыдущему году в сопоставимых ценах</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67,75</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244,60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100,30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95,30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100,00</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100,00</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200" w:firstLine="320"/>
              <w:rPr>
                <w:rFonts w:ascii="Tahoma" w:eastAsia="Times New Roman" w:hAnsi="Tahoma" w:cs="Tahoma"/>
                <w:sz w:val="16"/>
                <w:szCs w:val="16"/>
                <w:lang w:eastAsia="ru-RU"/>
              </w:rPr>
            </w:pPr>
            <w:r w:rsidRPr="00542EE1">
              <w:rPr>
                <w:rFonts w:ascii="Tahoma" w:eastAsia="Times New Roman" w:hAnsi="Tahoma" w:cs="Tahoma"/>
                <w:sz w:val="16"/>
                <w:szCs w:val="16"/>
                <w:lang w:eastAsia="ru-RU"/>
              </w:rPr>
              <w:t>РАЗДЕЛ B: Рыболовство, рыбоводство</w:t>
            </w:r>
          </w:p>
        </w:tc>
        <w:tc>
          <w:tcPr>
            <w:tcW w:w="2560" w:type="dxa"/>
            <w:tcBorders>
              <w:top w:val="nil"/>
              <w:left w:val="nil"/>
              <w:bottom w:val="single" w:sz="4" w:space="0" w:color="auto"/>
              <w:right w:val="single" w:sz="4" w:space="0" w:color="auto"/>
            </w:tcBorders>
            <w:shd w:val="clear" w:color="auto" w:fill="auto"/>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xml:space="preserve">млн. руб.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36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200" w:firstLine="320"/>
              <w:rPr>
                <w:rFonts w:ascii="Tahoma" w:eastAsia="Times New Roman" w:hAnsi="Tahoma" w:cs="Tahoma"/>
                <w:sz w:val="16"/>
                <w:szCs w:val="16"/>
                <w:lang w:eastAsia="ru-RU"/>
              </w:rPr>
            </w:pPr>
            <w:r w:rsidRPr="00542EE1">
              <w:rPr>
                <w:rFonts w:ascii="Tahoma" w:eastAsia="Times New Roman" w:hAnsi="Tahoma" w:cs="Tahoma"/>
                <w:sz w:val="16"/>
                <w:szCs w:val="16"/>
                <w:lang w:eastAsia="ru-RU"/>
              </w:rPr>
              <w:t>Индекс физического объема</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к предыдущему году в сопоставимых ценах</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200" w:firstLine="320"/>
              <w:rPr>
                <w:rFonts w:ascii="Tahoma" w:eastAsia="Times New Roman" w:hAnsi="Tahoma" w:cs="Tahoma"/>
                <w:sz w:val="16"/>
                <w:szCs w:val="16"/>
                <w:lang w:eastAsia="ru-RU"/>
              </w:rPr>
            </w:pPr>
            <w:r w:rsidRPr="00542EE1">
              <w:rPr>
                <w:rFonts w:ascii="Tahoma" w:eastAsia="Times New Roman" w:hAnsi="Tahoma" w:cs="Tahoma"/>
                <w:sz w:val="16"/>
                <w:szCs w:val="16"/>
                <w:lang w:eastAsia="ru-RU"/>
              </w:rPr>
              <w:t>РАЗДЕЛ C: Добыча полезных ископаемых</w:t>
            </w:r>
          </w:p>
        </w:tc>
        <w:tc>
          <w:tcPr>
            <w:tcW w:w="2560" w:type="dxa"/>
            <w:tcBorders>
              <w:top w:val="nil"/>
              <w:left w:val="nil"/>
              <w:bottom w:val="single" w:sz="4" w:space="0" w:color="auto"/>
              <w:right w:val="single" w:sz="4" w:space="0" w:color="auto"/>
            </w:tcBorders>
            <w:shd w:val="clear" w:color="auto" w:fill="auto"/>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xml:space="preserve">млн. руб.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36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200" w:firstLine="320"/>
              <w:rPr>
                <w:rFonts w:ascii="Tahoma" w:eastAsia="Times New Roman" w:hAnsi="Tahoma" w:cs="Tahoma"/>
                <w:sz w:val="16"/>
                <w:szCs w:val="16"/>
                <w:lang w:eastAsia="ru-RU"/>
              </w:rPr>
            </w:pPr>
            <w:r w:rsidRPr="00542EE1">
              <w:rPr>
                <w:rFonts w:ascii="Tahoma" w:eastAsia="Times New Roman" w:hAnsi="Tahoma" w:cs="Tahoma"/>
                <w:sz w:val="16"/>
                <w:szCs w:val="16"/>
                <w:lang w:eastAsia="ru-RU"/>
              </w:rPr>
              <w:t>Индекс физического объема</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к предыдущему году в сопоставимых ценах</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42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300" w:firstLine="480"/>
              <w:rPr>
                <w:rFonts w:ascii="Tahoma" w:eastAsia="Times New Roman" w:hAnsi="Tahoma" w:cs="Tahoma"/>
                <w:sz w:val="16"/>
                <w:szCs w:val="16"/>
                <w:lang w:eastAsia="ru-RU"/>
              </w:rPr>
            </w:pPr>
            <w:r w:rsidRPr="00542EE1">
              <w:rPr>
                <w:rFonts w:ascii="Tahoma" w:eastAsia="Times New Roman" w:hAnsi="Tahoma" w:cs="Tahoma"/>
                <w:sz w:val="16"/>
                <w:szCs w:val="16"/>
                <w:lang w:eastAsia="ru-RU"/>
              </w:rPr>
              <w:t>Подраздел CA: Добыча топливно-энергетических полезных ископаемых</w:t>
            </w:r>
          </w:p>
        </w:tc>
        <w:tc>
          <w:tcPr>
            <w:tcW w:w="2560" w:type="dxa"/>
            <w:tcBorders>
              <w:top w:val="nil"/>
              <w:left w:val="nil"/>
              <w:bottom w:val="single" w:sz="4" w:space="0" w:color="auto"/>
              <w:right w:val="single" w:sz="4" w:space="0" w:color="auto"/>
            </w:tcBorders>
            <w:shd w:val="clear" w:color="auto" w:fill="auto"/>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xml:space="preserve">млн. руб.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36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300" w:firstLine="480"/>
              <w:rPr>
                <w:rFonts w:ascii="Tahoma" w:eastAsia="Times New Roman" w:hAnsi="Tahoma" w:cs="Tahoma"/>
                <w:sz w:val="16"/>
                <w:szCs w:val="16"/>
                <w:lang w:eastAsia="ru-RU"/>
              </w:rPr>
            </w:pPr>
            <w:r w:rsidRPr="00542EE1">
              <w:rPr>
                <w:rFonts w:ascii="Tahoma" w:eastAsia="Times New Roman" w:hAnsi="Tahoma" w:cs="Tahoma"/>
                <w:sz w:val="16"/>
                <w:szCs w:val="16"/>
                <w:lang w:eastAsia="ru-RU"/>
              </w:rPr>
              <w:t>Индекс физического объема</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к предыдущему году в сопоставимых ценах</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42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300" w:firstLine="480"/>
              <w:rPr>
                <w:rFonts w:ascii="Tahoma" w:eastAsia="Times New Roman" w:hAnsi="Tahoma" w:cs="Tahoma"/>
                <w:sz w:val="16"/>
                <w:szCs w:val="16"/>
                <w:lang w:eastAsia="ru-RU"/>
              </w:rPr>
            </w:pPr>
            <w:r w:rsidRPr="00542EE1">
              <w:rPr>
                <w:rFonts w:ascii="Tahoma" w:eastAsia="Times New Roman" w:hAnsi="Tahoma" w:cs="Tahoma"/>
                <w:sz w:val="16"/>
                <w:szCs w:val="16"/>
                <w:lang w:eastAsia="ru-RU"/>
              </w:rPr>
              <w:t>Подраздел CB: Добыча полезных ископаемых, кроме топливно-энергетических</w:t>
            </w:r>
          </w:p>
        </w:tc>
        <w:tc>
          <w:tcPr>
            <w:tcW w:w="2560" w:type="dxa"/>
            <w:tcBorders>
              <w:top w:val="nil"/>
              <w:left w:val="nil"/>
              <w:bottom w:val="single" w:sz="4" w:space="0" w:color="auto"/>
              <w:right w:val="single" w:sz="4" w:space="0" w:color="auto"/>
            </w:tcBorders>
            <w:shd w:val="clear" w:color="auto" w:fill="auto"/>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xml:space="preserve">млн. руб.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36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300" w:firstLine="480"/>
              <w:rPr>
                <w:rFonts w:ascii="Tahoma" w:eastAsia="Times New Roman" w:hAnsi="Tahoma" w:cs="Tahoma"/>
                <w:sz w:val="16"/>
                <w:szCs w:val="16"/>
                <w:lang w:eastAsia="ru-RU"/>
              </w:rPr>
            </w:pPr>
            <w:r w:rsidRPr="00542EE1">
              <w:rPr>
                <w:rFonts w:ascii="Tahoma" w:eastAsia="Times New Roman" w:hAnsi="Tahoma" w:cs="Tahoma"/>
                <w:sz w:val="16"/>
                <w:szCs w:val="16"/>
                <w:lang w:eastAsia="ru-RU"/>
              </w:rPr>
              <w:t>Индекс физического объема</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к предыдущему году в сопоставимых ценах</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200" w:firstLine="320"/>
              <w:rPr>
                <w:rFonts w:ascii="Tahoma" w:eastAsia="Times New Roman" w:hAnsi="Tahoma" w:cs="Tahoma"/>
                <w:sz w:val="16"/>
                <w:szCs w:val="16"/>
                <w:lang w:eastAsia="ru-RU"/>
              </w:rPr>
            </w:pPr>
            <w:r w:rsidRPr="00542EE1">
              <w:rPr>
                <w:rFonts w:ascii="Tahoma" w:eastAsia="Times New Roman" w:hAnsi="Tahoma" w:cs="Tahoma"/>
                <w:sz w:val="16"/>
                <w:szCs w:val="16"/>
                <w:lang w:eastAsia="ru-RU"/>
              </w:rPr>
              <w:t>РАЗДЕЛ D: Обрабатывающие производства</w:t>
            </w:r>
          </w:p>
        </w:tc>
        <w:tc>
          <w:tcPr>
            <w:tcW w:w="2560" w:type="dxa"/>
            <w:tcBorders>
              <w:top w:val="nil"/>
              <w:left w:val="nil"/>
              <w:bottom w:val="single" w:sz="4" w:space="0" w:color="auto"/>
              <w:right w:val="single" w:sz="4" w:space="0" w:color="auto"/>
            </w:tcBorders>
            <w:shd w:val="clear" w:color="auto" w:fill="auto"/>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xml:space="preserve">млн. руб.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36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200" w:firstLine="320"/>
              <w:rPr>
                <w:rFonts w:ascii="Tahoma" w:eastAsia="Times New Roman" w:hAnsi="Tahoma" w:cs="Tahoma"/>
                <w:sz w:val="16"/>
                <w:szCs w:val="16"/>
                <w:lang w:eastAsia="ru-RU"/>
              </w:rPr>
            </w:pPr>
            <w:r w:rsidRPr="00542EE1">
              <w:rPr>
                <w:rFonts w:ascii="Tahoma" w:eastAsia="Times New Roman" w:hAnsi="Tahoma" w:cs="Tahoma"/>
                <w:sz w:val="16"/>
                <w:szCs w:val="16"/>
                <w:lang w:eastAsia="ru-RU"/>
              </w:rPr>
              <w:t>Индекс физического объема</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к предыдущему году в сопоставимых ценах</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42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300" w:firstLine="480"/>
              <w:rPr>
                <w:rFonts w:ascii="Tahoma" w:eastAsia="Times New Roman" w:hAnsi="Tahoma" w:cs="Tahoma"/>
                <w:sz w:val="16"/>
                <w:szCs w:val="16"/>
                <w:lang w:eastAsia="ru-RU"/>
              </w:rPr>
            </w:pPr>
            <w:r w:rsidRPr="00542EE1">
              <w:rPr>
                <w:rFonts w:ascii="Tahoma" w:eastAsia="Times New Roman" w:hAnsi="Tahoma" w:cs="Tahoma"/>
                <w:sz w:val="16"/>
                <w:szCs w:val="16"/>
                <w:lang w:eastAsia="ru-RU"/>
              </w:rPr>
              <w:t>Подраздел DA: Производство пищевых продуктов, включая напитки, и табака</w:t>
            </w:r>
          </w:p>
        </w:tc>
        <w:tc>
          <w:tcPr>
            <w:tcW w:w="2560" w:type="dxa"/>
            <w:tcBorders>
              <w:top w:val="nil"/>
              <w:left w:val="nil"/>
              <w:bottom w:val="single" w:sz="4" w:space="0" w:color="auto"/>
              <w:right w:val="single" w:sz="4" w:space="0" w:color="auto"/>
            </w:tcBorders>
            <w:shd w:val="clear" w:color="auto" w:fill="auto"/>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xml:space="preserve">млн. руб.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36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300" w:firstLine="480"/>
              <w:rPr>
                <w:rFonts w:ascii="Tahoma" w:eastAsia="Times New Roman" w:hAnsi="Tahoma" w:cs="Tahoma"/>
                <w:sz w:val="16"/>
                <w:szCs w:val="16"/>
                <w:lang w:eastAsia="ru-RU"/>
              </w:rPr>
            </w:pPr>
            <w:r w:rsidRPr="00542EE1">
              <w:rPr>
                <w:rFonts w:ascii="Tahoma" w:eastAsia="Times New Roman" w:hAnsi="Tahoma" w:cs="Tahoma"/>
                <w:sz w:val="16"/>
                <w:szCs w:val="16"/>
                <w:lang w:eastAsia="ru-RU"/>
              </w:rPr>
              <w:t>Индекс физического объема</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к предыдущему году в сопоставимых ценах</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42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300" w:firstLine="480"/>
              <w:rPr>
                <w:rFonts w:ascii="Tahoma" w:eastAsia="Times New Roman" w:hAnsi="Tahoma" w:cs="Tahoma"/>
                <w:sz w:val="16"/>
                <w:szCs w:val="16"/>
                <w:lang w:eastAsia="ru-RU"/>
              </w:rPr>
            </w:pPr>
            <w:r w:rsidRPr="00542EE1">
              <w:rPr>
                <w:rFonts w:ascii="Tahoma" w:eastAsia="Times New Roman" w:hAnsi="Tahoma" w:cs="Tahoma"/>
                <w:sz w:val="16"/>
                <w:szCs w:val="16"/>
                <w:lang w:eastAsia="ru-RU"/>
              </w:rPr>
              <w:lastRenderedPageBreak/>
              <w:t>Подраздел DB: Текстильное и швейное производство</w:t>
            </w:r>
          </w:p>
        </w:tc>
        <w:tc>
          <w:tcPr>
            <w:tcW w:w="2560" w:type="dxa"/>
            <w:tcBorders>
              <w:top w:val="nil"/>
              <w:left w:val="nil"/>
              <w:bottom w:val="single" w:sz="4" w:space="0" w:color="auto"/>
              <w:right w:val="single" w:sz="4" w:space="0" w:color="auto"/>
            </w:tcBorders>
            <w:shd w:val="clear" w:color="auto" w:fill="auto"/>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xml:space="preserve">млн. руб.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36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300" w:firstLine="480"/>
              <w:rPr>
                <w:rFonts w:ascii="Tahoma" w:eastAsia="Times New Roman" w:hAnsi="Tahoma" w:cs="Tahoma"/>
                <w:sz w:val="16"/>
                <w:szCs w:val="16"/>
                <w:lang w:eastAsia="ru-RU"/>
              </w:rPr>
            </w:pPr>
            <w:r w:rsidRPr="00542EE1">
              <w:rPr>
                <w:rFonts w:ascii="Tahoma" w:eastAsia="Times New Roman" w:hAnsi="Tahoma" w:cs="Tahoma"/>
                <w:sz w:val="16"/>
                <w:szCs w:val="16"/>
                <w:lang w:eastAsia="ru-RU"/>
              </w:rPr>
              <w:t>Индекс физического объема</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к предыдущему году в сопоставимых ценах</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42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300" w:firstLine="480"/>
              <w:rPr>
                <w:rFonts w:ascii="Tahoma" w:eastAsia="Times New Roman" w:hAnsi="Tahoma" w:cs="Tahoma"/>
                <w:sz w:val="16"/>
                <w:szCs w:val="16"/>
                <w:lang w:eastAsia="ru-RU"/>
              </w:rPr>
            </w:pPr>
            <w:r w:rsidRPr="00542EE1">
              <w:rPr>
                <w:rFonts w:ascii="Tahoma" w:eastAsia="Times New Roman" w:hAnsi="Tahoma" w:cs="Tahoma"/>
                <w:sz w:val="16"/>
                <w:szCs w:val="16"/>
                <w:lang w:eastAsia="ru-RU"/>
              </w:rPr>
              <w:t>Подраздел DC: Производство кожи, изделий из кожи и производство обуви</w:t>
            </w:r>
          </w:p>
        </w:tc>
        <w:tc>
          <w:tcPr>
            <w:tcW w:w="2560" w:type="dxa"/>
            <w:tcBorders>
              <w:top w:val="nil"/>
              <w:left w:val="nil"/>
              <w:bottom w:val="single" w:sz="4" w:space="0" w:color="auto"/>
              <w:right w:val="single" w:sz="4" w:space="0" w:color="auto"/>
            </w:tcBorders>
            <w:shd w:val="clear" w:color="auto" w:fill="auto"/>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xml:space="preserve">млн. руб.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36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300" w:firstLine="480"/>
              <w:rPr>
                <w:rFonts w:ascii="Tahoma" w:eastAsia="Times New Roman" w:hAnsi="Tahoma" w:cs="Tahoma"/>
                <w:sz w:val="16"/>
                <w:szCs w:val="16"/>
                <w:lang w:eastAsia="ru-RU"/>
              </w:rPr>
            </w:pPr>
            <w:r w:rsidRPr="00542EE1">
              <w:rPr>
                <w:rFonts w:ascii="Tahoma" w:eastAsia="Times New Roman" w:hAnsi="Tahoma" w:cs="Tahoma"/>
                <w:sz w:val="16"/>
                <w:szCs w:val="16"/>
                <w:lang w:eastAsia="ru-RU"/>
              </w:rPr>
              <w:t>Индекс физического объема</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к предыдущему году в сопоставимых ценах</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42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300" w:firstLine="480"/>
              <w:rPr>
                <w:rFonts w:ascii="Tahoma" w:eastAsia="Times New Roman" w:hAnsi="Tahoma" w:cs="Tahoma"/>
                <w:sz w:val="16"/>
                <w:szCs w:val="16"/>
                <w:lang w:eastAsia="ru-RU"/>
              </w:rPr>
            </w:pPr>
            <w:r w:rsidRPr="00542EE1">
              <w:rPr>
                <w:rFonts w:ascii="Tahoma" w:eastAsia="Times New Roman" w:hAnsi="Tahoma" w:cs="Tahoma"/>
                <w:sz w:val="16"/>
                <w:szCs w:val="16"/>
                <w:lang w:eastAsia="ru-RU"/>
              </w:rPr>
              <w:t>Подраздел DD: Обработка древесины и производство изделий из дерева</w:t>
            </w:r>
          </w:p>
        </w:tc>
        <w:tc>
          <w:tcPr>
            <w:tcW w:w="2560" w:type="dxa"/>
            <w:tcBorders>
              <w:top w:val="nil"/>
              <w:left w:val="nil"/>
              <w:bottom w:val="single" w:sz="4" w:space="0" w:color="auto"/>
              <w:right w:val="single" w:sz="4" w:space="0" w:color="auto"/>
            </w:tcBorders>
            <w:shd w:val="clear" w:color="auto" w:fill="auto"/>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xml:space="preserve">млн. руб.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36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300" w:firstLine="480"/>
              <w:rPr>
                <w:rFonts w:ascii="Tahoma" w:eastAsia="Times New Roman" w:hAnsi="Tahoma" w:cs="Tahoma"/>
                <w:sz w:val="16"/>
                <w:szCs w:val="16"/>
                <w:lang w:eastAsia="ru-RU"/>
              </w:rPr>
            </w:pPr>
            <w:r w:rsidRPr="00542EE1">
              <w:rPr>
                <w:rFonts w:ascii="Tahoma" w:eastAsia="Times New Roman" w:hAnsi="Tahoma" w:cs="Tahoma"/>
                <w:sz w:val="16"/>
                <w:szCs w:val="16"/>
                <w:lang w:eastAsia="ru-RU"/>
              </w:rPr>
              <w:t>Индекс физического объема</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к предыдущему году в сопоставимых ценах</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63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300" w:firstLine="480"/>
              <w:rPr>
                <w:rFonts w:ascii="Tahoma" w:eastAsia="Times New Roman" w:hAnsi="Tahoma" w:cs="Tahoma"/>
                <w:sz w:val="16"/>
                <w:szCs w:val="16"/>
                <w:lang w:eastAsia="ru-RU"/>
              </w:rPr>
            </w:pPr>
            <w:r w:rsidRPr="00542EE1">
              <w:rPr>
                <w:rFonts w:ascii="Tahoma" w:eastAsia="Times New Roman" w:hAnsi="Tahoma" w:cs="Tahoma"/>
                <w:sz w:val="16"/>
                <w:szCs w:val="16"/>
                <w:lang w:eastAsia="ru-RU"/>
              </w:rPr>
              <w:t>Подраздел DE: Целлюлозно-бумажное производство; издательская и полиграфическая деятельность</w:t>
            </w:r>
          </w:p>
        </w:tc>
        <w:tc>
          <w:tcPr>
            <w:tcW w:w="2560" w:type="dxa"/>
            <w:tcBorders>
              <w:top w:val="nil"/>
              <w:left w:val="nil"/>
              <w:bottom w:val="single" w:sz="4" w:space="0" w:color="auto"/>
              <w:right w:val="single" w:sz="4" w:space="0" w:color="auto"/>
            </w:tcBorders>
            <w:shd w:val="clear" w:color="auto" w:fill="auto"/>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xml:space="preserve">млн. руб.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36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300" w:firstLine="480"/>
              <w:rPr>
                <w:rFonts w:ascii="Tahoma" w:eastAsia="Times New Roman" w:hAnsi="Tahoma" w:cs="Tahoma"/>
                <w:sz w:val="16"/>
                <w:szCs w:val="16"/>
                <w:lang w:eastAsia="ru-RU"/>
              </w:rPr>
            </w:pPr>
            <w:r w:rsidRPr="00542EE1">
              <w:rPr>
                <w:rFonts w:ascii="Tahoma" w:eastAsia="Times New Roman" w:hAnsi="Tahoma" w:cs="Tahoma"/>
                <w:sz w:val="16"/>
                <w:szCs w:val="16"/>
                <w:lang w:eastAsia="ru-RU"/>
              </w:rPr>
              <w:t>Индекс физического объема</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к предыдущему году в сопоставимых ценах</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42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300" w:firstLine="480"/>
              <w:rPr>
                <w:rFonts w:ascii="Tahoma" w:eastAsia="Times New Roman" w:hAnsi="Tahoma" w:cs="Tahoma"/>
                <w:sz w:val="16"/>
                <w:szCs w:val="16"/>
                <w:lang w:eastAsia="ru-RU"/>
              </w:rPr>
            </w:pPr>
            <w:r w:rsidRPr="00542EE1">
              <w:rPr>
                <w:rFonts w:ascii="Tahoma" w:eastAsia="Times New Roman" w:hAnsi="Tahoma" w:cs="Tahoma"/>
                <w:sz w:val="16"/>
                <w:szCs w:val="16"/>
                <w:lang w:eastAsia="ru-RU"/>
              </w:rPr>
              <w:t>Подраздел DF: Производство кокса, нефтепродуктов</w:t>
            </w:r>
          </w:p>
        </w:tc>
        <w:tc>
          <w:tcPr>
            <w:tcW w:w="2560" w:type="dxa"/>
            <w:tcBorders>
              <w:top w:val="nil"/>
              <w:left w:val="nil"/>
              <w:bottom w:val="single" w:sz="4" w:space="0" w:color="auto"/>
              <w:right w:val="single" w:sz="4" w:space="0" w:color="auto"/>
            </w:tcBorders>
            <w:shd w:val="clear" w:color="auto" w:fill="auto"/>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xml:space="preserve">млн. руб.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36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300" w:firstLine="480"/>
              <w:rPr>
                <w:rFonts w:ascii="Tahoma" w:eastAsia="Times New Roman" w:hAnsi="Tahoma" w:cs="Tahoma"/>
                <w:sz w:val="16"/>
                <w:szCs w:val="16"/>
                <w:lang w:eastAsia="ru-RU"/>
              </w:rPr>
            </w:pPr>
            <w:r w:rsidRPr="00542EE1">
              <w:rPr>
                <w:rFonts w:ascii="Tahoma" w:eastAsia="Times New Roman" w:hAnsi="Tahoma" w:cs="Tahoma"/>
                <w:sz w:val="16"/>
                <w:szCs w:val="16"/>
                <w:lang w:eastAsia="ru-RU"/>
              </w:rPr>
              <w:t>Индекс физического объема</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к предыдущему году в сопоставимых ценах</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300" w:firstLine="480"/>
              <w:rPr>
                <w:rFonts w:ascii="Tahoma" w:eastAsia="Times New Roman" w:hAnsi="Tahoma" w:cs="Tahoma"/>
                <w:sz w:val="16"/>
                <w:szCs w:val="16"/>
                <w:lang w:eastAsia="ru-RU"/>
              </w:rPr>
            </w:pPr>
            <w:r w:rsidRPr="00542EE1">
              <w:rPr>
                <w:rFonts w:ascii="Tahoma" w:eastAsia="Times New Roman" w:hAnsi="Tahoma" w:cs="Tahoma"/>
                <w:sz w:val="16"/>
                <w:szCs w:val="16"/>
                <w:lang w:eastAsia="ru-RU"/>
              </w:rPr>
              <w:t>Подраздел DG: Химическое производство</w:t>
            </w:r>
          </w:p>
        </w:tc>
        <w:tc>
          <w:tcPr>
            <w:tcW w:w="2560" w:type="dxa"/>
            <w:tcBorders>
              <w:top w:val="nil"/>
              <w:left w:val="nil"/>
              <w:bottom w:val="single" w:sz="4" w:space="0" w:color="auto"/>
              <w:right w:val="single" w:sz="4" w:space="0" w:color="auto"/>
            </w:tcBorders>
            <w:shd w:val="clear" w:color="auto" w:fill="auto"/>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xml:space="preserve">млн. руб.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36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300" w:firstLine="480"/>
              <w:rPr>
                <w:rFonts w:ascii="Tahoma" w:eastAsia="Times New Roman" w:hAnsi="Tahoma" w:cs="Tahoma"/>
                <w:sz w:val="16"/>
                <w:szCs w:val="16"/>
                <w:lang w:eastAsia="ru-RU"/>
              </w:rPr>
            </w:pPr>
            <w:r w:rsidRPr="00542EE1">
              <w:rPr>
                <w:rFonts w:ascii="Tahoma" w:eastAsia="Times New Roman" w:hAnsi="Tahoma" w:cs="Tahoma"/>
                <w:sz w:val="16"/>
                <w:szCs w:val="16"/>
                <w:lang w:eastAsia="ru-RU"/>
              </w:rPr>
              <w:t>Индекс физического объема</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к предыдущему году в сопоставимых ценах</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42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300" w:firstLine="480"/>
              <w:rPr>
                <w:rFonts w:ascii="Tahoma" w:eastAsia="Times New Roman" w:hAnsi="Tahoma" w:cs="Tahoma"/>
                <w:sz w:val="16"/>
                <w:szCs w:val="16"/>
                <w:lang w:eastAsia="ru-RU"/>
              </w:rPr>
            </w:pPr>
            <w:r w:rsidRPr="00542EE1">
              <w:rPr>
                <w:rFonts w:ascii="Tahoma" w:eastAsia="Times New Roman" w:hAnsi="Tahoma" w:cs="Tahoma"/>
                <w:sz w:val="16"/>
                <w:szCs w:val="16"/>
                <w:lang w:eastAsia="ru-RU"/>
              </w:rPr>
              <w:t>Подраздел DH: Производство резиновых и пластмассовых изделий</w:t>
            </w:r>
          </w:p>
        </w:tc>
        <w:tc>
          <w:tcPr>
            <w:tcW w:w="2560" w:type="dxa"/>
            <w:tcBorders>
              <w:top w:val="nil"/>
              <w:left w:val="nil"/>
              <w:bottom w:val="single" w:sz="4" w:space="0" w:color="auto"/>
              <w:right w:val="single" w:sz="4" w:space="0" w:color="auto"/>
            </w:tcBorders>
            <w:shd w:val="clear" w:color="auto" w:fill="auto"/>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xml:space="preserve">млн. руб.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36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300" w:firstLine="480"/>
              <w:rPr>
                <w:rFonts w:ascii="Tahoma" w:eastAsia="Times New Roman" w:hAnsi="Tahoma" w:cs="Tahoma"/>
                <w:sz w:val="16"/>
                <w:szCs w:val="16"/>
                <w:lang w:eastAsia="ru-RU"/>
              </w:rPr>
            </w:pPr>
            <w:r w:rsidRPr="00542EE1">
              <w:rPr>
                <w:rFonts w:ascii="Tahoma" w:eastAsia="Times New Roman" w:hAnsi="Tahoma" w:cs="Tahoma"/>
                <w:sz w:val="16"/>
                <w:szCs w:val="16"/>
                <w:lang w:eastAsia="ru-RU"/>
              </w:rPr>
              <w:t>Индекс физического объема</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к предыдущему году в сопоставимых ценах</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42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300" w:firstLine="480"/>
              <w:rPr>
                <w:rFonts w:ascii="Tahoma" w:eastAsia="Times New Roman" w:hAnsi="Tahoma" w:cs="Tahoma"/>
                <w:sz w:val="16"/>
                <w:szCs w:val="16"/>
                <w:lang w:eastAsia="ru-RU"/>
              </w:rPr>
            </w:pPr>
            <w:r w:rsidRPr="00542EE1">
              <w:rPr>
                <w:rFonts w:ascii="Tahoma" w:eastAsia="Times New Roman" w:hAnsi="Tahoma" w:cs="Tahoma"/>
                <w:sz w:val="16"/>
                <w:szCs w:val="16"/>
                <w:lang w:eastAsia="ru-RU"/>
              </w:rPr>
              <w:t>Подраздел DI: Производство прочих неметаллических минеральных продуктов</w:t>
            </w:r>
          </w:p>
        </w:tc>
        <w:tc>
          <w:tcPr>
            <w:tcW w:w="2560" w:type="dxa"/>
            <w:tcBorders>
              <w:top w:val="nil"/>
              <w:left w:val="nil"/>
              <w:bottom w:val="single" w:sz="4" w:space="0" w:color="auto"/>
              <w:right w:val="single" w:sz="4" w:space="0" w:color="auto"/>
            </w:tcBorders>
            <w:shd w:val="clear" w:color="auto" w:fill="auto"/>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xml:space="preserve">млн. руб.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36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300" w:firstLine="480"/>
              <w:rPr>
                <w:rFonts w:ascii="Tahoma" w:eastAsia="Times New Roman" w:hAnsi="Tahoma" w:cs="Tahoma"/>
                <w:sz w:val="16"/>
                <w:szCs w:val="16"/>
                <w:lang w:eastAsia="ru-RU"/>
              </w:rPr>
            </w:pPr>
            <w:r w:rsidRPr="00542EE1">
              <w:rPr>
                <w:rFonts w:ascii="Tahoma" w:eastAsia="Times New Roman" w:hAnsi="Tahoma" w:cs="Tahoma"/>
                <w:sz w:val="16"/>
                <w:szCs w:val="16"/>
                <w:lang w:eastAsia="ru-RU"/>
              </w:rPr>
              <w:t>Индекс физического объема</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к предыдущему году в сопоставимых ценах</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63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300" w:firstLine="480"/>
              <w:rPr>
                <w:rFonts w:ascii="Tahoma" w:eastAsia="Times New Roman" w:hAnsi="Tahoma" w:cs="Tahoma"/>
                <w:sz w:val="16"/>
                <w:szCs w:val="16"/>
                <w:lang w:eastAsia="ru-RU"/>
              </w:rPr>
            </w:pPr>
            <w:r w:rsidRPr="00542EE1">
              <w:rPr>
                <w:rFonts w:ascii="Tahoma" w:eastAsia="Times New Roman" w:hAnsi="Tahoma" w:cs="Tahoma"/>
                <w:sz w:val="16"/>
                <w:szCs w:val="16"/>
                <w:lang w:eastAsia="ru-RU"/>
              </w:rPr>
              <w:t>Подраздел DJ: Металлургическое производство и производство готовых металлических изделий</w:t>
            </w:r>
          </w:p>
        </w:tc>
        <w:tc>
          <w:tcPr>
            <w:tcW w:w="2560" w:type="dxa"/>
            <w:tcBorders>
              <w:top w:val="nil"/>
              <w:left w:val="nil"/>
              <w:bottom w:val="single" w:sz="4" w:space="0" w:color="auto"/>
              <w:right w:val="single" w:sz="4" w:space="0" w:color="auto"/>
            </w:tcBorders>
            <w:shd w:val="clear" w:color="auto" w:fill="auto"/>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xml:space="preserve">млн. руб.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36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300" w:firstLine="480"/>
              <w:rPr>
                <w:rFonts w:ascii="Tahoma" w:eastAsia="Times New Roman" w:hAnsi="Tahoma" w:cs="Tahoma"/>
                <w:sz w:val="16"/>
                <w:szCs w:val="16"/>
                <w:lang w:eastAsia="ru-RU"/>
              </w:rPr>
            </w:pPr>
            <w:r w:rsidRPr="00542EE1">
              <w:rPr>
                <w:rFonts w:ascii="Tahoma" w:eastAsia="Times New Roman" w:hAnsi="Tahoma" w:cs="Tahoma"/>
                <w:sz w:val="16"/>
                <w:szCs w:val="16"/>
                <w:lang w:eastAsia="ru-RU"/>
              </w:rPr>
              <w:t>Индекс физического объема</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к предыдущему году в сопоставимых ценах</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42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300" w:firstLine="480"/>
              <w:rPr>
                <w:rFonts w:ascii="Tahoma" w:eastAsia="Times New Roman" w:hAnsi="Tahoma" w:cs="Tahoma"/>
                <w:sz w:val="16"/>
                <w:szCs w:val="16"/>
                <w:lang w:eastAsia="ru-RU"/>
              </w:rPr>
            </w:pPr>
            <w:r w:rsidRPr="00542EE1">
              <w:rPr>
                <w:rFonts w:ascii="Tahoma" w:eastAsia="Times New Roman" w:hAnsi="Tahoma" w:cs="Tahoma"/>
                <w:sz w:val="16"/>
                <w:szCs w:val="16"/>
                <w:lang w:eastAsia="ru-RU"/>
              </w:rPr>
              <w:t>Подраздел DK: Производство машин и оборудования</w:t>
            </w:r>
          </w:p>
        </w:tc>
        <w:tc>
          <w:tcPr>
            <w:tcW w:w="2560" w:type="dxa"/>
            <w:tcBorders>
              <w:top w:val="nil"/>
              <w:left w:val="nil"/>
              <w:bottom w:val="single" w:sz="4" w:space="0" w:color="auto"/>
              <w:right w:val="single" w:sz="4" w:space="0" w:color="auto"/>
            </w:tcBorders>
            <w:shd w:val="clear" w:color="auto" w:fill="auto"/>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xml:space="preserve">млн. руб.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36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300" w:firstLine="480"/>
              <w:rPr>
                <w:rFonts w:ascii="Tahoma" w:eastAsia="Times New Roman" w:hAnsi="Tahoma" w:cs="Tahoma"/>
                <w:sz w:val="16"/>
                <w:szCs w:val="16"/>
                <w:lang w:eastAsia="ru-RU"/>
              </w:rPr>
            </w:pPr>
            <w:r w:rsidRPr="00542EE1">
              <w:rPr>
                <w:rFonts w:ascii="Tahoma" w:eastAsia="Times New Roman" w:hAnsi="Tahoma" w:cs="Tahoma"/>
                <w:sz w:val="16"/>
                <w:szCs w:val="16"/>
                <w:lang w:eastAsia="ru-RU"/>
              </w:rPr>
              <w:t>Индекс физического объема</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к предыдущему году в сопоставимых ценах</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63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300" w:firstLine="480"/>
              <w:rPr>
                <w:rFonts w:ascii="Tahoma" w:eastAsia="Times New Roman" w:hAnsi="Tahoma" w:cs="Tahoma"/>
                <w:sz w:val="16"/>
                <w:szCs w:val="16"/>
                <w:lang w:eastAsia="ru-RU"/>
              </w:rPr>
            </w:pPr>
            <w:r w:rsidRPr="00542EE1">
              <w:rPr>
                <w:rFonts w:ascii="Tahoma" w:eastAsia="Times New Roman" w:hAnsi="Tahoma" w:cs="Tahoma"/>
                <w:sz w:val="16"/>
                <w:szCs w:val="16"/>
                <w:lang w:eastAsia="ru-RU"/>
              </w:rPr>
              <w:t>Подраздел DL: Производство электрооборудования, электронного и оптического оборудования</w:t>
            </w:r>
          </w:p>
        </w:tc>
        <w:tc>
          <w:tcPr>
            <w:tcW w:w="2560" w:type="dxa"/>
            <w:tcBorders>
              <w:top w:val="nil"/>
              <w:left w:val="nil"/>
              <w:bottom w:val="single" w:sz="4" w:space="0" w:color="auto"/>
              <w:right w:val="single" w:sz="4" w:space="0" w:color="auto"/>
            </w:tcBorders>
            <w:shd w:val="clear" w:color="auto" w:fill="auto"/>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xml:space="preserve">млн. руб.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36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300" w:firstLine="480"/>
              <w:rPr>
                <w:rFonts w:ascii="Tahoma" w:eastAsia="Times New Roman" w:hAnsi="Tahoma" w:cs="Tahoma"/>
                <w:sz w:val="16"/>
                <w:szCs w:val="16"/>
                <w:lang w:eastAsia="ru-RU"/>
              </w:rPr>
            </w:pPr>
            <w:r w:rsidRPr="00542EE1">
              <w:rPr>
                <w:rFonts w:ascii="Tahoma" w:eastAsia="Times New Roman" w:hAnsi="Tahoma" w:cs="Tahoma"/>
                <w:sz w:val="16"/>
                <w:szCs w:val="16"/>
                <w:lang w:eastAsia="ru-RU"/>
              </w:rPr>
              <w:t>Индекс физического объема</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к предыдущему году в сопоставимых ценах</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42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300" w:firstLine="480"/>
              <w:rPr>
                <w:rFonts w:ascii="Tahoma" w:eastAsia="Times New Roman" w:hAnsi="Tahoma" w:cs="Tahoma"/>
                <w:sz w:val="16"/>
                <w:szCs w:val="16"/>
                <w:lang w:eastAsia="ru-RU"/>
              </w:rPr>
            </w:pPr>
            <w:r w:rsidRPr="00542EE1">
              <w:rPr>
                <w:rFonts w:ascii="Tahoma" w:eastAsia="Times New Roman" w:hAnsi="Tahoma" w:cs="Tahoma"/>
                <w:sz w:val="16"/>
                <w:szCs w:val="16"/>
                <w:lang w:eastAsia="ru-RU"/>
              </w:rPr>
              <w:t>Подраздел DM: Производство транспортных средств и оборудования</w:t>
            </w:r>
          </w:p>
        </w:tc>
        <w:tc>
          <w:tcPr>
            <w:tcW w:w="2560" w:type="dxa"/>
            <w:tcBorders>
              <w:top w:val="nil"/>
              <w:left w:val="nil"/>
              <w:bottom w:val="single" w:sz="4" w:space="0" w:color="auto"/>
              <w:right w:val="single" w:sz="4" w:space="0" w:color="auto"/>
            </w:tcBorders>
            <w:shd w:val="clear" w:color="auto" w:fill="auto"/>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xml:space="preserve">млн. руб.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36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300" w:firstLine="480"/>
              <w:rPr>
                <w:rFonts w:ascii="Tahoma" w:eastAsia="Times New Roman" w:hAnsi="Tahoma" w:cs="Tahoma"/>
                <w:sz w:val="16"/>
                <w:szCs w:val="16"/>
                <w:lang w:eastAsia="ru-RU"/>
              </w:rPr>
            </w:pPr>
            <w:r w:rsidRPr="00542EE1">
              <w:rPr>
                <w:rFonts w:ascii="Tahoma" w:eastAsia="Times New Roman" w:hAnsi="Tahoma" w:cs="Tahoma"/>
                <w:sz w:val="16"/>
                <w:szCs w:val="16"/>
                <w:lang w:eastAsia="ru-RU"/>
              </w:rPr>
              <w:lastRenderedPageBreak/>
              <w:t>Индекс физического объема</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к предыдущему году в сопоставимых ценах</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300" w:firstLine="480"/>
              <w:rPr>
                <w:rFonts w:ascii="Tahoma" w:eastAsia="Times New Roman" w:hAnsi="Tahoma" w:cs="Tahoma"/>
                <w:sz w:val="16"/>
                <w:szCs w:val="16"/>
                <w:lang w:eastAsia="ru-RU"/>
              </w:rPr>
            </w:pPr>
            <w:r w:rsidRPr="00542EE1">
              <w:rPr>
                <w:rFonts w:ascii="Tahoma" w:eastAsia="Times New Roman" w:hAnsi="Tahoma" w:cs="Tahoma"/>
                <w:sz w:val="16"/>
                <w:szCs w:val="16"/>
                <w:lang w:eastAsia="ru-RU"/>
              </w:rPr>
              <w:t>Подраздел DN: Прочие производства</w:t>
            </w:r>
          </w:p>
        </w:tc>
        <w:tc>
          <w:tcPr>
            <w:tcW w:w="2560" w:type="dxa"/>
            <w:tcBorders>
              <w:top w:val="nil"/>
              <w:left w:val="nil"/>
              <w:bottom w:val="single" w:sz="4" w:space="0" w:color="auto"/>
              <w:right w:val="single" w:sz="4" w:space="0" w:color="auto"/>
            </w:tcBorders>
            <w:shd w:val="clear" w:color="auto" w:fill="auto"/>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xml:space="preserve">млн. руб.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36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300" w:firstLine="480"/>
              <w:rPr>
                <w:rFonts w:ascii="Tahoma" w:eastAsia="Times New Roman" w:hAnsi="Tahoma" w:cs="Tahoma"/>
                <w:sz w:val="16"/>
                <w:szCs w:val="16"/>
                <w:lang w:eastAsia="ru-RU"/>
              </w:rPr>
            </w:pPr>
            <w:r w:rsidRPr="00542EE1">
              <w:rPr>
                <w:rFonts w:ascii="Tahoma" w:eastAsia="Times New Roman" w:hAnsi="Tahoma" w:cs="Tahoma"/>
                <w:sz w:val="16"/>
                <w:szCs w:val="16"/>
                <w:lang w:eastAsia="ru-RU"/>
              </w:rPr>
              <w:t>Индекс физического объема</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к предыдущему году в сопоставимых ценах</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42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200" w:firstLine="320"/>
              <w:rPr>
                <w:rFonts w:ascii="Tahoma" w:eastAsia="Times New Roman" w:hAnsi="Tahoma" w:cs="Tahoma"/>
                <w:sz w:val="16"/>
                <w:szCs w:val="16"/>
                <w:lang w:eastAsia="ru-RU"/>
              </w:rPr>
            </w:pPr>
            <w:r w:rsidRPr="00542EE1">
              <w:rPr>
                <w:rFonts w:ascii="Tahoma" w:eastAsia="Times New Roman" w:hAnsi="Tahoma" w:cs="Tahoma"/>
                <w:sz w:val="16"/>
                <w:szCs w:val="16"/>
                <w:lang w:eastAsia="ru-RU"/>
              </w:rPr>
              <w:t>РАЗДЕЛ E: Производство и распределение электроэнергии, газа и воды</w:t>
            </w:r>
          </w:p>
        </w:tc>
        <w:tc>
          <w:tcPr>
            <w:tcW w:w="2560" w:type="dxa"/>
            <w:tcBorders>
              <w:top w:val="nil"/>
              <w:left w:val="nil"/>
              <w:bottom w:val="single" w:sz="4" w:space="0" w:color="auto"/>
              <w:right w:val="single" w:sz="4" w:space="0" w:color="auto"/>
            </w:tcBorders>
            <w:shd w:val="clear" w:color="auto" w:fill="auto"/>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xml:space="preserve">млн. руб.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0,61</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187,01</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204.67</w:t>
            </w:r>
          </w:p>
        </w:tc>
      </w:tr>
      <w:tr w:rsidR="006A712D" w:rsidRPr="00542EE1" w:rsidTr="00287C75">
        <w:trPr>
          <w:trHeight w:val="36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200" w:firstLine="320"/>
              <w:rPr>
                <w:rFonts w:ascii="Tahoma" w:eastAsia="Times New Roman" w:hAnsi="Tahoma" w:cs="Tahoma"/>
                <w:sz w:val="16"/>
                <w:szCs w:val="16"/>
                <w:lang w:eastAsia="ru-RU"/>
              </w:rPr>
            </w:pPr>
            <w:r w:rsidRPr="00542EE1">
              <w:rPr>
                <w:rFonts w:ascii="Tahoma" w:eastAsia="Times New Roman" w:hAnsi="Tahoma" w:cs="Tahoma"/>
                <w:sz w:val="16"/>
                <w:szCs w:val="16"/>
                <w:lang w:eastAsia="ru-RU"/>
              </w:rPr>
              <w:t>Индекс физического объема</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к предыдущему году в сопоставимых ценах</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101,10</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200" w:firstLine="320"/>
              <w:rPr>
                <w:rFonts w:ascii="Tahoma" w:eastAsia="Times New Roman" w:hAnsi="Tahoma" w:cs="Tahoma"/>
                <w:sz w:val="16"/>
                <w:szCs w:val="16"/>
                <w:lang w:eastAsia="ru-RU"/>
              </w:rPr>
            </w:pPr>
            <w:r w:rsidRPr="00542EE1">
              <w:rPr>
                <w:rFonts w:ascii="Tahoma" w:eastAsia="Times New Roman" w:hAnsi="Tahoma" w:cs="Tahoma"/>
                <w:sz w:val="16"/>
                <w:szCs w:val="16"/>
                <w:lang w:eastAsia="ru-RU"/>
              </w:rPr>
              <w:t>РАЗДЕЛ F: Строительство</w:t>
            </w:r>
          </w:p>
        </w:tc>
        <w:tc>
          <w:tcPr>
            <w:tcW w:w="2560" w:type="dxa"/>
            <w:tcBorders>
              <w:top w:val="nil"/>
              <w:left w:val="nil"/>
              <w:bottom w:val="single" w:sz="4" w:space="0" w:color="auto"/>
              <w:right w:val="single" w:sz="4" w:space="0" w:color="auto"/>
            </w:tcBorders>
            <w:shd w:val="clear" w:color="auto" w:fill="auto"/>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xml:space="preserve">млн. руб.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36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200" w:firstLine="320"/>
              <w:rPr>
                <w:rFonts w:ascii="Tahoma" w:eastAsia="Times New Roman" w:hAnsi="Tahoma" w:cs="Tahoma"/>
                <w:sz w:val="16"/>
                <w:szCs w:val="16"/>
                <w:lang w:eastAsia="ru-RU"/>
              </w:rPr>
            </w:pPr>
            <w:r w:rsidRPr="00542EE1">
              <w:rPr>
                <w:rFonts w:ascii="Tahoma" w:eastAsia="Times New Roman" w:hAnsi="Tahoma" w:cs="Tahoma"/>
                <w:sz w:val="16"/>
                <w:szCs w:val="16"/>
                <w:lang w:eastAsia="ru-RU"/>
              </w:rPr>
              <w:t>Индекс физического объема</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к предыдущему году в сопоставимых ценах</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84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200" w:firstLine="320"/>
              <w:rPr>
                <w:rFonts w:ascii="Tahoma" w:eastAsia="Times New Roman" w:hAnsi="Tahoma" w:cs="Tahoma"/>
                <w:sz w:val="16"/>
                <w:szCs w:val="16"/>
                <w:lang w:eastAsia="ru-RU"/>
              </w:rPr>
            </w:pPr>
            <w:r w:rsidRPr="00542EE1">
              <w:rPr>
                <w:rFonts w:ascii="Tahoma" w:eastAsia="Times New Roman" w:hAnsi="Tahoma" w:cs="Tahoma"/>
                <w:sz w:val="16"/>
                <w:szCs w:val="16"/>
                <w:lang w:eastAsia="ru-RU"/>
              </w:rPr>
              <w:t>РАЗДЕЛ G: Оптовая и розничная торговля; ремонт автотранспортных средств, мотоциклов, бытовых изделий и предметов личного пользования</w:t>
            </w:r>
          </w:p>
        </w:tc>
        <w:tc>
          <w:tcPr>
            <w:tcW w:w="2560" w:type="dxa"/>
            <w:tcBorders>
              <w:top w:val="nil"/>
              <w:left w:val="nil"/>
              <w:bottom w:val="single" w:sz="4" w:space="0" w:color="auto"/>
              <w:right w:val="single" w:sz="4" w:space="0" w:color="auto"/>
            </w:tcBorders>
            <w:shd w:val="clear" w:color="auto" w:fill="auto"/>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xml:space="preserve">млн. руб.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2,56</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3,22</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3.0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3.0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3,80</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4,10</w:t>
            </w:r>
          </w:p>
        </w:tc>
      </w:tr>
      <w:tr w:rsidR="006A712D" w:rsidRPr="00542EE1" w:rsidTr="00287C75">
        <w:trPr>
          <w:trHeight w:val="36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200" w:firstLine="320"/>
              <w:rPr>
                <w:rFonts w:ascii="Tahoma" w:eastAsia="Times New Roman" w:hAnsi="Tahoma" w:cs="Tahoma"/>
                <w:sz w:val="16"/>
                <w:szCs w:val="16"/>
                <w:lang w:eastAsia="ru-RU"/>
              </w:rPr>
            </w:pPr>
            <w:r w:rsidRPr="00542EE1">
              <w:rPr>
                <w:rFonts w:ascii="Tahoma" w:eastAsia="Times New Roman" w:hAnsi="Tahoma" w:cs="Tahoma"/>
                <w:sz w:val="16"/>
                <w:szCs w:val="16"/>
                <w:lang w:eastAsia="ru-RU"/>
              </w:rPr>
              <w:t>Индекс физического объема</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к предыдущему году в сопоставимых ценах</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52,87</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114,70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84,50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91,30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116.3</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100,00</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200" w:firstLine="320"/>
              <w:rPr>
                <w:rFonts w:ascii="Tahoma" w:eastAsia="Times New Roman" w:hAnsi="Tahoma" w:cs="Tahoma"/>
                <w:sz w:val="16"/>
                <w:szCs w:val="16"/>
                <w:lang w:eastAsia="ru-RU"/>
              </w:rPr>
            </w:pPr>
            <w:r w:rsidRPr="00542EE1">
              <w:rPr>
                <w:rFonts w:ascii="Tahoma" w:eastAsia="Times New Roman" w:hAnsi="Tahoma" w:cs="Tahoma"/>
                <w:sz w:val="16"/>
                <w:szCs w:val="16"/>
                <w:lang w:eastAsia="ru-RU"/>
              </w:rPr>
              <w:t>РАЗДЕЛ H: Гостиницы и рестораны</w:t>
            </w:r>
          </w:p>
        </w:tc>
        <w:tc>
          <w:tcPr>
            <w:tcW w:w="2560" w:type="dxa"/>
            <w:tcBorders>
              <w:top w:val="nil"/>
              <w:left w:val="nil"/>
              <w:bottom w:val="single" w:sz="4" w:space="0" w:color="auto"/>
              <w:right w:val="single" w:sz="4" w:space="0" w:color="auto"/>
            </w:tcBorders>
            <w:shd w:val="clear" w:color="auto" w:fill="auto"/>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xml:space="preserve">млн. руб.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36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200" w:firstLine="320"/>
              <w:rPr>
                <w:rFonts w:ascii="Tahoma" w:eastAsia="Times New Roman" w:hAnsi="Tahoma" w:cs="Tahoma"/>
                <w:sz w:val="16"/>
                <w:szCs w:val="16"/>
                <w:lang w:eastAsia="ru-RU"/>
              </w:rPr>
            </w:pPr>
            <w:r w:rsidRPr="00542EE1">
              <w:rPr>
                <w:rFonts w:ascii="Tahoma" w:eastAsia="Times New Roman" w:hAnsi="Tahoma" w:cs="Tahoma"/>
                <w:sz w:val="16"/>
                <w:szCs w:val="16"/>
                <w:lang w:eastAsia="ru-RU"/>
              </w:rPr>
              <w:t>Индекс физического объема</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к предыдущему году в сопоставимых ценах</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200" w:firstLine="320"/>
              <w:rPr>
                <w:rFonts w:ascii="Tahoma" w:eastAsia="Times New Roman" w:hAnsi="Tahoma" w:cs="Tahoma"/>
                <w:sz w:val="16"/>
                <w:szCs w:val="16"/>
                <w:lang w:eastAsia="ru-RU"/>
              </w:rPr>
            </w:pPr>
            <w:r w:rsidRPr="00542EE1">
              <w:rPr>
                <w:rFonts w:ascii="Tahoma" w:eastAsia="Times New Roman" w:hAnsi="Tahoma" w:cs="Tahoma"/>
                <w:sz w:val="16"/>
                <w:szCs w:val="16"/>
                <w:lang w:eastAsia="ru-RU"/>
              </w:rPr>
              <w:t>РАЗДЕЛ I: Транспорт и связь</w:t>
            </w:r>
          </w:p>
        </w:tc>
        <w:tc>
          <w:tcPr>
            <w:tcW w:w="2560" w:type="dxa"/>
            <w:tcBorders>
              <w:top w:val="nil"/>
              <w:left w:val="nil"/>
              <w:bottom w:val="single" w:sz="4" w:space="0" w:color="auto"/>
              <w:right w:val="single" w:sz="4" w:space="0" w:color="auto"/>
            </w:tcBorders>
            <w:shd w:val="clear" w:color="auto" w:fill="auto"/>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xml:space="preserve">млн. руб.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3,51</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2,25</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0.65</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0,80</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1,12</w:t>
            </w:r>
          </w:p>
        </w:tc>
      </w:tr>
      <w:tr w:rsidR="006A712D" w:rsidRPr="00542EE1" w:rsidTr="00287C75">
        <w:trPr>
          <w:trHeight w:val="36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200" w:firstLine="320"/>
              <w:rPr>
                <w:rFonts w:ascii="Tahoma" w:eastAsia="Times New Roman" w:hAnsi="Tahoma" w:cs="Tahoma"/>
                <w:sz w:val="16"/>
                <w:szCs w:val="16"/>
                <w:lang w:eastAsia="ru-RU"/>
              </w:rPr>
            </w:pPr>
            <w:r w:rsidRPr="00542EE1">
              <w:rPr>
                <w:rFonts w:ascii="Tahoma" w:eastAsia="Times New Roman" w:hAnsi="Tahoma" w:cs="Tahoma"/>
                <w:sz w:val="16"/>
                <w:szCs w:val="16"/>
                <w:lang w:eastAsia="ru-RU"/>
              </w:rPr>
              <w:t>Индекс физического объема</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к предыдущему году в сопоставимых ценах</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58,20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26,40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113,00</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129.4</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200" w:firstLine="320"/>
              <w:rPr>
                <w:rFonts w:ascii="Tahoma" w:eastAsia="Times New Roman" w:hAnsi="Tahoma" w:cs="Tahoma"/>
                <w:sz w:val="16"/>
                <w:szCs w:val="16"/>
                <w:lang w:eastAsia="ru-RU"/>
              </w:rPr>
            </w:pPr>
            <w:r w:rsidRPr="00542EE1">
              <w:rPr>
                <w:rFonts w:ascii="Tahoma" w:eastAsia="Times New Roman" w:hAnsi="Tahoma" w:cs="Tahoma"/>
                <w:sz w:val="16"/>
                <w:szCs w:val="16"/>
                <w:lang w:eastAsia="ru-RU"/>
              </w:rPr>
              <w:t>РАЗДЕЛ J: Финансовая деятельность</w:t>
            </w:r>
          </w:p>
        </w:tc>
        <w:tc>
          <w:tcPr>
            <w:tcW w:w="2560" w:type="dxa"/>
            <w:tcBorders>
              <w:top w:val="nil"/>
              <w:left w:val="nil"/>
              <w:bottom w:val="single" w:sz="4" w:space="0" w:color="auto"/>
              <w:right w:val="single" w:sz="4" w:space="0" w:color="auto"/>
            </w:tcBorders>
            <w:shd w:val="clear" w:color="auto" w:fill="auto"/>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xml:space="preserve">млн. руб.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36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200" w:firstLine="320"/>
              <w:rPr>
                <w:rFonts w:ascii="Tahoma" w:eastAsia="Times New Roman" w:hAnsi="Tahoma" w:cs="Tahoma"/>
                <w:sz w:val="16"/>
                <w:szCs w:val="16"/>
                <w:lang w:eastAsia="ru-RU"/>
              </w:rPr>
            </w:pPr>
            <w:r w:rsidRPr="00542EE1">
              <w:rPr>
                <w:rFonts w:ascii="Tahoma" w:eastAsia="Times New Roman" w:hAnsi="Tahoma" w:cs="Tahoma"/>
                <w:sz w:val="16"/>
                <w:szCs w:val="16"/>
                <w:lang w:eastAsia="ru-RU"/>
              </w:rPr>
              <w:t>Индекс физического объема</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к предыдущему году в сопоставимых ценах</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42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200" w:firstLine="320"/>
              <w:rPr>
                <w:rFonts w:ascii="Tahoma" w:eastAsia="Times New Roman" w:hAnsi="Tahoma" w:cs="Tahoma"/>
                <w:sz w:val="16"/>
                <w:szCs w:val="16"/>
                <w:lang w:eastAsia="ru-RU"/>
              </w:rPr>
            </w:pPr>
            <w:r w:rsidRPr="00542EE1">
              <w:rPr>
                <w:rFonts w:ascii="Tahoma" w:eastAsia="Times New Roman" w:hAnsi="Tahoma" w:cs="Tahoma"/>
                <w:sz w:val="16"/>
                <w:szCs w:val="16"/>
                <w:lang w:eastAsia="ru-RU"/>
              </w:rPr>
              <w:t>РАЗДЕЛ K: Операции с недвижимым имуществом, аренда и предоставление услуг</w:t>
            </w:r>
          </w:p>
        </w:tc>
        <w:tc>
          <w:tcPr>
            <w:tcW w:w="2560" w:type="dxa"/>
            <w:tcBorders>
              <w:top w:val="nil"/>
              <w:left w:val="nil"/>
              <w:bottom w:val="single" w:sz="4" w:space="0" w:color="auto"/>
              <w:right w:val="single" w:sz="4" w:space="0" w:color="auto"/>
            </w:tcBorders>
            <w:shd w:val="clear" w:color="auto" w:fill="auto"/>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xml:space="preserve">млн. руб.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36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200" w:firstLine="320"/>
              <w:rPr>
                <w:rFonts w:ascii="Tahoma" w:eastAsia="Times New Roman" w:hAnsi="Tahoma" w:cs="Tahoma"/>
                <w:sz w:val="16"/>
                <w:szCs w:val="16"/>
                <w:lang w:eastAsia="ru-RU"/>
              </w:rPr>
            </w:pPr>
            <w:r w:rsidRPr="00542EE1">
              <w:rPr>
                <w:rFonts w:ascii="Tahoma" w:eastAsia="Times New Roman" w:hAnsi="Tahoma" w:cs="Tahoma"/>
                <w:sz w:val="16"/>
                <w:szCs w:val="16"/>
                <w:lang w:eastAsia="ru-RU"/>
              </w:rPr>
              <w:t>Индекс физического объема</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к предыдущему году в сопоставимых ценах</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63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200" w:firstLine="320"/>
              <w:rPr>
                <w:rFonts w:ascii="Tahoma" w:eastAsia="Times New Roman" w:hAnsi="Tahoma" w:cs="Tahoma"/>
                <w:sz w:val="16"/>
                <w:szCs w:val="16"/>
                <w:lang w:eastAsia="ru-RU"/>
              </w:rPr>
            </w:pPr>
            <w:r w:rsidRPr="00542EE1">
              <w:rPr>
                <w:rFonts w:ascii="Tahoma" w:eastAsia="Times New Roman" w:hAnsi="Tahoma" w:cs="Tahoma"/>
                <w:sz w:val="16"/>
                <w:szCs w:val="16"/>
                <w:lang w:eastAsia="ru-RU"/>
              </w:rPr>
              <w:t>РАЗДЕЛ L: Государственное управление и обеспечение военной безопасности; обязательное социальное обеспечение</w:t>
            </w:r>
          </w:p>
        </w:tc>
        <w:tc>
          <w:tcPr>
            <w:tcW w:w="2560" w:type="dxa"/>
            <w:tcBorders>
              <w:top w:val="nil"/>
              <w:left w:val="nil"/>
              <w:bottom w:val="single" w:sz="4" w:space="0" w:color="auto"/>
              <w:right w:val="single" w:sz="4" w:space="0" w:color="auto"/>
            </w:tcBorders>
            <w:shd w:val="clear" w:color="auto" w:fill="auto"/>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xml:space="preserve">млн. руб.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1,71</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3,76</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3,85</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2,40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2,91</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3,44</w:t>
            </w:r>
          </w:p>
        </w:tc>
      </w:tr>
      <w:tr w:rsidR="006A712D" w:rsidRPr="00542EE1" w:rsidTr="00287C75">
        <w:trPr>
          <w:trHeight w:val="36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200" w:firstLine="320"/>
              <w:rPr>
                <w:rFonts w:ascii="Tahoma" w:eastAsia="Times New Roman" w:hAnsi="Tahoma" w:cs="Tahoma"/>
                <w:sz w:val="16"/>
                <w:szCs w:val="16"/>
                <w:lang w:eastAsia="ru-RU"/>
              </w:rPr>
            </w:pPr>
            <w:r w:rsidRPr="00542EE1">
              <w:rPr>
                <w:rFonts w:ascii="Tahoma" w:eastAsia="Times New Roman" w:hAnsi="Tahoma" w:cs="Tahoma"/>
                <w:sz w:val="16"/>
                <w:szCs w:val="16"/>
                <w:lang w:eastAsia="ru-RU"/>
              </w:rPr>
              <w:t>Индекс физического объема</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к предыдущему году в сопоставимых ценах</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46,56</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200,40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92,90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56,90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111,30</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109.3</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200" w:firstLine="320"/>
              <w:rPr>
                <w:rFonts w:ascii="Tahoma" w:eastAsia="Times New Roman" w:hAnsi="Tahoma" w:cs="Tahoma"/>
                <w:sz w:val="16"/>
                <w:szCs w:val="16"/>
                <w:lang w:eastAsia="ru-RU"/>
              </w:rPr>
            </w:pPr>
            <w:r w:rsidRPr="00542EE1">
              <w:rPr>
                <w:rFonts w:ascii="Tahoma" w:eastAsia="Times New Roman" w:hAnsi="Tahoma" w:cs="Tahoma"/>
                <w:sz w:val="16"/>
                <w:szCs w:val="16"/>
                <w:lang w:eastAsia="ru-RU"/>
              </w:rPr>
              <w:t>РАЗДЕЛ M: Образование</w:t>
            </w:r>
          </w:p>
        </w:tc>
        <w:tc>
          <w:tcPr>
            <w:tcW w:w="2560" w:type="dxa"/>
            <w:tcBorders>
              <w:top w:val="nil"/>
              <w:left w:val="nil"/>
              <w:bottom w:val="single" w:sz="4" w:space="0" w:color="auto"/>
              <w:right w:val="single" w:sz="4" w:space="0" w:color="auto"/>
            </w:tcBorders>
            <w:shd w:val="clear" w:color="auto" w:fill="auto"/>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xml:space="preserve">млн. руб.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12,79</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24,93</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122,92</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186,78</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37,85</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40,95</w:t>
            </w:r>
          </w:p>
        </w:tc>
      </w:tr>
      <w:tr w:rsidR="006A712D" w:rsidRPr="00542EE1" w:rsidTr="00287C75">
        <w:trPr>
          <w:trHeight w:val="36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200" w:firstLine="320"/>
              <w:rPr>
                <w:rFonts w:ascii="Tahoma" w:eastAsia="Times New Roman" w:hAnsi="Tahoma" w:cs="Tahoma"/>
                <w:sz w:val="16"/>
                <w:szCs w:val="16"/>
                <w:lang w:eastAsia="ru-RU"/>
              </w:rPr>
            </w:pPr>
            <w:r w:rsidRPr="00542EE1">
              <w:rPr>
                <w:rFonts w:ascii="Tahoma" w:eastAsia="Times New Roman" w:hAnsi="Tahoma" w:cs="Tahoma"/>
                <w:sz w:val="16"/>
                <w:szCs w:val="16"/>
                <w:lang w:eastAsia="ru-RU"/>
              </w:rPr>
              <w:t>Индекс физического объема</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к предыдущему году в сопоставимых ценах</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713,50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177,70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447,40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138,80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18,60</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100,00</w:t>
            </w:r>
          </w:p>
        </w:tc>
      </w:tr>
      <w:tr w:rsidR="006A712D" w:rsidRPr="00542EE1" w:rsidTr="00287C75">
        <w:trPr>
          <w:trHeight w:val="42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200" w:firstLine="320"/>
              <w:rPr>
                <w:rFonts w:ascii="Tahoma" w:eastAsia="Times New Roman" w:hAnsi="Tahoma" w:cs="Tahoma"/>
                <w:sz w:val="16"/>
                <w:szCs w:val="16"/>
                <w:lang w:eastAsia="ru-RU"/>
              </w:rPr>
            </w:pPr>
            <w:r w:rsidRPr="00542EE1">
              <w:rPr>
                <w:rFonts w:ascii="Tahoma" w:eastAsia="Times New Roman" w:hAnsi="Tahoma" w:cs="Tahoma"/>
                <w:sz w:val="16"/>
                <w:szCs w:val="16"/>
                <w:lang w:eastAsia="ru-RU"/>
              </w:rPr>
              <w:t>РАЗДЕЛ N: Здравоохранение и предоставление социальных услуг</w:t>
            </w:r>
          </w:p>
        </w:tc>
        <w:tc>
          <w:tcPr>
            <w:tcW w:w="2560" w:type="dxa"/>
            <w:tcBorders>
              <w:top w:val="nil"/>
              <w:left w:val="nil"/>
              <w:bottom w:val="single" w:sz="4" w:space="0" w:color="auto"/>
              <w:right w:val="single" w:sz="4" w:space="0" w:color="auto"/>
            </w:tcBorders>
            <w:shd w:val="clear" w:color="auto" w:fill="auto"/>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xml:space="preserve">млн. руб.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25,13</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4,52</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23,97</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2,60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3,40</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4,10</w:t>
            </w:r>
          </w:p>
        </w:tc>
      </w:tr>
      <w:tr w:rsidR="006A712D" w:rsidRPr="00542EE1" w:rsidTr="00287C75">
        <w:trPr>
          <w:trHeight w:val="36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200" w:firstLine="320"/>
              <w:rPr>
                <w:rFonts w:ascii="Tahoma" w:eastAsia="Times New Roman" w:hAnsi="Tahoma" w:cs="Tahoma"/>
                <w:sz w:val="16"/>
                <w:szCs w:val="16"/>
                <w:lang w:eastAsia="ru-RU"/>
              </w:rPr>
            </w:pPr>
            <w:r w:rsidRPr="00542EE1">
              <w:rPr>
                <w:rFonts w:ascii="Tahoma" w:eastAsia="Times New Roman" w:hAnsi="Tahoma" w:cs="Tahoma"/>
                <w:sz w:val="16"/>
                <w:szCs w:val="16"/>
                <w:lang w:eastAsia="ru-RU"/>
              </w:rPr>
              <w:t>Индекс физического объема</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к предыдущему году в сопоставимых ценах</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в 23,5р.</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16,40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481,20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9,90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120,00</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111,40</w:t>
            </w:r>
          </w:p>
        </w:tc>
      </w:tr>
      <w:tr w:rsidR="006A712D" w:rsidRPr="00542EE1" w:rsidTr="00287C75">
        <w:trPr>
          <w:trHeight w:val="63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200" w:firstLine="320"/>
              <w:rPr>
                <w:rFonts w:ascii="Tahoma" w:eastAsia="Times New Roman" w:hAnsi="Tahoma" w:cs="Tahoma"/>
                <w:sz w:val="16"/>
                <w:szCs w:val="16"/>
                <w:lang w:eastAsia="ru-RU"/>
              </w:rPr>
            </w:pPr>
            <w:r w:rsidRPr="00542EE1">
              <w:rPr>
                <w:rFonts w:ascii="Tahoma" w:eastAsia="Times New Roman" w:hAnsi="Tahoma" w:cs="Tahoma"/>
                <w:sz w:val="16"/>
                <w:szCs w:val="16"/>
                <w:lang w:eastAsia="ru-RU"/>
              </w:rPr>
              <w:t>РАЗДЕЛ O: Предоставление прочих коммунальных, социальных и персональных услуг</w:t>
            </w:r>
          </w:p>
        </w:tc>
        <w:tc>
          <w:tcPr>
            <w:tcW w:w="2560" w:type="dxa"/>
            <w:tcBorders>
              <w:top w:val="nil"/>
              <w:left w:val="nil"/>
              <w:bottom w:val="single" w:sz="4" w:space="0" w:color="auto"/>
              <w:right w:val="single" w:sz="4" w:space="0" w:color="auto"/>
            </w:tcBorders>
            <w:shd w:val="clear" w:color="auto" w:fill="auto"/>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xml:space="preserve">млн. руб.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10,03</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2,35</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41,39</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47,46</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30,45</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33,31</w:t>
            </w:r>
          </w:p>
        </w:tc>
      </w:tr>
      <w:tr w:rsidR="006A712D" w:rsidRPr="00542EE1" w:rsidTr="00287C75">
        <w:trPr>
          <w:trHeight w:val="36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200" w:firstLine="320"/>
              <w:rPr>
                <w:rFonts w:ascii="Tahoma" w:eastAsia="Times New Roman" w:hAnsi="Tahoma" w:cs="Tahoma"/>
                <w:sz w:val="16"/>
                <w:szCs w:val="16"/>
                <w:lang w:eastAsia="ru-RU"/>
              </w:rPr>
            </w:pPr>
            <w:r w:rsidRPr="00542EE1">
              <w:rPr>
                <w:rFonts w:ascii="Tahoma" w:eastAsia="Times New Roman" w:hAnsi="Tahoma" w:cs="Tahoma"/>
                <w:sz w:val="16"/>
                <w:szCs w:val="16"/>
                <w:lang w:eastAsia="ru-RU"/>
              </w:rPr>
              <w:t>Индекс физического объема</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к предыдущему году в сопоставимых ценах</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95,00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21,40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16,00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104,70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58,90</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101,10</w:t>
            </w:r>
          </w:p>
        </w:tc>
      </w:tr>
      <w:tr w:rsidR="006A712D" w:rsidRPr="00542EE1" w:rsidTr="00287C75">
        <w:trPr>
          <w:trHeight w:val="42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200" w:firstLine="320"/>
              <w:rPr>
                <w:rFonts w:ascii="Tahoma" w:eastAsia="Times New Roman" w:hAnsi="Tahoma" w:cs="Tahoma"/>
                <w:sz w:val="16"/>
                <w:szCs w:val="16"/>
                <w:lang w:eastAsia="ru-RU"/>
              </w:rPr>
            </w:pPr>
            <w:r w:rsidRPr="00542EE1">
              <w:rPr>
                <w:rFonts w:ascii="Tahoma" w:eastAsia="Times New Roman" w:hAnsi="Tahoma" w:cs="Tahoma"/>
                <w:sz w:val="16"/>
                <w:szCs w:val="16"/>
                <w:lang w:eastAsia="ru-RU"/>
              </w:rPr>
              <w:lastRenderedPageBreak/>
              <w:t>РАЗДЕЛ Q: Деятельность экстерриториальных организаций</w:t>
            </w:r>
          </w:p>
        </w:tc>
        <w:tc>
          <w:tcPr>
            <w:tcW w:w="2560" w:type="dxa"/>
            <w:tcBorders>
              <w:top w:val="nil"/>
              <w:left w:val="nil"/>
              <w:bottom w:val="single" w:sz="4" w:space="0" w:color="auto"/>
              <w:right w:val="single" w:sz="4" w:space="0" w:color="auto"/>
            </w:tcBorders>
            <w:shd w:val="clear" w:color="auto" w:fill="auto"/>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xml:space="preserve">млн. руб.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36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200" w:firstLine="320"/>
              <w:rPr>
                <w:rFonts w:ascii="Tahoma" w:eastAsia="Times New Roman" w:hAnsi="Tahoma" w:cs="Tahoma"/>
                <w:sz w:val="16"/>
                <w:szCs w:val="16"/>
                <w:lang w:eastAsia="ru-RU"/>
              </w:rPr>
            </w:pPr>
            <w:r w:rsidRPr="00542EE1">
              <w:rPr>
                <w:rFonts w:ascii="Tahoma" w:eastAsia="Times New Roman" w:hAnsi="Tahoma" w:cs="Tahoma"/>
                <w:sz w:val="16"/>
                <w:szCs w:val="16"/>
                <w:lang w:eastAsia="ru-RU"/>
              </w:rPr>
              <w:t>Индекс физического объема</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к предыдущему году в сопоставимых ценах</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105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100" w:firstLine="160"/>
              <w:rPr>
                <w:rFonts w:ascii="Tahoma" w:eastAsia="Times New Roman" w:hAnsi="Tahoma" w:cs="Tahoma"/>
                <w:sz w:val="16"/>
                <w:szCs w:val="16"/>
                <w:lang w:eastAsia="ru-RU"/>
              </w:rPr>
            </w:pPr>
            <w:r w:rsidRPr="00542EE1">
              <w:rPr>
                <w:rFonts w:ascii="Tahoma" w:eastAsia="Times New Roman" w:hAnsi="Tahoma" w:cs="Tahoma"/>
                <w:sz w:val="16"/>
                <w:szCs w:val="16"/>
                <w:lang w:eastAsia="ru-RU"/>
              </w:rPr>
              <w:t>Объем инвестиций в основной капитал по источникам финансирования (без субъектов малого предпринимательства и объема инвестиций, не наблюдаемых прямыми статистическими методами):</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63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200" w:firstLine="320"/>
              <w:rPr>
                <w:rFonts w:ascii="Tahoma" w:eastAsia="Times New Roman" w:hAnsi="Tahoma" w:cs="Tahoma"/>
                <w:sz w:val="16"/>
                <w:szCs w:val="16"/>
                <w:lang w:eastAsia="ru-RU"/>
              </w:rPr>
            </w:pPr>
            <w:r w:rsidRPr="00542EE1">
              <w:rPr>
                <w:rFonts w:ascii="Tahoma" w:eastAsia="Times New Roman" w:hAnsi="Tahoma" w:cs="Tahoma"/>
                <w:sz w:val="16"/>
                <w:szCs w:val="16"/>
                <w:lang w:eastAsia="ru-RU"/>
              </w:rPr>
              <w:t>Объем инвестиций в основной капитал, финансируемых за счет собственных средств организаций</w:t>
            </w:r>
          </w:p>
        </w:tc>
        <w:tc>
          <w:tcPr>
            <w:tcW w:w="2560" w:type="dxa"/>
            <w:tcBorders>
              <w:top w:val="nil"/>
              <w:left w:val="nil"/>
              <w:bottom w:val="single" w:sz="4" w:space="0" w:color="auto"/>
              <w:right w:val="single" w:sz="4" w:space="0" w:color="auto"/>
            </w:tcBorders>
            <w:shd w:val="clear" w:color="auto" w:fill="auto"/>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млн. руб.</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4,71</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12,50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7,05</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8,57</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138,80</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76.5</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200" w:firstLine="320"/>
              <w:rPr>
                <w:rFonts w:ascii="Tahoma" w:eastAsia="Times New Roman" w:hAnsi="Tahoma" w:cs="Tahoma"/>
                <w:sz w:val="16"/>
                <w:szCs w:val="16"/>
                <w:lang w:eastAsia="ru-RU"/>
              </w:rPr>
            </w:pPr>
            <w:r w:rsidRPr="00542EE1">
              <w:rPr>
                <w:rFonts w:ascii="Tahoma" w:eastAsia="Times New Roman" w:hAnsi="Tahoma" w:cs="Tahoma"/>
                <w:sz w:val="16"/>
                <w:szCs w:val="16"/>
                <w:lang w:eastAsia="ru-RU"/>
              </w:rPr>
              <w:t>из них:</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300" w:firstLine="480"/>
              <w:rPr>
                <w:rFonts w:ascii="Tahoma" w:eastAsia="Times New Roman" w:hAnsi="Tahoma" w:cs="Tahoma"/>
                <w:sz w:val="16"/>
                <w:szCs w:val="16"/>
                <w:lang w:eastAsia="ru-RU"/>
              </w:rPr>
            </w:pPr>
            <w:r w:rsidRPr="00542EE1">
              <w:rPr>
                <w:rFonts w:ascii="Tahoma" w:eastAsia="Times New Roman" w:hAnsi="Tahoma" w:cs="Tahoma"/>
                <w:sz w:val="16"/>
                <w:szCs w:val="16"/>
                <w:lang w:eastAsia="ru-RU"/>
              </w:rPr>
              <w:t>прибыль</w:t>
            </w:r>
          </w:p>
        </w:tc>
        <w:tc>
          <w:tcPr>
            <w:tcW w:w="2560" w:type="dxa"/>
            <w:tcBorders>
              <w:top w:val="nil"/>
              <w:left w:val="nil"/>
              <w:bottom w:val="single" w:sz="4" w:space="0" w:color="auto"/>
              <w:right w:val="single" w:sz="4" w:space="0" w:color="auto"/>
            </w:tcBorders>
            <w:shd w:val="clear" w:color="auto" w:fill="auto"/>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млн. руб.</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0,14</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1,63</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1,44</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1,65</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63,30</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34,40</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300" w:firstLine="480"/>
              <w:rPr>
                <w:rFonts w:ascii="Tahoma" w:eastAsia="Times New Roman" w:hAnsi="Tahoma" w:cs="Tahoma"/>
                <w:sz w:val="16"/>
                <w:szCs w:val="16"/>
                <w:lang w:eastAsia="ru-RU"/>
              </w:rPr>
            </w:pPr>
            <w:r w:rsidRPr="00542EE1">
              <w:rPr>
                <w:rFonts w:ascii="Tahoma" w:eastAsia="Times New Roman" w:hAnsi="Tahoma" w:cs="Tahoma"/>
                <w:sz w:val="16"/>
                <w:szCs w:val="16"/>
                <w:lang w:eastAsia="ru-RU"/>
              </w:rPr>
              <w:t>амортизация</w:t>
            </w:r>
          </w:p>
        </w:tc>
        <w:tc>
          <w:tcPr>
            <w:tcW w:w="2560" w:type="dxa"/>
            <w:tcBorders>
              <w:top w:val="nil"/>
              <w:left w:val="nil"/>
              <w:bottom w:val="single" w:sz="4" w:space="0" w:color="auto"/>
              <w:right w:val="single" w:sz="4" w:space="0" w:color="auto"/>
            </w:tcBorders>
            <w:shd w:val="clear" w:color="auto" w:fill="auto"/>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млн. руб.</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4,57</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10,87</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5,61</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6,92</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75,50</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42,10</w:t>
            </w:r>
          </w:p>
        </w:tc>
      </w:tr>
      <w:tr w:rsidR="006A712D" w:rsidRPr="00542EE1" w:rsidTr="00287C75">
        <w:trPr>
          <w:trHeight w:val="42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200" w:firstLine="320"/>
              <w:rPr>
                <w:rFonts w:ascii="Tahoma" w:eastAsia="Times New Roman" w:hAnsi="Tahoma" w:cs="Tahoma"/>
                <w:sz w:val="16"/>
                <w:szCs w:val="16"/>
                <w:lang w:eastAsia="ru-RU"/>
              </w:rPr>
            </w:pPr>
            <w:r w:rsidRPr="00542EE1">
              <w:rPr>
                <w:rFonts w:ascii="Tahoma" w:eastAsia="Times New Roman" w:hAnsi="Tahoma" w:cs="Tahoma"/>
                <w:sz w:val="16"/>
                <w:szCs w:val="16"/>
                <w:lang w:eastAsia="ru-RU"/>
              </w:rPr>
              <w:t>Объем инвестиций в основной капитал, финансируемых за счет привлеченных средств</w:t>
            </w:r>
          </w:p>
        </w:tc>
        <w:tc>
          <w:tcPr>
            <w:tcW w:w="2560" w:type="dxa"/>
            <w:tcBorders>
              <w:top w:val="nil"/>
              <w:left w:val="nil"/>
              <w:bottom w:val="single" w:sz="4" w:space="0" w:color="auto"/>
              <w:right w:val="single" w:sz="4" w:space="0" w:color="auto"/>
            </w:tcBorders>
            <w:shd w:val="clear" w:color="auto" w:fill="auto"/>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млн. руб.</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48,68</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33,54</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193,80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237,94</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131,36</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219,45</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200" w:firstLine="320"/>
              <w:rPr>
                <w:rFonts w:ascii="Tahoma" w:eastAsia="Times New Roman" w:hAnsi="Tahoma" w:cs="Tahoma"/>
                <w:sz w:val="16"/>
                <w:szCs w:val="16"/>
                <w:lang w:eastAsia="ru-RU"/>
              </w:rPr>
            </w:pPr>
            <w:r w:rsidRPr="00542EE1">
              <w:rPr>
                <w:rFonts w:ascii="Tahoma" w:eastAsia="Times New Roman" w:hAnsi="Tahoma" w:cs="Tahoma"/>
                <w:sz w:val="16"/>
                <w:szCs w:val="16"/>
                <w:lang w:eastAsia="ru-RU"/>
              </w:rPr>
              <w:t>из них:</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300" w:firstLine="480"/>
              <w:rPr>
                <w:rFonts w:ascii="Tahoma" w:eastAsia="Times New Roman" w:hAnsi="Tahoma" w:cs="Tahoma"/>
                <w:sz w:val="16"/>
                <w:szCs w:val="16"/>
                <w:lang w:eastAsia="ru-RU"/>
              </w:rPr>
            </w:pPr>
            <w:r w:rsidRPr="00542EE1">
              <w:rPr>
                <w:rFonts w:ascii="Tahoma" w:eastAsia="Times New Roman" w:hAnsi="Tahoma" w:cs="Tahoma"/>
                <w:sz w:val="16"/>
                <w:szCs w:val="16"/>
                <w:lang w:eastAsia="ru-RU"/>
              </w:rPr>
              <w:t>кредиты банков</w:t>
            </w:r>
          </w:p>
        </w:tc>
        <w:tc>
          <w:tcPr>
            <w:tcW w:w="2560" w:type="dxa"/>
            <w:tcBorders>
              <w:top w:val="nil"/>
              <w:left w:val="nil"/>
              <w:bottom w:val="single" w:sz="4" w:space="0" w:color="auto"/>
              <w:right w:val="single" w:sz="4" w:space="0" w:color="auto"/>
            </w:tcBorders>
            <w:shd w:val="clear" w:color="auto" w:fill="auto"/>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млн. руб.</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0,00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0,00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1,50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1,50</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2,00</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400" w:firstLine="640"/>
              <w:rPr>
                <w:rFonts w:ascii="Tahoma" w:eastAsia="Times New Roman" w:hAnsi="Tahoma" w:cs="Tahoma"/>
                <w:sz w:val="16"/>
                <w:szCs w:val="16"/>
                <w:lang w:eastAsia="ru-RU"/>
              </w:rPr>
            </w:pPr>
            <w:r w:rsidRPr="00542EE1">
              <w:rPr>
                <w:rFonts w:ascii="Tahoma" w:eastAsia="Times New Roman" w:hAnsi="Tahoma" w:cs="Tahoma"/>
                <w:sz w:val="16"/>
                <w:szCs w:val="16"/>
                <w:lang w:eastAsia="ru-RU"/>
              </w:rPr>
              <w:t>в том числе кредиты иностранных банков</w:t>
            </w:r>
          </w:p>
        </w:tc>
        <w:tc>
          <w:tcPr>
            <w:tcW w:w="2560" w:type="dxa"/>
            <w:tcBorders>
              <w:top w:val="nil"/>
              <w:left w:val="nil"/>
              <w:bottom w:val="single" w:sz="4" w:space="0" w:color="auto"/>
              <w:right w:val="single" w:sz="4" w:space="0" w:color="auto"/>
            </w:tcBorders>
            <w:shd w:val="clear" w:color="auto" w:fill="auto"/>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млн. руб.</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300" w:firstLine="480"/>
              <w:rPr>
                <w:rFonts w:ascii="Tahoma" w:eastAsia="Times New Roman" w:hAnsi="Tahoma" w:cs="Tahoma"/>
                <w:sz w:val="16"/>
                <w:szCs w:val="16"/>
                <w:lang w:eastAsia="ru-RU"/>
              </w:rPr>
            </w:pPr>
            <w:r w:rsidRPr="00542EE1">
              <w:rPr>
                <w:rFonts w:ascii="Tahoma" w:eastAsia="Times New Roman" w:hAnsi="Tahoma" w:cs="Tahoma"/>
                <w:sz w:val="16"/>
                <w:szCs w:val="16"/>
                <w:lang w:eastAsia="ru-RU"/>
              </w:rPr>
              <w:t>заемные средства других организаций</w:t>
            </w:r>
          </w:p>
        </w:tc>
        <w:tc>
          <w:tcPr>
            <w:tcW w:w="2560" w:type="dxa"/>
            <w:tcBorders>
              <w:top w:val="nil"/>
              <w:left w:val="nil"/>
              <w:bottom w:val="single" w:sz="4" w:space="0" w:color="auto"/>
              <w:right w:val="single" w:sz="4" w:space="0" w:color="auto"/>
            </w:tcBorders>
            <w:shd w:val="clear" w:color="auto" w:fill="auto"/>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млн. руб.</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300" w:firstLine="480"/>
              <w:rPr>
                <w:rFonts w:ascii="Tahoma" w:eastAsia="Times New Roman" w:hAnsi="Tahoma" w:cs="Tahoma"/>
                <w:sz w:val="16"/>
                <w:szCs w:val="16"/>
                <w:lang w:eastAsia="ru-RU"/>
              </w:rPr>
            </w:pPr>
            <w:r w:rsidRPr="00542EE1">
              <w:rPr>
                <w:rFonts w:ascii="Tahoma" w:eastAsia="Times New Roman" w:hAnsi="Tahoma" w:cs="Tahoma"/>
                <w:sz w:val="16"/>
                <w:szCs w:val="16"/>
                <w:lang w:eastAsia="ru-RU"/>
              </w:rPr>
              <w:t>бюджетные средства</w:t>
            </w:r>
          </w:p>
        </w:tc>
        <w:tc>
          <w:tcPr>
            <w:tcW w:w="2560" w:type="dxa"/>
            <w:tcBorders>
              <w:top w:val="nil"/>
              <w:left w:val="nil"/>
              <w:bottom w:val="single" w:sz="4" w:space="0" w:color="auto"/>
              <w:right w:val="single" w:sz="4" w:space="0" w:color="auto"/>
            </w:tcBorders>
            <w:shd w:val="clear" w:color="auto" w:fill="auto"/>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млн. руб.</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47,69</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28,80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192,30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236,94</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129,86</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217,45</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300" w:firstLine="480"/>
              <w:rPr>
                <w:rFonts w:ascii="Tahoma" w:eastAsia="Times New Roman" w:hAnsi="Tahoma" w:cs="Tahoma"/>
                <w:sz w:val="16"/>
                <w:szCs w:val="16"/>
                <w:lang w:eastAsia="ru-RU"/>
              </w:rPr>
            </w:pPr>
            <w:r w:rsidRPr="00542EE1">
              <w:rPr>
                <w:rFonts w:ascii="Tahoma" w:eastAsia="Times New Roman" w:hAnsi="Tahoma" w:cs="Tahoma"/>
                <w:sz w:val="16"/>
                <w:szCs w:val="16"/>
                <w:lang w:eastAsia="ru-RU"/>
              </w:rPr>
              <w:t>в том числе:</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400" w:firstLine="640"/>
              <w:rPr>
                <w:rFonts w:ascii="Tahoma" w:eastAsia="Times New Roman" w:hAnsi="Tahoma" w:cs="Tahoma"/>
                <w:sz w:val="16"/>
                <w:szCs w:val="16"/>
                <w:lang w:eastAsia="ru-RU"/>
              </w:rPr>
            </w:pPr>
            <w:r w:rsidRPr="00542EE1">
              <w:rPr>
                <w:rFonts w:ascii="Tahoma" w:eastAsia="Times New Roman" w:hAnsi="Tahoma" w:cs="Tahoma"/>
                <w:sz w:val="16"/>
                <w:szCs w:val="16"/>
                <w:lang w:eastAsia="ru-RU"/>
              </w:rPr>
              <w:t>из федерального бюджета</w:t>
            </w:r>
          </w:p>
        </w:tc>
        <w:tc>
          <w:tcPr>
            <w:tcW w:w="2560" w:type="dxa"/>
            <w:tcBorders>
              <w:top w:val="nil"/>
              <w:left w:val="nil"/>
              <w:bottom w:val="single" w:sz="4" w:space="0" w:color="auto"/>
              <w:right w:val="single" w:sz="4" w:space="0" w:color="auto"/>
            </w:tcBorders>
            <w:shd w:val="clear" w:color="auto" w:fill="auto"/>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млн. руб.</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0,30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1,73</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0,75</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0,60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0,60</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0,70</w:t>
            </w:r>
          </w:p>
        </w:tc>
      </w:tr>
      <w:tr w:rsidR="006A712D" w:rsidRPr="00542EE1" w:rsidTr="00287C75">
        <w:trPr>
          <w:trHeight w:val="42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500" w:firstLine="800"/>
              <w:rPr>
                <w:rFonts w:ascii="Tahoma" w:eastAsia="Times New Roman" w:hAnsi="Tahoma" w:cs="Tahoma"/>
                <w:sz w:val="16"/>
                <w:szCs w:val="16"/>
                <w:lang w:eastAsia="ru-RU"/>
              </w:rPr>
            </w:pPr>
            <w:r w:rsidRPr="00542EE1">
              <w:rPr>
                <w:rFonts w:ascii="Tahoma" w:eastAsia="Times New Roman" w:hAnsi="Tahoma" w:cs="Tahoma"/>
                <w:sz w:val="16"/>
                <w:szCs w:val="16"/>
                <w:lang w:eastAsia="ru-RU"/>
              </w:rPr>
              <w:t>из него по федеральной адресной инвестиционной программе</w:t>
            </w:r>
          </w:p>
        </w:tc>
        <w:tc>
          <w:tcPr>
            <w:tcW w:w="2560" w:type="dxa"/>
            <w:tcBorders>
              <w:top w:val="nil"/>
              <w:left w:val="nil"/>
              <w:bottom w:val="single" w:sz="4" w:space="0" w:color="auto"/>
              <w:right w:val="single" w:sz="4" w:space="0" w:color="auto"/>
            </w:tcBorders>
            <w:shd w:val="clear" w:color="auto" w:fill="auto"/>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млн. руб.</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400" w:firstLine="640"/>
              <w:rPr>
                <w:rFonts w:ascii="Tahoma" w:eastAsia="Times New Roman" w:hAnsi="Tahoma" w:cs="Tahoma"/>
                <w:sz w:val="16"/>
                <w:szCs w:val="16"/>
                <w:lang w:eastAsia="ru-RU"/>
              </w:rPr>
            </w:pPr>
            <w:r w:rsidRPr="00542EE1">
              <w:rPr>
                <w:rFonts w:ascii="Tahoma" w:eastAsia="Times New Roman" w:hAnsi="Tahoma" w:cs="Tahoma"/>
                <w:sz w:val="16"/>
                <w:szCs w:val="16"/>
                <w:lang w:eastAsia="ru-RU"/>
              </w:rPr>
              <w:t>из бюджетов субъектов федерации</w:t>
            </w:r>
          </w:p>
        </w:tc>
        <w:tc>
          <w:tcPr>
            <w:tcW w:w="2560" w:type="dxa"/>
            <w:tcBorders>
              <w:top w:val="nil"/>
              <w:left w:val="nil"/>
              <w:bottom w:val="single" w:sz="4" w:space="0" w:color="auto"/>
              <w:right w:val="single" w:sz="4" w:space="0" w:color="auto"/>
            </w:tcBorders>
            <w:shd w:val="clear" w:color="auto" w:fill="auto"/>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млн. руб.</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46,77</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26,95</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190,96</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235,59</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128,31</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215,20</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300" w:firstLine="480"/>
              <w:rPr>
                <w:rFonts w:ascii="Tahoma" w:eastAsia="Times New Roman" w:hAnsi="Tahoma" w:cs="Tahoma"/>
                <w:sz w:val="16"/>
                <w:szCs w:val="16"/>
                <w:lang w:eastAsia="ru-RU"/>
              </w:rPr>
            </w:pPr>
            <w:r w:rsidRPr="00542EE1">
              <w:rPr>
                <w:rFonts w:ascii="Tahoma" w:eastAsia="Times New Roman" w:hAnsi="Tahoma" w:cs="Tahoma"/>
                <w:sz w:val="16"/>
                <w:szCs w:val="16"/>
                <w:lang w:eastAsia="ru-RU"/>
              </w:rPr>
              <w:t>средства внебюджетных фондов</w:t>
            </w:r>
          </w:p>
        </w:tc>
        <w:tc>
          <w:tcPr>
            <w:tcW w:w="2560" w:type="dxa"/>
            <w:tcBorders>
              <w:top w:val="nil"/>
              <w:left w:val="nil"/>
              <w:bottom w:val="single" w:sz="4" w:space="0" w:color="auto"/>
              <w:right w:val="single" w:sz="4" w:space="0" w:color="auto"/>
            </w:tcBorders>
            <w:shd w:val="clear" w:color="auto" w:fill="auto"/>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млн. руб.</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0,30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0,56</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0,27</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0,35</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0,45</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0,70</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300" w:firstLine="480"/>
              <w:rPr>
                <w:rFonts w:ascii="Tahoma" w:eastAsia="Times New Roman" w:hAnsi="Tahoma" w:cs="Tahoma"/>
                <w:sz w:val="16"/>
                <w:szCs w:val="16"/>
                <w:lang w:eastAsia="ru-RU"/>
              </w:rPr>
            </w:pPr>
            <w:r w:rsidRPr="00542EE1">
              <w:rPr>
                <w:rFonts w:ascii="Tahoma" w:eastAsia="Times New Roman" w:hAnsi="Tahoma" w:cs="Tahoma"/>
                <w:sz w:val="16"/>
                <w:szCs w:val="16"/>
                <w:lang w:eastAsia="ru-RU"/>
              </w:rPr>
              <w:t xml:space="preserve">прочие  </w:t>
            </w:r>
          </w:p>
        </w:tc>
        <w:tc>
          <w:tcPr>
            <w:tcW w:w="2560" w:type="dxa"/>
            <w:tcBorders>
              <w:top w:val="nil"/>
              <w:left w:val="nil"/>
              <w:bottom w:val="single" w:sz="4" w:space="0" w:color="auto"/>
              <w:right w:val="single" w:sz="4" w:space="0" w:color="auto"/>
            </w:tcBorders>
            <w:shd w:val="clear" w:color="auto" w:fill="auto"/>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млн. руб.</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0,70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1,98</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0,32</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0,40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0,50</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0,85</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300" w:firstLine="480"/>
              <w:rPr>
                <w:rFonts w:ascii="Tahoma" w:eastAsia="Times New Roman" w:hAnsi="Tahoma" w:cs="Tahoma"/>
                <w:sz w:val="16"/>
                <w:szCs w:val="16"/>
                <w:lang w:eastAsia="ru-RU"/>
              </w:rPr>
            </w:pPr>
            <w:r w:rsidRPr="00542EE1">
              <w:rPr>
                <w:rFonts w:ascii="Tahoma" w:eastAsia="Times New Roman" w:hAnsi="Tahoma" w:cs="Tahoma"/>
                <w:sz w:val="16"/>
                <w:szCs w:val="16"/>
                <w:lang w:eastAsia="ru-RU"/>
              </w:rPr>
              <w:t xml:space="preserve">       в том числе: средства от эмиссии акций </w:t>
            </w:r>
          </w:p>
        </w:tc>
        <w:tc>
          <w:tcPr>
            <w:tcW w:w="2560" w:type="dxa"/>
            <w:tcBorders>
              <w:top w:val="nil"/>
              <w:left w:val="nil"/>
              <w:bottom w:val="single" w:sz="4" w:space="0" w:color="auto"/>
              <w:right w:val="single" w:sz="4" w:space="0" w:color="auto"/>
            </w:tcBorders>
            <w:shd w:val="clear" w:color="auto" w:fill="auto"/>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млн. руб.</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84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100" w:firstLine="160"/>
              <w:rPr>
                <w:rFonts w:ascii="Tahoma" w:eastAsia="Times New Roman" w:hAnsi="Tahoma" w:cs="Tahoma"/>
                <w:sz w:val="16"/>
                <w:szCs w:val="16"/>
                <w:lang w:eastAsia="ru-RU"/>
              </w:rPr>
            </w:pPr>
            <w:r w:rsidRPr="00542EE1">
              <w:rPr>
                <w:rFonts w:ascii="Tahoma" w:eastAsia="Times New Roman" w:hAnsi="Tahoma" w:cs="Tahoma"/>
                <w:sz w:val="16"/>
                <w:szCs w:val="16"/>
                <w:lang w:eastAsia="ru-RU"/>
              </w:rPr>
              <w:t>Объем инвестиций в основной капитал, направляемый на реализацию федеральных целевых программ за счет всех источников финансирования</w:t>
            </w:r>
          </w:p>
        </w:tc>
        <w:tc>
          <w:tcPr>
            <w:tcW w:w="2560" w:type="dxa"/>
            <w:tcBorders>
              <w:top w:val="nil"/>
              <w:left w:val="nil"/>
              <w:bottom w:val="single" w:sz="4" w:space="0" w:color="auto"/>
              <w:right w:val="single" w:sz="4" w:space="0" w:color="auto"/>
            </w:tcBorders>
            <w:shd w:val="clear" w:color="auto" w:fill="auto"/>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млн. руб.</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100" w:firstLine="160"/>
              <w:rPr>
                <w:rFonts w:ascii="Tahoma" w:eastAsia="Times New Roman" w:hAnsi="Tahoma" w:cs="Tahoma"/>
                <w:sz w:val="16"/>
                <w:szCs w:val="16"/>
                <w:lang w:eastAsia="ru-RU"/>
              </w:rPr>
            </w:pPr>
            <w:r w:rsidRPr="00542EE1">
              <w:rPr>
                <w:rFonts w:ascii="Tahoma" w:eastAsia="Times New Roman" w:hAnsi="Tahoma" w:cs="Tahoma"/>
                <w:sz w:val="16"/>
                <w:szCs w:val="16"/>
                <w:lang w:eastAsia="ru-RU"/>
              </w:rPr>
              <w:t xml:space="preserve"> в том числе:</w:t>
            </w:r>
          </w:p>
        </w:tc>
        <w:tc>
          <w:tcPr>
            <w:tcW w:w="2560" w:type="dxa"/>
            <w:tcBorders>
              <w:top w:val="nil"/>
              <w:left w:val="nil"/>
              <w:bottom w:val="single" w:sz="4" w:space="0" w:color="auto"/>
              <w:right w:val="single" w:sz="4" w:space="0" w:color="auto"/>
            </w:tcBorders>
            <w:shd w:val="clear" w:color="auto" w:fill="auto"/>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200" w:firstLine="320"/>
              <w:rPr>
                <w:rFonts w:ascii="Tahoma" w:eastAsia="Times New Roman" w:hAnsi="Tahoma" w:cs="Tahoma"/>
                <w:sz w:val="16"/>
                <w:szCs w:val="16"/>
                <w:lang w:eastAsia="ru-RU"/>
              </w:rPr>
            </w:pPr>
            <w:r w:rsidRPr="00542EE1">
              <w:rPr>
                <w:rFonts w:ascii="Tahoma" w:eastAsia="Times New Roman" w:hAnsi="Tahoma" w:cs="Tahoma"/>
                <w:sz w:val="16"/>
                <w:szCs w:val="16"/>
                <w:lang w:eastAsia="ru-RU"/>
              </w:rPr>
              <w:t>за счет федерального бюджета - всего</w:t>
            </w:r>
          </w:p>
        </w:tc>
        <w:tc>
          <w:tcPr>
            <w:tcW w:w="2560" w:type="dxa"/>
            <w:tcBorders>
              <w:top w:val="nil"/>
              <w:left w:val="nil"/>
              <w:bottom w:val="single" w:sz="4" w:space="0" w:color="auto"/>
              <w:right w:val="single" w:sz="4" w:space="0" w:color="auto"/>
            </w:tcBorders>
            <w:shd w:val="clear" w:color="auto" w:fill="auto"/>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млн. руб.</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42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200" w:firstLine="320"/>
              <w:rPr>
                <w:rFonts w:ascii="Tahoma" w:eastAsia="Times New Roman" w:hAnsi="Tahoma" w:cs="Tahoma"/>
                <w:sz w:val="16"/>
                <w:szCs w:val="16"/>
                <w:lang w:eastAsia="ru-RU"/>
              </w:rPr>
            </w:pPr>
            <w:r w:rsidRPr="00542EE1">
              <w:rPr>
                <w:rFonts w:ascii="Tahoma" w:eastAsia="Times New Roman" w:hAnsi="Tahoma" w:cs="Tahoma"/>
                <w:sz w:val="16"/>
                <w:szCs w:val="16"/>
                <w:lang w:eastAsia="ru-RU"/>
              </w:rPr>
              <w:t>за счет бюджета субъекта Российской Федерации - всего</w:t>
            </w:r>
          </w:p>
        </w:tc>
        <w:tc>
          <w:tcPr>
            <w:tcW w:w="2560" w:type="dxa"/>
            <w:tcBorders>
              <w:top w:val="nil"/>
              <w:left w:val="nil"/>
              <w:bottom w:val="single" w:sz="4" w:space="0" w:color="auto"/>
              <w:right w:val="single" w:sz="4" w:space="0" w:color="auto"/>
            </w:tcBorders>
            <w:shd w:val="clear" w:color="auto" w:fill="auto"/>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млн. руб.</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100" w:firstLine="160"/>
              <w:rPr>
                <w:rFonts w:ascii="Tahoma" w:eastAsia="Times New Roman" w:hAnsi="Tahoma" w:cs="Tahoma"/>
                <w:sz w:val="16"/>
                <w:szCs w:val="16"/>
                <w:lang w:eastAsia="ru-RU"/>
              </w:rPr>
            </w:pPr>
            <w:r w:rsidRPr="00542EE1">
              <w:rPr>
                <w:rFonts w:ascii="Tahoma" w:eastAsia="Times New Roman" w:hAnsi="Tahoma" w:cs="Tahoma"/>
                <w:sz w:val="16"/>
                <w:szCs w:val="16"/>
                <w:lang w:eastAsia="ru-RU"/>
              </w:rPr>
              <w:t>Иностранные инвестиции, в том числе</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тыс. долл. США</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rPr>
                <w:rFonts w:ascii="Tahoma" w:eastAsia="Times New Roman" w:hAnsi="Tahoma" w:cs="Tahoma"/>
                <w:sz w:val="16"/>
                <w:szCs w:val="16"/>
                <w:lang w:eastAsia="ru-RU"/>
              </w:rPr>
            </w:pPr>
            <w:r w:rsidRPr="00542EE1">
              <w:rPr>
                <w:rFonts w:ascii="Tahoma" w:eastAsia="Times New Roman" w:hAnsi="Tahoma" w:cs="Tahoma"/>
                <w:sz w:val="16"/>
                <w:szCs w:val="16"/>
                <w:lang w:eastAsia="ru-RU"/>
              </w:rPr>
              <w:t> </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к предыдущему году</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200" w:firstLine="320"/>
              <w:rPr>
                <w:rFonts w:ascii="Tahoma" w:eastAsia="Times New Roman" w:hAnsi="Tahoma" w:cs="Tahoma"/>
                <w:sz w:val="16"/>
                <w:szCs w:val="16"/>
                <w:lang w:eastAsia="ru-RU"/>
              </w:rPr>
            </w:pPr>
            <w:r w:rsidRPr="00542EE1">
              <w:rPr>
                <w:rFonts w:ascii="Tahoma" w:eastAsia="Times New Roman" w:hAnsi="Tahoma" w:cs="Tahoma"/>
                <w:sz w:val="16"/>
                <w:szCs w:val="16"/>
                <w:lang w:eastAsia="ru-RU"/>
              </w:rPr>
              <w:t>Прямые иностранные инвестиции</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тыс. долл. США</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200" w:firstLine="320"/>
              <w:rPr>
                <w:rFonts w:ascii="Tahoma" w:eastAsia="Times New Roman" w:hAnsi="Tahoma" w:cs="Tahoma"/>
                <w:sz w:val="16"/>
                <w:szCs w:val="16"/>
                <w:lang w:eastAsia="ru-RU"/>
              </w:rPr>
            </w:pPr>
            <w:r w:rsidRPr="00542EE1">
              <w:rPr>
                <w:rFonts w:ascii="Tahoma" w:eastAsia="Times New Roman" w:hAnsi="Tahoma" w:cs="Tahoma"/>
                <w:sz w:val="16"/>
                <w:szCs w:val="16"/>
                <w:lang w:eastAsia="ru-RU"/>
              </w:rPr>
              <w:lastRenderedPageBreak/>
              <w:t> </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к предыдущему году</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200" w:firstLine="320"/>
              <w:rPr>
                <w:rFonts w:ascii="Tahoma" w:eastAsia="Times New Roman" w:hAnsi="Tahoma" w:cs="Tahoma"/>
                <w:sz w:val="16"/>
                <w:szCs w:val="16"/>
                <w:lang w:eastAsia="ru-RU"/>
              </w:rPr>
            </w:pPr>
            <w:r w:rsidRPr="00542EE1">
              <w:rPr>
                <w:rFonts w:ascii="Tahoma" w:eastAsia="Times New Roman" w:hAnsi="Tahoma" w:cs="Tahoma"/>
                <w:sz w:val="16"/>
                <w:szCs w:val="16"/>
                <w:lang w:eastAsia="ru-RU"/>
              </w:rPr>
              <w:t>Портфельные иностранные инвестиции</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тыс. долл. США</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200" w:firstLine="320"/>
              <w:rPr>
                <w:rFonts w:ascii="Tahoma" w:eastAsia="Times New Roman" w:hAnsi="Tahoma" w:cs="Tahoma"/>
                <w:sz w:val="16"/>
                <w:szCs w:val="16"/>
                <w:lang w:eastAsia="ru-RU"/>
              </w:rPr>
            </w:pPr>
            <w:r w:rsidRPr="00542EE1">
              <w:rPr>
                <w:rFonts w:ascii="Tahoma" w:eastAsia="Times New Roman" w:hAnsi="Tahoma" w:cs="Tahoma"/>
                <w:sz w:val="16"/>
                <w:szCs w:val="16"/>
                <w:lang w:eastAsia="ru-RU"/>
              </w:rPr>
              <w:t> </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к предыдущему году</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84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200" w:firstLine="320"/>
              <w:rPr>
                <w:rFonts w:ascii="Tahoma" w:eastAsia="Times New Roman" w:hAnsi="Tahoma" w:cs="Tahoma"/>
                <w:sz w:val="16"/>
                <w:szCs w:val="16"/>
                <w:lang w:eastAsia="ru-RU"/>
              </w:rPr>
            </w:pPr>
            <w:r w:rsidRPr="00542EE1">
              <w:rPr>
                <w:rFonts w:ascii="Tahoma" w:eastAsia="Times New Roman" w:hAnsi="Tahoma" w:cs="Tahoma"/>
                <w:sz w:val="16"/>
                <w:szCs w:val="16"/>
                <w:lang w:eastAsia="ru-RU"/>
              </w:rPr>
              <w:t>Прочие (торговые кредиты, кредиты международных финансовых организаций, банковские вклады и др.) иностранные инвестиции</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тыс. долл. США</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rPr>
                <w:rFonts w:ascii="Tahoma" w:eastAsia="Times New Roman" w:hAnsi="Tahoma" w:cs="Tahoma"/>
                <w:sz w:val="16"/>
                <w:szCs w:val="16"/>
                <w:lang w:eastAsia="ru-RU"/>
              </w:rPr>
            </w:pPr>
            <w:r w:rsidRPr="00542EE1">
              <w:rPr>
                <w:rFonts w:ascii="Tahoma" w:eastAsia="Times New Roman" w:hAnsi="Tahoma" w:cs="Tahoma"/>
                <w:sz w:val="16"/>
                <w:szCs w:val="16"/>
                <w:lang w:eastAsia="ru-RU"/>
              </w:rPr>
              <w:t> </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к предыдущему году</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28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rPr>
                <w:rFonts w:ascii="Tahoma" w:eastAsia="Times New Roman" w:hAnsi="Tahoma" w:cs="Tahoma"/>
                <w:b/>
                <w:bCs/>
                <w:lang w:eastAsia="ru-RU"/>
              </w:rPr>
            </w:pPr>
            <w:r w:rsidRPr="00542EE1">
              <w:rPr>
                <w:rFonts w:ascii="Tahoma" w:eastAsia="Times New Roman" w:hAnsi="Tahoma" w:cs="Tahoma"/>
                <w:b/>
                <w:bCs/>
                <w:lang w:eastAsia="ru-RU"/>
              </w:rPr>
              <w:t>6а. Основные фонды</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100" w:firstLine="160"/>
              <w:rPr>
                <w:rFonts w:ascii="Tahoma" w:eastAsia="Times New Roman" w:hAnsi="Tahoma" w:cs="Tahoma"/>
                <w:sz w:val="16"/>
                <w:szCs w:val="16"/>
                <w:lang w:eastAsia="ru-RU"/>
              </w:rPr>
            </w:pPr>
            <w:r w:rsidRPr="00542EE1">
              <w:rPr>
                <w:rFonts w:ascii="Tahoma" w:eastAsia="Times New Roman" w:hAnsi="Tahoma" w:cs="Tahoma"/>
                <w:sz w:val="16"/>
                <w:szCs w:val="16"/>
                <w:lang w:eastAsia="ru-RU"/>
              </w:rPr>
              <w:t>Создание новой стоимости за год</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млн.руб.</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63,00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250,00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195,10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201,00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170,00</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191,00</w:t>
            </w:r>
          </w:p>
        </w:tc>
      </w:tr>
      <w:tr w:rsidR="006A712D" w:rsidRPr="00542EE1" w:rsidTr="00287C75">
        <w:trPr>
          <w:trHeight w:val="42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100" w:firstLine="160"/>
              <w:rPr>
                <w:rFonts w:ascii="Tahoma" w:eastAsia="Times New Roman" w:hAnsi="Tahoma" w:cs="Tahoma"/>
                <w:sz w:val="16"/>
                <w:szCs w:val="16"/>
                <w:lang w:eastAsia="ru-RU"/>
              </w:rPr>
            </w:pPr>
            <w:r w:rsidRPr="00542EE1">
              <w:rPr>
                <w:rFonts w:ascii="Tahoma" w:eastAsia="Times New Roman" w:hAnsi="Tahoma" w:cs="Tahoma"/>
                <w:sz w:val="16"/>
                <w:szCs w:val="16"/>
                <w:lang w:eastAsia="ru-RU"/>
              </w:rPr>
              <w:t>Ликвидация основных фондов по полной учетной стоимости за год</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млн.руб.</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5,80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4,00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4,50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5,00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5,00</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5,50</w:t>
            </w:r>
          </w:p>
        </w:tc>
      </w:tr>
      <w:tr w:rsidR="006A712D" w:rsidRPr="00542EE1" w:rsidTr="00287C75">
        <w:trPr>
          <w:trHeight w:val="42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100" w:firstLine="160"/>
              <w:rPr>
                <w:rFonts w:ascii="Tahoma" w:eastAsia="Times New Roman" w:hAnsi="Tahoma" w:cs="Tahoma"/>
                <w:sz w:val="16"/>
                <w:szCs w:val="16"/>
                <w:lang w:eastAsia="ru-RU"/>
              </w:rPr>
            </w:pPr>
            <w:r w:rsidRPr="00542EE1">
              <w:rPr>
                <w:rFonts w:ascii="Tahoma" w:eastAsia="Times New Roman" w:hAnsi="Tahoma" w:cs="Tahoma"/>
                <w:sz w:val="16"/>
                <w:szCs w:val="16"/>
                <w:lang w:eastAsia="ru-RU"/>
              </w:rPr>
              <w:t>Наличие основных фондов по полной учетной стоимости на конец года</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млн.руб.</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963,60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831,00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1026,00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1227,00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1397,00</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1588,00</w:t>
            </w:r>
          </w:p>
        </w:tc>
      </w:tr>
      <w:tr w:rsidR="006A712D" w:rsidRPr="00542EE1" w:rsidTr="00287C75">
        <w:trPr>
          <w:trHeight w:val="28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rPr>
                <w:rFonts w:ascii="Tahoma" w:eastAsia="Times New Roman" w:hAnsi="Tahoma" w:cs="Tahoma"/>
                <w:b/>
                <w:bCs/>
                <w:lang w:eastAsia="ru-RU"/>
              </w:rPr>
            </w:pPr>
            <w:r w:rsidRPr="00542EE1">
              <w:rPr>
                <w:rFonts w:ascii="Tahoma" w:eastAsia="Times New Roman" w:hAnsi="Tahoma" w:cs="Tahoma"/>
                <w:b/>
                <w:bCs/>
                <w:lang w:eastAsia="ru-RU"/>
              </w:rPr>
              <w:t>7. Финансы</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lang w:eastAsia="ru-RU"/>
              </w:rPr>
            </w:pPr>
            <w:r w:rsidRPr="00542EE1">
              <w:rPr>
                <w:rFonts w:ascii="Tahoma" w:eastAsia="Times New Roman" w:hAnsi="Tahoma" w:cs="Tahoma"/>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100" w:firstLine="160"/>
              <w:rPr>
                <w:rFonts w:ascii="Tahoma" w:eastAsia="Times New Roman" w:hAnsi="Tahoma" w:cs="Tahoma"/>
                <w:sz w:val="16"/>
                <w:szCs w:val="16"/>
                <w:lang w:eastAsia="ru-RU"/>
              </w:rPr>
            </w:pPr>
            <w:r w:rsidRPr="00542EE1">
              <w:rPr>
                <w:rFonts w:ascii="Tahoma" w:eastAsia="Times New Roman" w:hAnsi="Tahoma" w:cs="Tahoma"/>
                <w:sz w:val="16"/>
                <w:szCs w:val="16"/>
                <w:lang w:eastAsia="ru-RU"/>
              </w:rPr>
              <w:t>Прибыль прибыльных организаций</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млн.руб.</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16,10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10,30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10,40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10,60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10,90</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11,20</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200" w:firstLine="320"/>
              <w:rPr>
                <w:rFonts w:ascii="Tahoma" w:eastAsia="Times New Roman" w:hAnsi="Tahoma" w:cs="Tahoma"/>
                <w:i/>
                <w:iCs/>
                <w:sz w:val="16"/>
                <w:szCs w:val="16"/>
                <w:lang w:eastAsia="ru-RU"/>
              </w:rPr>
            </w:pPr>
            <w:r w:rsidRPr="00542EE1">
              <w:rPr>
                <w:rFonts w:ascii="Tahoma" w:eastAsia="Times New Roman" w:hAnsi="Tahoma" w:cs="Tahoma"/>
                <w:i/>
                <w:iCs/>
                <w:sz w:val="16"/>
                <w:szCs w:val="16"/>
                <w:lang w:eastAsia="ru-RU"/>
              </w:rPr>
              <w:t>Справочно:</w:t>
            </w:r>
            <w:r w:rsidRPr="00542EE1">
              <w:rPr>
                <w:rFonts w:ascii="Tahoma" w:eastAsia="Times New Roman" w:hAnsi="Tahoma" w:cs="Tahoma"/>
                <w:sz w:val="16"/>
                <w:szCs w:val="16"/>
                <w:lang w:eastAsia="ru-RU"/>
              </w:rPr>
              <w:t xml:space="preserve"> сальдо прибылей и убытков</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млн.руб.</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16,10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10,30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10,40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10,60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10,90</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11,20</w:t>
            </w:r>
          </w:p>
        </w:tc>
      </w:tr>
      <w:tr w:rsidR="006A712D" w:rsidRPr="00542EE1" w:rsidTr="00287C75">
        <w:trPr>
          <w:trHeight w:val="42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100" w:firstLine="160"/>
              <w:rPr>
                <w:rFonts w:ascii="Tahoma" w:eastAsia="Times New Roman" w:hAnsi="Tahoma" w:cs="Tahoma"/>
                <w:sz w:val="16"/>
                <w:szCs w:val="16"/>
                <w:lang w:eastAsia="ru-RU"/>
              </w:rPr>
            </w:pPr>
            <w:r w:rsidRPr="00542EE1">
              <w:rPr>
                <w:rFonts w:ascii="Tahoma" w:eastAsia="Times New Roman" w:hAnsi="Tahoma" w:cs="Tahoma"/>
                <w:sz w:val="16"/>
                <w:szCs w:val="16"/>
                <w:lang w:eastAsia="ru-RU"/>
              </w:rPr>
              <w:t>Амортизация основных фондов, начисленная за год</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млн.руб.</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29,00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30,00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29,00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28,00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27,00</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26,00</w:t>
            </w:r>
          </w:p>
        </w:tc>
      </w:tr>
      <w:tr w:rsidR="006A712D" w:rsidRPr="00542EE1" w:rsidTr="00287C75">
        <w:trPr>
          <w:trHeight w:val="57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rPr>
                <w:rFonts w:ascii="Tahoma" w:eastAsia="Times New Roman" w:hAnsi="Tahoma" w:cs="Tahoma"/>
                <w:b/>
                <w:bCs/>
                <w:lang w:eastAsia="ru-RU"/>
              </w:rPr>
            </w:pPr>
            <w:r w:rsidRPr="00542EE1">
              <w:rPr>
                <w:rFonts w:ascii="Tahoma" w:eastAsia="Times New Roman" w:hAnsi="Tahoma" w:cs="Tahoma"/>
                <w:b/>
                <w:bCs/>
                <w:lang w:eastAsia="ru-RU"/>
              </w:rPr>
              <w:t>8. Денежные доходы и расходы населения</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lang w:eastAsia="ru-RU"/>
              </w:rPr>
            </w:pPr>
            <w:r w:rsidRPr="00542EE1">
              <w:rPr>
                <w:rFonts w:ascii="Tahoma" w:eastAsia="Times New Roman" w:hAnsi="Tahoma" w:cs="Tahoma"/>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100" w:firstLine="160"/>
              <w:rPr>
                <w:rFonts w:ascii="Tahoma" w:eastAsia="Times New Roman" w:hAnsi="Tahoma" w:cs="Tahoma"/>
                <w:sz w:val="16"/>
                <w:szCs w:val="16"/>
                <w:lang w:eastAsia="ru-RU"/>
              </w:rPr>
            </w:pPr>
            <w:r w:rsidRPr="00542EE1">
              <w:rPr>
                <w:rFonts w:ascii="Tahoma" w:eastAsia="Times New Roman" w:hAnsi="Tahoma" w:cs="Tahoma"/>
                <w:sz w:val="16"/>
                <w:szCs w:val="16"/>
                <w:lang w:eastAsia="ru-RU"/>
              </w:rPr>
              <w:t>Денежные доходы населения</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млн.руб.</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822,70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896,90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972,90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1068,50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1175,90</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1295,70</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100" w:firstLine="160"/>
              <w:rPr>
                <w:rFonts w:ascii="Tahoma" w:eastAsia="Times New Roman" w:hAnsi="Tahoma" w:cs="Tahoma"/>
                <w:sz w:val="16"/>
                <w:szCs w:val="16"/>
                <w:lang w:eastAsia="ru-RU"/>
              </w:rPr>
            </w:pPr>
            <w:r w:rsidRPr="00542EE1">
              <w:rPr>
                <w:rFonts w:ascii="Tahoma" w:eastAsia="Times New Roman" w:hAnsi="Tahoma" w:cs="Tahoma"/>
                <w:sz w:val="16"/>
                <w:szCs w:val="16"/>
                <w:lang w:eastAsia="ru-RU"/>
              </w:rPr>
              <w:t>в том числе:</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200" w:firstLine="320"/>
              <w:rPr>
                <w:rFonts w:ascii="Tahoma" w:eastAsia="Times New Roman" w:hAnsi="Tahoma" w:cs="Tahoma"/>
                <w:sz w:val="16"/>
                <w:szCs w:val="16"/>
                <w:lang w:eastAsia="ru-RU"/>
              </w:rPr>
            </w:pPr>
            <w:r w:rsidRPr="00542EE1">
              <w:rPr>
                <w:rFonts w:ascii="Tahoma" w:eastAsia="Times New Roman" w:hAnsi="Tahoma" w:cs="Tahoma"/>
                <w:sz w:val="16"/>
                <w:szCs w:val="16"/>
                <w:lang w:eastAsia="ru-RU"/>
              </w:rPr>
              <w:t>доходы от предпринимательской деятельности</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млн.руб.</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37,00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37,20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36,50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37,70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38,90</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40,50</w:t>
            </w:r>
          </w:p>
        </w:tc>
      </w:tr>
      <w:tr w:rsidR="006A712D" w:rsidRPr="00542EE1" w:rsidTr="00287C75">
        <w:trPr>
          <w:trHeight w:val="42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200" w:firstLine="320"/>
              <w:rPr>
                <w:rFonts w:ascii="Tahoma" w:eastAsia="Times New Roman" w:hAnsi="Tahoma" w:cs="Tahoma"/>
                <w:sz w:val="16"/>
                <w:szCs w:val="16"/>
                <w:lang w:eastAsia="ru-RU"/>
              </w:rPr>
            </w:pPr>
            <w:r w:rsidRPr="00542EE1">
              <w:rPr>
                <w:rFonts w:ascii="Tahoma" w:eastAsia="Times New Roman" w:hAnsi="Tahoma" w:cs="Tahoma"/>
                <w:sz w:val="16"/>
                <w:szCs w:val="16"/>
                <w:lang w:eastAsia="ru-RU"/>
              </w:rPr>
              <w:t>оплата труда, включая скрытую заработную плату</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млн.руб.</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355,00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357,00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388,70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439,50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497,60</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562,10</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200" w:firstLine="320"/>
              <w:rPr>
                <w:rFonts w:ascii="Tahoma" w:eastAsia="Times New Roman" w:hAnsi="Tahoma" w:cs="Tahoma"/>
                <w:sz w:val="16"/>
                <w:szCs w:val="16"/>
                <w:lang w:eastAsia="ru-RU"/>
              </w:rPr>
            </w:pPr>
            <w:r w:rsidRPr="00542EE1">
              <w:rPr>
                <w:rFonts w:ascii="Tahoma" w:eastAsia="Times New Roman" w:hAnsi="Tahoma" w:cs="Tahoma"/>
                <w:sz w:val="16"/>
                <w:szCs w:val="16"/>
                <w:lang w:eastAsia="ru-RU"/>
              </w:rPr>
              <w:t>социальные выплаты - всего</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млн.руб.</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322,20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386,30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422,50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462,00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505,70</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553,60</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300" w:firstLine="480"/>
              <w:rPr>
                <w:rFonts w:ascii="Tahoma" w:eastAsia="Times New Roman" w:hAnsi="Tahoma" w:cs="Tahoma"/>
                <w:sz w:val="16"/>
                <w:szCs w:val="16"/>
                <w:lang w:eastAsia="ru-RU"/>
              </w:rPr>
            </w:pPr>
            <w:r w:rsidRPr="00542EE1">
              <w:rPr>
                <w:rFonts w:ascii="Tahoma" w:eastAsia="Times New Roman" w:hAnsi="Tahoma" w:cs="Tahoma"/>
                <w:sz w:val="16"/>
                <w:szCs w:val="16"/>
                <w:lang w:eastAsia="ru-RU"/>
              </w:rPr>
              <w:t>пенсии</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млн.руб.</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298,60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336,40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370,70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408,10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449,40</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494,80</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300" w:firstLine="480"/>
              <w:rPr>
                <w:rFonts w:ascii="Tahoma" w:eastAsia="Times New Roman" w:hAnsi="Tahoma" w:cs="Tahoma"/>
                <w:sz w:val="16"/>
                <w:szCs w:val="16"/>
                <w:lang w:eastAsia="ru-RU"/>
              </w:rPr>
            </w:pPr>
            <w:r w:rsidRPr="00542EE1">
              <w:rPr>
                <w:rFonts w:ascii="Tahoma" w:eastAsia="Times New Roman" w:hAnsi="Tahoma" w:cs="Tahoma"/>
                <w:sz w:val="16"/>
                <w:szCs w:val="16"/>
                <w:lang w:eastAsia="ru-RU"/>
              </w:rPr>
              <w:t>пособия и социальная помощь</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млн.руб.</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22,40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47,80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49,60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51,60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53,90</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56,30</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300" w:firstLine="480"/>
              <w:rPr>
                <w:rFonts w:ascii="Tahoma" w:eastAsia="Times New Roman" w:hAnsi="Tahoma" w:cs="Tahoma"/>
                <w:sz w:val="16"/>
                <w:szCs w:val="16"/>
                <w:lang w:eastAsia="ru-RU"/>
              </w:rPr>
            </w:pPr>
            <w:r w:rsidRPr="00542EE1">
              <w:rPr>
                <w:rFonts w:ascii="Tahoma" w:eastAsia="Times New Roman" w:hAnsi="Tahoma" w:cs="Tahoma"/>
                <w:sz w:val="16"/>
                <w:szCs w:val="16"/>
                <w:lang w:eastAsia="ru-RU"/>
              </w:rPr>
              <w:t>стипендии</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млн.руб.</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1,20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2,10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2,20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2,30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2,40</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2,50</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200" w:firstLine="320"/>
              <w:rPr>
                <w:rFonts w:ascii="Tahoma" w:eastAsia="Times New Roman" w:hAnsi="Tahoma" w:cs="Tahoma"/>
                <w:sz w:val="16"/>
                <w:szCs w:val="16"/>
                <w:lang w:eastAsia="ru-RU"/>
              </w:rPr>
            </w:pPr>
            <w:r w:rsidRPr="00542EE1">
              <w:rPr>
                <w:rFonts w:ascii="Tahoma" w:eastAsia="Times New Roman" w:hAnsi="Tahoma" w:cs="Tahoma"/>
                <w:sz w:val="16"/>
                <w:szCs w:val="16"/>
                <w:lang w:eastAsia="ru-RU"/>
              </w:rPr>
              <w:t>доходы от собственности</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млн.руб.</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45,00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47,00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49,00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51,00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53,00</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55,00</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200" w:firstLine="320"/>
              <w:rPr>
                <w:rFonts w:ascii="Tahoma" w:eastAsia="Times New Roman" w:hAnsi="Tahoma" w:cs="Tahoma"/>
                <w:sz w:val="16"/>
                <w:szCs w:val="16"/>
                <w:lang w:eastAsia="ru-RU"/>
              </w:rPr>
            </w:pPr>
            <w:r w:rsidRPr="00542EE1">
              <w:rPr>
                <w:rFonts w:ascii="Tahoma" w:eastAsia="Times New Roman" w:hAnsi="Tahoma" w:cs="Tahoma"/>
                <w:sz w:val="16"/>
                <w:szCs w:val="16"/>
                <w:lang w:eastAsia="ru-RU"/>
              </w:rPr>
              <w:t>другие доходы</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млн.руб.</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63,50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69,40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76,20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78,30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80,70</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84,50</w:t>
            </w:r>
          </w:p>
        </w:tc>
      </w:tr>
      <w:tr w:rsidR="006A712D" w:rsidRPr="00542EE1" w:rsidTr="00287C75">
        <w:trPr>
          <w:trHeight w:val="48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100" w:firstLine="160"/>
              <w:rPr>
                <w:rFonts w:ascii="Tahoma" w:eastAsia="Times New Roman" w:hAnsi="Tahoma" w:cs="Tahoma"/>
                <w:sz w:val="16"/>
                <w:szCs w:val="16"/>
                <w:lang w:eastAsia="ru-RU"/>
              </w:rPr>
            </w:pPr>
            <w:r w:rsidRPr="00542EE1">
              <w:rPr>
                <w:rFonts w:ascii="Tahoma" w:eastAsia="Times New Roman" w:hAnsi="Tahoma" w:cs="Tahoma"/>
                <w:sz w:val="16"/>
                <w:szCs w:val="16"/>
                <w:lang w:eastAsia="ru-RU"/>
              </w:rPr>
              <w:t>Реальные располагаемые денежные доходы населения</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в % к предыдущему году</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102,20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102,90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103,70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104,60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104,70</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104,90</w:t>
            </w:r>
          </w:p>
        </w:tc>
      </w:tr>
      <w:tr w:rsidR="006A712D" w:rsidRPr="00542EE1" w:rsidTr="00287C75">
        <w:trPr>
          <w:trHeight w:val="42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100" w:firstLine="160"/>
              <w:rPr>
                <w:rFonts w:ascii="Tahoma" w:eastAsia="Times New Roman" w:hAnsi="Tahoma" w:cs="Tahoma"/>
                <w:sz w:val="16"/>
                <w:szCs w:val="16"/>
                <w:lang w:eastAsia="ru-RU"/>
              </w:rPr>
            </w:pPr>
            <w:r w:rsidRPr="00542EE1">
              <w:rPr>
                <w:rFonts w:ascii="Tahoma" w:eastAsia="Times New Roman" w:hAnsi="Tahoma" w:cs="Tahoma"/>
                <w:sz w:val="16"/>
                <w:szCs w:val="16"/>
                <w:lang w:eastAsia="ru-RU"/>
              </w:rPr>
              <w:t>Денежные доходы в расчете на душу населения в месяц</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рублей</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5574,00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6228,00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6870,00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7610,00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8447,00</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9389,00</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100" w:firstLine="160"/>
              <w:rPr>
                <w:rFonts w:ascii="Tahoma" w:eastAsia="Times New Roman" w:hAnsi="Tahoma" w:cs="Tahoma"/>
                <w:sz w:val="16"/>
                <w:szCs w:val="16"/>
                <w:lang w:eastAsia="ru-RU"/>
              </w:rPr>
            </w:pPr>
            <w:r w:rsidRPr="00542EE1">
              <w:rPr>
                <w:rFonts w:ascii="Tahoma" w:eastAsia="Times New Roman" w:hAnsi="Tahoma" w:cs="Tahoma"/>
                <w:sz w:val="16"/>
                <w:szCs w:val="16"/>
                <w:lang w:eastAsia="ru-RU"/>
              </w:rPr>
              <w:t>Расходы населения</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млн.руб.</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801,50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874,90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926,40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1007,30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1093,00</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1186,80</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100" w:firstLine="160"/>
              <w:rPr>
                <w:rFonts w:ascii="Tahoma" w:eastAsia="Times New Roman" w:hAnsi="Tahoma" w:cs="Tahoma"/>
                <w:sz w:val="16"/>
                <w:szCs w:val="16"/>
                <w:lang w:eastAsia="ru-RU"/>
              </w:rPr>
            </w:pPr>
            <w:r w:rsidRPr="00542EE1">
              <w:rPr>
                <w:rFonts w:ascii="Tahoma" w:eastAsia="Times New Roman" w:hAnsi="Tahoma" w:cs="Tahoma"/>
                <w:sz w:val="16"/>
                <w:szCs w:val="16"/>
                <w:lang w:eastAsia="ru-RU"/>
              </w:rPr>
              <w:t>в том числе:</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xml:space="preserve">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200" w:firstLine="320"/>
              <w:rPr>
                <w:rFonts w:ascii="Tahoma" w:eastAsia="Times New Roman" w:hAnsi="Tahoma" w:cs="Tahoma"/>
                <w:sz w:val="16"/>
                <w:szCs w:val="16"/>
                <w:lang w:eastAsia="ru-RU"/>
              </w:rPr>
            </w:pPr>
            <w:r w:rsidRPr="00542EE1">
              <w:rPr>
                <w:rFonts w:ascii="Tahoma" w:eastAsia="Times New Roman" w:hAnsi="Tahoma" w:cs="Tahoma"/>
                <w:sz w:val="16"/>
                <w:szCs w:val="16"/>
                <w:lang w:eastAsia="ru-RU"/>
              </w:rPr>
              <w:t>покупка товаров и оплата услуг</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млн.руб.</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682,60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749,60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796,20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866,60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940,40</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1022,40</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300" w:firstLine="480"/>
              <w:rPr>
                <w:rFonts w:ascii="Tahoma" w:eastAsia="Times New Roman" w:hAnsi="Tahoma" w:cs="Tahoma"/>
                <w:sz w:val="16"/>
                <w:szCs w:val="16"/>
                <w:lang w:eastAsia="ru-RU"/>
              </w:rPr>
            </w:pPr>
            <w:r w:rsidRPr="00542EE1">
              <w:rPr>
                <w:rFonts w:ascii="Tahoma" w:eastAsia="Times New Roman" w:hAnsi="Tahoma" w:cs="Tahoma"/>
                <w:sz w:val="16"/>
                <w:szCs w:val="16"/>
                <w:lang w:eastAsia="ru-RU"/>
              </w:rPr>
              <w:lastRenderedPageBreak/>
              <w:t>из них покупка товаров</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млн.руб.</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531,60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578,30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613,40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664,60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717,40</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775,20</w:t>
            </w:r>
          </w:p>
        </w:tc>
      </w:tr>
      <w:tr w:rsidR="006A712D" w:rsidRPr="00542EE1" w:rsidTr="00287C75">
        <w:trPr>
          <w:trHeight w:val="42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200" w:firstLine="320"/>
              <w:rPr>
                <w:rFonts w:ascii="Tahoma" w:eastAsia="Times New Roman" w:hAnsi="Tahoma" w:cs="Tahoma"/>
                <w:sz w:val="16"/>
                <w:szCs w:val="16"/>
                <w:lang w:eastAsia="ru-RU"/>
              </w:rPr>
            </w:pPr>
            <w:r w:rsidRPr="00542EE1">
              <w:rPr>
                <w:rFonts w:ascii="Tahoma" w:eastAsia="Times New Roman" w:hAnsi="Tahoma" w:cs="Tahoma"/>
                <w:sz w:val="16"/>
                <w:szCs w:val="16"/>
                <w:lang w:eastAsia="ru-RU"/>
              </w:rPr>
              <w:t>обязательные платежи и разнообразные взносы</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млн.руб.</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54,10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57,80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59,60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65,70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73,20</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81,40</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200" w:firstLine="320"/>
              <w:rPr>
                <w:rFonts w:ascii="Tahoma" w:eastAsia="Times New Roman" w:hAnsi="Tahoma" w:cs="Tahoma"/>
                <w:sz w:val="16"/>
                <w:szCs w:val="16"/>
                <w:lang w:eastAsia="ru-RU"/>
              </w:rPr>
            </w:pPr>
            <w:r w:rsidRPr="00542EE1">
              <w:rPr>
                <w:rFonts w:ascii="Tahoma" w:eastAsia="Times New Roman" w:hAnsi="Tahoma" w:cs="Tahoma"/>
                <w:sz w:val="16"/>
                <w:szCs w:val="16"/>
                <w:lang w:eastAsia="ru-RU"/>
              </w:rPr>
              <w:t>прочие расходы</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млн.руб.</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64,80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67,50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70,60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75,00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79,40</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83,00</w:t>
            </w:r>
          </w:p>
        </w:tc>
      </w:tr>
      <w:tr w:rsidR="006A712D" w:rsidRPr="00542EE1" w:rsidTr="00287C75">
        <w:trPr>
          <w:trHeight w:val="42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100" w:firstLine="160"/>
              <w:rPr>
                <w:rFonts w:ascii="Tahoma" w:eastAsia="Times New Roman" w:hAnsi="Tahoma" w:cs="Tahoma"/>
                <w:sz w:val="16"/>
                <w:szCs w:val="16"/>
                <w:lang w:eastAsia="ru-RU"/>
              </w:rPr>
            </w:pPr>
            <w:r w:rsidRPr="00542EE1">
              <w:rPr>
                <w:rFonts w:ascii="Tahoma" w:eastAsia="Times New Roman" w:hAnsi="Tahoma" w:cs="Tahoma"/>
                <w:sz w:val="16"/>
                <w:szCs w:val="16"/>
                <w:lang w:eastAsia="ru-RU"/>
              </w:rPr>
              <w:t>Превышение доходов над расходами (+), или расходов над доходами (-)</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млн.руб.</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21,20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22,00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46,50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61,20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82,90</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108,90</w:t>
            </w:r>
          </w:p>
        </w:tc>
      </w:tr>
      <w:tr w:rsidR="006A712D" w:rsidRPr="00542EE1" w:rsidTr="00287C75">
        <w:trPr>
          <w:trHeight w:val="28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rPr>
                <w:rFonts w:ascii="Tahoma" w:eastAsia="Times New Roman" w:hAnsi="Tahoma" w:cs="Tahoma"/>
                <w:b/>
                <w:bCs/>
                <w:lang w:eastAsia="ru-RU"/>
              </w:rPr>
            </w:pPr>
            <w:r w:rsidRPr="00542EE1">
              <w:rPr>
                <w:rFonts w:ascii="Tahoma" w:eastAsia="Times New Roman" w:hAnsi="Tahoma" w:cs="Tahoma"/>
                <w:b/>
                <w:bCs/>
                <w:lang w:eastAsia="ru-RU"/>
              </w:rPr>
              <w:t>9. Труд и занятость</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lang w:eastAsia="ru-RU"/>
              </w:rPr>
            </w:pPr>
            <w:r w:rsidRPr="00542EE1">
              <w:rPr>
                <w:rFonts w:ascii="Tahoma" w:eastAsia="Times New Roman" w:hAnsi="Tahoma" w:cs="Tahoma"/>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100" w:firstLine="160"/>
              <w:rPr>
                <w:rFonts w:ascii="Tahoma" w:eastAsia="Times New Roman" w:hAnsi="Tahoma" w:cs="Tahoma"/>
                <w:sz w:val="16"/>
                <w:szCs w:val="16"/>
                <w:lang w:eastAsia="ru-RU"/>
              </w:rPr>
            </w:pPr>
            <w:r w:rsidRPr="00542EE1">
              <w:rPr>
                <w:rFonts w:ascii="Tahoma" w:eastAsia="Times New Roman" w:hAnsi="Tahoma" w:cs="Tahoma"/>
                <w:sz w:val="16"/>
                <w:szCs w:val="16"/>
                <w:lang w:eastAsia="ru-RU"/>
              </w:rPr>
              <w:t>Численность трудовых ресурсов</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тыс. человек</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7,43</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7,43</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7,41</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7,40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7,38</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7,37</w:t>
            </w:r>
          </w:p>
        </w:tc>
      </w:tr>
      <w:tr w:rsidR="006A712D" w:rsidRPr="00542EE1" w:rsidTr="00287C75">
        <w:trPr>
          <w:trHeight w:val="42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100" w:firstLine="160"/>
              <w:rPr>
                <w:rFonts w:ascii="Tahoma" w:eastAsia="Times New Roman" w:hAnsi="Tahoma" w:cs="Tahoma"/>
                <w:sz w:val="16"/>
                <w:szCs w:val="16"/>
                <w:lang w:eastAsia="ru-RU"/>
              </w:rPr>
            </w:pPr>
            <w:r w:rsidRPr="00542EE1">
              <w:rPr>
                <w:rFonts w:ascii="Tahoma" w:eastAsia="Times New Roman" w:hAnsi="Tahoma" w:cs="Tahoma"/>
                <w:sz w:val="16"/>
                <w:szCs w:val="16"/>
                <w:lang w:eastAsia="ru-RU"/>
              </w:rPr>
              <w:t>Численность занятых в экономике (среднегодовая)</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тыс. человек</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6,52</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6,48</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6,48</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6,50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6,51</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6,52</w:t>
            </w:r>
          </w:p>
        </w:tc>
      </w:tr>
      <w:tr w:rsidR="006A712D" w:rsidRPr="00542EE1" w:rsidTr="00287C75">
        <w:trPr>
          <w:trHeight w:val="42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100" w:firstLine="160"/>
              <w:rPr>
                <w:rFonts w:ascii="Tahoma" w:eastAsia="Times New Roman" w:hAnsi="Tahoma" w:cs="Tahoma"/>
                <w:sz w:val="16"/>
                <w:szCs w:val="16"/>
                <w:lang w:eastAsia="ru-RU"/>
              </w:rPr>
            </w:pPr>
            <w:r w:rsidRPr="00542EE1">
              <w:rPr>
                <w:rFonts w:ascii="Tahoma" w:eastAsia="Times New Roman" w:hAnsi="Tahoma" w:cs="Tahoma"/>
                <w:sz w:val="16"/>
                <w:szCs w:val="16"/>
                <w:lang w:eastAsia="ru-RU"/>
              </w:rPr>
              <w:t>Распределение среднегодовой численности занятых в экономике по формам собственности:</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xml:space="preserve">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66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200" w:firstLine="320"/>
              <w:rPr>
                <w:rFonts w:ascii="Tahoma" w:eastAsia="Times New Roman" w:hAnsi="Tahoma" w:cs="Tahoma"/>
                <w:sz w:val="16"/>
                <w:szCs w:val="16"/>
                <w:lang w:eastAsia="ru-RU"/>
              </w:rPr>
            </w:pPr>
            <w:r w:rsidRPr="00542EE1">
              <w:rPr>
                <w:rFonts w:ascii="Tahoma" w:eastAsia="Times New Roman" w:hAnsi="Tahoma" w:cs="Tahoma"/>
                <w:sz w:val="16"/>
                <w:szCs w:val="16"/>
                <w:lang w:eastAsia="ru-RU"/>
              </w:rPr>
              <w:t>на предприятиях и в организациях государственной и муниципальной форм собственности</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тыс. человек</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1,57</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1,56</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1,55</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1,63</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1,63</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1,63</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200" w:firstLine="320"/>
              <w:rPr>
                <w:rFonts w:ascii="Tahoma" w:eastAsia="Times New Roman" w:hAnsi="Tahoma" w:cs="Tahoma"/>
                <w:sz w:val="16"/>
                <w:szCs w:val="16"/>
                <w:lang w:eastAsia="ru-RU"/>
              </w:rPr>
            </w:pPr>
            <w:r w:rsidRPr="00542EE1">
              <w:rPr>
                <w:rFonts w:ascii="Tahoma" w:eastAsia="Times New Roman" w:hAnsi="Tahoma" w:cs="Tahoma"/>
                <w:sz w:val="16"/>
                <w:szCs w:val="16"/>
                <w:lang w:eastAsia="ru-RU"/>
              </w:rPr>
              <w:t>в общественных объединениях и организациях</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тыс. человек</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0,10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0,10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0,10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0,10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0,10</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0,10</w:t>
            </w:r>
          </w:p>
        </w:tc>
      </w:tr>
      <w:tr w:rsidR="006A712D" w:rsidRPr="00542EE1" w:rsidTr="00287C75">
        <w:trPr>
          <w:trHeight w:val="42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200" w:firstLine="320"/>
              <w:rPr>
                <w:rFonts w:ascii="Tahoma" w:eastAsia="Times New Roman" w:hAnsi="Tahoma" w:cs="Tahoma"/>
                <w:sz w:val="16"/>
                <w:szCs w:val="16"/>
                <w:lang w:eastAsia="ru-RU"/>
              </w:rPr>
            </w:pPr>
            <w:r w:rsidRPr="00542EE1">
              <w:rPr>
                <w:rFonts w:ascii="Tahoma" w:eastAsia="Times New Roman" w:hAnsi="Tahoma" w:cs="Tahoma"/>
                <w:sz w:val="16"/>
                <w:szCs w:val="16"/>
                <w:lang w:eastAsia="ru-RU"/>
              </w:rPr>
              <w:t>на предприятиях и организациях со смешанной формой собственности</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тыс. человек</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0,10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0,10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0,10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0,10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0,10</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0,10</w:t>
            </w:r>
          </w:p>
        </w:tc>
      </w:tr>
      <w:tr w:rsidR="006A712D" w:rsidRPr="00542EE1" w:rsidTr="00287C75">
        <w:trPr>
          <w:trHeight w:val="27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200" w:firstLine="320"/>
              <w:rPr>
                <w:rFonts w:ascii="Tahoma" w:eastAsia="Times New Roman" w:hAnsi="Tahoma" w:cs="Tahoma"/>
                <w:sz w:val="16"/>
                <w:szCs w:val="16"/>
                <w:lang w:eastAsia="ru-RU"/>
              </w:rPr>
            </w:pPr>
            <w:r w:rsidRPr="00542EE1">
              <w:rPr>
                <w:rFonts w:ascii="Tahoma" w:eastAsia="Times New Roman" w:hAnsi="Tahoma" w:cs="Tahoma"/>
                <w:sz w:val="16"/>
                <w:szCs w:val="16"/>
                <w:lang w:eastAsia="ru-RU"/>
              </w:rPr>
              <w:t>в предприятиях с иностранным участием</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тыс. человек</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200" w:firstLine="320"/>
              <w:rPr>
                <w:rFonts w:ascii="Tahoma" w:eastAsia="Times New Roman" w:hAnsi="Tahoma" w:cs="Tahoma"/>
                <w:sz w:val="16"/>
                <w:szCs w:val="16"/>
                <w:lang w:eastAsia="ru-RU"/>
              </w:rPr>
            </w:pPr>
            <w:r w:rsidRPr="00542EE1">
              <w:rPr>
                <w:rFonts w:ascii="Tahoma" w:eastAsia="Times New Roman" w:hAnsi="Tahoma" w:cs="Tahoma"/>
                <w:sz w:val="16"/>
                <w:szCs w:val="16"/>
                <w:lang w:eastAsia="ru-RU"/>
              </w:rPr>
              <w:t>в частном секторе</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тыс. человек</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4,75</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4,72</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4,73</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4,67</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4,68</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4,69</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200" w:firstLine="320"/>
              <w:rPr>
                <w:rFonts w:ascii="Tahoma" w:eastAsia="Times New Roman" w:hAnsi="Tahoma" w:cs="Tahoma"/>
                <w:sz w:val="16"/>
                <w:szCs w:val="16"/>
                <w:lang w:eastAsia="ru-RU"/>
              </w:rPr>
            </w:pPr>
            <w:r w:rsidRPr="00542EE1">
              <w:rPr>
                <w:rFonts w:ascii="Tahoma" w:eastAsia="Times New Roman" w:hAnsi="Tahoma" w:cs="Tahoma"/>
                <w:sz w:val="16"/>
                <w:szCs w:val="16"/>
                <w:lang w:eastAsia="ru-RU"/>
              </w:rPr>
              <w:t>в том числе занятые:</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xml:space="preserve">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42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300" w:firstLine="480"/>
              <w:rPr>
                <w:rFonts w:ascii="Tahoma" w:eastAsia="Times New Roman" w:hAnsi="Tahoma" w:cs="Tahoma"/>
                <w:sz w:val="16"/>
                <w:szCs w:val="16"/>
                <w:lang w:eastAsia="ru-RU"/>
              </w:rPr>
            </w:pPr>
            <w:r w:rsidRPr="00542EE1">
              <w:rPr>
                <w:rFonts w:ascii="Tahoma" w:eastAsia="Times New Roman" w:hAnsi="Tahoma" w:cs="Tahoma"/>
                <w:sz w:val="16"/>
                <w:szCs w:val="16"/>
                <w:lang w:eastAsia="ru-RU"/>
              </w:rPr>
              <w:t>в крестьянских (фермерских) хозяйствах (включая наемных работников)</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тыс. человек</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0,03</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0,04</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0,05</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0,05</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0,05</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0,05</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300" w:firstLine="480"/>
              <w:rPr>
                <w:rFonts w:ascii="Tahoma" w:eastAsia="Times New Roman" w:hAnsi="Tahoma" w:cs="Tahoma"/>
                <w:sz w:val="16"/>
                <w:szCs w:val="16"/>
                <w:lang w:eastAsia="ru-RU"/>
              </w:rPr>
            </w:pPr>
            <w:r w:rsidRPr="00542EE1">
              <w:rPr>
                <w:rFonts w:ascii="Tahoma" w:eastAsia="Times New Roman" w:hAnsi="Tahoma" w:cs="Tahoma"/>
                <w:sz w:val="16"/>
                <w:szCs w:val="16"/>
                <w:lang w:eastAsia="ru-RU"/>
              </w:rPr>
              <w:t>на частных предприятиях</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тыс. человек</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3,51</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3,50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3,51</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3,48</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3,50</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3,52</w:t>
            </w:r>
          </w:p>
        </w:tc>
      </w:tr>
      <w:tr w:rsidR="006A712D" w:rsidRPr="00542EE1" w:rsidTr="00287C75">
        <w:trPr>
          <w:trHeight w:val="105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300" w:firstLine="480"/>
              <w:rPr>
                <w:rFonts w:ascii="Tahoma" w:eastAsia="Times New Roman" w:hAnsi="Tahoma" w:cs="Tahoma"/>
                <w:sz w:val="16"/>
                <w:szCs w:val="16"/>
                <w:lang w:eastAsia="ru-RU"/>
              </w:rPr>
            </w:pPr>
            <w:r w:rsidRPr="00542EE1">
              <w:rPr>
                <w:rFonts w:ascii="Tahoma" w:eastAsia="Times New Roman" w:hAnsi="Tahoma" w:cs="Tahoma"/>
                <w:sz w:val="16"/>
                <w:szCs w:val="16"/>
                <w:lang w:eastAsia="ru-RU"/>
              </w:rPr>
              <w:t>индивидуальным трудом и по найму у отдельных граждан, включая занятых в домашнем хозяйстве производством товаров и услуг для реализации (включая личное подсобное хозяйство)</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тыс. человек</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1,21</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1,18</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1,17</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1,14</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1,13</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1,12</w:t>
            </w:r>
          </w:p>
        </w:tc>
      </w:tr>
      <w:tr w:rsidR="006A712D" w:rsidRPr="00542EE1" w:rsidTr="00287C75">
        <w:trPr>
          <w:trHeight w:val="42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100" w:firstLine="160"/>
              <w:rPr>
                <w:rFonts w:ascii="Tahoma" w:eastAsia="Times New Roman" w:hAnsi="Tahoma" w:cs="Tahoma"/>
                <w:sz w:val="16"/>
                <w:szCs w:val="16"/>
                <w:lang w:eastAsia="ru-RU"/>
              </w:rPr>
            </w:pPr>
            <w:r w:rsidRPr="00542EE1">
              <w:rPr>
                <w:rFonts w:ascii="Tahoma" w:eastAsia="Times New Roman" w:hAnsi="Tahoma" w:cs="Tahoma"/>
                <w:sz w:val="16"/>
                <w:szCs w:val="16"/>
                <w:lang w:eastAsia="ru-RU"/>
              </w:rPr>
              <w:t>Учащиеся в трудоспособном возрасте, обучающиеся с отрывом от производства</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тыс. человек</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0,28</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0,26</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0,25</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0,24</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0,23</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0,22</w:t>
            </w:r>
          </w:p>
        </w:tc>
      </w:tr>
      <w:tr w:rsidR="006A712D" w:rsidRPr="00542EE1" w:rsidTr="00287C75">
        <w:trPr>
          <w:trHeight w:val="63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100" w:firstLine="160"/>
              <w:rPr>
                <w:rFonts w:ascii="Tahoma" w:eastAsia="Times New Roman" w:hAnsi="Tahoma" w:cs="Tahoma"/>
                <w:sz w:val="16"/>
                <w:szCs w:val="16"/>
                <w:lang w:eastAsia="ru-RU"/>
              </w:rPr>
            </w:pPr>
            <w:r w:rsidRPr="00542EE1">
              <w:rPr>
                <w:rFonts w:ascii="Tahoma" w:eastAsia="Times New Roman" w:hAnsi="Tahoma" w:cs="Tahoma"/>
                <w:sz w:val="16"/>
                <w:szCs w:val="16"/>
                <w:lang w:eastAsia="ru-RU"/>
              </w:rPr>
              <w:t>Трудоспособные лица в трудоспособном возрасте, не занятые трудовой деятельностью и учебой</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тыс. человек</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0,63</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0,69</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0,68</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0,66</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0,64</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0,63</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100" w:firstLine="160"/>
              <w:rPr>
                <w:rFonts w:ascii="Tahoma" w:eastAsia="Times New Roman" w:hAnsi="Tahoma" w:cs="Tahoma"/>
                <w:sz w:val="16"/>
                <w:szCs w:val="16"/>
                <w:lang w:eastAsia="ru-RU"/>
              </w:rPr>
            </w:pPr>
            <w:r w:rsidRPr="00542EE1">
              <w:rPr>
                <w:rFonts w:ascii="Tahoma" w:eastAsia="Times New Roman" w:hAnsi="Tahoma" w:cs="Tahoma"/>
                <w:sz w:val="16"/>
                <w:szCs w:val="16"/>
                <w:lang w:eastAsia="ru-RU"/>
              </w:rPr>
              <w:t>Уровень безработицы (по методологии МОТ)</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9,20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6,00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5,90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5,80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5,70</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5,60</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100" w:firstLine="160"/>
              <w:rPr>
                <w:rFonts w:ascii="Tahoma" w:eastAsia="Times New Roman" w:hAnsi="Tahoma" w:cs="Tahoma"/>
                <w:sz w:val="16"/>
                <w:szCs w:val="16"/>
                <w:lang w:eastAsia="ru-RU"/>
              </w:rPr>
            </w:pPr>
            <w:r w:rsidRPr="00542EE1">
              <w:rPr>
                <w:rFonts w:ascii="Tahoma" w:eastAsia="Times New Roman" w:hAnsi="Tahoma" w:cs="Tahoma"/>
                <w:sz w:val="16"/>
                <w:szCs w:val="16"/>
                <w:lang w:eastAsia="ru-RU"/>
              </w:rPr>
              <w:t>Уровень зарегистрированной безработицы</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1,35</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1,83</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1,50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1,40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1,20</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1,10</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100" w:firstLine="160"/>
              <w:rPr>
                <w:rFonts w:ascii="Tahoma" w:eastAsia="Times New Roman" w:hAnsi="Tahoma" w:cs="Tahoma"/>
                <w:sz w:val="16"/>
                <w:szCs w:val="16"/>
                <w:lang w:eastAsia="ru-RU"/>
              </w:rPr>
            </w:pPr>
            <w:r w:rsidRPr="00542EE1">
              <w:rPr>
                <w:rFonts w:ascii="Tahoma" w:eastAsia="Times New Roman" w:hAnsi="Tahoma" w:cs="Tahoma"/>
                <w:sz w:val="16"/>
                <w:szCs w:val="16"/>
                <w:lang w:eastAsia="ru-RU"/>
              </w:rPr>
              <w:t>Численность безработных (по методологии МОТ)</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тыс. человек</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0,66</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0,67</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0,66</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0,64</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0,62</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0,61</w:t>
            </w:r>
          </w:p>
        </w:tc>
      </w:tr>
      <w:tr w:rsidR="006A712D" w:rsidRPr="00542EE1" w:rsidTr="00287C75">
        <w:trPr>
          <w:trHeight w:val="63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100" w:firstLine="160"/>
              <w:rPr>
                <w:rFonts w:ascii="Tahoma" w:eastAsia="Times New Roman" w:hAnsi="Tahoma" w:cs="Tahoma"/>
                <w:sz w:val="16"/>
                <w:szCs w:val="16"/>
                <w:lang w:eastAsia="ru-RU"/>
              </w:rPr>
            </w:pPr>
            <w:r w:rsidRPr="00542EE1">
              <w:rPr>
                <w:rFonts w:ascii="Tahoma" w:eastAsia="Times New Roman" w:hAnsi="Tahoma" w:cs="Tahoma"/>
                <w:sz w:val="16"/>
                <w:szCs w:val="16"/>
                <w:lang w:eastAsia="ru-RU"/>
              </w:rPr>
              <w:t>Численность безработных, зарегистрированных в  государственных учреждениях службы занятости населения (на конец года)</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тыс. человек</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0,096</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0,119</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0,10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0,09</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0,08</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0,07</w:t>
            </w:r>
          </w:p>
        </w:tc>
      </w:tr>
      <w:tr w:rsidR="006A712D" w:rsidRPr="00542EE1" w:rsidTr="00287C75">
        <w:trPr>
          <w:trHeight w:val="42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100" w:firstLine="160"/>
              <w:rPr>
                <w:rFonts w:ascii="Tahoma" w:eastAsia="Times New Roman" w:hAnsi="Tahoma" w:cs="Tahoma"/>
                <w:sz w:val="16"/>
                <w:szCs w:val="16"/>
                <w:lang w:eastAsia="ru-RU"/>
              </w:rPr>
            </w:pPr>
            <w:r w:rsidRPr="00542EE1">
              <w:rPr>
                <w:rFonts w:ascii="Tahoma" w:eastAsia="Times New Roman" w:hAnsi="Tahoma" w:cs="Tahoma"/>
                <w:sz w:val="16"/>
                <w:szCs w:val="16"/>
                <w:lang w:eastAsia="ru-RU"/>
              </w:rPr>
              <w:t>Среднесписочная численность работников организаций - всего</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тыс. человек</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5,28</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5,26</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5,26</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5,31</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5,33</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5,35</w:t>
            </w:r>
          </w:p>
        </w:tc>
      </w:tr>
      <w:tr w:rsidR="006A712D" w:rsidRPr="00542EE1" w:rsidTr="00287C75">
        <w:trPr>
          <w:trHeight w:val="42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100" w:firstLine="160"/>
              <w:rPr>
                <w:rFonts w:ascii="Tahoma" w:eastAsia="Times New Roman" w:hAnsi="Tahoma" w:cs="Tahoma"/>
                <w:sz w:val="16"/>
                <w:szCs w:val="16"/>
                <w:lang w:eastAsia="ru-RU"/>
              </w:rPr>
            </w:pPr>
            <w:r w:rsidRPr="00542EE1">
              <w:rPr>
                <w:rFonts w:ascii="Tahoma" w:eastAsia="Times New Roman" w:hAnsi="Tahoma" w:cs="Tahoma"/>
                <w:sz w:val="16"/>
                <w:szCs w:val="16"/>
                <w:lang w:eastAsia="ru-RU"/>
              </w:rPr>
              <w:lastRenderedPageBreak/>
              <w:t>Фонд начисленной заработной платы всех работников</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xml:space="preserve">млн.руб.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355,00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357,00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388,70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439,50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497,60</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562,30</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100" w:firstLine="160"/>
              <w:rPr>
                <w:rFonts w:ascii="Tahoma" w:eastAsia="Times New Roman" w:hAnsi="Tahoma" w:cs="Tahoma"/>
                <w:sz w:val="16"/>
                <w:szCs w:val="16"/>
                <w:lang w:eastAsia="ru-RU"/>
              </w:rPr>
            </w:pPr>
            <w:r w:rsidRPr="00542EE1">
              <w:rPr>
                <w:rFonts w:ascii="Tahoma" w:eastAsia="Times New Roman" w:hAnsi="Tahoma" w:cs="Tahoma"/>
                <w:sz w:val="16"/>
                <w:szCs w:val="16"/>
                <w:lang w:eastAsia="ru-RU"/>
              </w:rPr>
              <w:t>Выплаты социального характера - всего</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xml:space="preserve">млн.руб.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1,30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1,30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1,40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1,50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1,60</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1,70</w:t>
            </w:r>
          </w:p>
        </w:tc>
      </w:tr>
      <w:tr w:rsidR="006A712D" w:rsidRPr="00542EE1" w:rsidTr="00287C75">
        <w:trPr>
          <w:trHeight w:val="28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rPr>
                <w:rFonts w:ascii="Tahoma" w:eastAsia="Times New Roman" w:hAnsi="Tahoma" w:cs="Tahoma"/>
                <w:b/>
                <w:bCs/>
                <w:lang w:eastAsia="ru-RU"/>
              </w:rPr>
            </w:pPr>
            <w:r w:rsidRPr="00542EE1">
              <w:rPr>
                <w:rFonts w:ascii="Tahoma" w:eastAsia="Times New Roman" w:hAnsi="Tahoma" w:cs="Tahoma"/>
                <w:b/>
                <w:bCs/>
                <w:lang w:eastAsia="ru-RU"/>
              </w:rPr>
              <w:t>10. Развитие социальной сферы</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lang w:eastAsia="ru-RU"/>
              </w:rPr>
            </w:pPr>
            <w:r w:rsidRPr="00542EE1">
              <w:rPr>
                <w:rFonts w:ascii="Tahoma" w:eastAsia="Times New Roman" w:hAnsi="Tahoma" w:cs="Tahoma"/>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42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100" w:firstLine="160"/>
              <w:rPr>
                <w:rFonts w:ascii="Tahoma" w:eastAsia="Times New Roman" w:hAnsi="Tahoma" w:cs="Tahoma"/>
                <w:sz w:val="16"/>
                <w:szCs w:val="16"/>
                <w:lang w:eastAsia="ru-RU"/>
              </w:rPr>
            </w:pPr>
            <w:r w:rsidRPr="00542EE1">
              <w:rPr>
                <w:rFonts w:ascii="Tahoma" w:eastAsia="Times New Roman" w:hAnsi="Tahoma" w:cs="Tahoma"/>
                <w:sz w:val="16"/>
                <w:szCs w:val="16"/>
                <w:lang w:eastAsia="ru-RU"/>
              </w:rPr>
              <w:t>Численность детей в дошкольных образовательных учреждениях</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человек</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330,00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360,00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370,00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375,00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380,00</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385,00</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100" w:firstLine="161"/>
              <w:rPr>
                <w:rFonts w:ascii="Tahoma" w:eastAsia="Times New Roman" w:hAnsi="Tahoma" w:cs="Tahoma"/>
                <w:b/>
                <w:bCs/>
                <w:color w:val="000000"/>
                <w:sz w:val="16"/>
                <w:szCs w:val="16"/>
                <w:lang w:eastAsia="ru-RU"/>
              </w:rPr>
            </w:pPr>
            <w:r w:rsidRPr="00542EE1">
              <w:rPr>
                <w:rFonts w:ascii="Tahoma" w:eastAsia="Times New Roman" w:hAnsi="Tahoma" w:cs="Tahoma"/>
                <w:b/>
                <w:bCs/>
                <w:color w:val="000000"/>
                <w:sz w:val="16"/>
                <w:szCs w:val="16"/>
                <w:lang w:eastAsia="ru-RU"/>
              </w:rPr>
              <w:t>Численность учащихся в учреждениях:</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200" w:firstLine="320"/>
              <w:rPr>
                <w:rFonts w:ascii="Tahoma" w:eastAsia="Times New Roman" w:hAnsi="Tahoma" w:cs="Tahoma"/>
                <w:color w:val="000000"/>
                <w:sz w:val="16"/>
                <w:szCs w:val="16"/>
                <w:lang w:eastAsia="ru-RU"/>
              </w:rPr>
            </w:pPr>
            <w:r w:rsidRPr="00542EE1">
              <w:rPr>
                <w:rFonts w:ascii="Tahoma" w:eastAsia="Times New Roman" w:hAnsi="Tahoma" w:cs="Tahoma"/>
                <w:color w:val="000000"/>
                <w:sz w:val="16"/>
                <w:szCs w:val="16"/>
                <w:lang w:eastAsia="ru-RU"/>
              </w:rPr>
              <w:t>общеобразовательных</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человек</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1105,00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1078,00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1050,00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1040,00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1030,00</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1020,00</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200" w:firstLine="320"/>
              <w:rPr>
                <w:rFonts w:ascii="Tahoma" w:eastAsia="Times New Roman" w:hAnsi="Tahoma" w:cs="Tahoma"/>
                <w:color w:val="000000"/>
                <w:sz w:val="16"/>
                <w:szCs w:val="16"/>
                <w:lang w:eastAsia="ru-RU"/>
              </w:rPr>
            </w:pPr>
            <w:r w:rsidRPr="00542EE1">
              <w:rPr>
                <w:rFonts w:ascii="Tahoma" w:eastAsia="Times New Roman" w:hAnsi="Tahoma" w:cs="Tahoma"/>
                <w:color w:val="000000"/>
                <w:sz w:val="16"/>
                <w:szCs w:val="16"/>
                <w:lang w:eastAsia="ru-RU"/>
              </w:rPr>
              <w:t>начального профессионального образования</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человек</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200" w:firstLine="320"/>
              <w:rPr>
                <w:rFonts w:ascii="Tahoma" w:eastAsia="Times New Roman" w:hAnsi="Tahoma" w:cs="Tahoma"/>
                <w:color w:val="000000"/>
                <w:sz w:val="16"/>
                <w:szCs w:val="16"/>
                <w:lang w:eastAsia="ru-RU"/>
              </w:rPr>
            </w:pPr>
            <w:r w:rsidRPr="00542EE1">
              <w:rPr>
                <w:rFonts w:ascii="Tahoma" w:eastAsia="Times New Roman" w:hAnsi="Tahoma" w:cs="Tahoma"/>
                <w:color w:val="000000"/>
                <w:sz w:val="16"/>
                <w:szCs w:val="16"/>
                <w:lang w:eastAsia="ru-RU"/>
              </w:rPr>
              <w:t>среднего профессионального образования</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человек</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100,00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75,00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70,00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70,00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60,00</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60,00</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200" w:firstLine="320"/>
              <w:rPr>
                <w:rFonts w:ascii="Tahoma" w:eastAsia="Times New Roman" w:hAnsi="Tahoma" w:cs="Tahoma"/>
                <w:color w:val="000000"/>
                <w:sz w:val="16"/>
                <w:szCs w:val="16"/>
                <w:lang w:eastAsia="ru-RU"/>
              </w:rPr>
            </w:pPr>
            <w:r w:rsidRPr="00542EE1">
              <w:rPr>
                <w:rFonts w:ascii="Tahoma" w:eastAsia="Times New Roman" w:hAnsi="Tahoma" w:cs="Tahoma"/>
                <w:color w:val="000000"/>
                <w:sz w:val="16"/>
                <w:szCs w:val="16"/>
                <w:lang w:eastAsia="ru-RU"/>
              </w:rPr>
              <w:t>высшего профессионального образования</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100" w:firstLine="161"/>
              <w:rPr>
                <w:rFonts w:ascii="Tahoma" w:eastAsia="Times New Roman" w:hAnsi="Tahoma" w:cs="Tahoma"/>
                <w:b/>
                <w:bCs/>
                <w:sz w:val="16"/>
                <w:szCs w:val="16"/>
                <w:lang w:eastAsia="ru-RU"/>
              </w:rPr>
            </w:pPr>
            <w:r w:rsidRPr="00542EE1">
              <w:rPr>
                <w:rFonts w:ascii="Tahoma" w:eastAsia="Times New Roman" w:hAnsi="Tahoma" w:cs="Tahoma"/>
                <w:b/>
                <w:bCs/>
                <w:sz w:val="16"/>
                <w:szCs w:val="16"/>
                <w:lang w:eastAsia="ru-RU"/>
              </w:rPr>
              <w:t>Выпуск специалистов:</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xml:space="preserve">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200" w:firstLine="320"/>
              <w:rPr>
                <w:rFonts w:ascii="Tahoma" w:eastAsia="Times New Roman" w:hAnsi="Tahoma" w:cs="Tahoma"/>
                <w:sz w:val="16"/>
                <w:szCs w:val="16"/>
                <w:lang w:eastAsia="ru-RU"/>
              </w:rPr>
            </w:pPr>
            <w:r w:rsidRPr="00542EE1">
              <w:rPr>
                <w:rFonts w:ascii="Tahoma" w:eastAsia="Times New Roman" w:hAnsi="Tahoma" w:cs="Tahoma"/>
                <w:sz w:val="16"/>
                <w:szCs w:val="16"/>
                <w:lang w:eastAsia="ru-RU"/>
              </w:rPr>
              <w:t>со средним профессиональным образованием</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человек</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40,00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39,00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16,00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20,00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20,00</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20,00</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200" w:firstLine="320"/>
              <w:rPr>
                <w:rFonts w:ascii="Tahoma" w:eastAsia="Times New Roman" w:hAnsi="Tahoma" w:cs="Tahoma"/>
                <w:sz w:val="16"/>
                <w:szCs w:val="16"/>
                <w:lang w:eastAsia="ru-RU"/>
              </w:rPr>
            </w:pPr>
            <w:r w:rsidRPr="00542EE1">
              <w:rPr>
                <w:rFonts w:ascii="Tahoma" w:eastAsia="Times New Roman" w:hAnsi="Tahoma" w:cs="Tahoma"/>
                <w:sz w:val="16"/>
                <w:szCs w:val="16"/>
                <w:lang w:eastAsia="ru-RU"/>
              </w:rPr>
              <w:t>с высшим профессиональным образованием</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человек</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105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100" w:firstLine="160"/>
              <w:rPr>
                <w:rFonts w:ascii="Tahoma" w:eastAsia="Times New Roman" w:hAnsi="Tahoma" w:cs="Tahoma"/>
                <w:sz w:val="16"/>
                <w:szCs w:val="16"/>
                <w:lang w:eastAsia="ru-RU"/>
              </w:rPr>
            </w:pPr>
            <w:r w:rsidRPr="00542EE1">
              <w:rPr>
                <w:rFonts w:ascii="Tahoma" w:eastAsia="Times New Roman" w:hAnsi="Tahoma" w:cs="Tahoma"/>
                <w:sz w:val="16"/>
                <w:szCs w:val="16"/>
                <w:lang w:eastAsia="ru-RU"/>
              </w:rPr>
              <w:t>Численность обучающихся в первую смену в государственных и муниципальных общеобразовательных учреждениях (без вечерних (сменных) общеобразовательных учреждений)</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xml:space="preserve">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100,00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100,00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100,00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100,00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100,00</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100,00</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200" w:firstLine="320"/>
              <w:rPr>
                <w:rFonts w:ascii="Tahoma" w:eastAsia="Times New Roman" w:hAnsi="Tahoma" w:cs="Tahoma"/>
                <w:sz w:val="16"/>
                <w:szCs w:val="16"/>
                <w:lang w:eastAsia="ru-RU"/>
              </w:rPr>
            </w:pPr>
            <w:r w:rsidRPr="00542EE1">
              <w:rPr>
                <w:rFonts w:ascii="Tahoma" w:eastAsia="Times New Roman" w:hAnsi="Tahoma" w:cs="Tahoma"/>
                <w:sz w:val="16"/>
                <w:szCs w:val="16"/>
                <w:lang w:eastAsia="ru-RU"/>
              </w:rPr>
              <w:t>город</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xml:space="preserve">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100,00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100,00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100,00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100,00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100,00</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100,00</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200" w:firstLine="320"/>
              <w:rPr>
                <w:rFonts w:ascii="Tahoma" w:eastAsia="Times New Roman" w:hAnsi="Tahoma" w:cs="Tahoma"/>
                <w:sz w:val="16"/>
                <w:szCs w:val="16"/>
                <w:lang w:eastAsia="ru-RU"/>
              </w:rPr>
            </w:pPr>
            <w:r w:rsidRPr="00542EE1">
              <w:rPr>
                <w:rFonts w:ascii="Tahoma" w:eastAsia="Times New Roman" w:hAnsi="Tahoma" w:cs="Tahoma"/>
                <w:sz w:val="16"/>
                <w:szCs w:val="16"/>
                <w:lang w:eastAsia="ru-RU"/>
              </w:rPr>
              <w:t>село</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xml:space="preserve">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100,00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100,00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100,00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100,00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100,00</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100,00</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100" w:firstLine="161"/>
              <w:rPr>
                <w:rFonts w:ascii="Tahoma" w:eastAsia="Times New Roman" w:hAnsi="Tahoma" w:cs="Tahoma"/>
                <w:b/>
                <w:bCs/>
                <w:sz w:val="16"/>
                <w:szCs w:val="16"/>
                <w:lang w:eastAsia="ru-RU"/>
              </w:rPr>
            </w:pPr>
            <w:r w:rsidRPr="00542EE1">
              <w:rPr>
                <w:rFonts w:ascii="Tahoma" w:eastAsia="Times New Roman" w:hAnsi="Tahoma" w:cs="Tahoma"/>
                <w:b/>
                <w:bCs/>
                <w:sz w:val="16"/>
                <w:szCs w:val="16"/>
                <w:lang w:eastAsia="ru-RU"/>
              </w:rPr>
              <w:t xml:space="preserve">Ввод в действие жилых домов </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тыс. кв. м общей площади</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1,55</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1,60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1,59</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1,69</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1,90</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2,30</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100" w:firstLine="160"/>
              <w:rPr>
                <w:rFonts w:ascii="Tahoma" w:eastAsia="Times New Roman" w:hAnsi="Tahoma" w:cs="Tahoma"/>
                <w:sz w:val="16"/>
                <w:szCs w:val="16"/>
                <w:lang w:eastAsia="ru-RU"/>
              </w:rPr>
            </w:pPr>
            <w:r w:rsidRPr="00542EE1">
              <w:rPr>
                <w:rFonts w:ascii="Tahoma" w:eastAsia="Times New Roman" w:hAnsi="Tahoma" w:cs="Tahoma"/>
                <w:sz w:val="16"/>
                <w:szCs w:val="16"/>
                <w:lang w:eastAsia="ru-RU"/>
              </w:rPr>
              <w:t>в том числе за счет:</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21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200" w:firstLine="320"/>
              <w:rPr>
                <w:rFonts w:ascii="Tahoma" w:eastAsia="Times New Roman" w:hAnsi="Tahoma" w:cs="Tahoma"/>
                <w:sz w:val="16"/>
                <w:szCs w:val="16"/>
                <w:lang w:eastAsia="ru-RU"/>
              </w:rPr>
            </w:pPr>
            <w:r w:rsidRPr="00542EE1">
              <w:rPr>
                <w:rFonts w:ascii="Tahoma" w:eastAsia="Times New Roman" w:hAnsi="Tahoma" w:cs="Tahoma"/>
                <w:sz w:val="16"/>
                <w:szCs w:val="16"/>
                <w:lang w:eastAsia="ru-RU"/>
              </w:rPr>
              <w:t>средств федерального бюджета</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тыс. кв. м общей площади</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42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200" w:firstLine="320"/>
              <w:rPr>
                <w:rFonts w:ascii="Tahoma" w:eastAsia="Times New Roman" w:hAnsi="Tahoma" w:cs="Tahoma"/>
                <w:sz w:val="16"/>
                <w:szCs w:val="16"/>
                <w:lang w:eastAsia="ru-RU"/>
              </w:rPr>
            </w:pPr>
            <w:r w:rsidRPr="00542EE1">
              <w:rPr>
                <w:rFonts w:ascii="Tahoma" w:eastAsia="Times New Roman" w:hAnsi="Tahoma" w:cs="Tahoma"/>
                <w:sz w:val="16"/>
                <w:szCs w:val="16"/>
                <w:lang w:eastAsia="ru-RU"/>
              </w:rPr>
              <w:t>средств бюджетов субъектов Российской Федерации и средств местного бюджета</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тыс. кв. м общей площади</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63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200" w:firstLine="320"/>
              <w:rPr>
                <w:rFonts w:ascii="Tahoma" w:eastAsia="Times New Roman" w:hAnsi="Tahoma" w:cs="Tahoma"/>
                <w:sz w:val="16"/>
                <w:szCs w:val="16"/>
                <w:lang w:eastAsia="ru-RU"/>
              </w:rPr>
            </w:pPr>
            <w:r w:rsidRPr="00542EE1">
              <w:rPr>
                <w:rFonts w:ascii="Tahoma" w:eastAsia="Times New Roman" w:hAnsi="Tahoma" w:cs="Tahoma"/>
                <w:sz w:val="16"/>
                <w:szCs w:val="16"/>
                <w:lang w:eastAsia="ru-RU"/>
              </w:rPr>
              <w:t>из общего итога - индивидуальные жилые дома, построенные населением за свой счет и с помощью кредитов</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тыс. кв. м общей площади</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1,55</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1,60</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1,59</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1,69</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1,90</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2,30</w:t>
            </w:r>
          </w:p>
        </w:tc>
      </w:tr>
      <w:tr w:rsidR="006A712D" w:rsidRPr="00542EE1" w:rsidTr="00287C75">
        <w:trPr>
          <w:trHeight w:val="255"/>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100" w:firstLine="160"/>
              <w:rPr>
                <w:rFonts w:ascii="Tahoma" w:eastAsia="Times New Roman" w:hAnsi="Tahoma" w:cs="Tahoma"/>
                <w:sz w:val="16"/>
                <w:szCs w:val="16"/>
                <w:lang w:eastAsia="ru-RU"/>
              </w:rPr>
            </w:pPr>
            <w:r w:rsidRPr="00542EE1">
              <w:rPr>
                <w:rFonts w:ascii="Tahoma" w:eastAsia="Times New Roman" w:hAnsi="Tahoma" w:cs="Tahoma"/>
                <w:sz w:val="16"/>
                <w:szCs w:val="16"/>
                <w:lang w:eastAsia="ru-RU"/>
              </w:rPr>
              <w:t>Жилищно-коммунальное хозяйство:</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9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200" w:firstLine="320"/>
              <w:rPr>
                <w:rFonts w:ascii="Tahoma" w:eastAsia="Times New Roman" w:hAnsi="Tahoma" w:cs="Tahoma"/>
                <w:sz w:val="16"/>
                <w:szCs w:val="16"/>
                <w:lang w:eastAsia="ru-RU"/>
              </w:rPr>
            </w:pPr>
            <w:r w:rsidRPr="00542EE1">
              <w:rPr>
                <w:rFonts w:ascii="Tahoma" w:eastAsia="Times New Roman" w:hAnsi="Tahoma" w:cs="Tahoma"/>
                <w:sz w:val="16"/>
                <w:szCs w:val="16"/>
                <w:lang w:eastAsia="ru-RU"/>
              </w:rPr>
              <w:t>Общая площадь жилых помещений, приходящаяся в среднем на 1 жителя  (на конец года)</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кв. м</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63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200" w:firstLine="320"/>
              <w:rPr>
                <w:rFonts w:ascii="Tahoma" w:eastAsia="Times New Roman" w:hAnsi="Tahoma" w:cs="Tahoma"/>
                <w:sz w:val="16"/>
                <w:szCs w:val="16"/>
                <w:lang w:eastAsia="ru-RU"/>
              </w:rPr>
            </w:pPr>
            <w:r w:rsidRPr="00542EE1">
              <w:rPr>
                <w:rFonts w:ascii="Tahoma" w:eastAsia="Times New Roman" w:hAnsi="Tahoma" w:cs="Tahoma"/>
                <w:sz w:val="16"/>
                <w:szCs w:val="16"/>
                <w:lang w:eastAsia="ru-RU"/>
              </w:rPr>
              <w:t>Стоимость предоставляемых населению жилищно-коммунальных услуг, рассчитанная по экономически обоснованным тарифам</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тыс. руб.</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r>
      <w:tr w:rsidR="006A712D" w:rsidRPr="00542EE1" w:rsidTr="00287C75">
        <w:trPr>
          <w:trHeight w:val="420"/>
        </w:trPr>
        <w:tc>
          <w:tcPr>
            <w:tcW w:w="4260" w:type="dxa"/>
            <w:tcBorders>
              <w:top w:val="nil"/>
              <w:left w:val="single" w:sz="4" w:space="0" w:color="auto"/>
              <w:bottom w:val="single" w:sz="4" w:space="0" w:color="auto"/>
              <w:right w:val="single" w:sz="4" w:space="0" w:color="auto"/>
            </w:tcBorders>
            <w:shd w:val="clear" w:color="auto" w:fill="auto"/>
            <w:vAlign w:val="center"/>
          </w:tcPr>
          <w:p w:rsidR="006A712D" w:rsidRPr="00542EE1" w:rsidRDefault="006A712D" w:rsidP="00287C75">
            <w:pPr>
              <w:spacing w:after="0" w:line="240" w:lineRule="auto"/>
              <w:ind w:firstLineChars="200" w:firstLine="320"/>
              <w:rPr>
                <w:rFonts w:ascii="Tahoma" w:eastAsia="Times New Roman" w:hAnsi="Tahoma" w:cs="Tahoma"/>
                <w:sz w:val="16"/>
                <w:szCs w:val="16"/>
                <w:lang w:eastAsia="ru-RU"/>
              </w:rPr>
            </w:pPr>
            <w:r w:rsidRPr="00542EE1">
              <w:rPr>
                <w:rFonts w:ascii="Tahoma" w:eastAsia="Times New Roman" w:hAnsi="Tahoma" w:cs="Tahoma"/>
                <w:sz w:val="16"/>
                <w:szCs w:val="16"/>
                <w:lang w:eastAsia="ru-RU"/>
              </w:rPr>
              <w:t xml:space="preserve">Фактический уровень платежей населения за жилое помещение  и коммунальные услуги </w:t>
            </w:r>
          </w:p>
        </w:tc>
        <w:tc>
          <w:tcPr>
            <w:tcW w:w="2560" w:type="dxa"/>
            <w:tcBorders>
              <w:top w:val="nil"/>
              <w:left w:val="nil"/>
              <w:bottom w:val="single" w:sz="4" w:space="0" w:color="auto"/>
              <w:right w:val="single" w:sz="4" w:space="0" w:color="auto"/>
            </w:tcBorders>
            <w:shd w:val="clear" w:color="auto" w:fill="auto"/>
            <w:vAlign w:val="center"/>
          </w:tcPr>
          <w:p w:rsidR="006A712D" w:rsidRPr="00542EE1" w:rsidRDefault="006A712D" w:rsidP="00287C75">
            <w:pPr>
              <w:spacing w:after="0" w:line="240" w:lineRule="auto"/>
              <w:jc w:val="center"/>
              <w:rPr>
                <w:rFonts w:ascii="Tahoma" w:eastAsia="Times New Roman" w:hAnsi="Tahoma" w:cs="Tahoma"/>
                <w:sz w:val="14"/>
                <w:szCs w:val="14"/>
                <w:lang w:eastAsia="ru-RU"/>
              </w:rPr>
            </w:pPr>
            <w:r w:rsidRPr="00542EE1">
              <w:rPr>
                <w:rFonts w:ascii="Tahoma" w:eastAsia="Times New Roman" w:hAnsi="Tahoma" w:cs="Tahoma"/>
                <w:sz w:val="14"/>
                <w:szCs w:val="14"/>
                <w:lang w:eastAsia="ru-RU"/>
              </w:rPr>
              <w:t>%</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jc w:val="right"/>
              <w:rPr>
                <w:rFonts w:ascii="Arial CYR" w:eastAsia="Times New Roman" w:hAnsi="Arial CYR"/>
                <w:sz w:val="20"/>
                <w:szCs w:val="20"/>
                <w:lang w:eastAsia="ru-RU"/>
              </w:rPr>
            </w:pPr>
            <w:r w:rsidRPr="00542EE1">
              <w:rPr>
                <w:rFonts w:ascii="Arial CYR" w:eastAsia="Times New Roman" w:hAnsi="Arial CYR"/>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rPr>
                <w:rFonts w:ascii="Arial CYR" w:eastAsia="Times New Roman" w:hAnsi="Arial CYR"/>
                <w:sz w:val="18"/>
                <w:szCs w:val="18"/>
                <w:lang w:eastAsia="ru-RU"/>
              </w:rPr>
            </w:pPr>
            <w:r w:rsidRPr="00542EE1">
              <w:rPr>
                <w:rFonts w:ascii="Arial CYR" w:eastAsia="Times New Roman" w:hAnsi="Arial CYR"/>
                <w:sz w:val="18"/>
                <w:szCs w:val="18"/>
                <w:lang w:eastAsia="ru-RU"/>
              </w:rPr>
              <w:t> </w:t>
            </w:r>
          </w:p>
        </w:tc>
        <w:tc>
          <w:tcPr>
            <w:tcW w:w="1480"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rPr>
                <w:rFonts w:ascii="Arial CYR" w:eastAsia="Times New Roman" w:hAnsi="Arial CYR"/>
                <w:sz w:val="18"/>
                <w:szCs w:val="18"/>
                <w:lang w:eastAsia="ru-RU"/>
              </w:rPr>
            </w:pPr>
            <w:r w:rsidRPr="00542EE1">
              <w:rPr>
                <w:rFonts w:ascii="Arial CYR" w:eastAsia="Times New Roman" w:hAnsi="Arial CYR"/>
                <w:sz w:val="18"/>
                <w:szCs w:val="18"/>
                <w:lang w:eastAsia="ru-RU"/>
              </w:rPr>
              <w:t> </w:t>
            </w:r>
          </w:p>
        </w:tc>
        <w:tc>
          <w:tcPr>
            <w:tcW w:w="1231" w:type="dxa"/>
            <w:tcBorders>
              <w:top w:val="nil"/>
              <w:left w:val="nil"/>
              <w:bottom w:val="single" w:sz="4" w:space="0" w:color="auto"/>
              <w:right w:val="single" w:sz="4" w:space="0" w:color="auto"/>
            </w:tcBorders>
            <w:shd w:val="clear" w:color="auto" w:fill="auto"/>
            <w:noWrap/>
            <w:vAlign w:val="bottom"/>
          </w:tcPr>
          <w:p w:rsidR="006A712D" w:rsidRPr="00542EE1" w:rsidRDefault="006A712D" w:rsidP="00287C75">
            <w:pPr>
              <w:spacing w:after="0" w:line="240" w:lineRule="auto"/>
              <w:rPr>
                <w:rFonts w:ascii="Arial CYR" w:eastAsia="Times New Roman" w:hAnsi="Arial CYR"/>
                <w:sz w:val="18"/>
                <w:szCs w:val="18"/>
                <w:lang w:eastAsia="ru-RU"/>
              </w:rPr>
            </w:pPr>
            <w:r w:rsidRPr="00542EE1">
              <w:rPr>
                <w:rFonts w:ascii="Arial CYR" w:eastAsia="Times New Roman" w:hAnsi="Arial CYR"/>
                <w:sz w:val="18"/>
                <w:szCs w:val="18"/>
                <w:lang w:eastAsia="ru-RU"/>
              </w:rPr>
              <w:t> </w:t>
            </w:r>
          </w:p>
        </w:tc>
      </w:tr>
    </w:tbl>
    <w:p w:rsidR="006A712D" w:rsidRDefault="006A712D" w:rsidP="006A712D">
      <w:pPr>
        <w:pStyle w:val="a8"/>
        <w:jc w:val="both"/>
        <w:sectPr w:rsidR="006A712D" w:rsidSect="00542EE1">
          <w:pgSz w:w="16838" w:h="11906" w:orient="landscape"/>
          <w:pgMar w:top="1134" w:right="1134" w:bottom="851" w:left="1134" w:header="709" w:footer="709" w:gutter="0"/>
          <w:cols w:space="708"/>
          <w:docGrid w:linePitch="360"/>
        </w:sectPr>
      </w:pPr>
    </w:p>
    <w:p w:rsidR="006A712D" w:rsidRPr="0012246A" w:rsidRDefault="006A712D" w:rsidP="006A712D">
      <w:pPr>
        <w:pStyle w:val="a8"/>
        <w:jc w:val="both"/>
      </w:pPr>
    </w:p>
    <w:p w:rsidR="00F076D7" w:rsidRDefault="00F076D7"/>
    <w:sectPr w:rsidR="00F076D7" w:rsidSect="009B588F">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012EC"/>
    <w:multiLevelType w:val="hybridMultilevel"/>
    <w:tmpl w:val="BE5EAD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D5D20A0"/>
    <w:multiLevelType w:val="hybridMultilevel"/>
    <w:tmpl w:val="CF0215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E7E6E09"/>
    <w:multiLevelType w:val="multilevel"/>
    <w:tmpl w:val="53CC5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6540AB"/>
    <w:multiLevelType w:val="multilevel"/>
    <w:tmpl w:val="33861F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DE5C6D"/>
    <w:multiLevelType w:val="hybridMultilevel"/>
    <w:tmpl w:val="387C3920"/>
    <w:lvl w:ilvl="0" w:tplc="320686F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8705BB8"/>
    <w:multiLevelType w:val="multilevel"/>
    <w:tmpl w:val="F4DA1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D47B79"/>
    <w:multiLevelType w:val="hybridMultilevel"/>
    <w:tmpl w:val="EED87FD6"/>
    <w:lvl w:ilvl="0" w:tplc="CCF67996">
      <w:start w:val="4"/>
      <w:numFmt w:val="decimal"/>
      <w:lvlText w:val="%1."/>
      <w:lvlJc w:val="left"/>
      <w:pPr>
        <w:tabs>
          <w:tab w:val="num" w:pos="1068"/>
        </w:tabs>
        <w:ind w:left="1068" w:hanging="360"/>
      </w:pPr>
      <w:rPr>
        <w:rFonts w:hint="default"/>
      </w:rPr>
    </w:lvl>
    <w:lvl w:ilvl="1" w:tplc="128E2F84">
      <w:numFmt w:val="none"/>
      <w:lvlText w:val=""/>
      <w:lvlJc w:val="left"/>
      <w:pPr>
        <w:tabs>
          <w:tab w:val="num" w:pos="360"/>
        </w:tabs>
      </w:pPr>
    </w:lvl>
    <w:lvl w:ilvl="2" w:tplc="2504738A">
      <w:numFmt w:val="none"/>
      <w:lvlText w:val=""/>
      <w:lvlJc w:val="left"/>
      <w:pPr>
        <w:tabs>
          <w:tab w:val="num" w:pos="360"/>
        </w:tabs>
      </w:pPr>
    </w:lvl>
    <w:lvl w:ilvl="3" w:tplc="0ECC2376">
      <w:numFmt w:val="none"/>
      <w:lvlText w:val=""/>
      <w:lvlJc w:val="left"/>
      <w:pPr>
        <w:tabs>
          <w:tab w:val="num" w:pos="360"/>
        </w:tabs>
      </w:pPr>
    </w:lvl>
    <w:lvl w:ilvl="4" w:tplc="C0122B4C">
      <w:numFmt w:val="none"/>
      <w:lvlText w:val=""/>
      <w:lvlJc w:val="left"/>
      <w:pPr>
        <w:tabs>
          <w:tab w:val="num" w:pos="360"/>
        </w:tabs>
      </w:pPr>
    </w:lvl>
    <w:lvl w:ilvl="5" w:tplc="8D0A3EEA">
      <w:numFmt w:val="none"/>
      <w:lvlText w:val=""/>
      <w:lvlJc w:val="left"/>
      <w:pPr>
        <w:tabs>
          <w:tab w:val="num" w:pos="360"/>
        </w:tabs>
      </w:pPr>
    </w:lvl>
    <w:lvl w:ilvl="6" w:tplc="ECFE7F78">
      <w:numFmt w:val="none"/>
      <w:lvlText w:val=""/>
      <w:lvlJc w:val="left"/>
      <w:pPr>
        <w:tabs>
          <w:tab w:val="num" w:pos="360"/>
        </w:tabs>
      </w:pPr>
    </w:lvl>
    <w:lvl w:ilvl="7" w:tplc="8F24DDA8">
      <w:numFmt w:val="none"/>
      <w:lvlText w:val=""/>
      <w:lvlJc w:val="left"/>
      <w:pPr>
        <w:tabs>
          <w:tab w:val="num" w:pos="360"/>
        </w:tabs>
      </w:pPr>
    </w:lvl>
    <w:lvl w:ilvl="8" w:tplc="04AA32E4">
      <w:numFmt w:val="none"/>
      <w:lvlText w:val=""/>
      <w:lvlJc w:val="left"/>
      <w:pPr>
        <w:tabs>
          <w:tab w:val="num" w:pos="360"/>
        </w:tabs>
      </w:pPr>
    </w:lvl>
  </w:abstractNum>
  <w:num w:numId="1">
    <w:abstractNumId w:val="5"/>
  </w:num>
  <w:num w:numId="2">
    <w:abstractNumId w:val="3"/>
  </w:num>
  <w:num w:numId="3">
    <w:abstractNumId w:val="2"/>
  </w:num>
  <w:num w:numId="4">
    <w:abstractNumId w:val="6"/>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040"/>
    <w:rsid w:val="00103EB9"/>
    <w:rsid w:val="001540B2"/>
    <w:rsid w:val="006A712D"/>
    <w:rsid w:val="00786040"/>
    <w:rsid w:val="008B0987"/>
    <w:rsid w:val="00A41E75"/>
    <w:rsid w:val="00CD5E22"/>
    <w:rsid w:val="00D9254A"/>
    <w:rsid w:val="00F076D7"/>
    <w:rsid w:val="00F66886"/>
    <w:rsid w:val="00FE27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12D"/>
    <w:rPr>
      <w:rFonts w:ascii="Calibri" w:eastAsia="Calibri" w:hAnsi="Calibri" w:cs="Times New Roman"/>
    </w:rPr>
  </w:style>
  <w:style w:type="paragraph" w:styleId="1">
    <w:name w:val="heading 1"/>
    <w:basedOn w:val="a"/>
    <w:link w:val="10"/>
    <w:uiPriority w:val="9"/>
    <w:qFormat/>
    <w:rsid w:val="006A7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qFormat/>
    <w:rsid w:val="006A712D"/>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712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A712D"/>
    <w:rPr>
      <w:rFonts w:ascii="Cambria" w:eastAsia="Times New Roman" w:hAnsi="Cambria" w:cs="Times New Roman"/>
      <w:b/>
      <w:bCs/>
      <w:color w:val="4F81BD"/>
      <w:sz w:val="26"/>
      <w:szCs w:val="26"/>
    </w:rPr>
  </w:style>
  <w:style w:type="paragraph" w:customStyle="1" w:styleId="CharChar1CharChar1CharChar">
    <w:name w:val="Char Char Знак Знак1 Char Char1 Знак Знак Char Char"/>
    <w:basedOn w:val="a"/>
    <w:rsid w:val="006A712D"/>
    <w:pPr>
      <w:spacing w:before="100" w:beforeAutospacing="1" w:after="100" w:afterAutospacing="1" w:line="240" w:lineRule="auto"/>
    </w:pPr>
    <w:rPr>
      <w:rFonts w:ascii="Tahoma" w:eastAsia="Times New Roman" w:hAnsi="Tahoma" w:cs="Tahoma"/>
      <w:sz w:val="20"/>
      <w:szCs w:val="20"/>
      <w:lang w:val="en-US"/>
    </w:rPr>
  </w:style>
  <w:style w:type="paragraph" w:styleId="a3">
    <w:name w:val="Normal (Web)"/>
    <w:basedOn w:val="a"/>
    <w:uiPriority w:val="99"/>
    <w:semiHidden/>
    <w:unhideWhenUsed/>
    <w:rsid w:val="006A712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22"/>
    <w:qFormat/>
    <w:rsid w:val="006A712D"/>
    <w:rPr>
      <w:b/>
      <w:bCs/>
    </w:rPr>
  </w:style>
  <w:style w:type="character" w:styleId="a5">
    <w:name w:val="Hyperlink"/>
    <w:uiPriority w:val="99"/>
    <w:semiHidden/>
    <w:unhideWhenUsed/>
    <w:rsid w:val="006A712D"/>
    <w:rPr>
      <w:color w:val="0000FF"/>
      <w:u w:val="single"/>
    </w:rPr>
  </w:style>
  <w:style w:type="paragraph" w:styleId="a6">
    <w:name w:val="Balloon Text"/>
    <w:basedOn w:val="a"/>
    <w:link w:val="a7"/>
    <w:uiPriority w:val="99"/>
    <w:semiHidden/>
    <w:unhideWhenUsed/>
    <w:rsid w:val="006A712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A712D"/>
    <w:rPr>
      <w:rFonts w:ascii="Tahoma" w:eastAsia="Calibri" w:hAnsi="Tahoma" w:cs="Tahoma"/>
      <w:sz w:val="16"/>
      <w:szCs w:val="16"/>
    </w:rPr>
  </w:style>
  <w:style w:type="character" w:customStyle="1" w:styleId="newsdate">
    <w:name w:val="news__date"/>
    <w:basedOn w:val="a0"/>
    <w:rsid w:val="006A712D"/>
  </w:style>
  <w:style w:type="paragraph" w:customStyle="1" w:styleId="g-relis">
    <w:name w:val="g-relis"/>
    <w:basedOn w:val="a"/>
    <w:rsid w:val="006A712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pecmenumin">
    <w:name w:val="specmenu__min"/>
    <w:basedOn w:val="a0"/>
    <w:rsid w:val="006A712D"/>
  </w:style>
  <w:style w:type="character" w:customStyle="1" w:styleId="specmenumid">
    <w:name w:val="specmenu__mid"/>
    <w:basedOn w:val="a0"/>
    <w:rsid w:val="006A712D"/>
  </w:style>
  <w:style w:type="character" w:customStyle="1" w:styleId="specmenubig">
    <w:name w:val="specmenu__big"/>
    <w:basedOn w:val="a0"/>
    <w:rsid w:val="006A712D"/>
  </w:style>
  <w:style w:type="paragraph" w:styleId="z-">
    <w:name w:val="HTML Top of Form"/>
    <w:basedOn w:val="a"/>
    <w:next w:val="a"/>
    <w:link w:val="z-0"/>
    <w:hidden/>
    <w:uiPriority w:val="99"/>
    <w:semiHidden/>
    <w:unhideWhenUsed/>
    <w:rsid w:val="006A712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A712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A712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A712D"/>
    <w:rPr>
      <w:rFonts w:ascii="Arial" w:eastAsia="Times New Roman" w:hAnsi="Arial" w:cs="Arial"/>
      <w:vanish/>
      <w:sz w:val="16"/>
      <w:szCs w:val="16"/>
      <w:lang w:eastAsia="ru-RU"/>
    </w:rPr>
  </w:style>
  <w:style w:type="paragraph" w:customStyle="1" w:styleId="title">
    <w:name w:val="title"/>
    <w:basedOn w:val="a"/>
    <w:rsid w:val="006A712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
    <w:name w:val="text"/>
    <w:basedOn w:val="a"/>
    <w:rsid w:val="006A712D"/>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Body Text"/>
    <w:basedOn w:val="a"/>
    <w:link w:val="a9"/>
    <w:rsid w:val="006A712D"/>
    <w:pPr>
      <w:spacing w:after="0" w:line="240" w:lineRule="auto"/>
    </w:pPr>
    <w:rPr>
      <w:rFonts w:ascii="Times New Roman" w:eastAsia="Times New Roman" w:hAnsi="Times New Roman"/>
      <w:sz w:val="28"/>
      <w:szCs w:val="24"/>
      <w:lang w:eastAsia="ru-RU"/>
    </w:rPr>
  </w:style>
  <w:style w:type="character" w:customStyle="1" w:styleId="a9">
    <w:name w:val="Основной текст Знак"/>
    <w:basedOn w:val="a0"/>
    <w:link w:val="a8"/>
    <w:rsid w:val="006A712D"/>
    <w:rPr>
      <w:rFonts w:ascii="Times New Roman" w:eastAsia="Times New Roman" w:hAnsi="Times New Roman" w:cs="Times New Roman"/>
      <w:sz w:val="28"/>
      <w:szCs w:val="24"/>
      <w:lang w:eastAsia="ru-RU"/>
    </w:rPr>
  </w:style>
  <w:style w:type="paragraph" w:styleId="aa">
    <w:name w:val="Title"/>
    <w:basedOn w:val="a"/>
    <w:link w:val="ab"/>
    <w:qFormat/>
    <w:rsid w:val="006A712D"/>
    <w:pPr>
      <w:spacing w:after="0" w:line="240" w:lineRule="auto"/>
      <w:jc w:val="center"/>
    </w:pPr>
    <w:rPr>
      <w:rFonts w:ascii="Times New Roman" w:eastAsia="Times New Roman" w:hAnsi="Times New Roman"/>
      <w:b/>
      <w:sz w:val="32"/>
      <w:szCs w:val="20"/>
      <w:lang w:eastAsia="ru-RU"/>
    </w:rPr>
  </w:style>
  <w:style w:type="character" w:customStyle="1" w:styleId="ab">
    <w:name w:val="Название Знак"/>
    <w:basedOn w:val="a0"/>
    <w:link w:val="aa"/>
    <w:rsid w:val="006A712D"/>
    <w:rPr>
      <w:rFonts w:ascii="Times New Roman" w:eastAsia="Times New Roman" w:hAnsi="Times New Roman" w:cs="Times New Roman"/>
      <w:b/>
      <w:sz w:val="32"/>
      <w:szCs w:val="20"/>
      <w:lang w:eastAsia="ru-RU"/>
    </w:rPr>
  </w:style>
  <w:style w:type="paragraph" w:styleId="ac">
    <w:name w:val="No Spacing"/>
    <w:qFormat/>
    <w:rsid w:val="006A712D"/>
    <w:pPr>
      <w:spacing w:after="0" w:line="240" w:lineRule="auto"/>
    </w:pPr>
    <w:rPr>
      <w:rFonts w:ascii="Calibri" w:eastAsia="Calibri" w:hAnsi="Calibri" w:cs="Times New Roman"/>
    </w:rPr>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
    <w:rsid w:val="006A712D"/>
    <w:pPr>
      <w:spacing w:before="100" w:beforeAutospacing="1" w:after="100" w:afterAutospacing="1" w:line="240" w:lineRule="auto"/>
    </w:pPr>
    <w:rPr>
      <w:rFonts w:ascii="Tahoma" w:eastAsia="Times New Roman" w:hAnsi="Tahoma"/>
      <w:sz w:val="20"/>
      <w:szCs w:val="20"/>
      <w:lang w:val="en-US"/>
    </w:rPr>
  </w:style>
  <w:style w:type="paragraph" w:styleId="ad">
    <w:name w:val="header"/>
    <w:basedOn w:val="a"/>
    <w:link w:val="ae"/>
    <w:semiHidden/>
    <w:rsid w:val="006A712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e">
    <w:name w:val="Верхний колонтитул Знак"/>
    <w:basedOn w:val="a0"/>
    <w:link w:val="ad"/>
    <w:semiHidden/>
    <w:rsid w:val="006A712D"/>
    <w:rPr>
      <w:rFonts w:ascii="Times New Roman" w:eastAsia="Times New Roman" w:hAnsi="Times New Roman" w:cs="Times New Roman"/>
      <w:sz w:val="24"/>
      <w:szCs w:val="24"/>
      <w:lang w:eastAsia="ru-RU"/>
    </w:rPr>
  </w:style>
  <w:style w:type="character" w:styleId="af">
    <w:name w:val="page number"/>
    <w:basedOn w:val="a0"/>
    <w:semiHidden/>
    <w:rsid w:val="006A712D"/>
  </w:style>
  <w:style w:type="paragraph" w:customStyle="1" w:styleId="ConsPlusNormal">
    <w:name w:val="ConsPlusNormal"/>
    <w:rsid w:val="006A71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12D"/>
    <w:rPr>
      <w:rFonts w:ascii="Calibri" w:eastAsia="Calibri" w:hAnsi="Calibri" w:cs="Times New Roman"/>
    </w:rPr>
  </w:style>
  <w:style w:type="paragraph" w:styleId="1">
    <w:name w:val="heading 1"/>
    <w:basedOn w:val="a"/>
    <w:link w:val="10"/>
    <w:uiPriority w:val="9"/>
    <w:qFormat/>
    <w:rsid w:val="006A7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qFormat/>
    <w:rsid w:val="006A712D"/>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712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A712D"/>
    <w:rPr>
      <w:rFonts w:ascii="Cambria" w:eastAsia="Times New Roman" w:hAnsi="Cambria" w:cs="Times New Roman"/>
      <w:b/>
      <w:bCs/>
      <w:color w:val="4F81BD"/>
      <w:sz w:val="26"/>
      <w:szCs w:val="26"/>
    </w:rPr>
  </w:style>
  <w:style w:type="paragraph" w:customStyle="1" w:styleId="CharChar1CharChar1CharChar">
    <w:name w:val="Char Char Знак Знак1 Char Char1 Знак Знак Char Char"/>
    <w:basedOn w:val="a"/>
    <w:rsid w:val="006A712D"/>
    <w:pPr>
      <w:spacing w:before="100" w:beforeAutospacing="1" w:after="100" w:afterAutospacing="1" w:line="240" w:lineRule="auto"/>
    </w:pPr>
    <w:rPr>
      <w:rFonts w:ascii="Tahoma" w:eastAsia="Times New Roman" w:hAnsi="Tahoma" w:cs="Tahoma"/>
      <w:sz w:val="20"/>
      <w:szCs w:val="20"/>
      <w:lang w:val="en-US"/>
    </w:rPr>
  </w:style>
  <w:style w:type="paragraph" w:styleId="a3">
    <w:name w:val="Normal (Web)"/>
    <w:basedOn w:val="a"/>
    <w:uiPriority w:val="99"/>
    <w:semiHidden/>
    <w:unhideWhenUsed/>
    <w:rsid w:val="006A712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22"/>
    <w:qFormat/>
    <w:rsid w:val="006A712D"/>
    <w:rPr>
      <w:b/>
      <w:bCs/>
    </w:rPr>
  </w:style>
  <w:style w:type="character" w:styleId="a5">
    <w:name w:val="Hyperlink"/>
    <w:uiPriority w:val="99"/>
    <w:semiHidden/>
    <w:unhideWhenUsed/>
    <w:rsid w:val="006A712D"/>
    <w:rPr>
      <w:color w:val="0000FF"/>
      <w:u w:val="single"/>
    </w:rPr>
  </w:style>
  <w:style w:type="paragraph" w:styleId="a6">
    <w:name w:val="Balloon Text"/>
    <w:basedOn w:val="a"/>
    <w:link w:val="a7"/>
    <w:uiPriority w:val="99"/>
    <w:semiHidden/>
    <w:unhideWhenUsed/>
    <w:rsid w:val="006A712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A712D"/>
    <w:rPr>
      <w:rFonts w:ascii="Tahoma" w:eastAsia="Calibri" w:hAnsi="Tahoma" w:cs="Tahoma"/>
      <w:sz w:val="16"/>
      <w:szCs w:val="16"/>
    </w:rPr>
  </w:style>
  <w:style w:type="character" w:customStyle="1" w:styleId="newsdate">
    <w:name w:val="news__date"/>
    <w:basedOn w:val="a0"/>
    <w:rsid w:val="006A712D"/>
  </w:style>
  <w:style w:type="paragraph" w:customStyle="1" w:styleId="g-relis">
    <w:name w:val="g-relis"/>
    <w:basedOn w:val="a"/>
    <w:rsid w:val="006A712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pecmenumin">
    <w:name w:val="specmenu__min"/>
    <w:basedOn w:val="a0"/>
    <w:rsid w:val="006A712D"/>
  </w:style>
  <w:style w:type="character" w:customStyle="1" w:styleId="specmenumid">
    <w:name w:val="specmenu__mid"/>
    <w:basedOn w:val="a0"/>
    <w:rsid w:val="006A712D"/>
  </w:style>
  <w:style w:type="character" w:customStyle="1" w:styleId="specmenubig">
    <w:name w:val="specmenu__big"/>
    <w:basedOn w:val="a0"/>
    <w:rsid w:val="006A712D"/>
  </w:style>
  <w:style w:type="paragraph" w:styleId="z-">
    <w:name w:val="HTML Top of Form"/>
    <w:basedOn w:val="a"/>
    <w:next w:val="a"/>
    <w:link w:val="z-0"/>
    <w:hidden/>
    <w:uiPriority w:val="99"/>
    <w:semiHidden/>
    <w:unhideWhenUsed/>
    <w:rsid w:val="006A712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A712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A712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A712D"/>
    <w:rPr>
      <w:rFonts w:ascii="Arial" w:eastAsia="Times New Roman" w:hAnsi="Arial" w:cs="Arial"/>
      <w:vanish/>
      <w:sz w:val="16"/>
      <w:szCs w:val="16"/>
      <w:lang w:eastAsia="ru-RU"/>
    </w:rPr>
  </w:style>
  <w:style w:type="paragraph" w:customStyle="1" w:styleId="title">
    <w:name w:val="title"/>
    <w:basedOn w:val="a"/>
    <w:rsid w:val="006A712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
    <w:name w:val="text"/>
    <w:basedOn w:val="a"/>
    <w:rsid w:val="006A712D"/>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Body Text"/>
    <w:basedOn w:val="a"/>
    <w:link w:val="a9"/>
    <w:rsid w:val="006A712D"/>
    <w:pPr>
      <w:spacing w:after="0" w:line="240" w:lineRule="auto"/>
    </w:pPr>
    <w:rPr>
      <w:rFonts w:ascii="Times New Roman" w:eastAsia="Times New Roman" w:hAnsi="Times New Roman"/>
      <w:sz w:val="28"/>
      <w:szCs w:val="24"/>
      <w:lang w:eastAsia="ru-RU"/>
    </w:rPr>
  </w:style>
  <w:style w:type="character" w:customStyle="1" w:styleId="a9">
    <w:name w:val="Основной текст Знак"/>
    <w:basedOn w:val="a0"/>
    <w:link w:val="a8"/>
    <w:rsid w:val="006A712D"/>
    <w:rPr>
      <w:rFonts w:ascii="Times New Roman" w:eastAsia="Times New Roman" w:hAnsi="Times New Roman" w:cs="Times New Roman"/>
      <w:sz w:val="28"/>
      <w:szCs w:val="24"/>
      <w:lang w:eastAsia="ru-RU"/>
    </w:rPr>
  </w:style>
  <w:style w:type="paragraph" w:styleId="aa">
    <w:name w:val="Title"/>
    <w:basedOn w:val="a"/>
    <w:link w:val="ab"/>
    <w:qFormat/>
    <w:rsid w:val="006A712D"/>
    <w:pPr>
      <w:spacing w:after="0" w:line="240" w:lineRule="auto"/>
      <w:jc w:val="center"/>
    </w:pPr>
    <w:rPr>
      <w:rFonts w:ascii="Times New Roman" w:eastAsia="Times New Roman" w:hAnsi="Times New Roman"/>
      <w:b/>
      <w:sz w:val="32"/>
      <w:szCs w:val="20"/>
      <w:lang w:eastAsia="ru-RU"/>
    </w:rPr>
  </w:style>
  <w:style w:type="character" w:customStyle="1" w:styleId="ab">
    <w:name w:val="Название Знак"/>
    <w:basedOn w:val="a0"/>
    <w:link w:val="aa"/>
    <w:rsid w:val="006A712D"/>
    <w:rPr>
      <w:rFonts w:ascii="Times New Roman" w:eastAsia="Times New Roman" w:hAnsi="Times New Roman" w:cs="Times New Roman"/>
      <w:b/>
      <w:sz w:val="32"/>
      <w:szCs w:val="20"/>
      <w:lang w:eastAsia="ru-RU"/>
    </w:rPr>
  </w:style>
  <w:style w:type="paragraph" w:styleId="ac">
    <w:name w:val="No Spacing"/>
    <w:qFormat/>
    <w:rsid w:val="006A712D"/>
    <w:pPr>
      <w:spacing w:after="0" w:line="240" w:lineRule="auto"/>
    </w:pPr>
    <w:rPr>
      <w:rFonts w:ascii="Calibri" w:eastAsia="Calibri" w:hAnsi="Calibri" w:cs="Times New Roman"/>
    </w:rPr>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
    <w:rsid w:val="006A712D"/>
    <w:pPr>
      <w:spacing w:before="100" w:beforeAutospacing="1" w:after="100" w:afterAutospacing="1" w:line="240" w:lineRule="auto"/>
    </w:pPr>
    <w:rPr>
      <w:rFonts w:ascii="Tahoma" w:eastAsia="Times New Roman" w:hAnsi="Tahoma"/>
      <w:sz w:val="20"/>
      <w:szCs w:val="20"/>
      <w:lang w:val="en-US"/>
    </w:rPr>
  </w:style>
  <w:style w:type="paragraph" w:styleId="ad">
    <w:name w:val="header"/>
    <w:basedOn w:val="a"/>
    <w:link w:val="ae"/>
    <w:semiHidden/>
    <w:rsid w:val="006A712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e">
    <w:name w:val="Верхний колонтитул Знак"/>
    <w:basedOn w:val="a0"/>
    <w:link w:val="ad"/>
    <w:semiHidden/>
    <w:rsid w:val="006A712D"/>
    <w:rPr>
      <w:rFonts w:ascii="Times New Roman" w:eastAsia="Times New Roman" w:hAnsi="Times New Roman" w:cs="Times New Roman"/>
      <w:sz w:val="24"/>
      <w:szCs w:val="24"/>
      <w:lang w:eastAsia="ru-RU"/>
    </w:rPr>
  </w:style>
  <w:style w:type="character" w:styleId="af">
    <w:name w:val="page number"/>
    <w:basedOn w:val="a0"/>
    <w:semiHidden/>
    <w:rsid w:val="006A712D"/>
  </w:style>
  <w:style w:type="paragraph" w:customStyle="1" w:styleId="ConsPlusNormal">
    <w:name w:val="ConsPlusNormal"/>
    <w:rsid w:val="006A71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12036</Words>
  <Characters>68610</Characters>
  <Application>Microsoft Office Word</Application>
  <DocSecurity>0</DocSecurity>
  <Lines>571</Lines>
  <Paragraphs>160</Paragraphs>
  <ScaleCrop>false</ScaleCrop>
  <Company/>
  <LinksUpToDate>false</LinksUpToDate>
  <CharactersWithSpaces>80486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2</cp:revision>
  <dcterms:created xsi:type="dcterms:W3CDTF">2013-02-27T04:09:00Z</dcterms:created>
  <dcterms:modified xsi:type="dcterms:W3CDTF">2013-02-27T04:10:00Z</dcterms:modified>
</cp:coreProperties>
</file>