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 ноября 2016 г. №  704                                                                                   </w:t>
      </w: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Велиж</w:t>
      </w: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FAF" w:rsidRDefault="00210FAF" w:rsidP="0021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</w:tblGrid>
      <w:tr w:rsidR="00210FAF" w:rsidTr="00210FAF">
        <w:trPr>
          <w:cantSplit/>
          <w:trHeight w:val="1977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AF" w:rsidRDefault="0021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муниципальной программы    «Создание условий для обеспечения качественными услугами ЖКХ и благоустройство муниципального образования Велижское городское поселение на 2017-2019 годы»</w:t>
            </w:r>
          </w:p>
        </w:tc>
      </w:tr>
    </w:tbl>
    <w:p w:rsidR="00210FAF" w:rsidRDefault="00210FAF" w:rsidP="0021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AF" w:rsidRDefault="00210FAF" w:rsidP="00210FAF">
      <w:pPr>
        <w:spacing w:after="169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постановлением Администрации Смоленской области от 23.09.2015 № 602 «О внесении изменений в постановление Администрации Смоленской области от 28.04.2015 №255», постановлением Администрации муниципального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«Велижский район» от 14.11.2013 № 747 «Об утверждении Порядка принятия решения о разработке муниципальных программ их формирования и реализации», Администрация муниципального образования «Велижский район»</w:t>
      </w:r>
    </w:p>
    <w:p w:rsidR="00210FAF" w:rsidRDefault="00210FAF" w:rsidP="00210F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Утвердить муниципальную программу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2017-2019 годы»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огласно приложению.</w:t>
      </w:r>
    </w:p>
    <w:p w:rsidR="00210FAF" w:rsidRDefault="00210FAF" w:rsidP="00210FAF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/>
          <w:sz w:val="28"/>
          <w:szCs w:val="28"/>
        </w:rPr>
        <w:t xml:space="preserve">Отделу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(К.П. Борис)  разместить настоящее постановление  на официальном сайте муниципального образования «Велижский район» в сети Интернет.</w:t>
      </w: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Настоящее постановление вступает в силу после подписания.</w:t>
      </w:r>
    </w:p>
    <w:p w:rsidR="00210FAF" w:rsidRDefault="00210FAF" w:rsidP="0021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</w:t>
      </w:r>
    </w:p>
    <w:p w:rsidR="00210FAF" w:rsidRDefault="00210FAF" w:rsidP="0021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</w:t>
      </w:r>
      <w:r w:rsidR="008C4C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Шаловская</w:t>
      </w:r>
      <w:proofErr w:type="spellEnd"/>
    </w:p>
    <w:p w:rsidR="00210FAF" w:rsidRDefault="00210FAF" w:rsidP="00210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«Велижский район»                                                                 </w:t>
      </w:r>
    </w:p>
    <w:p w:rsidR="00210FAF" w:rsidRDefault="00210FAF" w:rsidP="00210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A6" w:rsidRDefault="008C4CA6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CA6" w:rsidRDefault="008C4CA6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01.11.2016 г № 704                                                                                  </w:t>
      </w: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C54B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программы 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7247"/>
      </w:tblGrid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8C2C19">
        <w:trPr>
          <w:trHeight w:val="301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3A19F8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жилищными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 «Обеспечение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 комм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унальными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30A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3 «Благоустройство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8C2C19">
        <w:trPr>
          <w:trHeight w:val="505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 благоприятных  условий  для  проживания  населения  на 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  <w:r w:rsidRPr="00C5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EE2FDF" w:rsidRPr="00C54B1F" w:rsidRDefault="00F7271A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r w:rsidR="00EE2FDF"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проведение мероприятий по  ремонту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муниципального жилищного фонда;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52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экологической ситуации в муниципальном </w:t>
            </w:r>
            <w:r w:rsidR="0052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внедрение ресурсосберегающих технологий;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проведение  анализа  выявленных  проблем  внешнего  благоустройства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 проекта  мероприятий по р</w:t>
            </w:r>
            <w:r w:rsidR="00F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 сферы  благоустройства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hAnsi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8C2C19">
        <w:trPr>
          <w:trHeight w:val="585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="00B30AE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: 01.01.2017 - 31.12.2023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61393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</w:t>
            </w:r>
            <w:r w:rsidR="00613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3E50" w:rsidRPr="00210FAF">
              <w:rPr>
                <w:rFonts w:ascii="Times New Roman" w:hAnsi="Times New Roman" w:cs="Times New Roman"/>
                <w:sz w:val="24"/>
                <w:szCs w:val="24"/>
              </w:rPr>
              <w:t>234867,93</w:t>
            </w:r>
            <w:r w:rsidR="001C2A18" w:rsidRPr="0021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EE2FDF" w:rsidRPr="00C54B1F" w:rsidRDefault="00EE2FDF" w:rsidP="00B8769B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8744,3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2891,8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9324,1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840,1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год:</w:t>
            </w:r>
          </w:p>
          <w:p w:rsidR="00EE2FDF" w:rsidRPr="00C54B1F" w:rsidRDefault="0009563A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-10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2620 тыс. рублей;</w:t>
            </w:r>
          </w:p>
          <w:p w:rsidR="00EE2FD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год:</w:t>
            </w:r>
          </w:p>
          <w:p w:rsidR="00170E01" w:rsidRPr="00170E01" w:rsidRDefault="0061393C" w:rsidP="00170E0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– 11233</w:t>
            </w:r>
            <w:r w:rsidR="00170E01"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70E01"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2FDF" w:rsidRPr="00C54B1F" w:rsidRDefault="00170E01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64705,63</w:t>
            </w: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8C2C1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EE2FDF" w:rsidRPr="00C13E50" w:rsidRDefault="00034296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4BACC6" w:themeColor="accent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11560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  <w:r w:rsidR="008C2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C2C19" w:rsidRPr="00210FAF" w:rsidRDefault="008C2C19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– 64531,14</w:t>
            </w: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Pr="0021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C2C19" w:rsidRPr="00C54B1F" w:rsidRDefault="008C2C19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8C2C19" w:rsidRPr="00C13E50" w:rsidRDefault="001500B6" w:rsidP="008C2C1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1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96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C2C1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C2C19" w:rsidRPr="004124C3" w:rsidRDefault="008C2C19" w:rsidP="008C2C19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-41958 тыс. рублей</w:t>
            </w: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C2C19" w:rsidRPr="00C54B1F" w:rsidRDefault="008C2C19" w:rsidP="008C2C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  <w:p w:rsidR="00EE2FDF" w:rsidRPr="00C54B1F" w:rsidRDefault="001500B6" w:rsidP="0003429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4296">
              <w:rPr>
                <w:rFonts w:ascii="Times New Roman" w:hAnsi="Times New Roman" w:cs="Times New Roman"/>
                <w:sz w:val="24"/>
                <w:szCs w:val="24"/>
              </w:rPr>
              <w:t>11112,9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49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 общего  облика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поселения.   Реализация мероприятий подпрограммы «Благоустройство» приведет к достижению следующих результатов: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E3CC2" w:rsidRPr="00C54B1F" w:rsidRDefault="00CE3CC2" w:rsidP="00CE3CC2">
      <w:pPr>
        <w:pStyle w:val="a3"/>
        <w:ind w:firstLine="284"/>
        <w:jc w:val="both"/>
        <w:rPr>
          <w:sz w:val="24"/>
          <w:szCs w:val="24"/>
        </w:rPr>
      </w:pPr>
    </w:p>
    <w:p w:rsidR="001500B6" w:rsidRPr="00C54B1F" w:rsidRDefault="001500B6" w:rsidP="00150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ОБОСНОВАНИЕ ВЫДЕЛЕНИЯ ПОДПРОГРАММ МУНИЦИПАЛЬНОЙ ПРОГРАММЫ</w:t>
      </w:r>
    </w:p>
    <w:p w:rsidR="001500B6" w:rsidRPr="00C54B1F" w:rsidRDefault="001500B6" w:rsidP="00150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состав Муниципальной программы включено три  подпрограммы:</w:t>
      </w:r>
    </w:p>
    <w:p w:rsidR="001500B6" w:rsidRPr="00C54B1F" w:rsidRDefault="001500B6" w:rsidP="00150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1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жилищными услугами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pPr w:leftFromText="180" w:rightFromText="180" w:vertAnchor="text" w:horzAnchor="margin" w:tblpX="-122" w:tblpY="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6626"/>
      </w:tblGrid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населения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качественными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жилищно-коммунальными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 (далее - подпрограмма)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Ответственный исполнитель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Цель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подрограммы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C54B1F" w:rsidRDefault="00FD6617" w:rsidP="000905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Велижское городское поселение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 соответствие со стандартами качества, обеспечивающими комфортные условия проживания.</w:t>
            </w:r>
          </w:p>
        </w:tc>
      </w:tr>
      <w:tr w:rsidR="00FD6617" w:rsidRPr="00C54B1F" w:rsidTr="000905E2">
        <w:trPr>
          <w:trHeight w:val="518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Задача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C54B1F" w:rsidRDefault="006E7695" w:rsidP="000905E2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проведение мероприятий по </w:t>
            </w:r>
            <w:r w:rsidR="00E145E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ремонту жилых помещений</w:t>
            </w:r>
            <w:r w:rsidR="00130B2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находящихся в муниципальной собственности</w:t>
            </w:r>
          </w:p>
        </w:tc>
      </w:tr>
      <w:tr w:rsidR="00FD6617" w:rsidRPr="00C54B1F" w:rsidTr="000905E2">
        <w:trPr>
          <w:trHeight w:val="346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130B26" w:rsidRDefault="00130B26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улучшение состояния муниципального жилищного фонда на 10%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FD6617" w:rsidRPr="00C54B1F" w:rsidTr="000905E2">
        <w:trPr>
          <w:trHeight w:val="1273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подпрограммы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</w:t>
            </w:r>
            <w:r w:rsidR="0017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 582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 тыс. рублей, в том числе: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583,0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95,3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1000,0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170E01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94</w:t>
            </w:r>
            <w:r w:rsidR="00FD6617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6617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рублей..</w:t>
            </w:r>
          </w:p>
        </w:tc>
      </w:tr>
      <w:tr w:rsidR="00FD6617" w:rsidRPr="00C54B1F" w:rsidTr="000905E2">
        <w:trPr>
          <w:trHeight w:val="753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500B6" w:rsidRPr="00C54B1F" w:rsidRDefault="001500B6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№2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 коммунальными услугами»;</w:t>
      </w:r>
    </w:p>
    <w:p w:rsidR="001500B6" w:rsidRPr="00C54B1F" w:rsidRDefault="001500B6" w:rsidP="00BD41A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3 «Благоустройство».</w:t>
      </w:r>
    </w:p>
    <w:p w:rsidR="001500B6" w:rsidRPr="00C54B1F" w:rsidRDefault="00BD41A8" w:rsidP="00BD41A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Выделение подпрограмм  произведено непосредственно в соответствии с целью Муниципальной программы - </w:t>
      </w:r>
      <w:r w:rsidR="001500B6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</w:p>
    <w:p w:rsidR="001500B6" w:rsidRPr="00C54B1F" w:rsidRDefault="001500B6" w:rsidP="00BD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Информация об основных целях и задачах Муниципальной программы и   подпрограмм отражается в приложениях к Муниципальной программе.</w:t>
      </w:r>
    </w:p>
    <w:p w:rsidR="00402CC2" w:rsidRPr="00C54B1F" w:rsidRDefault="001500B6" w:rsidP="00BD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1BDD" w:rsidRPr="00C54B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A06" w:rsidRPr="00C54B1F">
        <w:rPr>
          <w:rFonts w:ascii="Times New Roman" w:eastAsia="Times New Roman" w:hAnsi="Times New Roman" w:cs="Times New Roman"/>
          <w:sz w:val="24"/>
          <w:szCs w:val="24"/>
        </w:rPr>
        <w:t>Паспорт подпрограммы №1 изложить в следующей редакции:</w:t>
      </w:r>
    </w:p>
    <w:p w:rsidR="007D5D18" w:rsidRDefault="007D5D18" w:rsidP="00BD41A8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Подпрограмма №1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  <w:t>Паспорт  подпрограммы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«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130B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населения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качественными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жилищн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="00BD41A8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услугами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»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94E76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Финансирование мероприятий.</w:t>
      </w:r>
    </w:p>
    <w:p w:rsidR="00C54B1F" w:rsidRPr="00C54B1F" w:rsidRDefault="00C54B1F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настоящей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П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одп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рограммы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Courier New CYR" w:hAnsi="Times New Roman" w:cs="Courier New CYR"/>
          <w:kern w:val="1"/>
          <w:sz w:val="24"/>
          <w:szCs w:val="24"/>
          <w:lang w:eastAsia="fa-IR" w:bidi="fa-IR"/>
        </w:rPr>
        <w:t>муниципального жилого фонда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за счет: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за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на реализацию подпрограммы 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ыми жилищными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850"/>
        <w:gridCol w:w="709"/>
        <w:gridCol w:w="709"/>
        <w:gridCol w:w="850"/>
        <w:gridCol w:w="851"/>
        <w:gridCol w:w="709"/>
        <w:gridCol w:w="850"/>
        <w:gridCol w:w="992"/>
      </w:tblGrid>
      <w:tr w:rsidR="00A94E76" w:rsidRPr="00C54B1F" w:rsidTr="00BD41A8">
        <w:trPr>
          <w:trHeight w:val="5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A94E76" w:rsidRPr="00C54B1F" w:rsidTr="00C60C98">
        <w:trPr>
          <w:cantSplit/>
          <w:trHeight w:val="18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94E76" w:rsidRPr="00C54B1F" w:rsidTr="00C60C9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4E76" w:rsidRPr="00C54B1F" w:rsidTr="006E7695">
        <w:trPr>
          <w:trHeight w:val="37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«Обеспечение 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жилищными услугами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4E76" w:rsidRPr="00C54B1F" w:rsidTr="00C60C98">
        <w:trPr>
          <w:cantSplit/>
          <w:trHeight w:val="47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683A10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  проведению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170E01" w:rsidP="00170E01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</w:t>
            </w:r>
            <w:r w:rsidR="00C54B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170E01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A94E76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3A438C" w:rsidRPr="00C54B1F" w:rsidRDefault="003A438C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38C" w:rsidRPr="00C54B1F" w:rsidRDefault="00BD41A8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8C" w:rsidRPr="00C54B1F">
        <w:rPr>
          <w:rFonts w:ascii="Times New Roman" w:eastAsia="Times New Roman" w:hAnsi="Times New Roman"/>
          <w:sz w:val="24"/>
          <w:szCs w:val="24"/>
          <w:lang w:eastAsia="ru-RU"/>
        </w:rPr>
        <w:t>ПОДРОГРАММА №2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8C" w:rsidRPr="00C54B1F" w:rsidRDefault="003A438C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3A438C" w:rsidRPr="00C54B1F" w:rsidRDefault="003A438C" w:rsidP="005510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Подпрограммы 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качественными  к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оммунальными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164"/>
      </w:tblGrid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551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«Обеспечение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населения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качественными  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рационального потребления коммунальных услуг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населением;</w:t>
            </w:r>
          </w:p>
        </w:tc>
      </w:tr>
      <w:tr w:rsidR="003A438C" w:rsidRPr="00C54B1F" w:rsidTr="00C60C98">
        <w:trPr>
          <w:trHeight w:val="72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Задача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3A438C" w:rsidRPr="00C54B1F" w:rsidRDefault="003A438C" w:rsidP="00B8769B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</w:tc>
      </w:tr>
      <w:tr w:rsidR="003A438C" w:rsidRPr="00C54B1F" w:rsidTr="00C60C98">
        <w:trPr>
          <w:trHeight w:val="283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 2019 году до 49 процентов.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оплату  жилищно-коммунальных услуг в семейном доходе  не  должна превышать 11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</w:t>
            </w:r>
            <w:r w:rsidR="0076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16,5 процента  в 2018 году,  30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изменения объема потребления холодной воды населением и 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показателям, - 15,2 процента  в  2018 году, 14,4 процента в 2019 году,  13,6 процента в 2020 году.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3A438C" w:rsidRPr="00C54B1F" w:rsidTr="00C60C98">
        <w:trPr>
          <w:trHeight w:val="1491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533" w:type="dxa"/>
          </w:tcPr>
          <w:p w:rsidR="00D54DA4" w:rsidRPr="00D54DA4" w:rsidRDefault="003A438C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на 2017-2023 годы 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179232,6</w:t>
            </w:r>
            <w:r w:rsidR="00D54DA4" w:rsidRPr="00D54DA4">
              <w:rPr>
                <w:rFonts w:ascii="Times New Roman" w:eastAsia="Calibri" w:hAnsi="Times New Roman" w:cs="Times New Roman"/>
                <w:color w:val="4BACC6"/>
                <w:sz w:val="24"/>
                <w:szCs w:val="24"/>
              </w:rPr>
              <w:t xml:space="preserve"> 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1741,2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2891,8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1763,2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840,1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2330,3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2500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034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3429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34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54DA4" w:rsidRPr="00D54DA4" w:rsidRDefault="00034296" w:rsidP="00D54DA4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областной бюджет – 64358</w:t>
            </w:r>
            <w:r w:rsidR="00D54DA4" w:rsidRPr="00D5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54DA4" w:rsidRPr="00D5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D54DA4" w:rsidRPr="00D54DA4" w:rsidRDefault="00D54DA4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год: </w:t>
            </w:r>
          </w:p>
          <w:p w:rsidR="00D54DA4" w:rsidRPr="00D54DA4" w:rsidRDefault="00034296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258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тыс. рублей;</w:t>
            </w:r>
          </w:p>
          <w:p w:rsidR="00D54DA4" w:rsidRPr="00D54DA4" w:rsidRDefault="00034296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62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год:</w:t>
            </w:r>
          </w:p>
          <w:p w:rsidR="00D54DA4" w:rsidRPr="00D54DA4" w:rsidRDefault="00034296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244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41958,0 тыс. рублей.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</w:t>
            </w:r>
          </w:p>
          <w:p w:rsidR="003A438C" w:rsidRPr="00C54B1F" w:rsidRDefault="00034296" w:rsidP="0003429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242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рублей»;</w:t>
            </w:r>
          </w:p>
        </w:tc>
      </w:tr>
      <w:tr w:rsidR="003A438C" w:rsidRPr="00C54B1F" w:rsidTr="00C60C98">
        <w:trPr>
          <w:trHeight w:val="416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4B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30B26" w:rsidRDefault="003A438C" w:rsidP="00760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 приложение 1 к подпрограмме №2</w:t>
      </w:r>
      <w:r w:rsidR="00760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438C" w:rsidRPr="00C54B1F" w:rsidRDefault="003A438C" w:rsidP="003A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3A438C" w:rsidRPr="00C54B1F" w:rsidTr="00C60C9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38C" w:rsidRPr="00C54B1F" w:rsidTr="00C60C98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val="2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54B1F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тепловых сетей от котельной до дома № 167 по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г.Велиж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протяженностью 354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котла и материалов для капитального ремонта тепловых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сетей в районе котельной расположенной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ул.Еременко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23/10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в установленной сфере</w:t>
            </w:r>
          </w:p>
        </w:tc>
      </w:tr>
      <w:tr w:rsidR="003A438C" w:rsidRPr="00C54B1F" w:rsidTr="0030552C">
        <w:trPr>
          <w:trHeight w:val="24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материалов для капитального ремонта котельных расположенных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Ивановская д.13-б,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пл. Судоверфи д.1-а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hRule="exact" w:val="21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683A1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ПСД 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объекту: «Станция водоочистки для хозяйственно-питьевых целей и системы центрального водоснабжения г. Велиж</w:t>
            </w:r>
            <w:r w:rsidR="003E67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30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6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  услуг в бане по  тарифам, не покрывающим  издержек предприятия, и на компенсацию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</w:p>
          <w:p w:rsidR="00C6599C" w:rsidRPr="00C54B1F" w:rsidRDefault="00C6599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Приобретение погружного канализационного насоса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3E673A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до дома по ул. Володарского д.12 и ул. Кропоткина 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18/12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E5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в установленной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Default="00C6599C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6599C" w:rsidRDefault="00493D90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AC14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Проведение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по ул. Володарского д.14, д. 16  до дома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</w:t>
            </w:r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: «Водозаборный узел 1 и 2 подъема из подземного источника со станцией обезжелезивания и сетями хозяйственно-противопожарного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водоснабженя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г</w:t>
            </w:r>
            <w:proofErr w:type="gram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.В</w:t>
            </w:r>
            <w:proofErr w:type="gram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елиж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(малая сторона)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="00AC1450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E673A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3D90"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544138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«Водозаборный узел 1 и 2 подъема из подземного источника со станцией обезжелезивания и сетями хозяйственно-противопожарного водоснабжения в г. Велиж Смоленской области»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544138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в установленной 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</w:tr>
      <w:tr w:rsidR="00544138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DE7FE5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DE7FE5" w:rsidRPr="00034296" w:rsidRDefault="00DE7FE5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 в г. Велиж Смоленской области».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4F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3E673A" w:rsidRDefault="003E673A" w:rsidP="00493D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D65" w:rsidRDefault="00C54B1F" w:rsidP="00760CBE">
      <w:pPr>
        <w:spacing w:after="0" w:line="240" w:lineRule="auto"/>
        <w:ind w:left="-284" w:firstLine="99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2 к подпрограмме 2 </w:t>
      </w:r>
    </w:p>
    <w:p w:rsidR="00A54908" w:rsidRDefault="00C54B1F" w:rsidP="00994D63">
      <w:pPr>
        <w:spacing w:after="0" w:line="240" w:lineRule="auto"/>
        <w:ind w:left="60" w:right="20" w:firstLine="660"/>
        <w:jc w:val="center"/>
        <w:rPr>
          <w:rFonts w:ascii="Times New Roman" w:eastAsia="Times New Roman" w:hAnsi="Times New Roman"/>
          <w:sz w:val="24"/>
          <w:szCs w:val="24"/>
        </w:rPr>
      </w:pPr>
      <w:r w:rsidRPr="00EF4547">
        <w:rPr>
          <w:rFonts w:ascii="Times New Roman" w:eastAsia="Times New Roman" w:hAnsi="Times New Roman"/>
          <w:sz w:val="24"/>
          <w:szCs w:val="24"/>
        </w:rPr>
        <w:t>Расходы на реализацию подпрограммы</w:t>
      </w:r>
    </w:p>
    <w:p w:rsidR="00D54DA4" w:rsidRPr="00D54DA4" w:rsidRDefault="00D54DA4" w:rsidP="00D54DA4">
      <w:pPr>
        <w:spacing w:after="0" w:line="48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DA4">
        <w:rPr>
          <w:rFonts w:ascii="Times New Roman" w:eastAsia="Times New Roman" w:hAnsi="Times New Roman" w:cs="Times New Roman"/>
          <w:sz w:val="28"/>
          <w:szCs w:val="28"/>
        </w:rPr>
        <w:t>«Обеспечение населения качественными коммунальными услугами»</w:t>
      </w:r>
    </w:p>
    <w:tbl>
      <w:tblPr>
        <w:tblpPr w:leftFromText="180" w:rightFromText="180" w:vertAnchor="text" w:horzAnchor="margin" w:tblpX="-67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D54DA4" w:rsidRPr="00D54DA4" w:rsidTr="004E58C9">
        <w:trPr>
          <w:trHeight w:val="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D54DA4" w:rsidRPr="00D54DA4" w:rsidTr="004E58C9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extDirection w:val="btL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54DA4" w:rsidRPr="00D54DA4" w:rsidTr="004E58C9">
        <w:trPr>
          <w:cantSplit/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54DA4" w:rsidRPr="00D54DA4" w:rsidTr="004E58C9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</w:t>
            </w:r>
            <w:r w:rsidRPr="00D54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1418" w:type="dxa"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55207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191160,08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2603,3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4830,3</w:t>
            </w:r>
          </w:p>
        </w:tc>
        <w:tc>
          <w:tcPr>
            <w:tcW w:w="851" w:type="dxa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66754,08</w:t>
            </w:r>
          </w:p>
        </w:tc>
        <w:tc>
          <w:tcPr>
            <w:tcW w:w="850" w:type="dxa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65519,4</w:t>
            </w:r>
          </w:p>
        </w:tc>
        <w:tc>
          <w:tcPr>
            <w:tcW w:w="709" w:type="dxa"/>
            <w:textDirection w:val="btL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44400,0</w:t>
            </w:r>
          </w:p>
        </w:tc>
        <w:tc>
          <w:tcPr>
            <w:tcW w:w="709" w:type="dxa"/>
            <w:textDirection w:val="btL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54DA4" w:rsidRPr="00D54DA4" w:rsidTr="004E58C9">
        <w:trPr>
          <w:cantSplit/>
          <w:trHeight w:val="1386"/>
        </w:trPr>
        <w:tc>
          <w:tcPr>
            <w:tcW w:w="675" w:type="dxa"/>
            <w:vMerge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175479,27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2891,8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840,1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2500,0</w:t>
            </w:r>
          </w:p>
        </w:tc>
        <w:tc>
          <w:tcPr>
            <w:tcW w:w="851" w:type="dxa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64358,37</w:t>
            </w:r>
          </w:p>
        </w:tc>
        <w:tc>
          <w:tcPr>
            <w:tcW w:w="850" w:type="dxa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62931,0</w:t>
            </w:r>
          </w:p>
        </w:tc>
        <w:tc>
          <w:tcPr>
            <w:tcW w:w="709" w:type="dxa"/>
            <w:textDirection w:val="btL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41958,0</w:t>
            </w:r>
          </w:p>
        </w:tc>
        <w:tc>
          <w:tcPr>
            <w:tcW w:w="709" w:type="dxa"/>
            <w:textDirection w:val="btL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DA4" w:rsidRPr="00D54DA4" w:rsidTr="004E58C9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4DA4" w:rsidRPr="00D54DA4" w:rsidRDefault="00D54DA4" w:rsidP="00D54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15680,81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1741,2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1763,2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4DA4" w:rsidRPr="00D54DA4" w:rsidRDefault="00D54DA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2330,3</w:t>
            </w:r>
          </w:p>
        </w:tc>
        <w:tc>
          <w:tcPr>
            <w:tcW w:w="851" w:type="dxa"/>
            <w:textDirection w:val="btLr"/>
            <w:vAlign w:val="center"/>
          </w:tcPr>
          <w:p w:rsidR="00D54DA4" w:rsidRPr="00D54DA4" w:rsidRDefault="00552074" w:rsidP="005520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2395,71</w:t>
            </w:r>
          </w:p>
        </w:tc>
        <w:tc>
          <w:tcPr>
            <w:tcW w:w="850" w:type="dxa"/>
            <w:textDirection w:val="btLr"/>
            <w:vAlign w:val="cente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textDirection w:val="btLr"/>
          </w:tcPr>
          <w:p w:rsidR="00D54DA4" w:rsidRPr="00D54DA4" w:rsidRDefault="00552074" w:rsidP="00D54D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extDirection w:val="btLr"/>
          </w:tcPr>
          <w:p w:rsidR="00D54DA4" w:rsidRPr="00D54DA4" w:rsidRDefault="00552074" w:rsidP="005520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  <w:r w:rsidR="00D54DA4"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54DA4" w:rsidRPr="00D54DA4" w:rsidRDefault="00D54DA4" w:rsidP="00D5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DA4" w:rsidRPr="00D54DA4" w:rsidRDefault="00D54DA4" w:rsidP="00D5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80E" w:rsidRPr="00D54DA4" w:rsidRDefault="0036080E" w:rsidP="00B8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769B" w:rsidRDefault="00B8769B" w:rsidP="00760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подпрограмме №2 </w:t>
      </w: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услугами»</w:t>
      </w: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2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00"/>
        <w:gridCol w:w="23"/>
        <w:gridCol w:w="969"/>
        <w:gridCol w:w="23"/>
        <w:gridCol w:w="908"/>
        <w:gridCol w:w="61"/>
        <w:gridCol w:w="789"/>
        <w:gridCol w:w="62"/>
        <w:gridCol w:w="666"/>
        <w:gridCol w:w="43"/>
        <w:gridCol w:w="80"/>
        <w:gridCol w:w="992"/>
        <w:gridCol w:w="62"/>
        <w:gridCol w:w="788"/>
        <w:gridCol w:w="62"/>
        <w:gridCol w:w="789"/>
        <w:gridCol w:w="62"/>
        <w:gridCol w:w="760"/>
        <w:gridCol w:w="123"/>
        <w:gridCol w:w="676"/>
        <w:gridCol w:w="32"/>
      </w:tblGrid>
      <w:tr w:rsidR="00007A43" w:rsidRPr="00007A43" w:rsidTr="004E58C9">
        <w:trPr>
          <w:trHeight w:val="469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955" w:type="dxa"/>
            <w:gridSpan w:val="17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007A43" w:rsidRPr="00007A43" w:rsidTr="004E58C9">
        <w:trPr>
          <w:trHeight w:val="1408"/>
          <w:jc w:val="center"/>
        </w:trPr>
        <w:tc>
          <w:tcPr>
            <w:tcW w:w="602" w:type="dxa"/>
            <w:vMerge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07A43" w:rsidRPr="00007A43" w:rsidTr="004E58C9">
        <w:trPr>
          <w:trHeight w:val="215"/>
          <w:jc w:val="center"/>
        </w:trPr>
        <w:tc>
          <w:tcPr>
            <w:tcW w:w="602" w:type="dxa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7A43" w:rsidRPr="00007A43" w:rsidTr="004E58C9">
        <w:trPr>
          <w:trHeight w:val="300"/>
          <w:jc w:val="center"/>
        </w:trPr>
        <w:tc>
          <w:tcPr>
            <w:tcW w:w="10272" w:type="dxa"/>
            <w:gridSpan w:val="2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качественными  коммунальными услугами»</w:t>
            </w:r>
          </w:p>
        </w:tc>
      </w:tr>
      <w:tr w:rsidR="00007A43" w:rsidRPr="00007A43" w:rsidTr="004E58C9">
        <w:trPr>
          <w:gridAfter w:val="1"/>
          <w:wAfter w:w="32" w:type="dxa"/>
          <w:cantSplit/>
          <w:trHeight w:val="3088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2486,7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- 130,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267,70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325,32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558,58</w:t>
            </w:r>
          </w:p>
        </w:tc>
        <w:tc>
          <w:tcPr>
            <w:tcW w:w="851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60" w:type="dxa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99" w:type="dxa"/>
            <w:gridSpan w:val="2"/>
            <w:vAlign w:val="center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-700,0</w:t>
            </w:r>
          </w:p>
        </w:tc>
      </w:tr>
      <w:tr w:rsidR="00007A43" w:rsidRPr="00007A43" w:rsidTr="004E58C9">
        <w:trPr>
          <w:gridAfter w:val="1"/>
          <w:wAfter w:w="32" w:type="dxa"/>
          <w:cantSplit/>
          <w:trHeight w:val="359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00" w:type="dxa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участка тепловых сетей от котельной до дома № 167 по ул. Володарского в г. Велиж протяженностью 354 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gridAfter w:val="1"/>
          <w:wAfter w:w="32" w:type="dxa"/>
          <w:cantSplit/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котла и материалов для капитального ремонта тепловых сетей в районе котельной расположенной по адресу: </w:t>
            </w:r>
            <w:proofErr w:type="spell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елиж</w:t>
            </w:r>
            <w:proofErr w:type="spell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ул.Еременко</w:t>
            </w:r>
            <w:proofErr w:type="spell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23/10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1381,4 в том </w:t>
            </w:r>
            <w:proofErr w:type="spell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</w:t>
            </w:r>
            <w:proofErr w:type="spell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местный бюджет – 1,4, бюджет Смоленской области – 1380,0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1381,4 в том числе: местный бюджет – 1,4, бюджет Смоленской области – 1380,0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537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материалов для капитального ремонта котельных расположенных по адресу: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Велиж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Ивановская д.13-б,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Велиж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Судоверфи д.1-а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007A43" w:rsidRPr="00007A43" w:rsidRDefault="00007A43" w:rsidP="00007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7A43" w:rsidRPr="00007A43" w:rsidRDefault="00007A43" w:rsidP="00007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661,4 в том числе: 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- 61,4;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 в том числе: местный бюджет - 61,4;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45,9;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45,9;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ПСД для строительства станции водоочистки и хозяйственно-питьевых сетей водопровода в г. Велиж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2525,3 в том числе: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25,3; бюджет Смоленской области – 2500,0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2525,3 в том числе: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 – 25,3; бюджет Смоленской области – 2500,0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243,7 в том числе: местный бюджет – 1,9, бюджет Смоленской области – 241,8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243,7 в том числе: местный бюджет – 1,9, бюджет Смоленской области – 241,8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 – 1,2, бюджет Смоленской области – 118,0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поселения.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7952,3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1599,1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1343,2</w:t>
            </w: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1650</w:t>
            </w: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1680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землеустроительных работ по установлению охранных зон линейных объекто</w:t>
            </w:r>
            <w:proofErr w:type="gramStart"/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 сетей)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149,4 в том числе: местный бюджет – 49,3 бюджет Смоленской области – 100,1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 в том числе: местный бюджет – 49,3 бюджет Смоленской области – 100,1</w:t>
            </w: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176,0 в том числе: 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36,0;</w:t>
            </w:r>
          </w:p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140,0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 в том числе: местный бюджет – 36,0; бюджет Смоленской области – 140,0</w:t>
            </w: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погружного канализационного насоса с автоматической трубной муфтой, для канализационной насосной станции по ул. Энгельса, г. Велижа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120,3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120,3</w:t>
            </w: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 ремонта систем канализации до дома по ул. Володарского д.12 и ул. Кропоткина 18/12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234,68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234,68</w:t>
            </w: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 ремонта систем канализации по ул. Володарского д.14, д. 16,  до домов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141,3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–141,3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3936,98 в том числе: местный бюджет – 40,0 бюджет Смоленской области – 3898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3936,98 в том числе: местный бюджет – 40,0 бюджет Смоленской области – 3898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Повторная государственная экспертиза проектной документации и результатов инженерных изысканий по объекту: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115,53в том числе: местный бюджет – 115,53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115,53 в том числе: местный бюджет – 115,53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552074" w:rsidP="00552074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50915,7</w:t>
            </w:r>
            <w:r w:rsidR="00007A43"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 местный бюджет – 0,5</w:t>
            </w:r>
            <w:r w:rsidR="00007A43"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 w:rsidRPr="00552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50915</w:t>
            </w:r>
            <w:r w:rsidR="00007A43" w:rsidRPr="00552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552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552074" w:rsidP="0055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50915,7</w:t>
            </w:r>
            <w:r w:rsidR="00007A43"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 местный бюджет – 0,5</w:t>
            </w:r>
            <w:r w:rsidR="00007A43"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 w:rsidRPr="00552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50915,7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«Водозаборный узел 1 и 2 подъема из подземного источника со станцией обезжелезивания и сетями хозяйственно-противопожарного водоснабжения в г. Велиж Смоленской области»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3139,4 в том числе: местный бюджет – 31,4 бюджет Смоленской области – 3108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3139,4 в том числе: местный бюджет – 31,4 бюджет Смоленской области – 3108</w:t>
            </w: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47000 в том числе: местный бюджет – 47,0 бюджет Смоленской области – 46953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47000 в том числе: местный бюджет – 47,0 бюджет Смоленской области – 46953</w:t>
            </w: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7A43" w:rsidRPr="00007A43" w:rsidRDefault="00007A43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Смоленской области»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A43" w:rsidRPr="00007A43" w:rsidRDefault="00007A43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42000 в том числе: местный бюджет – 42,0 бюджет Смоленской области – 41958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7A43" w:rsidRPr="00007A43" w:rsidRDefault="00007A43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42000 в том числе: местный бюджет – 42,0 бюджет Смоленской области – 41958</w:t>
            </w:r>
          </w:p>
        </w:tc>
        <w:tc>
          <w:tcPr>
            <w:tcW w:w="708" w:type="dxa"/>
            <w:gridSpan w:val="2"/>
          </w:tcPr>
          <w:p w:rsidR="00007A43" w:rsidRPr="00007A43" w:rsidRDefault="00007A43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DE7FE5" w:rsidRPr="00007A43" w:rsidTr="004E58C9">
        <w:trPr>
          <w:cantSplit/>
          <w:trHeight w:val="12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DE7FE5" w:rsidRPr="00007A43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DE7FE5" w:rsidRPr="00552074" w:rsidRDefault="00DE7FE5" w:rsidP="004F7F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DE7FE5" w:rsidRPr="00552074" w:rsidRDefault="00DE7FE5" w:rsidP="004F7F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</w:t>
            </w:r>
            <w:r w:rsidR="004F7F1D"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газоснабжения</w:t>
            </w:r>
            <w:r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г. Велиж Смоленской области».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7FE5" w:rsidRPr="00552074" w:rsidRDefault="00DE7FE5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E7FE5" w:rsidRPr="00552074" w:rsidRDefault="004F7F1D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13000 </w:t>
            </w:r>
          </w:p>
          <w:p w:rsidR="004F7F1D" w:rsidRPr="00552074" w:rsidRDefault="004F7F1D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E7FE5" w:rsidRPr="00552074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E7FE5" w:rsidRPr="00552074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7FE5" w:rsidRPr="00552074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E7FE5" w:rsidRPr="00552074" w:rsidRDefault="00DE7FE5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FE5" w:rsidRPr="00552074" w:rsidRDefault="004F7F1D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в том числе:</w:t>
            </w:r>
            <w:r w:rsidR="00F44E87"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бюджет-130,0 бюджет области - 12870 </w:t>
            </w:r>
          </w:p>
        </w:tc>
        <w:tc>
          <w:tcPr>
            <w:tcW w:w="945" w:type="dxa"/>
            <w:gridSpan w:val="3"/>
            <w:vAlign w:val="center"/>
          </w:tcPr>
          <w:p w:rsidR="00DE7FE5" w:rsidRPr="00007A43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E7FE5" w:rsidRPr="00007A43" w:rsidRDefault="00DE7FE5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</w:tbl>
    <w:p w:rsidR="00D72127" w:rsidRPr="00007A43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769B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769B" w:rsidRP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69B" w:rsidRPr="00BE63F4">
        <w:rPr>
          <w:rFonts w:ascii="Times New Roman" w:eastAsia="Times New Roman" w:hAnsi="Times New Roman"/>
          <w:sz w:val="24"/>
          <w:szCs w:val="24"/>
          <w:lang w:eastAsia="ru-RU"/>
        </w:rPr>
        <w:t>ПОДРОГРАММА</w:t>
      </w:r>
      <w:r w:rsid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</w:p>
    <w:p w:rsidR="00B8769B" w:rsidRPr="00D520BA" w:rsidRDefault="00B8769B" w:rsidP="00B876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>ПАСПОРТ</w:t>
      </w: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lastRenderedPageBreak/>
        <w:t xml:space="preserve">Подпрограммы «Благоустройство»  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B8769B" w:rsidRPr="00BE63F4" w:rsidTr="000905E2">
        <w:trPr>
          <w:trHeight w:val="495"/>
        </w:trPr>
        <w:tc>
          <w:tcPr>
            <w:tcW w:w="2127" w:type="dxa"/>
          </w:tcPr>
          <w:p w:rsidR="00B8769B" w:rsidRPr="00BE63F4" w:rsidRDefault="00B8769B" w:rsidP="000905E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 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«Благоустройство» (далее - подпрограмма)</w:t>
            </w:r>
          </w:p>
        </w:tc>
      </w:tr>
      <w:tr w:rsidR="00B8769B" w:rsidRPr="00B2315D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Ответственные исполнители 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22" w:type="dxa"/>
          </w:tcPr>
          <w:p w:rsidR="00B8769B" w:rsidRPr="00B2315D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Участники 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Программно-целевые  инструменты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 целями  подпрограммы  являются: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="00C6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0905E2">
        <w:trPr>
          <w:trHeight w:val="530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анализа  выявленных  проблем  внешнего  благоустройства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0905E2">
        <w:trPr>
          <w:trHeight w:val="1512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Целевые  индикаторы и  показатели  подпрограммы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Этапы и сроки  реализации подпрограммы</w:t>
            </w:r>
          </w:p>
        </w:tc>
        <w:tc>
          <w:tcPr>
            <w:tcW w:w="8222" w:type="dxa"/>
          </w:tcPr>
          <w:p w:rsidR="00B8769B" w:rsidRPr="00BE63F4" w:rsidRDefault="00275DFD" w:rsidP="00D7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- 31.12.2023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2017-2023 годах – </w:t>
            </w:r>
            <w:r w:rsidR="0055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5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332</w:t>
            </w: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55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007A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Подпрограммы осуществляется за счет средств бюджета муниципального образования   Велижское городское поселение 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6430,0 тыс. рублей;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7465,6 тыс. рублей;</w:t>
            </w:r>
          </w:p>
          <w:p w:rsidR="00007A43" w:rsidRPr="00007A43" w:rsidRDefault="00604EE9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811</w:t>
            </w:r>
            <w:r w:rsidR="00007A43"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тыс. рублей;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0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7898,01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0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9502,65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0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7829,4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60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7622,9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Подпрограммы осуществляется за счет средств бюджета Смоленской области:</w:t>
            </w:r>
          </w:p>
          <w:p w:rsidR="00007A43" w:rsidRP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год- 120,0 тыс. рублей;</w:t>
            </w:r>
          </w:p>
          <w:p w:rsid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0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 тыс. рублей.</w:t>
            </w:r>
          </w:p>
          <w:p w:rsidR="00B8769B" w:rsidRPr="00BE63F4" w:rsidRDefault="00B8769B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ассигнования, предусмотрен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плановом периоде 2017-2023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на 2017 - 2023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D41A8" w:rsidRDefault="00BD41A8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43" w:rsidRPr="00007A43" w:rsidRDefault="00007A43" w:rsidP="00007A43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</w:p>
    <w:p w:rsidR="00007A43" w:rsidRPr="00007A43" w:rsidRDefault="00007A43" w:rsidP="00007A43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программных мероприятий, ресурсное обеспечение, перечень мероприятий с разбивкой по годам, источникам финансирования подпрограммы.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включает следующие мероприятия: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   </w:t>
      </w:r>
      <w:r w:rsidRPr="0000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07A4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Велижское городское </w:t>
      </w: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протяженность электрических сетей составляет  142,47  км, в том числе: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освещения-  53,4 км;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освещения-  609  штук.  Замена   ламп  ДРЛ-250 на </w:t>
      </w:r>
      <w:proofErr w:type="gramStart"/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ДНАТ-250. 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0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7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007A43" w:rsidRPr="00007A43" w:rsidRDefault="00007A43" w:rsidP="0000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«Благоустройство»</w:t>
      </w: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850"/>
        <w:gridCol w:w="851"/>
        <w:gridCol w:w="850"/>
        <w:gridCol w:w="992"/>
        <w:gridCol w:w="709"/>
        <w:gridCol w:w="142"/>
        <w:gridCol w:w="850"/>
        <w:gridCol w:w="1276"/>
      </w:tblGrid>
      <w:tr w:rsidR="00007A43" w:rsidRPr="00007A43" w:rsidTr="004E58C9">
        <w:trPr>
          <w:trHeight w:val="5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подпрограммы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007A43" w:rsidRPr="00007A43" w:rsidTr="004E58C9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3" w:rsidRPr="00007A43" w:rsidTr="004E58C9">
        <w:trPr>
          <w:trHeight w:val="29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007A43" w:rsidRPr="00007A43" w:rsidTr="004E58C9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4748,9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5304,8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5590,4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5590,4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35619,4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604EE9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E9" w:rsidRPr="00007A43" w:rsidRDefault="00604EE9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светильников </w:t>
            </w:r>
            <w:r w:rsidR="00C236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E9" w:rsidRPr="00007A43" w:rsidRDefault="00C2367A" w:rsidP="0000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43" w:rsidRPr="00604EE9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43" w:rsidRPr="00604EE9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43" w:rsidRPr="00604EE9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604EE9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604EE9" w:rsidRDefault="00C2367A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</w:t>
            </w:r>
            <w:r w:rsidR="00007A43"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604EE9" w:rsidRDefault="00007A43" w:rsidP="00C2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  <w:r w:rsidR="00C23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604EE9" w:rsidRDefault="00C2367A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</w:t>
            </w:r>
            <w:r w:rsidR="00007A43"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43" w:rsidRPr="00604EE9" w:rsidRDefault="00C2367A" w:rsidP="00C2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38779</w:t>
            </w:r>
            <w:r w:rsidR="00007A43" w:rsidRPr="00604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</w:tr>
      <w:tr w:rsidR="00007A43" w:rsidRPr="00007A43" w:rsidTr="004E58C9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410,7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 и опиловка  аварийных и сухостойных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295,6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007A43" w:rsidRPr="00007A43" w:rsidTr="004E58C9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 бензопилы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128,1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74,8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подвоз  извести  (оплата  по гражданско - правовому  договору трактористу)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007A43" w:rsidRPr="00007A43" w:rsidTr="004E58C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ГСМ на  заправку 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1526,0</w:t>
            </w:r>
          </w:p>
        </w:tc>
      </w:tr>
      <w:tr w:rsidR="00007A43" w:rsidRPr="00007A43" w:rsidTr="004E58C9">
        <w:trPr>
          <w:trHeight w:val="318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работ по благоустройству воинского захоронения № 1 пл. Дзержинского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C2367A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616,21 в том числе: местный бюджет 25,61, бюджет Смоленской области – 590,60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C2367A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877,23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2019- 2024 гг.» («</w:t>
            </w:r>
            <w:proofErr w:type="spellStart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Лидова</w:t>
            </w:r>
            <w:proofErr w:type="spellEnd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гора»)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207,65 в том числе</w:t>
            </w:r>
            <w:proofErr w:type="gramStart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местный бюджет -10,39, 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бюджет Смоленской области -197,26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C2367A" w:rsidRDefault="00C2367A" w:rsidP="00007A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67A">
              <w:rPr>
                <w:rFonts w:ascii="Times New Roman" w:eastAsia="Calibri" w:hAnsi="Times New Roman" w:cs="Times New Roman"/>
              </w:rPr>
              <w:t>1060,04</w:t>
            </w:r>
            <w:r>
              <w:rPr>
                <w:rFonts w:ascii="Times New Roman" w:eastAsia="Calibri" w:hAnsi="Times New Roman" w:cs="Times New Roman"/>
              </w:rPr>
              <w:t xml:space="preserve">, в том числе местный бюджет- 50,5,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бюджнт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Смоленской области -1009,54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C2367A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1267,69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506,2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1186,8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1387,9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 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007A43" w:rsidRPr="00007A43" w:rsidTr="004E58C9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C2367A" w:rsidRDefault="00C2367A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367A">
              <w:rPr>
                <w:rFonts w:ascii="Times New Roman" w:eastAsia="Calibri" w:hAnsi="Times New Roman" w:cs="Times New Roman"/>
                <w:b/>
                <w:color w:val="000000"/>
              </w:rPr>
              <w:t>801,07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C2367A" w:rsidRDefault="00C2367A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367A">
              <w:rPr>
                <w:rFonts w:ascii="Times New Roman" w:eastAsia="Calibri" w:hAnsi="Times New Roman" w:cs="Times New Roman"/>
                <w:b/>
                <w:color w:val="000000"/>
              </w:rPr>
              <w:t>2236,25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43" w:rsidRPr="00007A43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C2367A" w:rsidP="00007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5794,42</w:t>
            </w:r>
          </w:p>
        </w:tc>
      </w:tr>
      <w:tr w:rsidR="00007A43" w:rsidRPr="00007A43" w:rsidTr="004E58C9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A43" w:rsidRPr="00007A43" w:rsidRDefault="00007A43" w:rsidP="000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кадастровых работ по установлению границ земельных участков памятных знаков: «Катюша» (машина БМ-13),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памятный знак в честь воинов 4 Ударной Армии «Штыки» и воинского захоронения № 1 пл.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C2367A" w:rsidP="00007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7A43"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работ по благоустройству памятных знаков: «Катюша» (машина БМ-13),</w:t>
            </w:r>
          </w:p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памятный знак в честь воинов 4 Ударной Армии «Штыки»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</w:tr>
      <w:tr w:rsidR="00007A43" w:rsidRPr="00007A43" w:rsidTr="004E58C9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 пляжей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C2367A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673,1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392,5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007A43" w:rsidRPr="00007A43" w:rsidTr="004E58C9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1372,1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контейнеров для сбора 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516,0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184,8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пожарных водоемов на территории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детской площадки для установки на 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пересечении улицы Розы Люксембург пер. Володарского в г. Велиже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приобретение элементов детской площадки для установки в дер. </w:t>
            </w:r>
            <w:proofErr w:type="spellStart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Ляхово</w:t>
            </w:r>
            <w:proofErr w:type="spellEnd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Велижского района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27989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89" w:rsidRPr="00007A43" w:rsidRDefault="00E27989" w:rsidP="00965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игрового комплекса 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установки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д. 12 на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  <w:r w:rsidR="009656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="00965688">
              <w:rPr>
                <w:rFonts w:ascii="Times New Roman" w:eastAsia="Calibri" w:hAnsi="Times New Roman" w:cs="Times New Roman"/>
                <w:sz w:val="24"/>
                <w:szCs w:val="24"/>
              </w:rPr>
              <w:t>иж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а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27989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89" w:rsidRPr="00007A43" w:rsidRDefault="00965688" w:rsidP="00965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игрового комплекса 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установки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возле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В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</w:t>
            </w: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а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9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89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65688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88" w:rsidRPr="00007A43" w:rsidRDefault="00965688" w:rsidP="00965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новогодней искусственной ели с украшениями на пл. Дзержинского г. Велижа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88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88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88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232,1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141,6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крышек для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1109,4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580,5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схемы размещения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общественного туалета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965688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965688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007A43" w:rsidRDefault="00007A43" w:rsidP="00007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389,7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</w:rPr>
              <w:t>1257,5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</w:rPr>
              <w:t>1586,1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</w:rPr>
              <w:t>2292,1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1489,2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9232,4</w:t>
            </w:r>
          </w:p>
        </w:tc>
      </w:tr>
      <w:tr w:rsidR="00007A43" w:rsidRPr="00007A43" w:rsidTr="004E58C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43" w:rsidRPr="00007A43" w:rsidRDefault="00007A43" w:rsidP="00007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6430,0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7465,6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8236,6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8245,27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9502,65</w:t>
            </w:r>
          </w:p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6568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7829,4</w:t>
            </w:r>
          </w:p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7622,9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43" w:rsidRPr="00965688" w:rsidRDefault="00965688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55332,42</w:t>
            </w:r>
            <w:bookmarkStart w:id="0" w:name="_GoBack"/>
            <w:bookmarkEnd w:id="0"/>
          </w:p>
          <w:p w:rsidR="00007A43" w:rsidRPr="00965688" w:rsidRDefault="00007A43" w:rsidP="00007A43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460FD" w:rsidRPr="00A12BF7" w:rsidRDefault="007460FD" w:rsidP="00007A43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8" w:rsidRDefault="001F62B8" w:rsidP="007460FD">
      <w:pPr>
        <w:spacing w:after="0" w:line="240" w:lineRule="auto"/>
      </w:pPr>
      <w:r>
        <w:separator/>
      </w:r>
    </w:p>
  </w:endnote>
  <w:endnote w:type="continuationSeparator" w:id="0">
    <w:p w:rsidR="001F62B8" w:rsidRDefault="001F62B8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8" w:rsidRDefault="001F62B8" w:rsidP="007460FD">
      <w:pPr>
        <w:spacing w:after="0" w:line="240" w:lineRule="auto"/>
      </w:pPr>
      <w:r>
        <w:separator/>
      </w:r>
    </w:p>
  </w:footnote>
  <w:footnote w:type="continuationSeparator" w:id="0">
    <w:p w:rsidR="001F62B8" w:rsidRDefault="001F62B8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3176A"/>
    <w:rsid w:val="00034296"/>
    <w:rsid w:val="000449DB"/>
    <w:rsid w:val="000758DB"/>
    <w:rsid w:val="00076581"/>
    <w:rsid w:val="000837FA"/>
    <w:rsid w:val="000905E2"/>
    <w:rsid w:val="00094590"/>
    <w:rsid w:val="0009563A"/>
    <w:rsid w:val="000976E7"/>
    <w:rsid w:val="000A5D40"/>
    <w:rsid w:val="000B0702"/>
    <w:rsid w:val="000C0808"/>
    <w:rsid w:val="000C2C30"/>
    <w:rsid w:val="000C2F9A"/>
    <w:rsid w:val="000C4220"/>
    <w:rsid w:val="000D0C49"/>
    <w:rsid w:val="000E3BC3"/>
    <w:rsid w:val="001129A2"/>
    <w:rsid w:val="00112B69"/>
    <w:rsid w:val="001142E5"/>
    <w:rsid w:val="00121943"/>
    <w:rsid w:val="001226E9"/>
    <w:rsid w:val="00130B26"/>
    <w:rsid w:val="00136346"/>
    <w:rsid w:val="00143D1B"/>
    <w:rsid w:val="001500B6"/>
    <w:rsid w:val="00157325"/>
    <w:rsid w:val="0016581F"/>
    <w:rsid w:val="0016707B"/>
    <w:rsid w:val="00170E01"/>
    <w:rsid w:val="0018436C"/>
    <w:rsid w:val="001B60E3"/>
    <w:rsid w:val="001B7CA4"/>
    <w:rsid w:val="001C2A18"/>
    <w:rsid w:val="001C54AE"/>
    <w:rsid w:val="001D4938"/>
    <w:rsid w:val="001D72F9"/>
    <w:rsid w:val="001E6F1B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4795"/>
    <w:rsid w:val="00215DC1"/>
    <w:rsid w:val="00215FB9"/>
    <w:rsid w:val="002251E8"/>
    <w:rsid w:val="00240C04"/>
    <w:rsid w:val="00243E81"/>
    <w:rsid w:val="00256633"/>
    <w:rsid w:val="00263C4B"/>
    <w:rsid w:val="0026531E"/>
    <w:rsid w:val="00267CB6"/>
    <w:rsid w:val="00273DF1"/>
    <w:rsid w:val="002747CA"/>
    <w:rsid w:val="00275DFD"/>
    <w:rsid w:val="0028002B"/>
    <w:rsid w:val="00281BDD"/>
    <w:rsid w:val="00283965"/>
    <w:rsid w:val="002A4C93"/>
    <w:rsid w:val="002A6D30"/>
    <w:rsid w:val="002B1211"/>
    <w:rsid w:val="002B4CAD"/>
    <w:rsid w:val="002B79CC"/>
    <w:rsid w:val="002C65F3"/>
    <w:rsid w:val="002E31FB"/>
    <w:rsid w:val="002F0E2E"/>
    <w:rsid w:val="002F1E6F"/>
    <w:rsid w:val="002F2183"/>
    <w:rsid w:val="002F44A3"/>
    <w:rsid w:val="002F5665"/>
    <w:rsid w:val="002F5E48"/>
    <w:rsid w:val="00301996"/>
    <w:rsid w:val="00302621"/>
    <w:rsid w:val="0030552C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3A7E"/>
    <w:rsid w:val="00377519"/>
    <w:rsid w:val="003850BD"/>
    <w:rsid w:val="00396C8A"/>
    <w:rsid w:val="0039787B"/>
    <w:rsid w:val="003A19F8"/>
    <w:rsid w:val="003A2A58"/>
    <w:rsid w:val="003A438C"/>
    <w:rsid w:val="003B5221"/>
    <w:rsid w:val="003D0A5A"/>
    <w:rsid w:val="003D6541"/>
    <w:rsid w:val="003E0EC1"/>
    <w:rsid w:val="003E3D49"/>
    <w:rsid w:val="003E673A"/>
    <w:rsid w:val="00402CC2"/>
    <w:rsid w:val="00410553"/>
    <w:rsid w:val="004124C3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736CD"/>
    <w:rsid w:val="00474D99"/>
    <w:rsid w:val="004806DC"/>
    <w:rsid w:val="00481D39"/>
    <w:rsid w:val="0048300D"/>
    <w:rsid w:val="00485CD7"/>
    <w:rsid w:val="00493C28"/>
    <w:rsid w:val="00493D90"/>
    <w:rsid w:val="004A12B9"/>
    <w:rsid w:val="004A698D"/>
    <w:rsid w:val="004A69B4"/>
    <w:rsid w:val="004B0EF8"/>
    <w:rsid w:val="004B77F6"/>
    <w:rsid w:val="004D087C"/>
    <w:rsid w:val="004E08E1"/>
    <w:rsid w:val="004E1D85"/>
    <w:rsid w:val="004E4025"/>
    <w:rsid w:val="004E58C9"/>
    <w:rsid w:val="004F26D8"/>
    <w:rsid w:val="004F48BC"/>
    <w:rsid w:val="004F7F1D"/>
    <w:rsid w:val="00503DA9"/>
    <w:rsid w:val="0051368B"/>
    <w:rsid w:val="0052237A"/>
    <w:rsid w:val="00524B8F"/>
    <w:rsid w:val="00533579"/>
    <w:rsid w:val="00542CDB"/>
    <w:rsid w:val="00544138"/>
    <w:rsid w:val="005510D3"/>
    <w:rsid w:val="00552074"/>
    <w:rsid w:val="005612A7"/>
    <w:rsid w:val="0056784C"/>
    <w:rsid w:val="005742B7"/>
    <w:rsid w:val="005773AB"/>
    <w:rsid w:val="00582C3B"/>
    <w:rsid w:val="00582F6A"/>
    <w:rsid w:val="00591C54"/>
    <w:rsid w:val="00597750"/>
    <w:rsid w:val="005A3AE5"/>
    <w:rsid w:val="005B7A11"/>
    <w:rsid w:val="005C00D9"/>
    <w:rsid w:val="005C253F"/>
    <w:rsid w:val="005C7C21"/>
    <w:rsid w:val="005D3A15"/>
    <w:rsid w:val="005D720D"/>
    <w:rsid w:val="005E2AFF"/>
    <w:rsid w:val="005E581F"/>
    <w:rsid w:val="005F1D9B"/>
    <w:rsid w:val="00603B89"/>
    <w:rsid w:val="00604EE9"/>
    <w:rsid w:val="0061237A"/>
    <w:rsid w:val="00612E9B"/>
    <w:rsid w:val="0061393C"/>
    <w:rsid w:val="0063664B"/>
    <w:rsid w:val="006374F3"/>
    <w:rsid w:val="00641631"/>
    <w:rsid w:val="00643D40"/>
    <w:rsid w:val="006616D3"/>
    <w:rsid w:val="00670CED"/>
    <w:rsid w:val="00673B96"/>
    <w:rsid w:val="00673FA4"/>
    <w:rsid w:val="006834AA"/>
    <w:rsid w:val="00683A10"/>
    <w:rsid w:val="00684FF1"/>
    <w:rsid w:val="00685895"/>
    <w:rsid w:val="0069675B"/>
    <w:rsid w:val="006A0937"/>
    <w:rsid w:val="006A22E8"/>
    <w:rsid w:val="006B37A9"/>
    <w:rsid w:val="006B4B43"/>
    <w:rsid w:val="006B4C5F"/>
    <w:rsid w:val="006C5744"/>
    <w:rsid w:val="006C697F"/>
    <w:rsid w:val="006D6B7A"/>
    <w:rsid w:val="006D75AD"/>
    <w:rsid w:val="006E7695"/>
    <w:rsid w:val="006F48C0"/>
    <w:rsid w:val="00701C5F"/>
    <w:rsid w:val="007311D3"/>
    <w:rsid w:val="00742623"/>
    <w:rsid w:val="007460FD"/>
    <w:rsid w:val="0075281F"/>
    <w:rsid w:val="0075571B"/>
    <w:rsid w:val="00760CBE"/>
    <w:rsid w:val="007658B7"/>
    <w:rsid w:val="007675EF"/>
    <w:rsid w:val="00777DEE"/>
    <w:rsid w:val="007841DB"/>
    <w:rsid w:val="007967AC"/>
    <w:rsid w:val="007A6717"/>
    <w:rsid w:val="007C6206"/>
    <w:rsid w:val="007D12A4"/>
    <w:rsid w:val="007D5156"/>
    <w:rsid w:val="007D5D18"/>
    <w:rsid w:val="007E5F06"/>
    <w:rsid w:val="007E7E35"/>
    <w:rsid w:val="007F0ACE"/>
    <w:rsid w:val="007F3EEE"/>
    <w:rsid w:val="00812344"/>
    <w:rsid w:val="00813B01"/>
    <w:rsid w:val="00816116"/>
    <w:rsid w:val="00817A4E"/>
    <w:rsid w:val="0082091E"/>
    <w:rsid w:val="00821B88"/>
    <w:rsid w:val="00826FEC"/>
    <w:rsid w:val="00830B40"/>
    <w:rsid w:val="008369F1"/>
    <w:rsid w:val="0084798F"/>
    <w:rsid w:val="008562B1"/>
    <w:rsid w:val="00875A7C"/>
    <w:rsid w:val="00880AFA"/>
    <w:rsid w:val="00881257"/>
    <w:rsid w:val="00894288"/>
    <w:rsid w:val="008A1E4B"/>
    <w:rsid w:val="008B1BC7"/>
    <w:rsid w:val="008B60DB"/>
    <w:rsid w:val="008B65FD"/>
    <w:rsid w:val="008B6A06"/>
    <w:rsid w:val="008C2C19"/>
    <w:rsid w:val="008C4CA6"/>
    <w:rsid w:val="008F05D3"/>
    <w:rsid w:val="008F10AC"/>
    <w:rsid w:val="008F46DE"/>
    <w:rsid w:val="008F4AF4"/>
    <w:rsid w:val="008F53C8"/>
    <w:rsid w:val="00904B1F"/>
    <w:rsid w:val="009059BA"/>
    <w:rsid w:val="009075F8"/>
    <w:rsid w:val="00907CDD"/>
    <w:rsid w:val="00917404"/>
    <w:rsid w:val="00932053"/>
    <w:rsid w:val="009400D0"/>
    <w:rsid w:val="009467C6"/>
    <w:rsid w:val="0095494B"/>
    <w:rsid w:val="00962CF4"/>
    <w:rsid w:val="00965688"/>
    <w:rsid w:val="00982786"/>
    <w:rsid w:val="00985316"/>
    <w:rsid w:val="00994D63"/>
    <w:rsid w:val="009967D0"/>
    <w:rsid w:val="009977B7"/>
    <w:rsid w:val="009A3EB2"/>
    <w:rsid w:val="009A5443"/>
    <w:rsid w:val="009B51B6"/>
    <w:rsid w:val="009B52C1"/>
    <w:rsid w:val="009D0F83"/>
    <w:rsid w:val="009D44EE"/>
    <w:rsid w:val="009E2DFB"/>
    <w:rsid w:val="009E2FA6"/>
    <w:rsid w:val="009E3A14"/>
    <w:rsid w:val="009E58C1"/>
    <w:rsid w:val="00A12BF7"/>
    <w:rsid w:val="00A213F5"/>
    <w:rsid w:val="00A21E45"/>
    <w:rsid w:val="00A3644F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3BBD"/>
    <w:rsid w:val="00AD4665"/>
    <w:rsid w:val="00AD4972"/>
    <w:rsid w:val="00AD5818"/>
    <w:rsid w:val="00AE11B1"/>
    <w:rsid w:val="00AE3139"/>
    <w:rsid w:val="00AE5988"/>
    <w:rsid w:val="00AE7EDA"/>
    <w:rsid w:val="00AF7C08"/>
    <w:rsid w:val="00B03325"/>
    <w:rsid w:val="00B043BE"/>
    <w:rsid w:val="00B26672"/>
    <w:rsid w:val="00B30AEC"/>
    <w:rsid w:val="00B41BE7"/>
    <w:rsid w:val="00B57E5E"/>
    <w:rsid w:val="00B75778"/>
    <w:rsid w:val="00B77A37"/>
    <w:rsid w:val="00B84DDD"/>
    <w:rsid w:val="00B854D4"/>
    <w:rsid w:val="00B8769B"/>
    <w:rsid w:val="00BA39E7"/>
    <w:rsid w:val="00BB5814"/>
    <w:rsid w:val="00BC2D8B"/>
    <w:rsid w:val="00BC6062"/>
    <w:rsid w:val="00BD41A8"/>
    <w:rsid w:val="00BD4660"/>
    <w:rsid w:val="00BD6498"/>
    <w:rsid w:val="00BE6162"/>
    <w:rsid w:val="00BF5FD0"/>
    <w:rsid w:val="00BF630D"/>
    <w:rsid w:val="00C00D6A"/>
    <w:rsid w:val="00C10F00"/>
    <w:rsid w:val="00C1113D"/>
    <w:rsid w:val="00C13841"/>
    <w:rsid w:val="00C13E50"/>
    <w:rsid w:val="00C17F5A"/>
    <w:rsid w:val="00C20705"/>
    <w:rsid w:val="00C234E6"/>
    <w:rsid w:val="00C2367A"/>
    <w:rsid w:val="00C30608"/>
    <w:rsid w:val="00C54B1F"/>
    <w:rsid w:val="00C60C98"/>
    <w:rsid w:val="00C6599C"/>
    <w:rsid w:val="00C71BD2"/>
    <w:rsid w:val="00C9428D"/>
    <w:rsid w:val="00C95B23"/>
    <w:rsid w:val="00CA5439"/>
    <w:rsid w:val="00CD011A"/>
    <w:rsid w:val="00CE3CC2"/>
    <w:rsid w:val="00D021F6"/>
    <w:rsid w:val="00D10E4D"/>
    <w:rsid w:val="00D13A69"/>
    <w:rsid w:val="00D20BEA"/>
    <w:rsid w:val="00D3131D"/>
    <w:rsid w:val="00D34880"/>
    <w:rsid w:val="00D51AEC"/>
    <w:rsid w:val="00D5215A"/>
    <w:rsid w:val="00D54D2C"/>
    <w:rsid w:val="00D54DA4"/>
    <w:rsid w:val="00D6654B"/>
    <w:rsid w:val="00D72127"/>
    <w:rsid w:val="00D73C3E"/>
    <w:rsid w:val="00D869C8"/>
    <w:rsid w:val="00D87415"/>
    <w:rsid w:val="00D90CFD"/>
    <w:rsid w:val="00D95E29"/>
    <w:rsid w:val="00DA1C19"/>
    <w:rsid w:val="00DA4167"/>
    <w:rsid w:val="00DA4A23"/>
    <w:rsid w:val="00DE71E0"/>
    <w:rsid w:val="00DE7FE5"/>
    <w:rsid w:val="00E024E0"/>
    <w:rsid w:val="00E0269E"/>
    <w:rsid w:val="00E069C4"/>
    <w:rsid w:val="00E145E4"/>
    <w:rsid w:val="00E16D7C"/>
    <w:rsid w:val="00E210A5"/>
    <w:rsid w:val="00E23866"/>
    <w:rsid w:val="00E27989"/>
    <w:rsid w:val="00E45327"/>
    <w:rsid w:val="00E45F9C"/>
    <w:rsid w:val="00E477D5"/>
    <w:rsid w:val="00E53D5B"/>
    <w:rsid w:val="00E55A66"/>
    <w:rsid w:val="00ED480B"/>
    <w:rsid w:val="00EE2FDF"/>
    <w:rsid w:val="00F00BAB"/>
    <w:rsid w:val="00F06B33"/>
    <w:rsid w:val="00F2240B"/>
    <w:rsid w:val="00F435B9"/>
    <w:rsid w:val="00F44E87"/>
    <w:rsid w:val="00F569CB"/>
    <w:rsid w:val="00F7271A"/>
    <w:rsid w:val="00F80B2A"/>
    <w:rsid w:val="00F82EA3"/>
    <w:rsid w:val="00F84431"/>
    <w:rsid w:val="00F867A3"/>
    <w:rsid w:val="00F8705D"/>
    <w:rsid w:val="00F97909"/>
    <w:rsid w:val="00FA4475"/>
    <w:rsid w:val="00FB5B18"/>
    <w:rsid w:val="00FD6617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85B6-AB17-46B5-9956-104CEF2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28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22</cp:revision>
  <cp:lastPrinted>2020-11-25T12:41:00Z</cp:lastPrinted>
  <dcterms:created xsi:type="dcterms:W3CDTF">2020-02-05T06:53:00Z</dcterms:created>
  <dcterms:modified xsi:type="dcterms:W3CDTF">2020-12-03T07:52:00Z</dcterms:modified>
</cp:coreProperties>
</file>