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503F" w:rsidRPr="00BC503F" w:rsidRDefault="00BC503F" w:rsidP="00BC5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BC503F" w:rsidRPr="00BC503F" w:rsidRDefault="00BC503F" w:rsidP="00BC5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C503F" w:rsidRPr="00BC503F" w:rsidRDefault="00BC503F" w:rsidP="00BC5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C503F" w:rsidRPr="00BC503F" w:rsidRDefault="00BC503F" w:rsidP="00BC5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«Велижский район»</w:t>
      </w:r>
    </w:p>
    <w:p w:rsidR="00BC503F" w:rsidRPr="00BC503F" w:rsidRDefault="00BC503F" w:rsidP="00BC5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от 13.11.2013 № 740</w:t>
      </w:r>
    </w:p>
    <w:p w:rsidR="00BC503F" w:rsidRPr="00BC503F" w:rsidRDefault="00BC503F" w:rsidP="00BC503F">
      <w:pPr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И ТУРИЗМА НА ТЕРРИТОРИИ МУНИЦИПАЛЬНОГО ОБРАЗОВАНИЯ «ВЕЛИЖСКИЙ РАЙОН»</w:t>
      </w: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 xml:space="preserve"> НА 2014 – 2016 ГОДЫ»</w:t>
      </w: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г. Велиж</w:t>
      </w:r>
    </w:p>
    <w:p w:rsidR="00BC503F" w:rsidRPr="00BC503F" w:rsidRDefault="00BC503F" w:rsidP="00BC503F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BC503F">
          <w:rPr>
            <w:rFonts w:ascii="Times New Roman" w:eastAsia="Calibri" w:hAnsi="Times New Roman" w:cs="Times New Roman"/>
            <w:b/>
            <w:sz w:val="28"/>
            <w:szCs w:val="28"/>
          </w:rPr>
          <w:t>2013 г</w:t>
        </w:r>
      </w:smartTag>
      <w:r w:rsidRPr="00BC50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503F" w:rsidRPr="00BC503F" w:rsidRDefault="00BC503F" w:rsidP="00BC503F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BC5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C503F">
        <w:rPr>
          <w:rFonts w:ascii="Times New Roman" w:eastAsia="Calibri" w:hAnsi="Times New Roman" w:cs="Times New Roman"/>
          <w:b/>
          <w:sz w:val="28"/>
          <w:szCs w:val="28"/>
        </w:rPr>
        <w:t>: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5916"/>
      </w:tblGrid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  <w:p w:rsidR="00BC503F" w:rsidRPr="00BC503F" w:rsidRDefault="00BC503F" w:rsidP="00BC5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и туризма на территории муниципального образования «Велижский район» на 2014 – 2016 годы»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«Велижский район» «Об утверждении перечня муниципальных программ» от 08.11.2013 № 729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отдел по культуре и спорту Администрации муниципального образования «Велижский район»;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дополнительного образования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искусств»;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«Велижский районный историко-краеведческий музей»;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централизованная библиотечная система»;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централизованная клубная система»;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«Велижский районный координационно-методический центр».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социально-экономических условий для развития культуры и туризма на территории муниципального образования «Велижский район».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Задачи: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необходимых условий для личностного развития, профессионального самоопределения и творческого труда детей в возрасте от 6 до 18 лет;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улучшение организации предоставления дополнительного образования детей в сфере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искусства, библиотечного, музейного, культурно-досугового обслуживания населения муниципального образования «Велижский район»;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и комплектование книжного фонда централизованной библиотечной системы;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культурного наследия;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 учреждений культуры района;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внедрение и расширение инновационных технологий в сфере культуры;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деятельности творческих коллективов;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кадрового состава учреждений культуры, повышение профессионального уровня специалистов, работающих в учреждениях культуры;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развития туризма.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программы по предварительным оценкам позволит к 2016 году достичь следующих результатов: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числа культурно-досуговых мероприятий;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лиц, принявших участие в мероприятиях;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числа обучающихся в учреждениях дополнительного образования детей в сфере культуры;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новые поступления в библиотечные фонды;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числа зарегистрированных пользователей библиотек;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числа посетителей музея;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количества выставок;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материально-технической базы учреждений культуры.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 детей в сфере культуры»;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«Музейная деятельность»;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библиотечного обслуживания населения»;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культурно-досуговой деятельности»;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BC503F" w:rsidRPr="00BC503F" w:rsidTr="001300DC">
        <w:tc>
          <w:tcPr>
            <w:tcW w:w="365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91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Программы за счет средств районного бюджета и внебюджетных средств.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Программы  – 60734,3 тыс. руб. Из них: 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- 58334,3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- 2400,0 тыс. руб.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03F">
                <w:rPr>
                  <w:rFonts w:ascii="Times New Roman" w:eastAsia="Calibri" w:hAnsi="Times New Roman" w:cs="Times New Roman"/>
                  <w:sz w:val="28"/>
                  <w:szCs w:val="28"/>
                </w:rPr>
                <w:t>2014 г</w:t>
              </w:r>
            </w:smartTag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общий объем финансирования – 21663,3 тыс. руб. Из них: 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20903,3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760,0 тыс. руб.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03F">
                <w:rPr>
                  <w:rFonts w:ascii="Times New Roman" w:eastAsia="Calibri" w:hAnsi="Times New Roman" w:cs="Times New Roman"/>
                  <w:sz w:val="28"/>
                  <w:szCs w:val="28"/>
                </w:rPr>
                <w:t>2015 г</w:t>
              </w:r>
            </w:smartTag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. – общий объем финансирования – 18641,0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17841,0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800,0 тыс. руб.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503F">
                <w:rPr>
                  <w:rFonts w:ascii="Times New Roman" w:eastAsia="Calibri" w:hAnsi="Times New Roman" w:cs="Times New Roman"/>
                  <w:sz w:val="28"/>
                  <w:szCs w:val="28"/>
                </w:rPr>
                <w:t>2016 г</w:t>
              </w:r>
            </w:smartTag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. – общий объем финансирования – 20430,0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19590,0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840,0 тыс. руб.</w:t>
            </w:r>
          </w:p>
        </w:tc>
      </w:tr>
    </w:tbl>
    <w:p w:rsidR="00BC503F" w:rsidRPr="00BC503F" w:rsidRDefault="00BC503F" w:rsidP="00BC503F">
      <w:pPr>
        <w:rPr>
          <w:rFonts w:ascii="Calibri" w:eastAsia="Calibri" w:hAnsi="Calibri" w:cs="Times New Roman"/>
        </w:rPr>
      </w:pPr>
    </w:p>
    <w:p w:rsidR="00BC503F" w:rsidRPr="00BC503F" w:rsidRDefault="00BC503F" w:rsidP="00BC503F">
      <w:pPr>
        <w:numPr>
          <w:ilvl w:val="0"/>
          <w:numId w:val="1"/>
        </w:numPr>
        <w:spacing w:line="240" w:lineRule="auto"/>
        <w:ind w:right="-1" w:hanging="1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Базовым ресурсом, на основе которого оказываются услуги в сфере культуры на территории муниципального образования «Велижский район», являются учреждения клубного типа, библиотеки, историко-краеведческий музей, детская школа искусств. В настоящее время в районе функционируют: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клубная система», в составе которого районный Дом культуры, 1 сельский Дом культуры, 9 сельских Домов досуга, 5 сельских клубов, муниципальное бюджетное учреждение культуры «Велижский районный координационно-методический центр»,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система», в составе которого 14 библиотек, муниципальное бюджетное учреждение культуры «Велижский районный историко-краеведческий музей» и муниципальное бюджетное учреждение </w:t>
      </w: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искусств». Наличие разнообразных туристских ресурсов (природных, исторических, социально-культурных объектов) позволяет развивать культурно-познавательный туризм в районе.</w:t>
      </w:r>
    </w:p>
    <w:p w:rsidR="00BC503F" w:rsidRPr="00BC503F" w:rsidRDefault="00BC503F" w:rsidP="00BC503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Недостаточное финансирование и слабая материально-техническая база учреждений культуры увеличивают разрыв между культурными потребностями населения и возможностями их удовлетворения.</w:t>
      </w:r>
    </w:p>
    <w:p w:rsidR="00BC503F" w:rsidRPr="00BC503F" w:rsidRDefault="00BC503F" w:rsidP="00BC503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Поэтому в учреждениях культуры существует серьезный недостаток квалифицированных кадров. Недостаточный профессиональный уровень кадрового состава учреждений культуры оказывает серьезное влияние на качество предлагаемых услуг культурно-досуговой деятельности.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Здания учреждений культуры требуют капитального и текущего ремонта. Несоответствие  материально-технического  состояния  и  оснащенности учреждений  культуры  современным  нормам  и  изменившимся  социокультурным ориентациям  населения  является  сдерживающим  фактором  достижения  цели обеспечения  равных  возможностей  доступа  различных  категорий  граждан, повышения  качества  оказываемых  услуг,  увеличивает  разрыв  между  культурными потребностями населения и возможностью их удовлетворения.</w:t>
      </w:r>
      <w:r w:rsidRPr="00BC503F">
        <w:rPr>
          <w:rFonts w:ascii="Calibri" w:eastAsia="Calibri" w:hAnsi="Calibri" w:cs="Times New Roman"/>
        </w:rPr>
        <w:t xml:space="preserve"> </w:t>
      </w:r>
    </w:p>
    <w:p w:rsidR="00BC503F" w:rsidRPr="00BC503F" w:rsidRDefault="00BC503F" w:rsidP="00BC503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Образование в сфере культуры и искусства, являясь важнейшей и основополагающей частью системы дополнительного образования, направлено на развитие и формирование творческих способностей обучающихся, пропаганду среди населения лучших образцов отечественного и зарубежного искусства, их приобщение к духовным ценностям. В  настоящее  время   недостаточное финансирование участия обучающихся в районных, областных, зональных и всероссийских конкурсах и фестивалях не способствует развитию творческого потенциала коллективов. В 2013 году ученики школы МБУДО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ДШИ» приняли участие всего в одном областном конкурсе, проводимом </w:t>
      </w:r>
      <w:r w:rsidRPr="00BC503F">
        <w:rPr>
          <w:rFonts w:ascii="Times New Roman" w:eastAsia="Calibri" w:hAnsi="Times New Roman" w:cs="Times New Roman"/>
          <w:sz w:val="28"/>
        </w:rPr>
        <w:t>«Смоленским методическим центром по образованию в сфере культуры и искусства». Нашему педагогическому коллективу надо стремиться к достижению результативности и эффективности  школ искусств других  районов.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Так же из-за недостаточного финансирования острой  проблемой  остается  сохранение  и  пополнение библиотечных  фондов  книгами  и  периодическими  изданиями.  Фонды  библиотек приходят  в  негодность,  количество  списанных  книг  превышает  количество поступающих.  </w:t>
      </w: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Особенно  это  касается  библиотечного  фонда  для детей  младшего и среднего возраста.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На 1.01.2013 года книжный   фонд муниципального бюджетного учреждения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система», составляет  94861 экземпляр книг, кроме того, 90 экземпляров электронных изданий и аудиовизуальных материалов. 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Книгообеспеченность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составляет 8,2 экземпляров на одного человека. Согласно модельному стандарту деятельности публичной библиотеки, норма 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книгообеспеченности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на 1 одного жителя на селе 7-9 экземпляров. Количество новых поступлений за 2013 год составило 3133 экземпляра. При нормативной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обновляемости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книжного фонда 5% учреждению необходимо приобретать 4000 новых экземпляров книг в год.</w:t>
      </w:r>
    </w:p>
    <w:p w:rsidR="00BC503F" w:rsidRPr="00BC503F" w:rsidRDefault="00BC503F" w:rsidP="00BC503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социокультурную работу по продвижению  чтения, формированию художественной культуры жителей Велижского района.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бюджетное учреждение культуры «Велижский районный историко-краеведческий музей» вносит определённый вклад в сохранение и популяризацию  культурного наследия благодаря взаимодействию с органами  управления культуры всех уровней власти и реализации федеральных и областных программ в области культуры. За последние годы отмечается устойчивая посещаемость музея. В 2013 году музей посетило 5100 человек, было проведено 77 экскурсий в музее и по городу (в 2012 году- 75).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музее. На сегодняшний день в музее экспонируется не более 5 процентов музейных предметов от общего фонда. Существует проблема обновления экспозиций и создания новых. В целях увеличения посещений музея необходимо провести его модернизацию для предоставления многопрофильного и качественного продукта, открыть новые экспозиции. </w:t>
      </w:r>
      <w:r w:rsidRPr="00BC503F">
        <w:rPr>
          <w:rFonts w:ascii="Times New Roman" w:eastAsia="Calibri" w:hAnsi="Times New Roman" w:cs="Times New Roman"/>
          <w:bCs/>
          <w:sz w:val="28"/>
          <w:szCs w:val="28"/>
        </w:rPr>
        <w:t xml:space="preserve">Так же остаётся проблемой слабая материально-техническая база музея, маленький штат сотрудников музея. Фондохранилище в музее отсутствует. Музейные экспонаты располагаются в старых помещениях, не  соответствующих нормам хранения. 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Проблемными остаются вопросы безопасности музея и сохранности музейных фондов, обеспечение современным оборудованием для хранения и экспонирования коллекций музея, информатизации музейной деятельности.</w:t>
      </w:r>
    </w:p>
    <w:p w:rsidR="00BC503F" w:rsidRPr="00BC503F" w:rsidRDefault="00BC503F" w:rsidP="00BC503F">
      <w:pPr>
        <w:spacing w:after="0" w:line="240" w:lineRule="auto"/>
        <w:ind w:right="-1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районе не созданы условия для развития туризма. Отсутствие туристических маршрутов не позволяет в полной мере сформировать устойчивый поток туристов в район.</w:t>
      </w:r>
    </w:p>
    <w:p w:rsidR="00BC503F" w:rsidRPr="00BC503F" w:rsidRDefault="00BC503F" w:rsidP="00BC50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учреждениях культуры района проводятся концерты, вечера отдыха,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>-игровые программы ко всем календарным датам. Работники культуры в своей работе стараются охватить все категории населения, это и молодежь, и пенсионеры, и дети, и люди среднего возраста. Все культурно-досуговые учреждения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  МБУК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ЦКС» в 2013 году было проведено 4051, на которых присутствовало 123088 человек. Количество мероприятий и присутствующих снизилось по сравнению с прошлым годом.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Для комплексного решения вышеизложенных проблем была разработана муниципальная программа «Развитие культуры и туризма на территории муниципального образования «Велижский район» на 2014 – 2016 годы». 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numPr>
          <w:ilvl w:val="0"/>
          <w:numId w:val="1"/>
        </w:numPr>
        <w:spacing w:line="240" w:lineRule="auto"/>
        <w:ind w:right="-1" w:firstLine="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Основные цели, задачи и целевые показатели Программы.</w:t>
      </w:r>
    </w:p>
    <w:p w:rsidR="00BC503F" w:rsidRPr="00BC503F" w:rsidRDefault="00BC503F" w:rsidP="00BC503F">
      <w:pPr>
        <w:spacing w:line="240" w:lineRule="auto"/>
        <w:ind w:left="65" w:right="-1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Целью Программы является создание социально-экономических условий для развития культуры и туризма на территории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BC503F" w:rsidRPr="00BC503F" w:rsidRDefault="00BC503F" w:rsidP="00BC503F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 в возрасте от 6 до 18 лет;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улучшение организации предоставления дополнительного образования в сфере искусства, а так же библиотечного, музейного, культурно-досугового обслуживания населения муниципального образования «Велижский район»;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сохранение и комплектование книжного фонда централизованной библиотечной системы;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сохранение культурного наследия;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укрепление материально-технической базы учреждений культуры района;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внедрение и расширение инновационных технологий в сфере культуры;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поддержка деятельности творческих коллективов;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способностей;</w:t>
      </w:r>
    </w:p>
    <w:p w:rsidR="00BC503F" w:rsidRPr="00BC503F" w:rsidRDefault="00BC503F" w:rsidP="00BC503F">
      <w:pPr>
        <w:spacing w:after="0" w:line="240" w:lineRule="auto"/>
        <w:ind w:left="65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туризма.</w:t>
      </w:r>
    </w:p>
    <w:p w:rsidR="00BC503F" w:rsidRPr="00BC503F" w:rsidRDefault="00BC503F" w:rsidP="00BC503F">
      <w:pPr>
        <w:spacing w:line="240" w:lineRule="auto"/>
        <w:ind w:left="65" w:right="-1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Целевые показатели реализации Программы представлены в таблице.</w:t>
      </w:r>
    </w:p>
    <w:p w:rsidR="00BC503F" w:rsidRPr="00BC503F" w:rsidRDefault="00BC503F" w:rsidP="00BC503F">
      <w:pPr>
        <w:spacing w:line="240" w:lineRule="auto"/>
        <w:ind w:left="65" w:right="-1" w:firstLine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28"/>
        <w:gridCol w:w="70"/>
        <w:gridCol w:w="1221"/>
        <w:gridCol w:w="1146"/>
        <w:gridCol w:w="45"/>
        <w:gridCol w:w="1101"/>
        <w:gridCol w:w="1146"/>
        <w:gridCol w:w="1827"/>
      </w:tblGrid>
      <w:tr w:rsidR="00BC503F" w:rsidRPr="00BC503F" w:rsidTr="001300DC">
        <w:tc>
          <w:tcPr>
            <w:tcW w:w="622" w:type="dxa"/>
            <w:vMerge w:val="restart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1" w:type="dxa"/>
            <w:gridSpan w:val="2"/>
            <w:vMerge w:val="restart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8" w:type="dxa"/>
            <w:gridSpan w:val="4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показатель индикатора</w:t>
            </w:r>
          </w:p>
        </w:tc>
        <w:tc>
          <w:tcPr>
            <w:tcW w:w="1827" w:type="dxa"/>
            <w:vMerge w:val="restart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503F" w:rsidRPr="00BC503F" w:rsidTr="001300DC">
        <w:tc>
          <w:tcPr>
            <w:tcW w:w="622" w:type="dxa"/>
            <w:vMerge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7" w:type="dxa"/>
            <w:vMerge/>
          </w:tcPr>
          <w:p w:rsidR="00BC503F" w:rsidRPr="00BC503F" w:rsidRDefault="00BC503F" w:rsidP="00BC503F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03F" w:rsidRPr="00BC503F" w:rsidTr="001300DC">
        <w:tc>
          <w:tcPr>
            <w:tcW w:w="9506" w:type="dxa"/>
            <w:gridSpan w:val="9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системы дополнительного образования детей в сфере культуры»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обучающихся</w:t>
            </w:r>
          </w:p>
        </w:tc>
        <w:tc>
          <w:tcPr>
            <w:tcW w:w="1221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Рост личностных достижений учащихся в конкурсах профессионального мастерства</w:t>
            </w:r>
          </w:p>
        </w:tc>
        <w:tc>
          <w:tcPr>
            <w:tcW w:w="1221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9506" w:type="dxa"/>
            <w:gridSpan w:val="9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«Музейная деятельность»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музейных экспозиций (выставленных музейных предметов)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9506" w:type="dxa"/>
            <w:gridSpan w:val="9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библиотечного обслуживания населения»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240700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240600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книжного фонда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9506" w:type="dxa"/>
            <w:gridSpan w:val="9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культурно-досуговой деятельности»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4250 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4300 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4350 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лиц, принявших участие в проведенных мероприятиях 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1291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6" w:type="dxa"/>
            <w:gridSpan w:val="2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BC503F" w:rsidRPr="00BC503F" w:rsidRDefault="00BC503F" w:rsidP="00BC503F">
      <w:pPr>
        <w:rPr>
          <w:rFonts w:ascii="Calibri" w:eastAsia="Calibri" w:hAnsi="Calibri" w:cs="Times New Roman"/>
        </w:rPr>
      </w:pPr>
    </w:p>
    <w:p w:rsidR="00BC503F" w:rsidRPr="00BC503F" w:rsidRDefault="00BC503F" w:rsidP="00BC503F">
      <w:pPr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Ожидаемыми конечными результатами реализации Программы  являются: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единого культурного пространства муниципального образования «Велижский район»;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кадрового потенциала сферы культуры;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района;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деятельность.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3F" w:rsidRPr="00BC503F" w:rsidRDefault="00BC503F" w:rsidP="00BC503F">
      <w:pPr>
        <w:spacing w:line="240" w:lineRule="auto"/>
        <w:ind w:left="65" w:right="-1" w:firstLine="7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3. Перечень программных мероприятий.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подпрограмма «Развитие системы дополнительного образования детей в сфере культуры»;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подпрограмма «Музейная деятельность»;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подпрограмма «Организация библиотечного обслуживания»;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подпрограмма «Развитие культурно-досуговой деятельности»;</w:t>
      </w:r>
    </w:p>
    <w:p w:rsidR="00BC503F" w:rsidRPr="00BC503F" w:rsidRDefault="00BC503F" w:rsidP="00BC503F">
      <w:pPr>
        <w:spacing w:line="240" w:lineRule="auto"/>
        <w:ind w:left="65" w:right="-1" w:firstLine="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обеспечивающая подпрограмма.</w:t>
      </w:r>
    </w:p>
    <w:p w:rsidR="00BC503F" w:rsidRPr="00BC503F" w:rsidRDefault="00BC503F" w:rsidP="00BC503F">
      <w:pPr>
        <w:spacing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реализуется за счет средств районного бюджета и внебюджетных средств (согласно Приложению).</w:t>
      </w:r>
    </w:p>
    <w:p w:rsidR="00BC503F" w:rsidRPr="00BC503F" w:rsidRDefault="00BC503F" w:rsidP="00BC503F">
      <w:pPr>
        <w:spacing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BC503F" w:rsidRPr="00BC503F" w:rsidRDefault="00BC503F" w:rsidP="00BC50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Необходимый объем финансирования Программы в 2014 – 2016 гг. составит - 60734,3 тыс. руб. Из них: 58334,3 тыс. руб. (районный бюджет), 2400,0 тыс. руб. (внебюджетные средства), в том числе по годам:</w:t>
      </w:r>
    </w:p>
    <w:p w:rsidR="00BC503F" w:rsidRPr="00BC503F" w:rsidRDefault="00BC503F" w:rsidP="00BC50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2014 г. – 21663,3 тыс. руб. Из них: 20903,3 тыс. руб. (районный бюджет), 760,0 тыс. руб. (внебюджетные средства);</w:t>
      </w:r>
    </w:p>
    <w:p w:rsidR="00BC503F" w:rsidRPr="00BC503F" w:rsidRDefault="00BC503F" w:rsidP="00BC503F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2015 г. – 18641,0 тыс. руб. Из них: 17841,0 тыс. руб. (районный бюджет), 800,0 тыс. руб. (внебюджетные средства);</w:t>
      </w:r>
    </w:p>
    <w:p w:rsidR="00BC503F" w:rsidRPr="00BC503F" w:rsidRDefault="00BC503F" w:rsidP="00BC50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2016 г. – 20430,0 тыс. руб. Из них: 19590,0 тыс. руб. (районный бюджет), 840,0 тыс. руб. (внебюджетные средства).</w:t>
      </w:r>
    </w:p>
    <w:p w:rsidR="00BC503F" w:rsidRPr="00BC503F" w:rsidRDefault="00BC503F" w:rsidP="00BC50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Программы из местного бюджета подлежат уточнению при формировании бюджета муниципального образования «Велижский район» на соответствующий финансовый год.</w:t>
      </w:r>
    </w:p>
    <w:p w:rsidR="00BC503F" w:rsidRPr="00BC503F" w:rsidRDefault="00BC503F" w:rsidP="00BC503F">
      <w:pPr>
        <w:spacing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line="240" w:lineRule="auto"/>
        <w:ind w:right="-1"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Программы.</w:t>
      </w:r>
    </w:p>
    <w:p w:rsidR="00BC503F" w:rsidRPr="00BC503F" w:rsidRDefault="00BC503F" w:rsidP="00BC503F">
      <w:pPr>
        <w:spacing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Исполнителями Программы являются: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отдел по культуре и спорту Администрации муниципального образования «Велижский район»;</w:t>
      </w:r>
    </w:p>
    <w:p w:rsidR="00BC503F" w:rsidRPr="00BC503F" w:rsidRDefault="00BC503F" w:rsidP="00BC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 (далее МБУДО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ДШИ»);</w:t>
      </w:r>
    </w:p>
    <w:p w:rsidR="00BC503F" w:rsidRPr="00BC503F" w:rsidRDefault="00BC503F" w:rsidP="00BC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«Велижский районный историко-краеведческий музей» (далее - МБУК «Велижский музей»);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 (далее – МБУК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ЦБС»);</w:t>
      </w:r>
    </w:p>
    <w:p w:rsidR="00BC503F" w:rsidRPr="00BC503F" w:rsidRDefault="00BC503F" w:rsidP="00BC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клубная система» (далее – МБУК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ЦКС»);</w:t>
      </w:r>
    </w:p>
    <w:p w:rsidR="00BC503F" w:rsidRPr="00BC503F" w:rsidRDefault="00BC503F" w:rsidP="00BC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«Велижский районный координационно-методический центр» (далее - МБУК «Велижский РКМЦ»).</w:t>
      </w:r>
    </w:p>
    <w:p w:rsidR="00BC503F" w:rsidRPr="00BC503F" w:rsidRDefault="00BC503F" w:rsidP="00BC50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BC5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C503F">
        <w:rPr>
          <w:rFonts w:ascii="Times New Roman" w:eastAsia="Calibri" w:hAnsi="Times New Roman" w:cs="Times New Roman"/>
          <w:b/>
          <w:sz w:val="28"/>
          <w:szCs w:val="28"/>
        </w:rPr>
        <w:t>: Подпрограммы</w:t>
      </w:r>
    </w:p>
    <w:p w:rsidR="00BC503F" w:rsidRPr="00BC503F" w:rsidRDefault="00BC503F" w:rsidP="00BC503F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 «Развитие системы дополнительного образования детей в сфере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3"/>
        <w:gridCol w:w="6008"/>
      </w:tblGrid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дополнительного образования детей в сфере культуры» 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 – ФЗ «Об общих принципах организации местного самоуправления в Российской Федерации».</w:t>
            </w:r>
          </w:p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12.01.1996 № 7 – ФЗ «О некоммерческих организациях».</w:t>
            </w:r>
          </w:p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Закон Российской Федерации от 09.10.1992 № 3612-1 «Основы законодательства Российской Федерации о культуре».</w:t>
            </w:r>
          </w:p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Закон Российской Федерации от 29. 12. 2012 № 273-ФЗ «Об образовании в Российской Федерации».</w:t>
            </w:r>
          </w:p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Устав муниципального образования «Велижский район» (новая редакция).</w:t>
            </w:r>
          </w:p>
          <w:p w:rsidR="00BC503F" w:rsidRPr="00BC503F" w:rsidRDefault="00BC503F" w:rsidP="00BC503F">
            <w:pPr>
              <w:numPr>
                <w:ilvl w:val="0"/>
                <w:numId w:val="3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Устав МБУДО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 (новая редакция).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«Велижский район».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подпрограммы</w:t>
            </w:r>
          </w:p>
          <w:p w:rsidR="00BC503F" w:rsidRPr="00BC503F" w:rsidRDefault="00BC503F" w:rsidP="00BC5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условий для становления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самим собой и позитивно относиться к окружающему миру, знающей и любящей отечественную культуру, способной ее достойно наследовать и приумножать.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Задачи: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необходимых условий для личностного развития, профессионального самоопределения и творческого труда детей в возрасте от 6 до 18 лет;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ориентации учащихся на развитие стремления к совершенствованию в исполнительской и художественной деятельности;</w:t>
            </w:r>
          </w:p>
          <w:p w:rsidR="00BC503F" w:rsidRPr="00BC503F" w:rsidRDefault="00BC503F" w:rsidP="00BC503F">
            <w:pPr>
              <w:numPr>
                <w:ilvl w:val="0"/>
                <w:numId w:val="4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эффективной, постоянно действующей системы непрерывного образования педагогов;</w:t>
            </w:r>
          </w:p>
          <w:p w:rsidR="00BC503F" w:rsidRPr="00BC503F" w:rsidRDefault="00BC503F" w:rsidP="00BC503F">
            <w:pPr>
              <w:numPr>
                <w:ilvl w:val="0"/>
                <w:numId w:val="4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системы дидактического и материально-технического обеспечения образовательного процесса;</w:t>
            </w:r>
          </w:p>
          <w:p w:rsidR="00BC503F" w:rsidRPr="00BC503F" w:rsidRDefault="00BC503F" w:rsidP="00BC503F">
            <w:pPr>
              <w:numPr>
                <w:ilvl w:val="0"/>
                <w:numId w:val="4"/>
              </w:numPr>
              <w:spacing w:after="0" w:line="240" w:lineRule="auto"/>
              <w:ind w:firstLine="4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активного включения семьи в процесс самоопределения и самореализации учащихся в соответствии с традициями национального семейного воспитания.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подпрограммы в 2014-2016 годах по предварительным оценкам позволит  достичь следующих результатов: </w:t>
            </w:r>
          </w:p>
          <w:p w:rsidR="00BC503F" w:rsidRPr="00BC503F" w:rsidRDefault="00BC503F" w:rsidP="00BC503F">
            <w:pPr>
              <w:numPr>
                <w:ilvl w:val="0"/>
                <w:numId w:val="5"/>
              </w:numPr>
              <w:spacing w:after="0" w:line="240" w:lineRule="auto"/>
              <w:ind w:left="123" w:firstLine="2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образовательного процесса, что отразится на положительной динамике уровня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с активным участием в различных фестивалях,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конкурсах и выставках областного уровня;</w:t>
            </w:r>
          </w:p>
          <w:p w:rsidR="00BC503F" w:rsidRPr="00BC503F" w:rsidRDefault="00BC503F" w:rsidP="00BC503F">
            <w:pPr>
              <w:numPr>
                <w:ilvl w:val="0"/>
                <w:numId w:val="5"/>
              </w:numPr>
              <w:spacing w:after="0" w:line="240" w:lineRule="auto"/>
              <w:ind w:left="123" w:firstLine="2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продуктивных технологий в образовательный процесс с целью повышения качества обучения;</w:t>
            </w:r>
          </w:p>
          <w:p w:rsidR="00BC503F" w:rsidRPr="00BC503F" w:rsidRDefault="00BC503F" w:rsidP="00BC503F">
            <w:pPr>
              <w:numPr>
                <w:ilvl w:val="0"/>
                <w:numId w:val="5"/>
              </w:numPr>
              <w:spacing w:after="0" w:line="240" w:lineRule="auto"/>
              <w:ind w:left="123" w:firstLine="2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учащихся в профильные учебные заведения;</w:t>
            </w:r>
          </w:p>
          <w:p w:rsidR="00BC503F" w:rsidRPr="00BC503F" w:rsidRDefault="00BC503F" w:rsidP="00BC503F">
            <w:pPr>
              <w:numPr>
                <w:ilvl w:val="0"/>
                <w:numId w:val="5"/>
              </w:numPr>
              <w:spacing w:after="0" w:line="240" w:lineRule="auto"/>
              <w:ind w:left="123" w:firstLine="2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участия, как преподавателей, так и учащихся, в районных и областных мероприятиях культурно-досуговой деятельности;</w:t>
            </w:r>
          </w:p>
          <w:p w:rsidR="00BC503F" w:rsidRPr="00BC503F" w:rsidRDefault="00BC503F" w:rsidP="00BC503F">
            <w:pPr>
              <w:numPr>
                <w:ilvl w:val="0"/>
                <w:numId w:val="5"/>
              </w:numPr>
              <w:spacing w:after="0" w:line="240" w:lineRule="auto"/>
              <w:ind w:left="123" w:firstLine="2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материально-технической базы школы с созданием комфортных и безопасных условий труда.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 и этапы реализации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BC503F" w:rsidRPr="00BC503F" w:rsidTr="001300DC">
        <w:trPr>
          <w:trHeight w:val="145"/>
        </w:trPr>
        <w:tc>
          <w:tcPr>
            <w:tcW w:w="356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00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Подпрограммы – средства бюджета муниципального образования «Велижский район»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всего: 7987,8 тыс. руб., в том числе по годам: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2014 год – 2662,6 тыс. руб.,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 2015 год – 2662,6 тыс. руб.,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 2016 год – 2662,6тыс.  руб.</w:t>
            </w:r>
          </w:p>
        </w:tc>
      </w:tr>
    </w:tbl>
    <w:p w:rsidR="00BC503F" w:rsidRPr="00BC503F" w:rsidRDefault="00BC503F" w:rsidP="00BC50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А). Содержание проблемы и обоснование необходимости ее решения программно-целевым методом.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Согласно Закона РФ от 29.12.2012 № 273-ФЗ «Об образовании в Российской Федерации» школа искусств должна будет реализовывать следующие виды деятельности: образовательную, творческую и культурно-просветительскую.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направлена: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на воспитание и развитие личностных качеств, позволяющих уважать и принимать духовные и культурные ценности разных народов;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на формирование у обучающихся эстетических взглядов, нравственных установок и потребности общения с духовными ценностями;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на формирование умения у обучающихся самостоятельно воспринимать и оценивать культурные ценности;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на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на формирование у одаренных детей, умений и навыков, позволяющих в дальнейшем осваивать дополнительные предпрофессиональные общеобразовательные программы в области искусств.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Творческая и культурно-просветительская деятельность ДШИ должны быть направлены на развитие творческих способностей обучающихся, пропаганду среди населения лучших образцов отечественного и зарубежного искусства, их приобщение к духовным ценностям.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соответствии с Законом РФ «Об образовании» школа искусств может реализовывать следующие дополнительные общеобразовательные программы: общеразвивающие и предпрофессиональные. Дополнительные общеразвивающие программы реализуются как для детей, так и для взрослых. Дополнительные предпрофессиональные программы реализуются только для детей в различных видах искусства: музыкального, изобразительного, декоративно-прикладного, театрального, хореографического и др.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 xml:space="preserve">На федеральном уровне установлены государственные требования к минимуму содержания, структуре и условиям реализации данных </w:t>
      </w:r>
      <w:proofErr w:type="spellStart"/>
      <w:r w:rsidRPr="00BC503F">
        <w:rPr>
          <w:rFonts w:ascii="Times New Roman" w:eastAsia="Calibri" w:hAnsi="Times New Roman" w:cs="Times New Roman"/>
          <w:sz w:val="28"/>
        </w:rPr>
        <w:t>предпрофессинальных</w:t>
      </w:r>
      <w:proofErr w:type="spellEnd"/>
      <w:r w:rsidRPr="00BC503F">
        <w:rPr>
          <w:rFonts w:ascii="Times New Roman" w:eastAsia="Calibri" w:hAnsi="Times New Roman" w:cs="Times New Roman"/>
          <w:sz w:val="28"/>
        </w:rPr>
        <w:t xml:space="preserve"> общеобразовательных программ в области искусств и срокам обучения.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В связи с вышеизложенным, повышается ответственность всего педагогического коллектива, как в повышении своего образовательного уровня, так и в новой организации учебного процесса в соответствии с установленными федеральными государственными требованиями.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 xml:space="preserve">Еще раз отметим, что главной целью дополнительных образовательных программ и дополнительных образовательных услуг является всестороннее удовлетворение образовательных потребностей граждан, общества и государства. 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Индикатором учебной работы любого преподавателя является участие его воспитанников в фестивалях и конкурсах областного уровня.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А теперь посмотрим на таблицу и сравним результаты открытых, областных конкурсов и выставок, проводимых «Смоленским методическим центром по образованию в сфере культуры и искусства» за 2012-2013 учебный год среди некоторых ДМШ и ДШИ области.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2216"/>
        <w:gridCol w:w="1854"/>
        <w:gridCol w:w="1311"/>
        <w:gridCol w:w="1279"/>
        <w:gridCol w:w="1536"/>
        <w:gridCol w:w="947"/>
      </w:tblGrid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5-ый фестиваль-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А.С.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Дарго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мыжского</w:t>
            </w:r>
            <w:proofErr w:type="spellEnd"/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«Юный концертмейстер»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4-ий Смоленский открытый конкурс учащихся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отделений духовых и ударных инструментов ДМШ и ДШИ, посвященный празднованию 1150-летия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г.Смоленска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1-ый Смоленский открытый конкурс учащихся отделений русских народных инструментов ДМШ и ДШИ «Россия -звонкая душа», посвященный 1150-летию г. Смоленска.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4-ая открытая выставка-конкурс художественного творчества учащихся ДХШ и ДШИ  «Космос глазами детей», посвященная 50-летию полета в космос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eastAsia="Calibri" w:hAnsi="Times New Roman" w:cs="Times New Roman"/>
                <w:sz w:val="20"/>
                <w:szCs w:val="20"/>
              </w:rPr>
              <w:t>Всего призовых мест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г.Велижа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1-третье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  <w:p w:rsidR="00BC503F" w:rsidRPr="00BC503F" w:rsidRDefault="00BC503F" w:rsidP="00BC503F">
            <w:pPr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п.Верхнеднепровский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2-третьих;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второе.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2-  первых.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ДШИ г. Вязьмы</w:t>
            </w:r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первое;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3- вторых;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третье;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1-гран-при.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3- третьих.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г.Гагарина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четвертое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г.Десногорска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1-третье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1-третье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г.Демидова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г.Рудни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первое;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2- третьих.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г.Ярцева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-х;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третье.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-х;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третье;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второе.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п.Шумячи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5- первых;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2- третьих.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C503F" w:rsidRPr="00BC503F" w:rsidTr="001300DC">
        <w:tc>
          <w:tcPr>
            <w:tcW w:w="439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№8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г.Смоленска</w:t>
            </w:r>
            <w:proofErr w:type="spellEnd"/>
          </w:p>
        </w:tc>
        <w:tc>
          <w:tcPr>
            <w:tcW w:w="1588" w:type="dxa"/>
          </w:tcPr>
          <w:p w:rsidR="00BC503F" w:rsidRPr="00BC503F" w:rsidRDefault="00BC503F" w:rsidP="00BC503F">
            <w:pPr>
              <w:numPr>
                <w:ilvl w:val="0"/>
                <w:numId w:val="7"/>
              </w:num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первое;</w:t>
            </w:r>
          </w:p>
          <w:p w:rsidR="00BC503F" w:rsidRPr="00BC503F" w:rsidRDefault="00BC503F" w:rsidP="00BC503F">
            <w:pPr>
              <w:spacing w:after="0" w:line="235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третье.</w:t>
            </w:r>
          </w:p>
        </w:tc>
        <w:tc>
          <w:tcPr>
            <w:tcW w:w="1356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1- второе.</w:t>
            </w:r>
          </w:p>
        </w:tc>
        <w:tc>
          <w:tcPr>
            <w:tcW w:w="1322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-е.</w:t>
            </w:r>
          </w:p>
        </w:tc>
        <w:tc>
          <w:tcPr>
            <w:tcW w:w="1591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4- первых;</w:t>
            </w:r>
          </w:p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5- вторых.</w:t>
            </w:r>
          </w:p>
        </w:tc>
        <w:tc>
          <w:tcPr>
            <w:tcW w:w="977" w:type="dxa"/>
          </w:tcPr>
          <w:p w:rsidR="00BC503F" w:rsidRPr="00BC503F" w:rsidRDefault="00BC503F" w:rsidP="00BC503F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BC503F" w:rsidRPr="00BC503F" w:rsidRDefault="00BC503F" w:rsidP="00BC50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Статистические данные по результатам открытых областных конкурсов за прошлый учебный год взяты выборочно из 56 школ области, и из таблицы хорошо видно, что нашему педагогическому коллективу надо стремиться к достижению результативности и эффективности других школ.</w:t>
      </w:r>
    </w:p>
    <w:p w:rsidR="00BC503F" w:rsidRPr="00BC503F" w:rsidRDefault="00BC503F" w:rsidP="00BC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C503F" w:rsidRPr="00BC503F" w:rsidRDefault="00BC503F" w:rsidP="00BC503F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</w:rPr>
      </w:pPr>
      <w:r w:rsidRPr="00BC503F">
        <w:rPr>
          <w:rFonts w:ascii="Times New Roman" w:eastAsia="Calibri" w:hAnsi="Times New Roman" w:cs="Times New Roman"/>
          <w:b/>
          <w:sz w:val="28"/>
        </w:rPr>
        <w:t>Б). Основные цели, задачи и целевые показатели подпрограммы.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>Целью подпрограммы является создание условий для становления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самим собой и позитивно относиться к окружающему миру, знающей и любящей отечественную культуру, способной ее достойно наследовать и приумножать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>Задачи: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 в возрасте от 6 до 18 лет;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Адаптация их жизни в обществе;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Формирование общей культуры;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Организация содержательного досуга;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Удовлетворение потребности детей в занятиях различными видами искусства.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Целевые показатели или критерии эффективности подпрограммы: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Соответствие нормативным требованиям развития образовательного учреждения;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 Улучшение качества знаний на музыкальном и художественном отделениях;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Рост личностных достижений учащихся в конкурсах профессионального мастерства;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 Повышение общей культуры учащихся;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Владение преподавателями современными технологиями: формами, приемами, методами и средствами обучения;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- Наличие положительной оценки деятельности педагога по итогам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-  Повышение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эмпатийности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социорефлексии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в школе;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Обеспечение охраны жизни и здоровья, как преподавателей так и учащихся во время образовательного процесса;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Рост материально-технического и ресурсного обеспечения образовательной системы в школе;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 Удовлетворенность всех участников образовательного процесса уровнем и качеством образовательных услуг.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503F">
        <w:rPr>
          <w:rFonts w:ascii="Times New Roman" w:eastAsia="Calibri" w:hAnsi="Times New Roman" w:cs="Times New Roman"/>
          <w:b/>
          <w:sz w:val="28"/>
        </w:rPr>
        <w:t>В). Перечень программных мероприятий.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>В рамках подпрограммы запланирована реализация следующих основных мероприятий: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1) Обучение и повышение квалификации работников.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2) Информирование население о деятельности школы через СМИ.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3) Ежегодное участие  учащихся  и преподавателей в зональных и областных конкурсах профессионального мастерства: музыкального  и художественного отделений.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4) Систематическое проведение мероприятий по обеспечению учащихся комфортными условиями для обучения.</w:t>
      </w:r>
    </w:p>
    <w:p w:rsidR="00BC503F" w:rsidRPr="00BC503F" w:rsidRDefault="00BC503F" w:rsidP="00BC503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</w:rPr>
        <w:t xml:space="preserve"> </w:t>
      </w:r>
      <w:r w:rsidRPr="00BC503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503F">
        <w:rPr>
          <w:rFonts w:ascii="Times New Roman" w:eastAsia="Calibri" w:hAnsi="Times New Roman" w:cs="Times New Roman"/>
          <w:sz w:val="28"/>
          <w:szCs w:val="28"/>
        </w:rPr>
        <w:t>Мероприятия подпрограммы реализуются за счет средств бюджета муниципального образования «Велижский район».</w:t>
      </w:r>
    </w:p>
    <w:p w:rsidR="00BC503F" w:rsidRPr="00BC503F" w:rsidRDefault="00BC503F" w:rsidP="00BC503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1702"/>
        <w:contextualSpacing/>
        <w:rPr>
          <w:rFonts w:ascii="Times New Roman" w:eastAsia="Calibri" w:hAnsi="Times New Roman" w:cs="Times New Roman"/>
          <w:b/>
          <w:sz w:val="28"/>
        </w:rPr>
      </w:pPr>
      <w:r w:rsidRPr="00BC503F">
        <w:rPr>
          <w:rFonts w:ascii="Times New Roman" w:eastAsia="Calibri" w:hAnsi="Times New Roman" w:cs="Times New Roman"/>
          <w:b/>
          <w:sz w:val="28"/>
        </w:rPr>
        <w:t>Г). Обоснование ресурсного обеспечения подпрограммы.</w:t>
      </w:r>
    </w:p>
    <w:p w:rsidR="00BC503F" w:rsidRPr="00BC503F" w:rsidRDefault="00BC503F" w:rsidP="00BC503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</w:rPr>
        <w:t>Объем финансирования подпрограммы  за счет средств местного бюджета составляет 7987,8 тыс. руб., в том числе по годам:</w:t>
      </w:r>
    </w:p>
    <w:p w:rsidR="00BC503F" w:rsidRPr="00BC503F" w:rsidRDefault="00BC503F" w:rsidP="00BC503F">
      <w:pPr>
        <w:tabs>
          <w:tab w:val="left" w:pos="2500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</w:rPr>
        <w:t xml:space="preserve">      в 2014 году – 2662,6 тыс. руб.;</w:t>
      </w:r>
    </w:p>
    <w:p w:rsidR="00BC503F" w:rsidRPr="00BC503F" w:rsidRDefault="00BC503F" w:rsidP="00BC503F">
      <w:pPr>
        <w:tabs>
          <w:tab w:val="left" w:pos="2500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</w:rPr>
        <w:t xml:space="preserve">      в 2015 году – 2662,6 тыс. руб.;</w:t>
      </w:r>
    </w:p>
    <w:p w:rsidR="00BC503F" w:rsidRPr="00BC503F" w:rsidRDefault="00BC503F" w:rsidP="00BC503F">
      <w:pPr>
        <w:tabs>
          <w:tab w:val="left" w:pos="2500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</w:rPr>
        <w:t xml:space="preserve">      в 2016 году – 2662,6 тыс. руб.</w:t>
      </w:r>
    </w:p>
    <w:p w:rsidR="00BC503F" w:rsidRPr="00BC503F" w:rsidRDefault="00BC503F" w:rsidP="00BC503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Cs/>
          <w:sz w:val="28"/>
          <w:szCs w:val="28"/>
        </w:rPr>
        <w:t>Объемы финансирования мероприятий подпрограммы из местного бюджета подлежат уточнению при формировании местного бюджета на соответствующий финансовый год.</w:t>
      </w:r>
    </w:p>
    <w:p w:rsidR="00BC503F" w:rsidRPr="00BC503F" w:rsidRDefault="00BC503F" w:rsidP="00BC503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503F" w:rsidRPr="00BC503F" w:rsidRDefault="00BC503F" w:rsidP="00BC503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bCs/>
          <w:sz w:val="28"/>
          <w:szCs w:val="28"/>
        </w:rPr>
        <w:t>Д). Механизм реализации подпрограммы.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Исполнителями подпрограммы являются: </w:t>
      </w:r>
    </w:p>
    <w:p w:rsidR="00BC503F" w:rsidRPr="00BC503F" w:rsidRDefault="00BC503F" w:rsidP="00BC5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</w:t>
      </w:r>
      <w:r w:rsidRPr="00BC503F">
        <w:rPr>
          <w:rFonts w:ascii="Times New Roman" w:eastAsia="Calibri" w:hAnsi="Times New Roman" w:cs="Times New Roman"/>
          <w:sz w:val="28"/>
          <w:szCs w:val="28"/>
        </w:rPr>
        <w:tab/>
        <w:t>муниципальное бюджетное учреждение дополнительного образования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Решение о внесении изменений в подпрограмму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 </w:t>
      </w:r>
    </w:p>
    <w:p w:rsidR="00BC503F" w:rsidRPr="00BC503F" w:rsidRDefault="00BC503F" w:rsidP="00BC50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503F">
        <w:rPr>
          <w:rFonts w:ascii="Times New Roman" w:eastAsia="Calibri" w:hAnsi="Times New Roman" w:cs="Times New Roman"/>
          <w:sz w:val="28"/>
        </w:rPr>
        <w:t xml:space="preserve">Контроль за ходом реализации подпрограммы осуществляет отдел по культуре и спорту Администрации муниципального образования «Велижский район». </w:t>
      </w:r>
    </w:p>
    <w:p w:rsidR="00BC503F" w:rsidRPr="00BC503F" w:rsidRDefault="00BC503F" w:rsidP="00BC503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C503F" w:rsidRPr="00BC503F" w:rsidRDefault="00BC503F" w:rsidP="00BC50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BC503F" w:rsidRPr="00BC503F" w:rsidRDefault="00BC503F" w:rsidP="00BC503F">
      <w:pPr>
        <w:numPr>
          <w:ilvl w:val="0"/>
          <w:numId w:val="15"/>
        </w:num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C503F">
        <w:rPr>
          <w:rFonts w:ascii="Times New Roman" w:eastAsia="Calibri" w:hAnsi="Times New Roman" w:cs="Times New Roman"/>
          <w:b/>
          <w:sz w:val="28"/>
        </w:rPr>
        <w:t>Паспорт подпрограммы «Музейная деятельность»</w:t>
      </w:r>
    </w:p>
    <w:p w:rsidR="00BC503F" w:rsidRPr="00BC503F" w:rsidRDefault="00BC503F" w:rsidP="00BC50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583"/>
      </w:tblGrid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«Музейная деятельность» 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26.05.1996 №54-ФЗ «О Музейном фонде Российской Федерации и музеях в Российской Федерации»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муниципальное бюджетное  учреждение культуры «Велижский районный историко-краеведческий музей»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обеспечение прав граждан РФ и иностранных граждан на  доступ к культурным ценностям и участие в культурной жизни  посредством предоставления услуг по обеспечению доступа населения к музейным ценностям, в том числе обеспечению сохранности музейных фондов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хранения музейных  предметов и музейных коллекций;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собирание музейных предметов и музейных коллекций;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музейных предметов и музейных коллекций;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просветительской и образовательной работы;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-модернизация, техническое и технологическое </w:t>
            </w: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переоснащение музея;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актуализация историко-культурного наследия:  создание  новых и переоборудование старых экспозиций;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ценностных ориентиров подрастающего поколения посредством сохранения и трансляции исторического знания</w:t>
            </w: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подпрограммы в 2014-2016 годах по предварительным оценкам позволит  достичь следующих результатов: 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музейных экспозиций;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числа посетителей музея;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материально-технической базы музея.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BC503F" w:rsidRPr="00BC503F" w:rsidTr="001300DC">
        <w:tc>
          <w:tcPr>
            <w:tcW w:w="2988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583" w:type="dxa"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Реализация мероприятий Программы за счет средств бюджета муниципального образования «Велижский район» и внебюджетных средств. Общий объем финансирования – 1803,3 тыс. руб. Из них: 1788,3 тыс. руб.  </w:t>
            </w: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(районный бюджет);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15,0 тыс. руб. (внебюджетные средства).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том числе по годам:</w:t>
            </w: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 xml:space="preserve">2014 год – 601,1 тыс. руб. Из них: 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-районный бюджет 596,1  тыс. рублей; 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внебюджетные средства 5,0 тыс. руб.</w:t>
            </w: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-2015 год – 601,1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районный бюджет 596,1  тыс. рублей; 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внебюджетные средства 5,0 тыс. руб.</w:t>
            </w: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-2016 год – 601,1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районный бюджет 596,1  тыс. рублей;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внебюджетные средства 5,0 тыс. руб.</w:t>
            </w:r>
          </w:p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03F" w:rsidRPr="00BC503F" w:rsidRDefault="00BC503F" w:rsidP="00BC503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А). Содержание проблемы и обоснование необходимости ее решения программно-целевым методом.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Историческая память – залог стабильного будущего. Велижский районный историко-краеведческий музей организован в 1986 году на базе школьных музеев. В его экспозициях хорошо представлены многие темы по истории города Велижа различных периодов. Большое количество исторических и краеведческих материалов находится в фондах музея. 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26.05.1996 №54-ФЗ «О Музейном фонде Российской Федерации и музеях в Российской Федерации», Положением  о Музейном фонде Российской Федерации, утверждённым Постановлением Правительства Российской Федерации от 12.02.1998 №179, </w:t>
      </w: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задача сохранения музейных предметов и музейных коллекций относится к числу приоритетных направлений в деятельности Департамента Смоленской области по культуре, отдела по культуре и спорту муниципального  образования «Велижский район», муниципального бюджетного учреждения культуры «Велижский районный историко-краеведческий музей».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культуры «Велижский районный историко-краеведческий музей» вносит определённый вклад в сохранение и популяризацию  культурного наследия благодаря взаимодействию с органами  управления культуры всех уровней власти и реализации федеральных и областных программ в области культуры.</w:t>
      </w:r>
    </w:p>
    <w:p w:rsidR="00BC503F" w:rsidRPr="00BC503F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годы отмечается устойчивая посещаемость музея. Статистические данные о деятельности МБУК «Велижский районный историко-краеведческий музей» приведены в таблице.</w:t>
      </w:r>
    </w:p>
    <w:p w:rsidR="00BC503F" w:rsidRPr="00BC503F" w:rsidRDefault="00BC503F" w:rsidP="00BC50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810"/>
        <w:gridCol w:w="2250"/>
        <w:gridCol w:w="2295"/>
      </w:tblGrid>
      <w:tr w:rsidR="00BC503F" w:rsidRPr="00BC503F" w:rsidTr="001300DC">
        <w:trPr>
          <w:trHeight w:val="375"/>
        </w:trPr>
        <w:tc>
          <w:tcPr>
            <w:tcW w:w="58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45" w:type="dxa"/>
            <w:gridSpan w:val="2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BC503F" w:rsidRPr="00BC503F" w:rsidTr="001300DC">
        <w:trPr>
          <w:trHeight w:val="330"/>
        </w:trPr>
        <w:tc>
          <w:tcPr>
            <w:tcW w:w="58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9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BC503F" w:rsidRPr="00BC503F" w:rsidTr="001300DC">
        <w:trPr>
          <w:trHeight w:val="540"/>
        </w:trPr>
        <w:tc>
          <w:tcPr>
            <w:tcW w:w="585" w:type="dxa"/>
          </w:tcPr>
          <w:p w:rsidR="00BC503F" w:rsidRPr="00BC503F" w:rsidRDefault="00BC503F" w:rsidP="00BC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225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9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BC503F" w:rsidRPr="00BC503F" w:rsidTr="001300DC">
        <w:trPr>
          <w:trHeight w:val="660"/>
        </w:trPr>
        <w:tc>
          <w:tcPr>
            <w:tcW w:w="585" w:type="dxa"/>
          </w:tcPr>
          <w:p w:rsidR="00BC503F" w:rsidRPr="00BC503F" w:rsidRDefault="00BC503F" w:rsidP="00BC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экскурсий</w:t>
            </w:r>
          </w:p>
        </w:tc>
        <w:tc>
          <w:tcPr>
            <w:tcW w:w="225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9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BC503F" w:rsidRPr="00BC503F" w:rsidTr="001300DC">
        <w:trPr>
          <w:trHeight w:val="510"/>
        </w:trPr>
        <w:tc>
          <w:tcPr>
            <w:tcW w:w="585" w:type="dxa"/>
          </w:tcPr>
          <w:p w:rsidR="00BC503F" w:rsidRPr="00BC503F" w:rsidRDefault="00BC503F" w:rsidP="00BC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225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C503F" w:rsidRPr="00BC503F" w:rsidTr="001300DC">
        <w:trPr>
          <w:trHeight w:val="465"/>
        </w:trPr>
        <w:tc>
          <w:tcPr>
            <w:tcW w:w="585" w:type="dxa"/>
          </w:tcPr>
          <w:p w:rsidR="00BC503F" w:rsidRPr="00BC503F" w:rsidRDefault="00BC503F" w:rsidP="00BC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экспонатов</w:t>
            </w:r>
          </w:p>
        </w:tc>
        <w:tc>
          <w:tcPr>
            <w:tcW w:w="2250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18420</w:t>
            </w:r>
          </w:p>
        </w:tc>
        <w:tc>
          <w:tcPr>
            <w:tcW w:w="229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18600</w:t>
            </w:r>
          </w:p>
        </w:tc>
      </w:tr>
    </w:tbl>
    <w:p w:rsidR="00BC503F" w:rsidRPr="00BC503F" w:rsidRDefault="00BC503F" w:rsidP="00BC503F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Б). Основные цели, задачи и целевые показатели подпрограммы.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 подпрограммы являются: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расширение доступа населения к объектам культурного наследия и знания о них;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50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социально-экономических условий для развития музея.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решить следующие задачи: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обеспечение систематического контроля за организацией учета, хранения музейных предметов и музейных коллекций, системы безопасности музея в строгом соответствии с действующими государственными нормативами по учету, хранению и охране музейных объектов и хранящихся в них ценностей;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осуществление контроля за ходом проверки наличия музейных коллекций в соответствии с утвержденным планом-графиком;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доли новых поступлений музейных предметов и музейных коллекций в общем объеме музейных фондов;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экспонирования музейных предметов в общем объеме музейных фондов;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C50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укрепление материально-технической базы;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C50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улучшение организации музейного обслуживания населения;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7)  сохранение кадрового состава, повышение профессионального уровня специалистов, работающих в музее.</w:t>
      </w:r>
    </w:p>
    <w:p w:rsidR="00BC503F" w:rsidRPr="00BC503F" w:rsidRDefault="00BC503F" w:rsidP="00BC503F">
      <w:pPr>
        <w:spacing w:line="240" w:lineRule="auto"/>
        <w:ind w:left="65" w:right="-1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Calibri" w:eastAsia="Times New Roman" w:hAnsi="Calibri" w:cs="Times New Roman"/>
        </w:rPr>
        <w:t xml:space="preserve"> </w:t>
      </w:r>
      <w:r w:rsidRPr="00BC503F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 представлены в таблице.</w:t>
      </w:r>
    </w:p>
    <w:p w:rsidR="00BC503F" w:rsidRPr="00BC503F" w:rsidRDefault="00BC503F" w:rsidP="00BC503F">
      <w:pPr>
        <w:spacing w:after="0" w:line="240" w:lineRule="auto"/>
        <w:ind w:left="65" w:firstLine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28"/>
        <w:gridCol w:w="1292"/>
        <w:gridCol w:w="1146"/>
        <w:gridCol w:w="1146"/>
        <w:gridCol w:w="1146"/>
        <w:gridCol w:w="1827"/>
      </w:tblGrid>
      <w:tr w:rsidR="00BC503F" w:rsidRPr="00BC503F" w:rsidTr="001300DC">
        <w:tc>
          <w:tcPr>
            <w:tcW w:w="62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8" w:type="dxa"/>
            <w:gridSpan w:val="3"/>
          </w:tcPr>
          <w:p w:rsidR="00BC503F" w:rsidRPr="00BC503F" w:rsidRDefault="00BC503F" w:rsidP="00BC5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показатель индикатора</w:t>
            </w:r>
          </w:p>
        </w:tc>
        <w:tc>
          <w:tcPr>
            <w:tcW w:w="1827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503F" w:rsidRPr="00BC503F" w:rsidTr="001300DC">
        <w:tc>
          <w:tcPr>
            <w:tcW w:w="621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7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03F" w:rsidRPr="00BC503F" w:rsidTr="001300DC">
        <w:tc>
          <w:tcPr>
            <w:tcW w:w="62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музейных экспозиций (выставленных музейных предметов)</w:t>
            </w:r>
          </w:p>
        </w:tc>
        <w:tc>
          <w:tcPr>
            <w:tcW w:w="129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BC503F" w:rsidRPr="00BC503F" w:rsidTr="001300DC">
        <w:tc>
          <w:tcPr>
            <w:tcW w:w="62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29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29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BC503F" w:rsidRPr="00BC503F" w:rsidRDefault="00BC503F" w:rsidP="00BC50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В). Перечень программных мероприятий.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В рамках реализации подпрограммы запланирована реализация следующих основных мероприятий: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1) </w:t>
      </w: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материально-технической базы музея, модернизация, техническое и технологическое переоснащение.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2) Сохранение и актуализация историко-культурного наследия: создание новых и переоборудование имеющихся экспозиций.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3) Перевод музейных фондов муниципального музея в электронный вид.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4) Сохранение кадрового состава, повышение профессионального уровня специалистов, работающих в музее.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5) Создание условий для развития туризма.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Г). </w:t>
      </w:r>
      <w:r w:rsidRPr="00BC503F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ru-RU"/>
        </w:rPr>
        <w:t>Обоснование ресурсного обеспечения подпрограммы.</w:t>
      </w:r>
      <w:r w:rsidRPr="00BC503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подпрограммы планируется за счет средств  бюджета  муниципального образования «Велижский район» и внебюджетных средств.  </w:t>
      </w:r>
    </w:p>
    <w:p w:rsidR="00BC503F" w:rsidRPr="00BC503F" w:rsidRDefault="00BC503F" w:rsidP="00BC503F">
      <w:pPr>
        <w:spacing w:after="0" w:line="240" w:lineRule="auto"/>
        <w:ind w:right="-1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объем финансирования подпрограммы в 2014-2016 годах составит - </w:t>
      </w:r>
      <w:r w:rsidRPr="00BC503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1803,3 тыс. руб. Из них: </w:t>
      </w:r>
      <w:r w:rsidRPr="00BC503F">
        <w:rPr>
          <w:rFonts w:ascii="Times New Roman" w:eastAsia="Times New Roman" w:hAnsi="Times New Roman" w:cs="Times New Roman"/>
          <w:sz w:val="28"/>
          <w:szCs w:val="28"/>
        </w:rPr>
        <w:t xml:space="preserve">1788,3 тыс. руб. (районный бюджет), 15,0 тыс. руб. (внебюджетные средства), в том числе по годам: 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год - </w:t>
      </w:r>
      <w:r w:rsidRPr="00BC503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601,1 тыс. руб. Из них: </w:t>
      </w: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596,1 тыс. руб. (районный бюджет), 5,0 тыс. руб. (внебюджетные средства);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год – </w:t>
      </w:r>
      <w:r w:rsidRPr="00BC503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601,1 тыс. руб. Из них: </w:t>
      </w: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596,1 тыс. руб. (районный бюджет), 5,0 тыс. руб. (внебюджетные средства); 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 – </w:t>
      </w:r>
      <w:r w:rsidRPr="00BC503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601,1 тыс. руб. Из них: </w:t>
      </w: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596,1 тыс. руб. (районный бюджет), 5,0 тыс. руб. (внебюджетные средства).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Объёмы финансирования мероприятий подпрограммы могут изменяться в зависимости от возможностей  бюджета муниципального образования «Велижский район» и результатов оценки эффективности реализации Подпрограммы.  </w:t>
      </w:r>
    </w:p>
    <w:p w:rsidR="00BC503F" w:rsidRPr="00BC503F" w:rsidRDefault="00BC503F" w:rsidP="00BC50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sz w:val="28"/>
          <w:szCs w:val="28"/>
          <w:lang w:eastAsia="ru-RU"/>
        </w:rPr>
        <w:t>Объём финансирования мероприятий подпрограммы определён исходя из объёма средств, затраченных в предыдущие годы на реализацию мероприятий.</w:t>
      </w: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</w:pPr>
      <w:r w:rsidRPr="00BC503F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>Д). Механизм реализации подпрограммы.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Исполнителями подпрограммы являются:</w:t>
      </w:r>
    </w:p>
    <w:p w:rsidR="00BC503F" w:rsidRPr="00BC503F" w:rsidRDefault="00BC503F" w:rsidP="00BC5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«Велижский районный историко-краеведческий музей» (далее - МБУК «Велижский музей»).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Решение о внесении изменений в подпрограмму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подпрограммы осуществляет отдел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line="360" w:lineRule="auto"/>
        <w:ind w:left="65" w:right="-1" w:firstLine="64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line="360" w:lineRule="auto"/>
        <w:ind w:left="65" w:right="-1" w:firstLine="64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numPr>
          <w:ilvl w:val="0"/>
          <w:numId w:val="15"/>
        </w:numPr>
        <w:spacing w:line="240" w:lineRule="auto"/>
        <w:ind w:left="65" w:right="-1" w:firstLine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«Организация библиотечного обслуживания населения»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530"/>
      </w:tblGrid>
      <w:tr w:rsidR="00BC503F" w:rsidRPr="00BC503F" w:rsidTr="001300DC">
        <w:trPr>
          <w:trHeight w:val="909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 «Организация библиотечного обслуживания населения» </w:t>
            </w:r>
          </w:p>
        </w:tc>
      </w:tr>
      <w:tr w:rsidR="00BC503F" w:rsidRPr="00BC503F" w:rsidTr="001300DC">
        <w:trPr>
          <w:trHeight w:val="1377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numPr>
                <w:ilvl w:val="0"/>
                <w:numId w:val="10"/>
              </w:num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Закон российской Федерации от 06.10.2003 №131-ФЗ « Об общих принципах организации местного самоуправления в Российской Федерации».</w:t>
            </w:r>
          </w:p>
          <w:p w:rsidR="00BC503F" w:rsidRPr="00BC503F" w:rsidRDefault="00BC503F" w:rsidP="00BC503F">
            <w:pPr>
              <w:numPr>
                <w:ilvl w:val="0"/>
                <w:numId w:val="10"/>
              </w:numPr>
              <w:spacing w:after="0" w:line="240" w:lineRule="auto"/>
              <w:ind w:lef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 29.12.1994 №78-ФЗ «О библиотечном деле».</w:t>
            </w:r>
          </w:p>
        </w:tc>
      </w:tr>
      <w:tr w:rsidR="00BC503F" w:rsidRPr="00BC503F" w:rsidTr="001300DC">
        <w:trPr>
          <w:trHeight w:val="663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культуре и спорту Администрации  муниципального образования «Велижский район»</w:t>
            </w:r>
          </w:p>
        </w:tc>
      </w:tr>
      <w:tr w:rsidR="00BC503F" w:rsidRPr="00BC503F" w:rsidTr="001300DC">
        <w:trPr>
          <w:trHeight w:val="923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BC503F" w:rsidRPr="00BC503F" w:rsidRDefault="00BC503F" w:rsidP="00BC503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централизованная библиотечная система»</w:t>
            </w:r>
          </w:p>
        </w:tc>
      </w:tr>
      <w:tr w:rsidR="00BC503F" w:rsidRPr="00BC503F" w:rsidTr="001300DC">
        <w:trPr>
          <w:trHeight w:val="1284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условий для организации библиотечного обслуживания населения, комплектования и обеспечения сохранности библиотечного фонда библиотек района.</w:t>
            </w:r>
          </w:p>
          <w:p w:rsidR="00BC503F" w:rsidRPr="00BC503F" w:rsidRDefault="00BC503F" w:rsidP="00BC503F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Задачи:</w:t>
            </w:r>
          </w:p>
          <w:p w:rsidR="00BC503F" w:rsidRPr="00BC503F" w:rsidRDefault="00BC503F" w:rsidP="00BC503F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библиотечного обслуживания населения;</w:t>
            </w:r>
          </w:p>
          <w:p w:rsidR="00BC503F" w:rsidRPr="00BC503F" w:rsidRDefault="00BC503F" w:rsidP="00BC503F">
            <w:pPr>
              <w:spacing w:after="0" w:line="240" w:lineRule="auto"/>
              <w:ind w:left="85" w:right="-6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BC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и обеспечение сохранности библиотечных фондов;</w:t>
            </w:r>
          </w:p>
          <w:p w:rsidR="00BC503F" w:rsidRPr="00BC503F" w:rsidRDefault="00BC503F" w:rsidP="00BC503F">
            <w:pPr>
              <w:spacing w:after="0" w:line="240" w:lineRule="auto"/>
              <w:ind w:right="-6" w:hanging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базы.</w:t>
            </w:r>
          </w:p>
        </w:tc>
      </w:tr>
      <w:tr w:rsidR="00BC503F" w:rsidRPr="00BC503F" w:rsidTr="001300DC">
        <w:trPr>
          <w:trHeight w:val="1284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подпрограммы в 2014-2016 годах по предварительным оценкам позволит  достичь следующих результатов: 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числа зарегистрированных пользователей;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посещений библиотек;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количества выданных экземпляров библиотечного фонда;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поступление книжного фонда.</w:t>
            </w:r>
          </w:p>
        </w:tc>
      </w:tr>
      <w:tr w:rsidR="00BC503F" w:rsidRPr="00BC503F" w:rsidTr="001300DC">
        <w:trPr>
          <w:trHeight w:val="886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2014 - 2016 годы  </w:t>
            </w:r>
          </w:p>
        </w:tc>
      </w:tr>
      <w:tr w:rsidR="00BC503F" w:rsidRPr="00BC503F" w:rsidTr="001300DC">
        <w:trPr>
          <w:trHeight w:val="136"/>
        </w:trPr>
        <w:tc>
          <w:tcPr>
            <w:tcW w:w="3298" w:type="dxa"/>
          </w:tcPr>
          <w:p w:rsidR="00BC503F" w:rsidRPr="00BC503F" w:rsidRDefault="00BC503F" w:rsidP="00BC5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6530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Подпрограммы – 12785,1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- 12770,1 тыс. руб. (районный бюджет), 15,0 тыс. руб. (внебюджетные средства).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 г. -  4261,7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муниципального образования «Велижский район» -  4256,7 тыс. руб., 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внебюджетные средства - 5,0 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 г. – 4261,7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муниципального образования «Велижский район» - 4256,7 тыс. руб., 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- 5,0 тыс. руб.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2016 г. – 4261,7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муниципального образования «Велижский район» - 4256,7 тыс. руб., 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- 5,0 тыс. руб.</w:t>
            </w:r>
          </w:p>
        </w:tc>
      </w:tr>
    </w:tbl>
    <w:p w:rsidR="00BC503F" w:rsidRPr="00BC503F" w:rsidRDefault="00BC503F" w:rsidP="00BC503F">
      <w:pPr>
        <w:spacing w:after="0" w:line="36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А). Содержание проблемы и обоснование необходимости её решения</w:t>
      </w:r>
    </w:p>
    <w:p w:rsidR="00BC503F" w:rsidRPr="00BC503F" w:rsidRDefault="00BC503F" w:rsidP="00BC50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программно-целевым методом.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В обеспечении свободного доступа населения к любой информации значительную роль играют библиотеки. 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Организацией библиотечного обслуживания населения в районе занимается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система», в состав которой входят 14 библиотек, из них 12 сельских библиотек, районная и детская библиотеки.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>Районная библиотека является методическим центром для библиотек района, которые с переходом</w:t>
      </w: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система», </w:t>
      </w: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работают по муниципальному заданию.  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В библиотеках района имеется 6 компьютеров, из них: 3 компьютера установлены в рамках программы  «Электронная  Смоленщина», 1 компьютер с выходом в Интернет в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Селезневской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 сельской библиотеке, районная и детская  библиотеки  имеют выход в Интернет, планируется приобретение компьютеров и подключение к сети Интернет остальных сельских библиотек. 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Приобретение компьютеров,  мебели (стеллажей, витрин, кафедр выдачи литературы и т.д.) и библиотечной техники (дневников работы, читательских формуляров, каталожных карточек и пр.) для  библиотек остается проблемой. Необходимо новое современное библиотечное оборудование  во все библиотеки района. Основная причина – отсутствие финансовых средств.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По ЦБС телефонизировано 4 библиотеки района, с целью эффективной работы библиотек, есть необходимость телефонизировать остальные библиотеки. 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настоящее время в муниципальном бюджетном учреждении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система», </w:t>
      </w: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работают 25 специалистов. Из них: 19 имеют среднее профессиональное образование, в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>. 15 с библиотечным образованием.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 xml:space="preserve">С 2001 года в районной библиотеке работает центр социально – значимой информации, большое внимание уделяется обслуживанию незащищенных слоев населения, молодежи и детей, попавших в трудную жизненную ситуацию. С 2009 года в районной библиотеке работает мобильная бригада  «Подросток и закон». ЦБС принимает активное участие в районных целевых программах «Комплексные меры противодействия злоупотребления наркотикам и их незаконному обороту» и «Комплексные меры профилактики правонарушений и усилению борьбы с преступностью». По ЦБС ежегодно проходят информационно – рекламные акции «Жизнь без наркотиков», «День без табака» и «За здоровый образ жизни». 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 xml:space="preserve">Пять лет работает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библиопроект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«Интересные люди города и района». 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 xml:space="preserve">Большое внимание уделяется гражданско-патриотическому воспитанию подрастающего поколения. Традиционными стали районные дни призывника и конкурс среди допризывной молодежи «Готов служить России». 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Активно работает сектор гуманитарного чтения по литературно-художественному направлению. Поддерживается постоянное сотрудничество с литературно-музыкальным объединением «Двина». 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>Частью работы библиотеки стала издательская деятельность; издано более 30 информационно-рекламных материалов по актуальным вопросам.</w:t>
      </w:r>
    </w:p>
    <w:p w:rsidR="00BC503F" w:rsidRPr="00BC503F" w:rsidRDefault="00BC503F" w:rsidP="00BC503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ab/>
        <w:t xml:space="preserve"> Принимаем участие в областных смотрах – конкурсах, где занимаем призовые места и награждаемся дипломами. 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состояния библиотечной сферы в 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Велижском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районе, необходимо решение следующих задач в 2014-2016 годы: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1. Совершенствование библиотечного обслуживания населения.</w:t>
      </w:r>
    </w:p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2. Комплектование и обеспечение сохранности библиотечных фондов.</w:t>
      </w:r>
    </w:p>
    <w:p w:rsidR="00BC503F" w:rsidRPr="00BC503F" w:rsidRDefault="00BC503F" w:rsidP="00BC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         3. Укрепление материально-технической базы.</w:t>
      </w:r>
    </w:p>
    <w:p w:rsidR="00BC503F" w:rsidRPr="00BC503F" w:rsidRDefault="00BC503F" w:rsidP="00BC503F">
      <w:pPr>
        <w:spacing w:after="0" w:line="240" w:lineRule="auto"/>
        <w:ind w:left="90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Б). Основные цели, задачи и целевые показатели подпрограммы.</w:t>
      </w:r>
    </w:p>
    <w:p w:rsidR="00BC503F" w:rsidRPr="00BC503F" w:rsidRDefault="00BC503F" w:rsidP="00BC503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и задачи </w:t>
      </w: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Pr="00BC50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C503F">
        <w:rPr>
          <w:rFonts w:ascii="Times New Roman" w:eastAsia="Calibri" w:hAnsi="Times New Roman" w:cs="Times New Roman"/>
          <w:sz w:val="28"/>
          <w:szCs w:val="28"/>
        </w:rPr>
        <w:t>«Организация библиотечного обслуживания населения» на территории муниципального образования «Велижский район» на 2014-2016 годы определены в соответствии  с Законом  Российской Федерации от 06.10. 2003 №131 – ФЗ « Об общих принципах организации местного самоуправления в Российской Федерации», Федеральным законом  от 29.12.1994 № 78-ФЗ «О библиотечном деле».</w:t>
      </w:r>
    </w:p>
    <w:p w:rsidR="00BC503F" w:rsidRPr="00BC503F" w:rsidRDefault="00BC503F" w:rsidP="00BC503F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C503F">
        <w:rPr>
          <w:rFonts w:ascii="Times New Roman" w:eastAsia="Calibri" w:hAnsi="Times New Roman" w:cs="Times New Roman"/>
          <w:sz w:val="28"/>
          <w:szCs w:val="28"/>
        </w:rPr>
        <w:t>Цели подпрограммы:</w:t>
      </w:r>
    </w:p>
    <w:p w:rsidR="00BC503F" w:rsidRPr="00BC503F" w:rsidRDefault="00BC503F" w:rsidP="00BC503F">
      <w:pPr>
        <w:numPr>
          <w:ilvl w:val="0"/>
          <w:numId w:val="12"/>
        </w:num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</w:t>
      </w:r>
    </w:p>
    <w:p w:rsidR="00BC503F" w:rsidRPr="00BC503F" w:rsidRDefault="00BC503F" w:rsidP="00BC503F">
      <w:pPr>
        <w:numPr>
          <w:ilvl w:val="0"/>
          <w:numId w:val="12"/>
        </w:num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комплектования и обеспечения сохранности библиотечного фонда библиотек района.</w:t>
      </w:r>
    </w:p>
    <w:p w:rsidR="00BC503F" w:rsidRPr="00BC503F" w:rsidRDefault="00BC503F" w:rsidP="00BC503F">
      <w:pPr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Задачи Подпрограммы:</w:t>
      </w:r>
    </w:p>
    <w:p w:rsidR="00BC503F" w:rsidRPr="00BC503F" w:rsidRDefault="00BC503F" w:rsidP="00BC503F">
      <w:pPr>
        <w:numPr>
          <w:ilvl w:val="0"/>
          <w:numId w:val="13"/>
        </w:numPr>
        <w:spacing w:after="0" w:line="240" w:lineRule="auto"/>
        <w:ind w:left="98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библиотечного обслуживания населения.</w:t>
      </w:r>
    </w:p>
    <w:p w:rsidR="00BC503F" w:rsidRPr="00BC503F" w:rsidRDefault="00BC503F" w:rsidP="00BC503F">
      <w:pPr>
        <w:numPr>
          <w:ilvl w:val="0"/>
          <w:numId w:val="13"/>
        </w:numPr>
        <w:spacing w:after="0" w:line="240" w:lineRule="auto"/>
        <w:ind w:left="98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и обеспечение сохранности библиотечных фондов.</w:t>
      </w:r>
    </w:p>
    <w:p w:rsidR="00BC503F" w:rsidRPr="00BC503F" w:rsidRDefault="00BC503F" w:rsidP="00BC503F">
      <w:pPr>
        <w:numPr>
          <w:ilvl w:val="0"/>
          <w:numId w:val="13"/>
        </w:numPr>
        <w:spacing w:after="0" w:line="240" w:lineRule="auto"/>
        <w:ind w:left="98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базы.</w:t>
      </w:r>
    </w:p>
    <w:p w:rsidR="00BC503F" w:rsidRPr="00BC503F" w:rsidRDefault="00BC503F" w:rsidP="00BC503F">
      <w:pPr>
        <w:spacing w:after="0" w:line="240" w:lineRule="auto"/>
        <w:ind w:left="987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представлены в таблице.</w:t>
      </w:r>
    </w:p>
    <w:p w:rsidR="00BC503F" w:rsidRPr="00BC503F" w:rsidRDefault="00BC503F" w:rsidP="00BC503F">
      <w:pPr>
        <w:spacing w:after="0" w:line="240" w:lineRule="auto"/>
        <w:ind w:left="987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3F" w:rsidRPr="00BC503F" w:rsidRDefault="00BC503F" w:rsidP="00BC503F">
      <w:pPr>
        <w:spacing w:after="0" w:line="240" w:lineRule="auto"/>
        <w:ind w:left="987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3F" w:rsidRPr="00BC503F" w:rsidRDefault="00BC503F" w:rsidP="00BC503F">
      <w:pPr>
        <w:spacing w:after="0" w:line="240" w:lineRule="auto"/>
        <w:ind w:left="987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28"/>
        <w:gridCol w:w="1291"/>
        <w:gridCol w:w="1146"/>
        <w:gridCol w:w="1146"/>
        <w:gridCol w:w="1146"/>
        <w:gridCol w:w="1827"/>
      </w:tblGrid>
      <w:tr w:rsidR="00BC503F" w:rsidRPr="00BC503F" w:rsidTr="001300DC">
        <w:tc>
          <w:tcPr>
            <w:tcW w:w="622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8" w:type="dxa"/>
            <w:gridSpan w:val="3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показатель индикатора</w:t>
            </w:r>
          </w:p>
        </w:tc>
        <w:tc>
          <w:tcPr>
            <w:tcW w:w="1827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503F" w:rsidRPr="00BC503F" w:rsidTr="001300DC">
        <w:tc>
          <w:tcPr>
            <w:tcW w:w="622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7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экземпляров библиотечного </w:t>
            </w: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240700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240600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книжного фонда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BC503F" w:rsidRPr="00BC503F" w:rsidRDefault="00BC503F" w:rsidP="00BC503F">
      <w:pPr>
        <w:spacing w:after="0" w:line="360" w:lineRule="auto"/>
        <w:ind w:left="5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В). Перечень программных мероприятий.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запланировано выполнение следующих основных мероприятий: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1) Привлечение пользователей путем совершенствования обслуживания и повышения качества проведения культурно-досуговых мероприятий.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2) Внедрение современных информационных технологий.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3) Обучение и повышение квалификации работников.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4) Комплектование и обеспечение сохранности библиотечных фондов.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5) Укрепление материально-технической базы библиотек.</w:t>
      </w: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Г). Обоснование ресурсного обеспечения подпрограммы.</w:t>
      </w:r>
    </w:p>
    <w:p w:rsidR="00BC503F" w:rsidRPr="00BC503F" w:rsidRDefault="00BC503F" w:rsidP="00BC503F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Необходимый объем финансирования подпрограммы в 2014 – 2016 гг. составит 12785,1 тыс. руб. Из них: 12770,1 тыс. руб. (районный бюджет), 15,0 тыс. руб. (внебюджетные средства), в том числе по годам:</w:t>
      </w:r>
    </w:p>
    <w:p w:rsidR="00BC503F" w:rsidRPr="00BC503F" w:rsidRDefault="00BC503F" w:rsidP="00BC503F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2014 г. - 4261,7 тыс. руб. Из них: бюджет муниципального образования «Велижский район» 4256,7 тыс. руб. и внебюджетные средства - 5,0 тыс. руб.</w:t>
      </w:r>
    </w:p>
    <w:p w:rsidR="00BC503F" w:rsidRPr="00BC503F" w:rsidRDefault="00BC503F" w:rsidP="00BC503F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2015 г. - 4261,7 тыс. руб. Из них: бюджет муниципального образования «Велижский район» 4256,7 тыс. руб. и внебюджетные средства - 5,0 тыс. руб.</w:t>
      </w:r>
    </w:p>
    <w:p w:rsidR="00BC503F" w:rsidRPr="00BC503F" w:rsidRDefault="00BC503F" w:rsidP="00BC503F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2016 г. - 4261,7 тыс. руб. Из них: бюджет муниципального образования «Велижский район» 4256,7 тыс. руб. и внебюджетные средства - 5,0 тыс. руб.</w:t>
      </w:r>
    </w:p>
    <w:p w:rsidR="00BC503F" w:rsidRPr="00BC503F" w:rsidRDefault="00BC503F" w:rsidP="00BC503F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Объёмы финансирования мероприятий подпрограммы из местного бюджета    подлежат уточнению при формирования местного бюджета на соответствующий финансовый год.</w:t>
      </w:r>
    </w:p>
    <w:p w:rsidR="00BC503F" w:rsidRPr="00BC503F" w:rsidRDefault="00BC503F" w:rsidP="00BC5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Д). Механизм реализации подпрограммы.</w:t>
      </w:r>
    </w:p>
    <w:p w:rsidR="00BC503F" w:rsidRPr="00BC503F" w:rsidRDefault="00BC503F" w:rsidP="00BC5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Механизм реализации подпрограммы – это система скоординированных по срокам и объёму финансирования мероприятий,  обеспечивающих достижение намеченных результатов.</w:t>
      </w:r>
    </w:p>
    <w:p w:rsidR="00BC503F" w:rsidRPr="00BC503F" w:rsidRDefault="00BC503F" w:rsidP="00BC5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Исполнителем подпрограммы является -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библиотечная система».</w:t>
      </w:r>
    </w:p>
    <w:p w:rsidR="00BC503F" w:rsidRPr="00BC503F" w:rsidRDefault="00BC503F" w:rsidP="00BC503F">
      <w:pPr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Решение о внесении изменений в подпрограмму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Контроль за ходом реализации подпрограммы осуществляет отдел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подпрограммы «Развитие культурно-досуговой деятельности»</w:t>
      </w:r>
    </w:p>
    <w:tbl>
      <w:tblPr>
        <w:tblpPr w:leftFromText="180" w:rightFromText="180" w:vertAnchor="text" w:horzAnchor="margin" w:tblpY="359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36"/>
      </w:tblGrid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культурно-досуговой деятельности» </w:t>
            </w:r>
          </w:p>
        </w:tc>
      </w:tr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Закон Российской Федерации от 09.10.1992 № 3612-1 «Основы законодательства Российской Федерации о культуре»</w:t>
            </w:r>
          </w:p>
        </w:tc>
      </w:tr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  <w:tr w:rsidR="00BC503F" w:rsidRPr="00BC503F" w:rsidTr="001300DC">
        <w:trPr>
          <w:trHeight w:val="799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централизованная клубная система»;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культуры «Велижский районный координационно-методический центр»</w:t>
            </w:r>
          </w:p>
        </w:tc>
      </w:tr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BC50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прав граждан района на доступ к культурным ценностям.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организации культурно-досугового обслуживания населения муниципального образования «Велижский район»;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внедрение и расширение инновационных технологий в сфере культуры;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деятельности творческих коллективов;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способностей.</w:t>
            </w:r>
          </w:p>
        </w:tc>
      </w:tr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Подпрограммы в 2014-2016 годах по предварительным оценкам позволит  достичь следующих результатов: 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числа проводимых культурно-досуговых мероприятий;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рост количества лиц, принявших участие в проведенных мероприятиях;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удовлетворенности населения качеством предоставляемых услуг;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материально-технической базы учреждений культуры.</w:t>
            </w:r>
          </w:p>
        </w:tc>
      </w:tr>
      <w:tr w:rsidR="00BC503F" w:rsidRPr="00BC503F" w:rsidTr="001300DC">
        <w:trPr>
          <w:trHeight w:val="763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BC503F" w:rsidRPr="00BC503F" w:rsidTr="001300DC">
        <w:trPr>
          <w:trHeight w:val="799"/>
        </w:trPr>
        <w:tc>
          <w:tcPr>
            <w:tcW w:w="2988" w:type="dxa"/>
          </w:tcPr>
          <w:p w:rsidR="00BC503F" w:rsidRPr="00BC503F" w:rsidRDefault="00BC503F" w:rsidP="00BC50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73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Подпрограммы за счет средств районного бюджета и внебюджетных средств.</w:t>
            </w:r>
          </w:p>
          <w:p w:rsidR="00BC503F" w:rsidRPr="00BC503F" w:rsidRDefault="00BC503F" w:rsidP="00BC5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– 38158,1 тыс. руб. Из них: 35788,1 тыс. руб. (районный бюджет); 2370,0 тыс. руб. (внебюджетные средства).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г. – 14137,9 тыс. руб. Из них: 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13387,9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750,0 тыс. руб.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2015 г. – 1815,6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1025,6 тыс. руб.;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790,0 тыс. руб.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2016 г. – 12904,6 тыс. руб. Из них: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бюджет 12074,6 тыс. руб.;</w:t>
            </w:r>
          </w:p>
          <w:p w:rsidR="00BC503F" w:rsidRPr="00BC503F" w:rsidRDefault="00BC503F" w:rsidP="00BC50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внебюджетные средства 830,0 тыс. руб.</w:t>
            </w:r>
          </w:p>
        </w:tc>
      </w:tr>
    </w:tbl>
    <w:p w:rsidR="00BC503F" w:rsidRPr="00BC503F" w:rsidRDefault="00BC503F" w:rsidP="00BC503F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-11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А). Содержание проблемы и обоснование необходимости ее решения программно-целевым методом.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50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важное значение, как на федеральном уровне, так и в муниципальных образованиях.</w:t>
      </w: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C50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Деятельность культурно-досуговых учреждений является одной из важнейших составляющих современной культурной жизни на территории района. Учреждения культуры клубного типа, в составе которых работают любительские объединения, клубы по интересам, коллективы самодеятельного народного творчества, художественно-творческие объединения, кинозалы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настоящее время в районе функционируют: муниципальное бюджетное учреждение культуры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клубная система», в составе которого районный Дом культуры, 1 СДК, 9 СДД, 5 СК, муниципальное бюджетное учреждение культуры «Велижский районный координационно-методический центр».</w:t>
      </w:r>
    </w:p>
    <w:p w:rsidR="00BC503F" w:rsidRPr="00BC503F" w:rsidRDefault="00BC503F" w:rsidP="00BC503F">
      <w:pPr>
        <w:spacing w:after="0" w:line="240" w:lineRule="auto"/>
        <w:ind w:right="-1"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ряда лет острой проблемой остается вопрос привлечения квалифицированных специалистов клубного профиля в учреждения культуры района.</w:t>
      </w:r>
    </w:p>
    <w:p w:rsidR="00BC503F" w:rsidRPr="00BC503F" w:rsidRDefault="00BC503F" w:rsidP="00BC503F">
      <w:pPr>
        <w:spacing w:after="0" w:line="240" w:lineRule="auto"/>
        <w:ind w:right="-1"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Материально-техническая база клубных учреждений района - одна из главных проблем и требует сохранения и дальнейшего укрепления, что возможно при стабильном и гарантированном ее финансировании.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Сведения о деятельности МБУК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ЦКС» приведены в таблице.</w:t>
      </w:r>
    </w:p>
    <w:p w:rsidR="00BC503F" w:rsidRPr="00BC503F" w:rsidRDefault="00BC503F" w:rsidP="00BC503F">
      <w:pPr>
        <w:spacing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237"/>
        <w:gridCol w:w="2393"/>
        <w:gridCol w:w="2393"/>
      </w:tblGrid>
      <w:tr w:rsidR="00BC503F" w:rsidRPr="00BC503F" w:rsidTr="001300DC">
        <w:trPr>
          <w:trHeight w:val="420"/>
        </w:trPr>
        <w:tc>
          <w:tcPr>
            <w:tcW w:w="548" w:type="dxa"/>
            <w:vMerge w:val="restart"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7" w:type="dxa"/>
            <w:vMerge w:val="restart"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BC503F" w:rsidRPr="00BC503F" w:rsidTr="001300DC">
        <w:trPr>
          <w:trHeight w:val="420"/>
        </w:trPr>
        <w:tc>
          <w:tcPr>
            <w:tcW w:w="548" w:type="dxa"/>
            <w:vMerge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center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BC503F" w:rsidRPr="00BC503F" w:rsidTr="001300DC">
        <w:tc>
          <w:tcPr>
            <w:tcW w:w="548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7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4382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3964</w:t>
            </w:r>
          </w:p>
        </w:tc>
      </w:tr>
      <w:tr w:rsidR="00BC503F" w:rsidRPr="00BC503F" w:rsidTr="001300DC">
        <w:tc>
          <w:tcPr>
            <w:tcW w:w="548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7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116721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109418</w:t>
            </w:r>
          </w:p>
        </w:tc>
      </w:tr>
      <w:tr w:rsidR="00BC503F" w:rsidRPr="00BC503F" w:rsidTr="001300DC">
        <w:tc>
          <w:tcPr>
            <w:tcW w:w="548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7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93" w:type="dxa"/>
          </w:tcPr>
          <w:p w:rsidR="00BC503F" w:rsidRPr="00BC503F" w:rsidRDefault="00BC503F" w:rsidP="00BC503F">
            <w:pPr>
              <w:spacing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</w:tbl>
    <w:p w:rsidR="00BC503F" w:rsidRPr="00BC503F" w:rsidRDefault="00BC503F" w:rsidP="00BC5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Анализируя данные таблицы о результатах культурно-досуговой деятельности учреждений культуры МБУК «</w:t>
      </w:r>
      <w:proofErr w:type="spellStart"/>
      <w:r w:rsidRPr="00BC503F">
        <w:rPr>
          <w:rFonts w:ascii="Times New Roman" w:eastAsia="Calibri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ЦКС» видно, что количество мероприятий и посетителей уменьшилось по сравнению с предыдущим годом.</w:t>
      </w:r>
    </w:p>
    <w:p w:rsidR="00BC503F" w:rsidRPr="00BC503F" w:rsidRDefault="00BC503F" w:rsidP="00BC503F">
      <w:pPr>
        <w:spacing w:after="0" w:line="240" w:lineRule="auto"/>
        <w:ind w:right="-1"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 этих и других задач с использованием программно-целевого метода, то есть путем реализации отдельной, специализированной программы, обеспечить больший уровень эффективности использования бюджетных ресурсов и лучшую связанность их объемов с достижением планируемых результатов.</w:t>
      </w:r>
    </w:p>
    <w:p w:rsidR="00BC503F" w:rsidRPr="00BC503F" w:rsidRDefault="00BC503F" w:rsidP="00BC503F">
      <w:pPr>
        <w:spacing w:after="0" w:line="240" w:lineRule="auto"/>
        <w:ind w:right="-1"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-11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Б). Основные цели, задачи и целевые показатели подпрограммы.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Pr="00BC503F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прав граждан района на доступ к культурным ценностям.</w:t>
      </w:r>
    </w:p>
    <w:p w:rsidR="00BC503F" w:rsidRPr="00BC503F" w:rsidRDefault="00BC503F" w:rsidP="00BC503F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BC503F" w:rsidRPr="00BC503F" w:rsidRDefault="00BC503F" w:rsidP="00BC503F">
      <w:pPr>
        <w:spacing w:after="0" w:line="240" w:lineRule="auto"/>
        <w:ind w:right="-1"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улучшение организации культурно-досугового обслуживания населения муниципального образования «Велижский район»;</w:t>
      </w:r>
    </w:p>
    <w:p w:rsidR="00BC503F" w:rsidRPr="00BC503F" w:rsidRDefault="00BC503F" w:rsidP="00BC503F">
      <w:pPr>
        <w:spacing w:after="0" w:line="240" w:lineRule="auto"/>
        <w:ind w:right="-1"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внедрение и расширение инновационных технологий в сфере культуры;</w:t>
      </w:r>
    </w:p>
    <w:p w:rsidR="00BC503F" w:rsidRPr="00BC503F" w:rsidRDefault="00BC503F" w:rsidP="00BC503F">
      <w:pPr>
        <w:spacing w:after="0" w:line="240" w:lineRule="auto"/>
        <w:ind w:right="-1"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поддержка деятельности творческих коллективов;</w:t>
      </w:r>
    </w:p>
    <w:p w:rsidR="00BC503F" w:rsidRPr="00BC503F" w:rsidRDefault="00BC503F" w:rsidP="00BC503F">
      <w:pPr>
        <w:spacing w:after="0" w:line="240" w:lineRule="auto"/>
        <w:ind w:right="-1"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способностей.</w:t>
      </w:r>
    </w:p>
    <w:p w:rsidR="00BC503F" w:rsidRPr="00BC503F" w:rsidRDefault="00BC503F" w:rsidP="00BC503F">
      <w:pPr>
        <w:spacing w:after="0" w:line="240" w:lineRule="auto"/>
        <w:ind w:left="65" w:right="-1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 представлены в таблице.</w:t>
      </w:r>
    </w:p>
    <w:p w:rsidR="00BC503F" w:rsidRPr="00BC503F" w:rsidRDefault="00BC503F" w:rsidP="00BC503F">
      <w:pPr>
        <w:spacing w:after="0" w:line="240" w:lineRule="auto"/>
        <w:ind w:left="65" w:right="-1" w:firstLine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28"/>
        <w:gridCol w:w="1291"/>
        <w:gridCol w:w="1146"/>
        <w:gridCol w:w="1146"/>
        <w:gridCol w:w="1146"/>
        <w:gridCol w:w="1827"/>
      </w:tblGrid>
      <w:tr w:rsidR="00BC503F" w:rsidRPr="00BC503F" w:rsidTr="001300DC">
        <w:tc>
          <w:tcPr>
            <w:tcW w:w="622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8" w:type="dxa"/>
            <w:gridSpan w:val="3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 индикатора</w:t>
            </w:r>
          </w:p>
        </w:tc>
        <w:tc>
          <w:tcPr>
            <w:tcW w:w="1827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C503F" w:rsidRPr="00BC503F" w:rsidTr="001300DC">
        <w:tc>
          <w:tcPr>
            <w:tcW w:w="622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7" w:type="dxa"/>
            <w:vMerge/>
          </w:tcPr>
          <w:p w:rsidR="00BC503F" w:rsidRPr="00BC503F" w:rsidRDefault="00BC503F" w:rsidP="00BC503F">
            <w:pPr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принявших участие </w:t>
            </w: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проведенных мероприятиях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BC503F" w:rsidRPr="00BC503F" w:rsidTr="001300DC">
        <w:tc>
          <w:tcPr>
            <w:tcW w:w="622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8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129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7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BC503F" w:rsidRPr="00BC503F" w:rsidRDefault="00BC503F" w:rsidP="00BC503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left="65" w:right="-1" w:firstLine="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В).  Перечень программных мероприятий.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запланировано выполнение следующих основных мероприятий: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1) Обеспечение жителей муниципального образования «Велижский район» услугами учреждений культуры.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Г). Обоснование ресурсного обеспечения подпрограммы.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Необходимый объем финансирования подпрограммы в 2014 – 2016 гг. составит 38158,1 тыс. руб. Из них: 35788,1 тыс. руб. (районный бюджет), 2370,0 тыс. руб. (внебюджетные средства), в том числе по годам: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2014 г. – 14137,9 тыс. руб. Из них: 13387,9 тыс. руб. (районный бюджет), 750,0 тыс. руб. (внебюджетные средства);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2015 г. – 1815,6 тыс. руб. Из них: 10325,6 тыс. руб. (районный бюджет), 790,0 тыс. руб. (внебюджетные средства);</w:t>
      </w:r>
    </w:p>
    <w:p w:rsidR="00BC503F" w:rsidRPr="00BC503F" w:rsidRDefault="00BC503F" w:rsidP="00BC503F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2016 г. – 12904,6 тыс. руб. Из них: 12074,6 тыс. руб. (районный бюджет), 830,0 тыс. руб. (внебюджетные средства).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 из местного бюджета подлежат уточнению при формировании бюджета муниципального образования «Велижский район» на соответствующий финансовый год.</w:t>
      </w:r>
    </w:p>
    <w:p w:rsidR="00BC503F" w:rsidRPr="00BC503F" w:rsidRDefault="00BC503F" w:rsidP="00BC503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b/>
          <w:sz w:val="28"/>
          <w:szCs w:val="28"/>
        </w:rPr>
        <w:t>Д). Механизм реализации подпрограммы.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Исполнителями подпрограммы являются: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BC503F">
        <w:rPr>
          <w:rFonts w:ascii="Times New Roman" w:eastAsia="Times New Roman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Times New Roman" w:hAnsi="Times New Roman" w:cs="Times New Roman"/>
          <w:sz w:val="28"/>
          <w:szCs w:val="28"/>
        </w:rPr>
        <w:t xml:space="preserve"> районная централизованная клубная система» (далее – МБУК «</w:t>
      </w:r>
      <w:proofErr w:type="spellStart"/>
      <w:r w:rsidRPr="00BC503F">
        <w:rPr>
          <w:rFonts w:ascii="Times New Roman" w:eastAsia="Times New Roman" w:hAnsi="Times New Roman" w:cs="Times New Roman"/>
          <w:sz w:val="28"/>
          <w:szCs w:val="28"/>
        </w:rPr>
        <w:t>Велижская</w:t>
      </w:r>
      <w:proofErr w:type="spellEnd"/>
      <w:r w:rsidRPr="00BC503F">
        <w:rPr>
          <w:rFonts w:ascii="Times New Roman" w:eastAsia="Times New Roman" w:hAnsi="Times New Roman" w:cs="Times New Roman"/>
          <w:sz w:val="28"/>
          <w:szCs w:val="28"/>
        </w:rPr>
        <w:t xml:space="preserve"> ЦКС»);</w:t>
      </w:r>
    </w:p>
    <w:p w:rsidR="00BC503F" w:rsidRPr="00BC503F" w:rsidRDefault="00BC503F" w:rsidP="00BC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- муниципальное бюджетное учреждение культуры «Велижский районный координационно-методический центр» (далее - МБУК «Велижский РКМЦ»).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Решение о внесении изменений в подпрограмму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3F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подпрограммы осуществляет отдел по культуре и спорту Администрации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03F" w:rsidRPr="00BC503F" w:rsidRDefault="00BC503F" w:rsidP="00BC503F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03F">
        <w:rPr>
          <w:rFonts w:ascii="Times New Roman" w:eastAsia="Calibri" w:hAnsi="Times New Roman" w:cs="Times New Roman"/>
          <w:b/>
          <w:sz w:val="28"/>
          <w:szCs w:val="28"/>
        </w:rPr>
        <w:t>Обеспечивающая подпрограмма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целью обеспечивающей подпрограммы является обеспечение организационных, информационных, научно-методических условий для реализации  Программы.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В обеспечивающую программу включены расходы на обеспечение деятельности учреждений культуры муниципального образования «Велижский район».</w:t>
      </w:r>
    </w:p>
    <w:p w:rsidR="00BC503F" w:rsidRPr="00BC503F" w:rsidRDefault="00BC503F" w:rsidP="00BC50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Общий объем финансирования реализации мероприятий Программы представлен в таблице.</w:t>
      </w:r>
    </w:p>
    <w:p w:rsidR="00BC503F" w:rsidRPr="00BC503F" w:rsidRDefault="00BC503F" w:rsidP="00BC50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03F" w:rsidRPr="00BC503F" w:rsidRDefault="00BC503F" w:rsidP="00BC50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16"/>
        <w:gridCol w:w="1512"/>
        <w:gridCol w:w="1768"/>
        <w:gridCol w:w="1685"/>
        <w:gridCol w:w="1150"/>
      </w:tblGrid>
      <w:tr w:rsidR="00BC503F" w:rsidRPr="00BC503F" w:rsidTr="001300DC">
        <w:trPr>
          <w:trHeight w:val="480"/>
        </w:trPr>
        <w:tc>
          <w:tcPr>
            <w:tcW w:w="0" w:type="auto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gridSpan w:val="3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По годам реализации Программы</w:t>
            </w:r>
          </w:p>
        </w:tc>
        <w:tc>
          <w:tcPr>
            <w:tcW w:w="0" w:type="auto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BC503F" w:rsidRPr="00BC503F" w:rsidTr="001300DC">
        <w:trPr>
          <w:trHeight w:val="480"/>
        </w:trPr>
        <w:tc>
          <w:tcPr>
            <w:tcW w:w="0" w:type="auto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68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 реализации мероприятий Программы</w:t>
            </w:r>
          </w:p>
        </w:tc>
        <w:tc>
          <w:tcPr>
            <w:tcW w:w="1512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21663,3</w:t>
            </w:r>
          </w:p>
        </w:tc>
        <w:tc>
          <w:tcPr>
            <w:tcW w:w="176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1864,1</w:t>
            </w:r>
          </w:p>
        </w:tc>
        <w:tc>
          <w:tcPr>
            <w:tcW w:w="168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2043,0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60734,3</w:t>
            </w:r>
          </w:p>
        </w:tc>
      </w:tr>
      <w:tr w:rsidR="00BC503F" w:rsidRPr="00BC503F" w:rsidTr="001300DC"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12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20903,3</w:t>
            </w:r>
          </w:p>
        </w:tc>
        <w:tc>
          <w:tcPr>
            <w:tcW w:w="176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17841,0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19590,0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58334,3</w:t>
            </w:r>
          </w:p>
        </w:tc>
      </w:tr>
      <w:tr w:rsidR="00BC503F" w:rsidRPr="00BC503F" w:rsidTr="001300DC"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12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68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0" w:type="auto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3F">
              <w:rPr>
                <w:rFonts w:ascii="Times New Roman" w:eastAsia="Calibri" w:hAnsi="Times New Roman" w:cs="Times New Roman"/>
                <w:sz w:val="24"/>
                <w:szCs w:val="24"/>
              </w:rPr>
              <w:t>2400,0</w:t>
            </w:r>
          </w:p>
        </w:tc>
      </w:tr>
    </w:tbl>
    <w:p w:rsidR="00BC503F" w:rsidRPr="00BC503F" w:rsidRDefault="00BC503F" w:rsidP="00BC50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BC503F" w:rsidRPr="00BC503F" w:rsidSect="007D24D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C503F" w:rsidRPr="00BC503F" w:rsidRDefault="00BC503F" w:rsidP="00BC503F">
      <w:pPr>
        <w:spacing w:after="0" w:line="240" w:lineRule="auto"/>
        <w:ind w:left="846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C503F" w:rsidRPr="00BC503F" w:rsidRDefault="00BC503F" w:rsidP="00BC503F">
      <w:pPr>
        <w:spacing w:after="0" w:line="240" w:lineRule="auto"/>
        <w:ind w:left="846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03F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«Развитие культуры и туризма на территории муниципального образования «Велижский район»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57"/>
        <w:gridCol w:w="1855"/>
        <w:gridCol w:w="2035"/>
        <w:gridCol w:w="2211"/>
        <w:gridCol w:w="1635"/>
        <w:gridCol w:w="1126"/>
        <w:gridCol w:w="1126"/>
        <w:gridCol w:w="1126"/>
      </w:tblGrid>
      <w:tr w:rsidR="00BC503F" w:rsidRPr="00BC503F" w:rsidTr="001300DC">
        <w:trPr>
          <w:trHeight w:val="327"/>
        </w:trPr>
        <w:tc>
          <w:tcPr>
            <w:tcW w:w="61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7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1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13" w:type="dxa"/>
            <w:gridSpan w:val="4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BC503F" w:rsidRPr="00BC503F" w:rsidTr="001300DC">
        <w:trPr>
          <w:trHeight w:val="135"/>
        </w:trPr>
        <w:tc>
          <w:tcPr>
            <w:tcW w:w="61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78" w:type="dxa"/>
            <w:gridSpan w:val="3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C503F" w:rsidRPr="00BC503F" w:rsidTr="001300DC">
        <w:trPr>
          <w:trHeight w:val="135"/>
        </w:trPr>
        <w:tc>
          <w:tcPr>
            <w:tcW w:w="61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</w:tr>
      <w:tr w:rsidR="00BC503F" w:rsidRPr="00BC503F" w:rsidTr="001300DC">
        <w:tc>
          <w:tcPr>
            <w:tcW w:w="14786" w:type="dxa"/>
            <w:gridSpan w:val="9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 детей в сфере культуры»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повышение квалификации работников</w:t>
            </w:r>
          </w:p>
        </w:tc>
        <w:tc>
          <w:tcPr>
            <w:tcW w:w="185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0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21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7987,8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2662,6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2662,6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2662,6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население о деятельности школы через СМИ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участие  учащихся  и преподавателей в зональных и областных конкурсах профессионального мастерства: музыкального  и художественного отделений.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rPr>
          <w:trHeight w:val="1253"/>
        </w:trPr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проведение мероприятий по обеспечению учащихся комфортными условиями для обучения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14786" w:type="dxa"/>
            <w:gridSpan w:val="9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«Музейная деятельность»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музея, модернизация, техническое и технологическое переоснащение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0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МБУК «Велижский районный историко-краеведческий музей»</w:t>
            </w:r>
          </w:p>
        </w:tc>
        <w:tc>
          <w:tcPr>
            <w:tcW w:w="221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1788,3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596,1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596,1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596,1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актуализация историко-культурного наследия: создание новых и переоборудование имеющихся экспозиций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Перевод музейных фондов муниципального музея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электронный вид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кадрового состава, повышение профессионального уровня специалистов, работающих в музее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туризма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14786" w:type="dxa"/>
            <w:gridSpan w:val="9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пользователей путем совершенствования обслуживания и повышения качества проведения культурно-досуговых мероприятий</w:t>
            </w:r>
          </w:p>
        </w:tc>
        <w:tc>
          <w:tcPr>
            <w:tcW w:w="185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2014 - 2016</w:t>
            </w:r>
          </w:p>
        </w:tc>
        <w:tc>
          <w:tcPr>
            <w:tcW w:w="20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211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35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12770,1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4256,7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4256,7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  <w:vMerge w:val="restart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4256,7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современных информационных технологий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повышение квалификации работников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Комплектование и обеспечение сохранности </w:t>
            </w: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библиотечных фондов</w:t>
            </w: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библиотек</w:t>
            </w: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3F" w:rsidRPr="00BC503F" w:rsidTr="001300DC">
        <w:tc>
          <w:tcPr>
            <w:tcW w:w="14786" w:type="dxa"/>
            <w:gridSpan w:val="9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BC503F" w:rsidRPr="00BC503F" w:rsidTr="001300DC">
        <w:tc>
          <w:tcPr>
            <w:tcW w:w="615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жителей муниципального образования «Велижский район» услугами учреждений культуры</w:t>
            </w:r>
          </w:p>
        </w:tc>
        <w:tc>
          <w:tcPr>
            <w:tcW w:w="185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03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ЦКС»;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МБУК «Велижский РКМЦ»</w:t>
            </w:r>
          </w:p>
        </w:tc>
        <w:tc>
          <w:tcPr>
            <w:tcW w:w="221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3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35788,1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2370,0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13387,9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10325,6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12074,6</w:t>
            </w:r>
          </w:p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830,0</w:t>
            </w:r>
          </w:p>
        </w:tc>
      </w:tr>
      <w:tr w:rsidR="00BC503F" w:rsidRPr="00BC503F" w:rsidTr="001300DC">
        <w:tc>
          <w:tcPr>
            <w:tcW w:w="9773" w:type="dxa"/>
            <w:gridSpan w:val="5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35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60734,3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21663,3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18641,0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20430,0</w:t>
            </w:r>
          </w:p>
        </w:tc>
      </w:tr>
      <w:tr w:rsidR="00BC503F" w:rsidRPr="00BC503F" w:rsidTr="001300DC">
        <w:tc>
          <w:tcPr>
            <w:tcW w:w="7562" w:type="dxa"/>
            <w:gridSpan w:val="4"/>
          </w:tcPr>
          <w:p w:rsidR="00BC503F" w:rsidRPr="00BC503F" w:rsidRDefault="00BC503F" w:rsidP="00BC5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C503F" w:rsidRPr="00BC503F" w:rsidRDefault="00BC503F" w:rsidP="00BC503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35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58334,3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20903,3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17841,0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26" w:type="dxa"/>
          </w:tcPr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19590,0</w:t>
            </w: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503F" w:rsidRPr="00BC503F" w:rsidRDefault="00BC503F" w:rsidP="00BC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03F">
              <w:rPr>
                <w:rFonts w:ascii="Times New Roman" w:eastAsia="Calibri" w:hAnsi="Times New Roman" w:cs="Times New Roman"/>
                <w:sz w:val="28"/>
                <w:szCs w:val="28"/>
              </w:rPr>
              <w:t>840,0</w:t>
            </w:r>
          </w:p>
        </w:tc>
      </w:tr>
    </w:tbl>
    <w:p w:rsidR="00BC503F" w:rsidRPr="00BC503F" w:rsidRDefault="00BC503F" w:rsidP="00BC50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398" w:rsidRDefault="00662398"/>
    <w:sectPr w:rsidR="00662398" w:rsidSect="00F31F7A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44" w:rsidRDefault="00E31A44">
      <w:pPr>
        <w:spacing w:after="0" w:line="240" w:lineRule="auto"/>
      </w:pPr>
      <w:r>
        <w:separator/>
      </w:r>
    </w:p>
  </w:endnote>
  <w:endnote w:type="continuationSeparator" w:id="0">
    <w:p w:rsidR="00E31A44" w:rsidRDefault="00E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83" w:rsidRDefault="00BC503F" w:rsidP="00AA7C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4D83" w:rsidRDefault="00E31A44" w:rsidP="007D24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83" w:rsidRDefault="00E31A44" w:rsidP="00AA7CC2">
    <w:pPr>
      <w:pStyle w:val="ac"/>
      <w:framePr w:wrap="around" w:vAnchor="text" w:hAnchor="margin" w:xAlign="right" w:y="1"/>
      <w:rPr>
        <w:rStyle w:val="ae"/>
      </w:rPr>
    </w:pPr>
  </w:p>
  <w:p w:rsidR="00FC4D83" w:rsidRDefault="00E31A44" w:rsidP="007D24D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44" w:rsidRDefault="00E31A44">
      <w:pPr>
        <w:spacing w:after="0" w:line="240" w:lineRule="auto"/>
      </w:pPr>
      <w:r>
        <w:separator/>
      </w:r>
    </w:p>
  </w:footnote>
  <w:footnote w:type="continuationSeparator" w:id="0">
    <w:p w:rsidR="00E31A44" w:rsidRDefault="00E3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190"/>
    <w:multiLevelType w:val="hybridMultilevel"/>
    <w:tmpl w:val="6E320190"/>
    <w:lvl w:ilvl="0" w:tplc="D7F2FC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961BF"/>
    <w:multiLevelType w:val="hybridMultilevel"/>
    <w:tmpl w:val="30BAA1AC"/>
    <w:lvl w:ilvl="0" w:tplc="C8C8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15C"/>
    <w:multiLevelType w:val="hybridMultilevel"/>
    <w:tmpl w:val="8CB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46624"/>
    <w:multiLevelType w:val="hybridMultilevel"/>
    <w:tmpl w:val="94864C94"/>
    <w:lvl w:ilvl="0" w:tplc="C8C8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307A"/>
    <w:multiLevelType w:val="hybridMultilevel"/>
    <w:tmpl w:val="AE92C660"/>
    <w:lvl w:ilvl="0" w:tplc="F036DDA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22441"/>
    <w:multiLevelType w:val="hybridMultilevel"/>
    <w:tmpl w:val="46A6C924"/>
    <w:lvl w:ilvl="0" w:tplc="8BC690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C6B80"/>
    <w:multiLevelType w:val="hybridMultilevel"/>
    <w:tmpl w:val="AD5C4C04"/>
    <w:lvl w:ilvl="0" w:tplc="C8C82134">
      <w:start w:val="1"/>
      <w:numFmt w:val="bullet"/>
      <w:lvlText w:val="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7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40E72CB"/>
    <w:multiLevelType w:val="hybridMultilevel"/>
    <w:tmpl w:val="5CCECB86"/>
    <w:lvl w:ilvl="0" w:tplc="C8C8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7186D"/>
    <w:multiLevelType w:val="hybridMultilevel"/>
    <w:tmpl w:val="A6466A3C"/>
    <w:lvl w:ilvl="0" w:tplc="C8C8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1D90"/>
    <w:multiLevelType w:val="hybridMultilevel"/>
    <w:tmpl w:val="DEBC7F5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0B32758"/>
    <w:multiLevelType w:val="hybridMultilevel"/>
    <w:tmpl w:val="9D6A8AA0"/>
    <w:lvl w:ilvl="0" w:tplc="B9D4A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4B26AAA"/>
    <w:multiLevelType w:val="hybridMultilevel"/>
    <w:tmpl w:val="734C9CBC"/>
    <w:lvl w:ilvl="0" w:tplc="D948481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3">
    <w:nsid w:val="6FFB4BF8"/>
    <w:multiLevelType w:val="hybridMultilevel"/>
    <w:tmpl w:val="76E6D30A"/>
    <w:lvl w:ilvl="0" w:tplc="C8C821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892E31"/>
    <w:multiLevelType w:val="hybridMultilevel"/>
    <w:tmpl w:val="375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E"/>
    <w:rsid w:val="00662398"/>
    <w:rsid w:val="00805309"/>
    <w:rsid w:val="00BC503F"/>
    <w:rsid w:val="00D675AE"/>
    <w:rsid w:val="00E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2CF80E-572D-43B3-B662-2EB9973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03F"/>
  </w:style>
  <w:style w:type="paragraph" w:styleId="a3">
    <w:name w:val="Body Text Indent"/>
    <w:basedOn w:val="a"/>
    <w:link w:val="a4"/>
    <w:uiPriority w:val="99"/>
    <w:rsid w:val="00BC503F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C503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BC50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C503F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BC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C503F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BC503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BC5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C5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BC50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C5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BC503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C503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C503F"/>
    <w:rPr>
      <w:rFonts w:ascii="Calibri" w:eastAsia="Calibri" w:hAnsi="Calibri" w:cs="Times New Roman"/>
    </w:rPr>
  </w:style>
  <w:style w:type="character" w:styleId="ae">
    <w:name w:val="page number"/>
    <w:basedOn w:val="a0"/>
    <w:uiPriority w:val="99"/>
    <w:rsid w:val="00BC503F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BC50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BC503F"/>
    <w:rPr>
      <w:rFonts w:ascii="Calibri" w:eastAsia="Calibri" w:hAnsi="Calibri" w:cs="Times New Roman"/>
    </w:rPr>
  </w:style>
  <w:style w:type="paragraph" w:customStyle="1" w:styleId="20">
    <w:name w:val="Без интервала2"/>
    <w:uiPriority w:val="99"/>
    <w:rsid w:val="00BC5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C50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50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8307</Words>
  <Characters>47355</Characters>
  <Application>Microsoft Office Word</Application>
  <DocSecurity>0</DocSecurity>
  <Lines>394</Lines>
  <Paragraphs>111</Paragraphs>
  <ScaleCrop>false</ScaleCrop>
  <Company/>
  <LinksUpToDate>false</LinksUpToDate>
  <CharactersWithSpaces>55551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2014-04-28T10:30:00Z</dcterms:created>
  <dcterms:modified xsi:type="dcterms:W3CDTF">2014-04-30T07:50:00Z</dcterms:modified>
</cp:coreProperties>
</file>