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85" w:rsidRDefault="00781A85" w:rsidP="00781A85"/>
    <w:p w:rsidR="00781A85" w:rsidRDefault="002634E2" w:rsidP="00781A85">
      <w:pPr>
        <w:jc w:val="right"/>
      </w:pPr>
      <w:r>
        <w:t>проект</w:t>
      </w:r>
      <w:r w:rsidR="00781A85">
        <w:t xml:space="preserve"> </w:t>
      </w: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81A85" w:rsidRDefault="00781A85" w:rsidP="00781A85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 </w:t>
      </w:r>
      <w:r>
        <w:rPr>
          <w:rFonts w:ascii="Times New Roman" w:hAnsi="Times New Roman"/>
          <w:b/>
          <w:sz w:val="28"/>
          <w:szCs w:val="28"/>
          <w:lang w:val="ru-RU"/>
        </w:rPr>
        <w:t>Заозерского  сельского поселения</w:t>
      </w:r>
    </w:p>
    <w:p w:rsidR="00781A85" w:rsidRDefault="00781A85" w:rsidP="00781A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781A85" w:rsidRDefault="00781A85" w:rsidP="00781A85">
      <w:pPr>
        <w:pStyle w:val="a4"/>
        <w:jc w:val="center"/>
        <w:rPr>
          <w:b/>
        </w:rPr>
      </w:pPr>
      <w:r>
        <w:rPr>
          <w:b/>
        </w:rPr>
        <w:t>«Предоставление специализированных жилых помещений по договорам найма специализированных жилых помещений»</w:t>
      </w:r>
    </w:p>
    <w:p w:rsidR="00781A85" w:rsidRDefault="00781A85" w:rsidP="00781A85">
      <w:pPr>
        <w:pStyle w:val="a4"/>
        <w:jc w:val="center"/>
        <w:rPr>
          <w:rStyle w:val="FontStyle12"/>
          <w:sz w:val="28"/>
        </w:rPr>
      </w:pPr>
    </w:p>
    <w:p w:rsidR="00781A85" w:rsidRPr="002634E2" w:rsidRDefault="00781A85" w:rsidP="00781A85">
      <w:pPr>
        <w:jc w:val="center"/>
        <w:rPr>
          <w:rStyle w:val="FontStyle14"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Раздел 1. Общие положения</w:t>
      </w:r>
    </w:p>
    <w:p w:rsidR="00781A85" w:rsidRDefault="00781A85" w:rsidP="00781A85">
      <w:pPr>
        <w:rPr>
          <w:rStyle w:val="FontStyle14"/>
          <w:b/>
        </w:rPr>
      </w:pPr>
    </w:p>
    <w:p w:rsidR="00781A85" w:rsidRDefault="00781A85" w:rsidP="00781A85">
      <w:pPr>
        <w:numPr>
          <w:ilvl w:val="1"/>
          <w:numId w:val="1"/>
        </w:numPr>
      </w:pPr>
      <w:r>
        <w:rPr>
          <w:b/>
        </w:rPr>
        <w:t>Предмет регулирования Административного регламента</w:t>
      </w:r>
    </w:p>
    <w:p w:rsidR="00781A85" w:rsidRDefault="00781A85" w:rsidP="00781A85">
      <w:pPr>
        <w:pStyle w:val="a4"/>
        <w:rPr>
          <w:lang w:val="ru-RU"/>
        </w:rPr>
      </w:pPr>
      <w:r>
        <w:rPr>
          <w:rStyle w:val="FontStyle14"/>
          <w:szCs w:val="28"/>
        </w:rPr>
        <w:t xml:space="preserve">        1.1.1.</w:t>
      </w:r>
      <w:r>
        <w:rPr>
          <w:rStyle w:val="FontStyle14"/>
        </w:rPr>
        <w:t xml:space="preserve"> </w:t>
      </w:r>
      <w:r>
        <w:rPr>
          <w:szCs w:val="28"/>
        </w:rPr>
        <w:t xml:space="preserve">Предметом регулирования настоящего Административного регламента </w:t>
      </w:r>
      <w:r>
        <w:t>Администраци</w:t>
      </w:r>
      <w:r>
        <w:rPr>
          <w:lang w:val="ru-RU"/>
        </w:rPr>
        <w:t>и</w:t>
      </w:r>
      <w:r>
        <w:t xml:space="preserve">  </w:t>
      </w:r>
      <w:r>
        <w:rPr>
          <w:lang w:val="ru-RU"/>
        </w:rPr>
        <w:t>Заозерского сельского  поселения</w:t>
      </w:r>
      <w:r>
        <w:t xml:space="preserve"> </w:t>
      </w:r>
      <w:r>
        <w:rPr>
          <w:lang w:val="ru-RU"/>
        </w:rPr>
        <w:t xml:space="preserve">по предоставлению </w:t>
      </w:r>
      <w:r>
        <w:t xml:space="preserve">муниципальной услуги «Предоставление специализированных жилых помещений по договорам найма специализированных жилых помещений» (далее – Административный регламент), являются отношения, возникающие между физическими  лицами, гражданами Российской Федерации, постоянно проживающими на территории муниципального образования   </w:t>
      </w:r>
      <w:proofErr w:type="spellStart"/>
      <w:r>
        <w:rPr>
          <w:lang w:val="ru-RU"/>
        </w:rPr>
        <w:t>Заозерское</w:t>
      </w:r>
      <w:proofErr w:type="spellEnd"/>
      <w:r>
        <w:rPr>
          <w:lang w:val="ru-RU"/>
        </w:rPr>
        <w:t xml:space="preserve"> сельское  поселение</w:t>
      </w:r>
      <w:r>
        <w:t xml:space="preserve"> либо их уполномоченными представителями и Администрацией </w:t>
      </w:r>
      <w:r>
        <w:rPr>
          <w:lang w:val="ru-RU"/>
        </w:rPr>
        <w:t>Заозерского  сельского  поселения</w:t>
      </w:r>
      <w:r>
        <w:t xml:space="preserve">, связанные с предоставлением Администрацией </w:t>
      </w:r>
      <w:r>
        <w:rPr>
          <w:lang w:val="ru-RU"/>
        </w:rPr>
        <w:t>Заозерского сельского  поселения</w:t>
      </w:r>
      <w:r>
        <w:t xml:space="preserve"> (далее также – Администрация) муниципальной услуги</w:t>
      </w:r>
      <w:r>
        <w:rPr>
          <w:lang w:val="ru-RU"/>
        </w:rPr>
        <w:t xml:space="preserve"> </w:t>
      </w:r>
      <w:r>
        <w:t xml:space="preserve">«Предоставление специализированных жилых помещений по договорам найма специализированных жилых помещений» (далее - муниципальная услуга) на территории муниципального образования </w:t>
      </w:r>
      <w:proofErr w:type="spellStart"/>
      <w:r>
        <w:rPr>
          <w:lang w:val="ru-RU"/>
        </w:rPr>
        <w:t>Заозерское</w:t>
      </w:r>
      <w:proofErr w:type="spellEnd"/>
      <w:r>
        <w:rPr>
          <w:lang w:val="ru-RU"/>
        </w:rPr>
        <w:t xml:space="preserve">  сельское  поселение</w:t>
      </w:r>
    </w:p>
    <w:p w:rsidR="00781A85" w:rsidRDefault="00781A85" w:rsidP="00781A85">
      <w:pPr>
        <w:pStyle w:val="a4"/>
        <w:ind w:firstLine="708"/>
        <w:rPr>
          <w:lang w:val="ru-RU"/>
        </w:rPr>
      </w:pPr>
      <w: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rPr>
          <w:lang w:val="ru-RU"/>
        </w:rPr>
        <w:t xml:space="preserve"> и распространяется на правоотношения, связанные с предоставлением специализированных жилых помещений, назначение которых указано в статье 95 Жилищного кодекса российской Федерации.</w:t>
      </w:r>
    </w:p>
    <w:p w:rsidR="00781A85" w:rsidRPr="00781A85" w:rsidRDefault="00781A85" w:rsidP="00781A85">
      <w:pPr>
        <w:pStyle w:val="ac"/>
        <w:ind w:left="0"/>
        <w:rPr>
          <w:rStyle w:val="FontStyle14"/>
          <w:sz w:val="28"/>
          <w:szCs w:val="28"/>
        </w:rPr>
      </w:pPr>
      <w:r>
        <w:t xml:space="preserve">         1.1.3. При предоставлении муниципальной услуги </w:t>
      </w:r>
      <w:r>
        <w:rPr>
          <w:rStyle w:val="FontStyle14"/>
        </w:rPr>
        <w:t xml:space="preserve"> </w:t>
      </w:r>
      <w:r w:rsidRPr="00781A85">
        <w:rPr>
          <w:rStyle w:val="FontStyle14"/>
          <w:sz w:val="28"/>
          <w:szCs w:val="28"/>
        </w:rPr>
        <w:t>Администрация в целях получения документов, необходимых для предоставления муниципальной услуги взаимодействует со следующими органами и организациями:</w:t>
      </w:r>
    </w:p>
    <w:p w:rsidR="00781A85" w:rsidRDefault="00781A85" w:rsidP="00781A85">
      <w:r>
        <w:tab/>
        <w:t>- с Управлением Федеральной службы государственной регистрации, кадастра и картографии по Смоленской области.</w:t>
      </w:r>
    </w:p>
    <w:p w:rsidR="00781A85" w:rsidRDefault="00781A85" w:rsidP="00781A85"/>
    <w:p w:rsidR="00781A85" w:rsidRDefault="00781A85" w:rsidP="00781A85">
      <w:pPr>
        <w:rPr>
          <w:rStyle w:val="FontStyle14"/>
        </w:rPr>
      </w:pPr>
    </w:p>
    <w:p w:rsidR="00781A85" w:rsidRDefault="00781A85" w:rsidP="00781A85">
      <w:pPr>
        <w:pStyle w:val="ac"/>
        <w:ind w:left="0"/>
        <w:jc w:val="center"/>
      </w:pPr>
      <w:r>
        <w:rPr>
          <w:b/>
        </w:rPr>
        <w:lastRenderedPageBreak/>
        <w:t>1.2.Описание заявителей,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t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t>муниципального образования, иными органами местного самоуправления и организациями при предоставлении муниципальной услуги</w:t>
      </w:r>
    </w:p>
    <w:p w:rsidR="00781A85" w:rsidRDefault="00781A85" w:rsidP="00781A85">
      <w:r>
        <w:tab/>
        <w:t xml:space="preserve">1.2.1. Для предоставления жилых помещений специализированного жилищного фонда заявителями муниципальной услуги могут быть: </w:t>
      </w:r>
    </w:p>
    <w:p w:rsidR="00781A85" w:rsidRDefault="00781A85" w:rsidP="00781A85">
      <w:pPr>
        <w:widowControl/>
        <w:ind w:firstLine="540"/>
        <w:rPr>
          <w:rFonts w:eastAsia="Calibri"/>
          <w:bCs/>
        </w:rPr>
      </w:pPr>
      <w:r>
        <w:rPr>
          <w:rFonts w:eastAsia="Calibri"/>
          <w:bCs/>
        </w:rP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81A85" w:rsidRDefault="00781A85" w:rsidP="00781A85">
      <w:pPr>
        <w:widowControl/>
        <w:ind w:firstLine="540"/>
        <w:rPr>
          <w:rFonts w:eastAsia="Calibri"/>
          <w:bCs/>
        </w:rPr>
      </w:pPr>
      <w:proofErr w:type="gramStart"/>
      <w:r>
        <w:rPr>
          <w:rFonts w:eastAsia="Calibri"/>
          <w:bCs/>
        </w:rPr>
        <w:t>2) граждане, утратившие 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81A85" w:rsidRDefault="00781A85" w:rsidP="00781A85">
      <w:pPr>
        <w:widowControl/>
        <w:ind w:firstLine="540"/>
        <w:rPr>
          <w:rFonts w:eastAsia="Calibri"/>
          <w:bCs/>
        </w:rPr>
      </w:pPr>
      <w:r>
        <w:rPr>
          <w:rFonts w:eastAsia="Calibri"/>
          <w:bCs/>
        </w:rPr>
        <w:t>3)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781A85" w:rsidRDefault="00781A85" w:rsidP="00781A85">
      <w:pPr>
        <w:widowControl/>
        <w:ind w:firstLine="540"/>
        <w:rPr>
          <w:rFonts w:eastAsia="Calibri"/>
          <w:bCs/>
        </w:rPr>
      </w:pPr>
      <w:r>
        <w:rPr>
          <w:rFonts w:eastAsia="Calibri"/>
          <w:bCs/>
        </w:rPr>
        <w:t>4) иные граждане в случаях, предусмотренных законодательством.</w:t>
      </w:r>
    </w:p>
    <w:p w:rsidR="00781A85" w:rsidRDefault="00781A85" w:rsidP="00781A85">
      <w:pPr>
        <w:rPr>
          <w:u w:val="single"/>
        </w:rPr>
      </w:pPr>
      <w:r>
        <w:t xml:space="preserve">         1.2.2. От имени заявителей обращаться за предоставлением муниципальной услуги имеют право их официальные представители. При этом официальный представитель (далее - заявитель) должен иметь нотариально удостоверенную доверенность. </w:t>
      </w:r>
    </w:p>
    <w:p w:rsidR="00781A85" w:rsidRDefault="00781A85" w:rsidP="00781A85">
      <w:r>
        <w:tab/>
        <w:t xml:space="preserve"> 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t>1.3. Требования к порядку информирования о порядке предоставления муниципальной услуги</w:t>
      </w:r>
    </w:p>
    <w:p w:rsidR="00781A85" w:rsidRDefault="00781A85" w:rsidP="00781A85">
      <w:pPr>
        <w:rPr>
          <w:lang w:eastAsia="ar-SA"/>
        </w:rPr>
      </w:pPr>
      <w:r>
        <w:rPr>
          <w:b/>
        </w:rPr>
        <w:t xml:space="preserve">        </w:t>
      </w:r>
      <w:r>
        <w:rPr>
          <w:szCs w:val="22"/>
        </w:rPr>
        <w:t xml:space="preserve">1.3.1. </w:t>
      </w:r>
      <w:r>
        <w:rPr>
          <w:lang w:eastAsia="ar-SA"/>
        </w:rPr>
        <w:t xml:space="preserve">Местонахождение Администрации Заозерского: 216282,  Смоленская обл.,  </w:t>
      </w:r>
      <w:proofErr w:type="spellStart"/>
      <w:r>
        <w:rPr>
          <w:lang w:eastAsia="ar-SA"/>
        </w:rPr>
        <w:t>Велижский</w:t>
      </w:r>
      <w:proofErr w:type="spellEnd"/>
      <w:r>
        <w:rPr>
          <w:lang w:eastAsia="ar-SA"/>
        </w:rPr>
        <w:t xml:space="preserve"> район, д</w:t>
      </w:r>
      <w:proofErr w:type="gramStart"/>
      <w:r>
        <w:rPr>
          <w:lang w:eastAsia="ar-SA"/>
        </w:rPr>
        <w:t>.З</w:t>
      </w:r>
      <w:proofErr w:type="gramEnd"/>
      <w:r>
        <w:rPr>
          <w:lang w:eastAsia="ar-SA"/>
        </w:rPr>
        <w:t xml:space="preserve">аозерье. </w:t>
      </w:r>
    </w:p>
    <w:p w:rsidR="00781A85" w:rsidRDefault="00781A85" w:rsidP="00781A85">
      <w:pPr>
        <w:ind w:right="-60"/>
        <w:rPr>
          <w:iCs/>
          <w:szCs w:val="22"/>
        </w:rPr>
      </w:pPr>
      <w:r>
        <w:rPr>
          <w:b/>
          <w:lang w:eastAsia="ar-SA"/>
        </w:rPr>
        <w:tab/>
      </w:r>
      <w:r>
        <w:rPr>
          <w:iCs/>
          <w:szCs w:val="22"/>
        </w:rPr>
        <w:t xml:space="preserve">Информация по вопросам предоставления муниципальной услуги может быть предоставлена заявителям старшим инспектором  </w:t>
      </w:r>
      <w:r>
        <w:rPr>
          <w:lang w:eastAsia="ar-SA"/>
        </w:rPr>
        <w:t xml:space="preserve">Администрации Заозерского сельского поселения </w:t>
      </w:r>
      <w:r>
        <w:rPr>
          <w:rFonts w:ascii="Times New Roman CYR" w:hAnsi="Times New Roman CYR" w:cs="Times New Roman CYR"/>
        </w:rPr>
        <w:t>(далее - инспектор)</w:t>
      </w:r>
      <w:r>
        <w:rPr>
          <w:iCs/>
          <w:szCs w:val="22"/>
        </w:rPr>
        <w:t>:</w:t>
      </w:r>
    </w:p>
    <w:p w:rsidR="00781A85" w:rsidRDefault="00781A85" w:rsidP="00781A85">
      <w:pPr>
        <w:ind w:firstLine="709"/>
        <w:rPr>
          <w:szCs w:val="22"/>
        </w:rPr>
      </w:pPr>
      <w:r>
        <w:rPr>
          <w:szCs w:val="22"/>
        </w:rPr>
        <w:t>- по телефону: 8(48132) 2-41-30;</w:t>
      </w:r>
    </w:p>
    <w:p w:rsidR="00781A85" w:rsidRDefault="00781A85" w:rsidP="00781A85">
      <w:pPr>
        <w:ind w:right="-60" w:firstLine="708"/>
        <w:rPr>
          <w:szCs w:val="22"/>
        </w:rPr>
      </w:pPr>
      <w:r>
        <w:rPr>
          <w:szCs w:val="22"/>
        </w:rPr>
        <w:t xml:space="preserve">-по электронной почте: </w:t>
      </w:r>
      <w:r>
        <w:rPr>
          <w:szCs w:val="22"/>
          <w:lang w:val="en-US"/>
        </w:rPr>
        <w:t>e</w:t>
      </w:r>
      <w:r>
        <w:rPr>
          <w:szCs w:val="22"/>
        </w:rPr>
        <w:t>-</w:t>
      </w:r>
      <w:r>
        <w:rPr>
          <w:szCs w:val="22"/>
          <w:lang w:val="en-US"/>
        </w:rPr>
        <w:t>mail</w:t>
      </w:r>
      <w:r>
        <w:rPr>
          <w:szCs w:val="22"/>
        </w:rPr>
        <w:t xml:space="preserve">: </w:t>
      </w:r>
      <w:proofErr w:type="spellStart"/>
      <w:r>
        <w:rPr>
          <w:szCs w:val="22"/>
          <w:lang w:val="en-US"/>
        </w:rPr>
        <w:t>zaozereadm</w:t>
      </w:r>
      <w:proofErr w:type="spellEnd"/>
      <w:r>
        <w:rPr>
          <w:szCs w:val="22"/>
        </w:rPr>
        <w:t>@</w:t>
      </w:r>
      <w:proofErr w:type="spellStart"/>
      <w:r>
        <w:rPr>
          <w:szCs w:val="22"/>
          <w:lang w:val="en-US"/>
        </w:rPr>
        <w:t>yandex</w:t>
      </w:r>
      <w:proofErr w:type="spellEnd"/>
      <w:r>
        <w:rPr>
          <w:szCs w:val="22"/>
        </w:rPr>
        <w:t>/</w:t>
      </w:r>
      <w:proofErr w:type="spellStart"/>
      <w:r>
        <w:rPr>
          <w:szCs w:val="22"/>
          <w:lang w:val="en-US"/>
        </w:rPr>
        <w:t>ru</w:t>
      </w:r>
      <w:proofErr w:type="spellEnd"/>
      <w:r>
        <w:rPr>
          <w:lang w:eastAsia="ar-SA"/>
        </w:rPr>
        <w:t>;</w:t>
      </w:r>
    </w:p>
    <w:p w:rsidR="00781A85" w:rsidRDefault="00781A85" w:rsidP="00781A85">
      <w:pPr>
        <w:ind w:right="54" w:firstLine="709"/>
      </w:pPr>
      <w:r>
        <w:rPr>
          <w:szCs w:val="24"/>
        </w:rPr>
        <w:t>-</w:t>
      </w:r>
      <w:r>
        <w:rPr>
          <w:bCs/>
        </w:rPr>
        <w:t xml:space="preserve">на </w:t>
      </w:r>
      <w:r>
        <w:rPr>
          <w:szCs w:val="24"/>
        </w:rPr>
        <w:t>официальном сайте муниципального образования «</w:t>
      </w:r>
      <w:proofErr w:type="spellStart"/>
      <w:r>
        <w:rPr>
          <w:szCs w:val="24"/>
        </w:rPr>
        <w:t>Велижский</w:t>
      </w:r>
      <w:proofErr w:type="spellEnd"/>
      <w:r>
        <w:rPr>
          <w:szCs w:val="24"/>
        </w:rPr>
        <w:t xml:space="preserve"> район» в сети Интернет: </w:t>
      </w:r>
      <w:hyperlink r:id="rId5" w:history="1">
        <w:r>
          <w:rPr>
            <w:rStyle w:val="a3"/>
            <w:color w:val="auto"/>
            <w:u w:val="none"/>
          </w:rPr>
          <w:t>http://</w:t>
        </w:r>
        <w:proofErr w:type="spellStart"/>
        <w:r>
          <w:rPr>
            <w:rStyle w:val="a3"/>
            <w:color w:val="auto"/>
            <w:u w:val="none"/>
            <w:lang w:val="en-US"/>
          </w:rPr>
          <w:t>velizh</w:t>
        </w:r>
        <w:proofErr w:type="spellEnd"/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</w:rPr>
          <w:t>admin-smolensk.ru</w:t>
        </w:r>
        <w:proofErr w:type="spellEnd"/>
      </w:hyperlink>
      <w:r>
        <w:t>/;</w:t>
      </w:r>
    </w:p>
    <w:p w:rsidR="00781A85" w:rsidRDefault="00781A85" w:rsidP="00781A85">
      <w:pPr>
        <w:ind w:right="54" w:firstLine="709"/>
        <w:rPr>
          <w:szCs w:val="24"/>
        </w:rPr>
      </w:pPr>
      <w:r>
        <w:rPr>
          <w:szCs w:val="24"/>
        </w:rPr>
        <w:t xml:space="preserve">- по письменному обращению по адресу: 216282, Смоленская обл.,  </w:t>
      </w:r>
      <w:proofErr w:type="spellStart"/>
      <w:r>
        <w:rPr>
          <w:szCs w:val="24"/>
        </w:rPr>
        <w:t>Велижский</w:t>
      </w:r>
      <w:proofErr w:type="spellEnd"/>
      <w:r>
        <w:rPr>
          <w:szCs w:val="24"/>
        </w:rPr>
        <w:t xml:space="preserve">  район, д</w:t>
      </w:r>
      <w:proofErr w:type="gramStart"/>
      <w:r>
        <w:rPr>
          <w:szCs w:val="24"/>
        </w:rPr>
        <w:t>.З</w:t>
      </w:r>
      <w:proofErr w:type="gramEnd"/>
      <w:r>
        <w:rPr>
          <w:szCs w:val="24"/>
        </w:rPr>
        <w:t>аозерье;</w:t>
      </w:r>
    </w:p>
    <w:p w:rsidR="00781A85" w:rsidRDefault="00781A85" w:rsidP="00781A85">
      <w:pPr>
        <w:ind w:right="54" w:firstLine="709"/>
        <w:rPr>
          <w:szCs w:val="24"/>
        </w:rPr>
      </w:pPr>
      <w:r>
        <w:rPr>
          <w:szCs w:val="24"/>
        </w:rPr>
        <w:t>- при личном обращении граждан в Администрацию.</w:t>
      </w:r>
    </w:p>
    <w:p w:rsidR="00781A85" w:rsidRDefault="00781A85" w:rsidP="00781A85">
      <w:pPr>
        <w:rPr>
          <w:iCs/>
          <w:szCs w:val="22"/>
        </w:rPr>
      </w:pPr>
      <w:r>
        <w:rPr>
          <w:szCs w:val="22"/>
        </w:rPr>
        <w:t xml:space="preserve">      1.3.2. </w:t>
      </w:r>
      <w:r>
        <w:rPr>
          <w:iCs/>
          <w:szCs w:val="22"/>
        </w:rPr>
        <w:t>Сведения о местонахождении, контактных телефонах (телефонах для справок), адресах электронной почты Администрации размещаются:</w:t>
      </w:r>
    </w:p>
    <w:p w:rsidR="00781A85" w:rsidRDefault="00781A85" w:rsidP="00781A85">
      <w:pPr>
        <w:ind w:firstLine="709"/>
        <w:rPr>
          <w:szCs w:val="22"/>
        </w:rPr>
      </w:pPr>
      <w:r>
        <w:rPr>
          <w:szCs w:val="22"/>
        </w:rPr>
        <w:lastRenderedPageBreak/>
        <w:t>- на официальном сайте муниципального образования «</w:t>
      </w:r>
      <w:proofErr w:type="spellStart"/>
      <w:r>
        <w:rPr>
          <w:szCs w:val="22"/>
        </w:rPr>
        <w:t>Велижский</w:t>
      </w:r>
      <w:proofErr w:type="spellEnd"/>
      <w:r>
        <w:rPr>
          <w:szCs w:val="22"/>
        </w:rPr>
        <w:t xml:space="preserve"> район» в сети Интернет:</w:t>
      </w:r>
      <w:r>
        <w:rPr>
          <w:szCs w:val="24"/>
        </w:rPr>
        <w:t xml:space="preserve"> http://velizh.admin-smolensk.ru/</w:t>
      </w:r>
      <w:r>
        <w:rPr>
          <w:szCs w:val="22"/>
        </w:rPr>
        <w:t>;</w:t>
      </w:r>
    </w:p>
    <w:p w:rsidR="00781A85" w:rsidRDefault="00781A85" w:rsidP="00781A85">
      <w:pPr>
        <w:ind w:firstLine="709"/>
        <w:rPr>
          <w:szCs w:val="22"/>
        </w:rPr>
      </w:pPr>
      <w:r>
        <w:rPr>
          <w:szCs w:val="22"/>
        </w:rPr>
        <w:t>- на «Портале государственных  и муниципальных услуг (функций) Смоленской области»;</w:t>
      </w:r>
    </w:p>
    <w:p w:rsidR="00781A85" w:rsidRDefault="00781A85" w:rsidP="00781A85">
      <w:pPr>
        <w:ind w:firstLine="709"/>
        <w:rPr>
          <w:szCs w:val="22"/>
        </w:rPr>
      </w:pPr>
      <w:r>
        <w:rPr>
          <w:szCs w:val="22"/>
        </w:rPr>
        <w:t>- на информационном стенде Администрации.</w:t>
      </w:r>
    </w:p>
    <w:p w:rsidR="00781A85" w:rsidRDefault="00781A85" w:rsidP="00781A85">
      <w:pPr>
        <w:ind w:firstLine="851"/>
      </w:pPr>
      <w:r>
        <w:t>Прием и консультирование заявителей по вопросам, связанным с предоставлением муниципальной услуги, ведется в соответствии со следующим графиком: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4"/>
        <w:gridCol w:w="6426"/>
      </w:tblGrid>
      <w:tr w:rsidR="00781A85" w:rsidTr="00781A85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A85" w:rsidRDefault="00781A85">
            <w:pPr>
              <w:ind w:firstLine="851"/>
            </w:pPr>
            <w:r>
              <w:t xml:space="preserve">День недели    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85" w:rsidRDefault="00781A85">
            <w:pPr>
              <w:ind w:firstLine="851"/>
            </w:pPr>
            <w:r>
              <w:t xml:space="preserve">Время приема и консультирования     </w:t>
            </w:r>
          </w:p>
        </w:tc>
      </w:tr>
      <w:tr w:rsidR="00781A85" w:rsidTr="00781A85">
        <w:trPr>
          <w:cantSplit/>
          <w:trHeight w:val="2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A85" w:rsidRDefault="00781A85">
            <w:pPr>
              <w:jc w:val="left"/>
            </w:pPr>
            <w:r>
              <w:t xml:space="preserve">Понедельник </w:t>
            </w:r>
          </w:p>
          <w:p w:rsidR="00781A85" w:rsidRDefault="00781A85">
            <w:pPr>
              <w:jc w:val="left"/>
            </w:pPr>
            <w:r>
              <w:t>Среда</w:t>
            </w:r>
          </w:p>
          <w:p w:rsidR="00781A85" w:rsidRDefault="00781A85">
            <w:pPr>
              <w:jc w:val="left"/>
            </w:pPr>
            <w:r>
              <w:t>Пятница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A85" w:rsidRDefault="00781A85">
            <w:pPr>
              <w:ind w:firstLine="851"/>
            </w:pPr>
            <w:r>
              <w:t xml:space="preserve">с 9.00 до 12.00, с 13.00 до 16.00 </w:t>
            </w:r>
          </w:p>
          <w:p w:rsidR="00781A85" w:rsidRDefault="00781A85">
            <w:pPr>
              <w:ind w:firstLine="851"/>
            </w:pPr>
            <w:r>
              <w:t>с 9.00 до 12.00, с 13.00 до 16.00</w:t>
            </w:r>
          </w:p>
          <w:p w:rsidR="00781A85" w:rsidRDefault="00781A85">
            <w:pPr>
              <w:ind w:firstLine="851"/>
            </w:pPr>
            <w:r>
              <w:t>с 9.00 до 12.00, с 13.00 до 16.00</w:t>
            </w:r>
          </w:p>
        </w:tc>
      </w:tr>
    </w:tbl>
    <w:p w:rsidR="00781A85" w:rsidRDefault="00781A85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Выходные: суббота, воскресенье.</w:t>
      </w:r>
    </w:p>
    <w:p w:rsidR="00781A85" w:rsidRDefault="00781A85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781A85" w:rsidRDefault="00781A85" w:rsidP="00781A85">
      <w:pPr>
        <w:tabs>
          <w:tab w:val="left" w:pos="845"/>
        </w:tabs>
        <w:spacing w:before="10"/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- в устной форме на личном приеме или посредством телефонной связи к работнику  Администрации;</w:t>
      </w:r>
    </w:p>
    <w:p w:rsidR="00781A85" w:rsidRDefault="00781A85" w:rsidP="00781A85">
      <w:pPr>
        <w:tabs>
          <w:tab w:val="left" w:pos="845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- в письменной форме: почтой или по электронной почте в адрес Администрации Заозерского сельского  поселения;</w:t>
      </w:r>
    </w:p>
    <w:p w:rsidR="00781A85" w:rsidRDefault="00781A85" w:rsidP="00781A85">
      <w:pPr>
        <w:ind w:firstLine="709"/>
      </w:pPr>
      <w:r>
        <w:t>1.3.4. Консультации предоставляются по следующим вопросам:</w:t>
      </w:r>
    </w:p>
    <w:p w:rsidR="00781A85" w:rsidRDefault="00781A85" w:rsidP="00781A85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ind w:left="0" w:firstLine="709"/>
      </w:pPr>
      <w:r>
        <w:t>перечень документов, необходимых для предоставления муниципальной услуги;</w:t>
      </w:r>
    </w:p>
    <w:p w:rsidR="00781A85" w:rsidRDefault="00781A85" w:rsidP="00781A85">
      <w:pPr>
        <w:tabs>
          <w:tab w:val="left" w:pos="426"/>
          <w:tab w:val="left" w:pos="1134"/>
        </w:tabs>
        <w:ind w:left="709"/>
      </w:pPr>
      <w:r>
        <w:t>б) время приема и выдачи документов;</w:t>
      </w:r>
    </w:p>
    <w:p w:rsidR="00781A85" w:rsidRDefault="00781A85" w:rsidP="00781A85">
      <w:pPr>
        <w:tabs>
          <w:tab w:val="left" w:pos="426"/>
          <w:tab w:val="left" w:pos="1134"/>
        </w:tabs>
        <w:ind w:left="360"/>
      </w:pPr>
      <w:r>
        <w:tab/>
        <w:t xml:space="preserve">    в) порядок и сроки предоставления муниципальной услуги;</w:t>
      </w:r>
    </w:p>
    <w:p w:rsidR="00781A85" w:rsidRDefault="00781A85" w:rsidP="00781A85">
      <w:pPr>
        <w:tabs>
          <w:tab w:val="left" w:pos="426"/>
          <w:tab w:val="left" w:pos="1134"/>
        </w:tabs>
        <w:ind w:left="360"/>
      </w:pPr>
      <w:r>
        <w:t xml:space="preserve">     г)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781A85" w:rsidRDefault="00781A85" w:rsidP="00781A85">
      <w:pPr>
        <w:tabs>
          <w:tab w:val="left" w:pos="1536"/>
        </w:tabs>
        <w:spacing w:before="10"/>
        <w:ind w:right="98"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1.3.5.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781A85" w:rsidRDefault="00781A85" w:rsidP="00781A85">
      <w:pPr>
        <w:tabs>
          <w:tab w:val="left" w:pos="1536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781A85" w:rsidRDefault="00781A85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достоверность и полнота информирования об услуге;</w:t>
      </w:r>
    </w:p>
    <w:p w:rsidR="00781A85" w:rsidRDefault="00781A85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четкость в изложении информации об услуге;</w:t>
      </w:r>
    </w:p>
    <w:p w:rsidR="00781A85" w:rsidRDefault="00781A85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удобство и доступность получения информации об услуге;</w:t>
      </w:r>
    </w:p>
    <w:p w:rsidR="00781A85" w:rsidRDefault="00781A85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 оперативность предоставления информации об услуге.</w:t>
      </w:r>
    </w:p>
    <w:p w:rsidR="00781A85" w:rsidRDefault="00781A85" w:rsidP="00781A85">
      <w:pPr>
        <w:pStyle w:val="a6"/>
        <w:rPr>
          <w:rStyle w:val="FontStyle14"/>
          <w:szCs w:val="28"/>
        </w:rPr>
      </w:pPr>
    </w:p>
    <w:p w:rsidR="00781A85" w:rsidRPr="00781A85" w:rsidRDefault="00781A85" w:rsidP="00781A85">
      <w:pPr>
        <w:jc w:val="center"/>
        <w:rPr>
          <w:rStyle w:val="FontStyle14"/>
          <w:b/>
          <w:iCs/>
          <w:sz w:val="28"/>
          <w:szCs w:val="28"/>
        </w:rPr>
      </w:pPr>
      <w:r w:rsidRPr="00781A85">
        <w:rPr>
          <w:rStyle w:val="FontStyle14"/>
          <w:b/>
          <w:iCs/>
          <w:sz w:val="28"/>
          <w:szCs w:val="28"/>
        </w:rPr>
        <w:t>Раздел 2. Стандарт предоставления муниципальной услуги</w:t>
      </w:r>
    </w:p>
    <w:p w:rsidR="00781A85" w:rsidRPr="00781A85" w:rsidRDefault="00781A85" w:rsidP="00781A85">
      <w:pPr>
        <w:rPr>
          <w:rStyle w:val="FontStyle14"/>
          <w:b/>
          <w:iCs/>
          <w:sz w:val="28"/>
          <w:szCs w:val="28"/>
        </w:rPr>
      </w:pPr>
    </w:p>
    <w:p w:rsidR="00781A85" w:rsidRPr="00781A85" w:rsidRDefault="00781A85" w:rsidP="00781A85">
      <w:pPr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2.1. Наименование муниципальной услуги</w:t>
      </w:r>
    </w:p>
    <w:p w:rsidR="00781A85" w:rsidRDefault="00781A85" w:rsidP="00781A85">
      <w:pPr>
        <w:pStyle w:val="a4"/>
      </w:pPr>
      <w:r w:rsidRPr="00781A85">
        <w:rPr>
          <w:rStyle w:val="FontStyle14"/>
          <w:sz w:val="28"/>
          <w:szCs w:val="28"/>
        </w:rPr>
        <w:t xml:space="preserve">        2.1.1. </w:t>
      </w:r>
      <w:r w:rsidRPr="00781A85">
        <w:rPr>
          <w:rStyle w:val="FontStyle12"/>
          <w:b w:val="0"/>
          <w:bCs w:val="0"/>
          <w:iCs/>
          <w:sz w:val="28"/>
          <w:szCs w:val="28"/>
        </w:rPr>
        <w:t>Наименование муниципальной  услуги</w:t>
      </w:r>
      <w:r>
        <w:rPr>
          <w:rStyle w:val="FontStyle12"/>
          <w:b w:val="0"/>
          <w:bCs w:val="0"/>
          <w:szCs w:val="28"/>
        </w:rPr>
        <w:t xml:space="preserve"> - </w:t>
      </w:r>
      <w:r>
        <w:t>«Предоставление специализированных жилых помещений по договорам найма специализированных жилых помещений».</w:t>
      </w:r>
    </w:p>
    <w:p w:rsidR="00781A85" w:rsidRDefault="00781A85" w:rsidP="00781A85">
      <w:pPr>
        <w:pStyle w:val="1"/>
        <w:rPr>
          <w:rStyle w:val="FontStyle12"/>
          <w:b w:val="0"/>
          <w:bCs w:val="0"/>
          <w:sz w:val="28"/>
          <w:szCs w:val="28"/>
        </w:rPr>
      </w:pPr>
    </w:p>
    <w:p w:rsidR="00781A85" w:rsidRPr="00781A85" w:rsidRDefault="00781A85" w:rsidP="00781A85">
      <w:pPr>
        <w:pStyle w:val="2"/>
        <w:rPr>
          <w:rStyle w:val="FontStyle14"/>
          <w:b/>
          <w:bCs/>
          <w:i/>
          <w:iCs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2.2.</w:t>
      </w:r>
      <w:r w:rsidRPr="00781A85">
        <w:rPr>
          <w:rStyle w:val="FontStyle14"/>
          <w:b/>
          <w:bCs/>
          <w:sz w:val="28"/>
          <w:szCs w:val="28"/>
        </w:rPr>
        <w:t xml:space="preserve"> </w:t>
      </w:r>
      <w:r w:rsidRPr="00781A85">
        <w:rPr>
          <w:rStyle w:val="FontStyle14"/>
          <w:b/>
          <w:iCs/>
          <w:sz w:val="28"/>
          <w:szCs w:val="28"/>
        </w:rPr>
        <w:t>Наименование органа, предоставляющего муниципальную услугу</w:t>
      </w:r>
    </w:p>
    <w:p w:rsidR="00781A85" w:rsidRDefault="00781A85" w:rsidP="00781A85">
      <w:r>
        <w:t xml:space="preserve">        2.2.1. Орган, предоставляющий муниципальную услугу – Администрация Заозерского сельского  поселения, непосредственно – старший инспектор Администрации Заозерского  сельского </w:t>
      </w:r>
      <w:proofErr w:type="gramStart"/>
      <w:r>
        <w:t>поселения</w:t>
      </w:r>
      <w:proofErr w:type="gramEnd"/>
      <w:r>
        <w:t xml:space="preserve"> в должностные обязанности которого входит исполнение дан</w:t>
      </w:r>
      <w:r w:rsidR="002634E2">
        <w:t>ных полномочий (далее - инспектор</w:t>
      </w:r>
      <w:r>
        <w:t>).</w:t>
      </w:r>
    </w:p>
    <w:p w:rsidR="00781A85" w:rsidRDefault="00781A85" w:rsidP="00781A85">
      <w:pPr>
        <w:pStyle w:val="a6"/>
        <w:rPr>
          <w:rStyle w:val="FontStyle14"/>
        </w:rPr>
      </w:pPr>
    </w:p>
    <w:p w:rsidR="00781A85" w:rsidRPr="00781A85" w:rsidRDefault="00781A85" w:rsidP="00781A85">
      <w:pPr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2.3. Результат предоставления муниципальной услуги</w:t>
      </w:r>
    </w:p>
    <w:p w:rsidR="00781A85" w:rsidRDefault="00781A85" w:rsidP="00781A85">
      <w:pPr>
        <w:rPr>
          <w:rStyle w:val="FontStyle14"/>
        </w:rPr>
      </w:pPr>
      <w:r w:rsidRPr="00781A85">
        <w:rPr>
          <w:rStyle w:val="FontStyle14"/>
          <w:sz w:val="28"/>
          <w:szCs w:val="28"/>
        </w:rPr>
        <w:tab/>
        <w:t>2.3.1. Конечным результатом предоставления муниципальной услуги являются</w:t>
      </w:r>
      <w:r>
        <w:rPr>
          <w:rStyle w:val="FontStyle14"/>
        </w:rPr>
        <w:t>:</w:t>
      </w:r>
    </w:p>
    <w:p w:rsidR="00781A85" w:rsidRDefault="00781A85" w:rsidP="00781A85">
      <w:pPr>
        <w:pStyle w:val="1"/>
      </w:pPr>
      <w:r>
        <w:rPr>
          <w:rStyle w:val="FontStyle14"/>
        </w:rPr>
        <w:tab/>
      </w:r>
      <w:r>
        <w:t>- предоставление жилого помещения маневренного   фонда;</w:t>
      </w:r>
    </w:p>
    <w:p w:rsidR="00781A85" w:rsidRDefault="00781A85" w:rsidP="00781A85">
      <w:pPr>
        <w:pStyle w:val="1"/>
      </w:pPr>
      <w:r>
        <w:t xml:space="preserve">         - отказ в   предоставлении муниципальной услуги по предоставлению специализированных  жилых помещений по договорам найма специализированных жилых помещений, с указанием причины отказа.</w:t>
      </w:r>
    </w:p>
    <w:p w:rsidR="00781A85" w:rsidRPr="00781A85" w:rsidRDefault="00781A85" w:rsidP="00781A85">
      <w:pPr>
        <w:rPr>
          <w:rStyle w:val="FontStyle14"/>
          <w:sz w:val="28"/>
          <w:szCs w:val="28"/>
        </w:rPr>
      </w:pPr>
      <w:r>
        <w:rPr>
          <w:rStyle w:val="FontStyle14"/>
        </w:rPr>
        <w:tab/>
      </w:r>
      <w:r w:rsidRPr="00781A85">
        <w:rPr>
          <w:rStyle w:val="FontStyle14"/>
          <w:sz w:val="28"/>
          <w:szCs w:val="28"/>
        </w:rPr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781A85" w:rsidRDefault="00781A85" w:rsidP="00781A85">
      <w:pPr>
        <w:pStyle w:val="1"/>
      </w:pPr>
      <w:r>
        <w:rPr>
          <w:rStyle w:val="FontStyle14"/>
        </w:rPr>
        <w:tab/>
        <w:t>-</w:t>
      </w:r>
      <w:r>
        <w:t xml:space="preserve"> акта приема-передачи жилого помещения маневренного фонда;</w:t>
      </w:r>
    </w:p>
    <w:p w:rsidR="00781A85" w:rsidRDefault="00781A85" w:rsidP="00781A85">
      <w:pPr>
        <w:pStyle w:val="1"/>
      </w:pPr>
      <w:r>
        <w:t xml:space="preserve">        </w:t>
      </w:r>
      <w:r>
        <w:rPr>
          <w:rStyle w:val="FontStyle14"/>
        </w:rPr>
        <w:t xml:space="preserve">- </w:t>
      </w:r>
      <w:r>
        <w:t>уведомления об отказе  в предоставлении муниципальной услуги и  копии постановления Администрации об отказе в предоставлении специализированного  жилого помещения по договору  найма специализированных жилых помещений.</w:t>
      </w:r>
    </w:p>
    <w:p w:rsidR="00781A85" w:rsidRDefault="00781A85" w:rsidP="00781A85">
      <w:pPr>
        <w:rPr>
          <w:i/>
        </w:rPr>
      </w:pPr>
      <w:r>
        <w:t xml:space="preserve">        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</w:t>
      </w:r>
      <w:r>
        <w:rPr>
          <w:i/>
        </w:rPr>
        <w:t>.</w:t>
      </w:r>
    </w:p>
    <w:p w:rsidR="00781A85" w:rsidRDefault="00781A85" w:rsidP="00781A85">
      <w:pPr>
        <w:jc w:val="center"/>
        <w:rPr>
          <w:rStyle w:val="FontStyle14"/>
          <w:b/>
        </w:rPr>
      </w:pPr>
    </w:p>
    <w:p w:rsidR="00781A85" w:rsidRPr="00781A85" w:rsidRDefault="00781A85" w:rsidP="00781A85">
      <w:pPr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</w:rPr>
        <w:t>2</w:t>
      </w:r>
      <w:r w:rsidRPr="00781A85">
        <w:rPr>
          <w:rStyle w:val="FontStyle14"/>
          <w:b/>
          <w:sz w:val="28"/>
          <w:szCs w:val="28"/>
        </w:rPr>
        <w:t>.4. Общий срок предоставления муниципальной услуги</w:t>
      </w:r>
    </w:p>
    <w:p w:rsidR="00781A85" w:rsidRPr="00781A85" w:rsidRDefault="00781A85" w:rsidP="00781A85">
      <w:pPr>
        <w:pStyle w:val="a4"/>
        <w:rPr>
          <w:rStyle w:val="FontStyle14"/>
          <w:iCs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2.4.1.  </w:t>
      </w:r>
      <w:r w:rsidRPr="00781A85">
        <w:rPr>
          <w:rStyle w:val="FontStyle14"/>
          <w:iCs/>
          <w:sz w:val="28"/>
          <w:szCs w:val="28"/>
        </w:rPr>
        <w:t xml:space="preserve">Срок предоставления муниципальной услуги не должен превышать </w:t>
      </w:r>
      <w:r w:rsidRPr="00781A85">
        <w:rPr>
          <w:rStyle w:val="FontStyle14"/>
          <w:iCs/>
          <w:sz w:val="28"/>
          <w:szCs w:val="28"/>
          <w:lang w:val="ru-RU"/>
        </w:rPr>
        <w:t>30</w:t>
      </w:r>
      <w:r w:rsidRPr="00781A85">
        <w:rPr>
          <w:rStyle w:val="FontStyle14"/>
          <w:iCs/>
          <w:sz w:val="28"/>
          <w:szCs w:val="28"/>
        </w:rPr>
        <w:t xml:space="preserve"> </w:t>
      </w:r>
      <w:r w:rsidRPr="00781A85">
        <w:rPr>
          <w:rStyle w:val="FontStyle14"/>
          <w:iCs/>
          <w:sz w:val="28"/>
          <w:szCs w:val="28"/>
          <w:lang w:val="ru-RU"/>
        </w:rPr>
        <w:t xml:space="preserve">календарных </w:t>
      </w:r>
      <w:r w:rsidRPr="00781A85">
        <w:rPr>
          <w:rStyle w:val="FontStyle14"/>
          <w:iCs/>
          <w:sz w:val="28"/>
          <w:szCs w:val="28"/>
        </w:rPr>
        <w:t xml:space="preserve"> дней со</w:t>
      </w:r>
      <w:r w:rsidRPr="00781A85">
        <w:rPr>
          <w:rStyle w:val="FontStyle14"/>
          <w:bCs/>
          <w:iCs/>
          <w:sz w:val="28"/>
          <w:szCs w:val="28"/>
        </w:rPr>
        <w:t xml:space="preserve"> </w:t>
      </w:r>
      <w:r w:rsidRPr="00781A85">
        <w:rPr>
          <w:rStyle w:val="FontStyle14"/>
          <w:iCs/>
          <w:sz w:val="28"/>
          <w:szCs w:val="28"/>
        </w:rPr>
        <w:t>дня обращения заявителя и предоставления документов</w:t>
      </w:r>
      <w:r w:rsidRPr="00781A85">
        <w:rPr>
          <w:rStyle w:val="FontStyle14"/>
          <w:iCs/>
          <w:sz w:val="28"/>
          <w:szCs w:val="28"/>
          <w:lang w:val="ru-RU"/>
        </w:rPr>
        <w:t>, обязанность по предоставлению которых возложена на заявителя.</w:t>
      </w:r>
    </w:p>
    <w:p w:rsidR="00781A85" w:rsidRPr="00781A85" w:rsidRDefault="00781A85" w:rsidP="00781A85">
      <w:pPr>
        <w:pStyle w:val="a4"/>
        <w:rPr>
          <w:rStyle w:val="FontStyle14"/>
          <w:iCs/>
          <w:sz w:val="28"/>
          <w:szCs w:val="28"/>
        </w:rPr>
      </w:pPr>
    </w:p>
    <w:p w:rsidR="00781A85" w:rsidRPr="00781A85" w:rsidRDefault="00781A85" w:rsidP="00781A85">
      <w:pPr>
        <w:pStyle w:val="a4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iCs/>
          <w:sz w:val="28"/>
          <w:szCs w:val="28"/>
        </w:rPr>
        <w:t>2.5. Правовые основания предоставления муниципальной услуги</w:t>
      </w:r>
    </w:p>
    <w:p w:rsidR="00781A85" w:rsidRPr="00781A85" w:rsidRDefault="00781A85" w:rsidP="00781A85">
      <w:pPr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2.5.1. Предоставление муниципальной услуги осуществляется в соответствии </w:t>
      </w:r>
      <w:proofErr w:type="gramStart"/>
      <w:r w:rsidRPr="00781A85">
        <w:rPr>
          <w:rStyle w:val="FontStyle14"/>
          <w:sz w:val="28"/>
          <w:szCs w:val="28"/>
        </w:rPr>
        <w:t>с</w:t>
      </w:r>
      <w:proofErr w:type="gramEnd"/>
      <w:r w:rsidRPr="00781A85">
        <w:rPr>
          <w:rStyle w:val="FontStyle14"/>
          <w:sz w:val="28"/>
          <w:szCs w:val="28"/>
        </w:rPr>
        <w:t xml:space="preserve">: </w:t>
      </w:r>
    </w:p>
    <w:p w:rsidR="00781A85" w:rsidRPr="00781A85" w:rsidRDefault="00781A85" w:rsidP="00781A85">
      <w:pPr>
        <w:pStyle w:val="a6"/>
        <w:rPr>
          <w:szCs w:val="28"/>
        </w:rPr>
      </w:pPr>
      <w:r w:rsidRPr="00781A85">
        <w:rPr>
          <w:szCs w:val="28"/>
        </w:rPr>
        <w:t>- Конституцией Российской Федерации;</w:t>
      </w:r>
    </w:p>
    <w:p w:rsidR="00781A85" w:rsidRDefault="00781A85" w:rsidP="00781A85">
      <w:pPr>
        <w:pStyle w:val="a6"/>
      </w:pPr>
      <w:r>
        <w:t>- Жилищным кодексом Российской Федерации;</w:t>
      </w:r>
    </w:p>
    <w:p w:rsidR="00781A85" w:rsidRDefault="00781A85" w:rsidP="00781A85">
      <w:pPr>
        <w:pStyle w:val="a6"/>
      </w:pPr>
      <w:r>
        <w:t>- Гражданским кодексом Российской Федерации;</w:t>
      </w:r>
    </w:p>
    <w:p w:rsidR="00781A85" w:rsidRDefault="00781A85" w:rsidP="00781A85">
      <w:r>
        <w:tab/>
        <w:t>-Федеральным законом от 27.07.2010 №210-ФЗ «Об организации предоставления государственных  и муниципальных услуг»;</w:t>
      </w:r>
    </w:p>
    <w:p w:rsidR="00781A85" w:rsidRDefault="00781A85" w:rsidP="00781A85">
      <w:pPr>
        <w:pStyle w:val="a6"/>
        <w:rPr>
          <w:lang w:val="ru-RU"/>
        </w:rPr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781A85" w:rsidRDefault="00781A85" w:rsidP="00781A8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26.01.2006 №42 «Об утверждении </w:t>
      </w:r>
      <w:hyperlink r:id="rId6" w:history="1">
        <w:r>
          <w:rPr>
            <w:rStyle w:val="a3"/>
            <w:rFonts w:cs="Times New Roman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специализированному жилищному фонду и типовых договоров найма специализированных жилых помещений»;</w:t>
      </w:r>
    </w:p>
    <w:p w:rsidR="00781A85" w:rsidRDefault="00781A85" w:rsidP="00781A85">
      <w:pPr>
        <w:pStyle w:val="a6"/>
      </w:pPr>
      <w:r>
        <w:t xml:space="preserve"> -Уставом муниципального образования </w:t>
      </w:r>
      <w:proofErr w:type="spellStart"/>
      <w:r>
        <w:rPr>
          <w:lang w:val="ru-RU"/>
        </w:rPr>
        <w:t>Заозерское</w:t>
      </w:r>
      <w:proofErr w:type="spellEnd"/>
      <w:r>
        <w:rPr>
          <w:lang w:val="ru-RU"/>
        </w:rPr>
        <w:t xml:space="preserve"> сельское  поселение</w:t>
      </w:r>
      <w:r>
        <w:t xml:space="preserve"> (новая редакция);</w:t>
      </w:r>
    </w:p>
    <w:p w:rsidR="00781A85" w:rsidRDefault="00781A85" w:rsidP="00781A85">
      <w:r>
        <w:pict>
          <v:rect id="_x0000_s1048" style="position:absolute;left:0;text-align:left;margin-left:-2.85pt;margin-top:0;width:254.85pt;height:82.85pt;z-index:-251658240" stroked="f">
            <v:textbox>
              <w:txbxContent>
                <w:p w:rsidR="00781A85" w:rsidRDefault="00781A85" w:rsidP="00781A85"/>
              </w:txbxContent>
            </v:textbox>
          </v:rect>
        </w:pict>
      </w:r>
      <w:r>
        <w:t xml:space="preserve">           - настоящим Административным регламентом.</w:t>
      </w:r>
    </w:p>
    <w:p w:rsidR="00781A85" w:rsidRDefault="00781A85" w:rsidP="00781A85">
      <w:pPr>
        <w:pStyle w:val="a6"/>
      </w:pPr>
    </w:p>
    <w:p w:rsidR="00781A85" w:rsidRDefault="00781A85" w:rsidP="00781A85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81A85" w:rsidRDefault="00781A85" w:rsidP="00781A85">
      <w:pPr>
        <w:pStyle w:val="ab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81A85" w:rsidRDefault="00781A85" w:rsidP="00781A85">
      <w:pPr>
        <w:pStyle w:val="ab"/>
        <w:spacing w:line="240" w:lineRule="auto"/>
        <w:ind w:firstLine="709"/>
      </w:pPr>
      <w:r>
        <w:t>- заявление и согласие на обработку персональных данных заявителя (приложение 3);</w:t>
      </w:r>
    </w:p>
    <w:p w:rsidR="00781A85" w:rsidRDefault="00781A85" w:rsidP="00781A85">
      <w:pPr>
        <w:ind w:firstLine="708"/>
      </w:pPr>
      <w:r>
        <w:rPr>
          <w:b/>
        </w:rPr>
        <w:t xml:space="preserve">- </w:t>
      </w:r>
      <w:r>
        <w:t xml:space="preserve">документ, удостоверяющий личность заявителя и членов его семьи, достигших 14-летнего возраста (указанных в заявлении); </w:t>
      </w:r>
    </w:p>
    <w:p w:rsidR="00781A85" w:rsidRDefault="00781A85" w:rsidP="00781A85">
      <w:pPr>
        <w:ind w:firstLine="708"/>
      </w:pPr>
      <w:r>
        <w:t xml:space="preserve">- свидетельства о рождении детей, не достигших возраста 14 лет (указанных в заявлении); </w:t>
      </w:r>
    </w:p>
    <w:p w:rsidR="00781A85" w:rsidRDefault="00781A85" w:rsidP="00781A85">
      <w:pPr>
        <w:ind w:firstLine="708"/>
      </w:pPr>
      <w:r>
        <w:t>- справка о составе семьи, если указанный документ не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81A85" w:rsidRDefault="00781A85" w:rsidP="00781A85">
      <w:pPr>
        <w:widowControl/>
        <w:ind w:firstLine="540"/>
        <w:rPr>
          <w:rFonts w:eastAsia="Calibri"/>
        </w:rPr>
      </w:pPr>
      <w:proofErr w:type="gramStart"/>
      <w:r>
        <w:t xml:space="preserve">- документ, подтверждающий утрату жилых помещений </w:t>
      </w:r>
      <w:r>
        <w:rPr>
          <w:rFonts w:eastAsia="Calibri"/>
        </w:rPr>
        <w:t xml:space="preserve">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  единственными;</w:t>
      </w:r>
      <w:proofErr w:type="gramEnd"/>
    </w:p>
    <w:p w:rsidR="00781A85" w:rsidRDefault="00781A85" w:rsidP="00781A85">
      <w:pPr>
        <w:ind w:firstLine="708"/>
      </w:pPr>
      <w:r>
        <w:t>- документ, подтверждающий, что единственное жилое помещение стало непригодным для проживания в результате чрезвычайных обстоятельств;</w:t>
      </w:r>
    </w:p>
    <w:p w:rsidR="00781A85" w:rsidRDefault="00781A85" w:rsidP="00781A85">
      <w:pPr>
        <w:ind w:firstLine="708"/>
      </w:pPr>
      <w:r>
        <w:t>-  договор социального найма жилого помещения.</w:t>
      </w:r>
    </w:p>
    <w:p w:rsidR="00781A85" w:rsidRDefault="00781A85" w:rsidP="00781A85">
      <w:pPr>
        <w:ind w:firstLine="540"/>
        <w:rPr>
          <w:rFonts w:eastAsia="Calibri"/>
          <w:lang w:eastAsia="en-US"/>
        </w:rPr>
      </w:pPr>
      <w:r>
        <w:t xml:space="preserve">       2.6.2. </w:t>
      </w:r>
      <w:r>
        <w:rPr>
          <w:rFonts w:eastAsia="Calibri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781A85" w:rsidRDefault="00781A85" w:rsidP="00781A85">
      <w:pPr>
        <w:widowControl/>
        <w:autoSpaceDE/>
        <w:adjustRightInd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1) в Администрацию лично (копии документов, необходимых для предоставления муниципальной услуги заверяются работником Администрации на основании их оригиналов);</w:t>
      </w:r>
    </w:p>
    <w:p w:rsidR="00781A85" w:rsidRDefault="00781A85" w:rsidP="00781A85">
      <w:pPr>
        <w:widowControl/>
        <w:autoSpaceDE/>
        <w:adjustRightInd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2)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</w:rPr>
        <w:t xml:space="preserve">"Портал государственных и муниципальных услуг (функций) Смоленской </w:t>
      </w:r>
      <w:r>
        <w:rPr>
          <w:rFonts w:cs="Calibri"/>
        </w:rPr>
        <w:lastRenderedPageBreak/>
        <w:t>области")</w:t>
      </w:r>
      <w:r>
        <w:rPr>
          <w:rFonts w:eastAsia="Calibri"/>
          <w:lang w:eastAsia="en-US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подпунктом 1 пункта 2.6.2.</w:t>
      </w:r>
    </w:p>
    <w:p w:rsidR="00781A85" w:rsidRDefault="00781A85" w:rsidP="00781A85">
      <w:pPr>
        <w:widowControl/>
        <w:autoSpaceDE/>
        <w:adjustRightInd/>
        <w:ind w:firstLine="540"/>
      </w:pPr>
      <w:r>
        <w:rPr>
          <w:rFonts w:eastAsia="Calibri"/>
          <w:lang w:eastAsia="en-US"/>
        </w:rPr>
        <w:t xml:space="preserve">3) посредством многофункционального центра </w:t>
      </w:r>
      <w:r>
        <w:t>(при наличии многофункционального центра по месту жительства заявителя).</w:t>
      </w:r>
    </w:p>
    <w:p w:rsidR="00781A85" w:rsidRDefault="00781A85" w:rsidP="00781A85">
      <w:pPr>
        <w:widowControl/>
        <w:autoSpaceDE/>
        <w:adjustRightInd/>
        <w:ind w:firstLine="720"/>
      </w:pPr>
      <w:r>
        <w:t xml:space="preserve">2.6.3.  При обращении за получением муниципальной услуги от имени заявителя его представителя, последний  </w:t>
      </w:r>
      <w:proofErr w:type="gramStart"/>
      <w:r>
        <w:t>предоставляет документ</w:t>
      </w:r>
      <w:proofErr w:type="gramEnd"/>
      <w:r>
        <w:t>, удостоверяющий личность, и документ, подтверждающий его полномочия на представление интересов заявителя  (доверенность).</w:t>
      </w:r>
    </w:p>
    <w:p w:rsidR="00781A85" w:rsidRDefault="00781A85" w:rsidP="00781A85">
      <w:pPr>
        <w:widowControl/>
        <w:autoSpaceDE/>
        <w:adjustRightInd/>
      </w:pPr>
    </w:p>
    <w:p w:rsidR="00781A85" w:rsidRDefault="00781A85" w:rsidP="00781A85">
      <w:pPr>
        <w:pStyle w:val="1"/>
        <w:jc w:val="center"/>
        <w:rPr>
          <w:b/>
        </w:rPr>
      </w:pPr>
      <w:r>
        <w:rPr>
          <w:rStyle w:val="FontStyle14"/>
          <w:b/>
        </w:rPr>
        <w:t xml:space="preserve">2.7. </w:t>
      </w:r>
      <w:r>
        <w:rPr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781A85" w:rsidRDefault="00781A85" w:rsidP="00781A85">
      <w:pPr>
        <w:pStyle w:val="ab"/>
        <w:spacing w:line="240" w:lineRule="auto"/>
        <w:ind w:firstLine="709"/>
      </w:pPr>
      <w: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81A85" w:rsidRDefault="00781A85" w:rsidP="00781A85">
      <w:pPr>
        <w:widowControl/>
        <w:autoSpaceDE/>
        <w:adjustRightInd/>
        <w:ind w:firstLine="709"/>
      </w:pPr>
      <w:r>
        <w:t xml:space="preserve"> а) выписка из ЕГРП на недвижимое имущество и сделок с ним о государственной регистрации права на объект недвижимости (запрашивается специалистом по каналам межведомственного взаимодействия);</w:t>
      </w:r>
    </w:p>
    <w:p w:rsidR="00781A85" w:rsidRDefault="00781A85" w:rsidP="00781A85">
      <w:pPr>
        <w:widowControl/>
        <w:autoSpaceDE/>
        <w:adjustRightInd/>
        <w:ind w:firstLine="709"/>
      </w:pPr>
      <w:r>
        <w:t xml:space="preserve">б) документ, подтверждающий проведение капитального ремонта или реконструкции дома, в котором граждане занимали жилые помещения по договорам социального найма; </w:t>
      </w:r>
    </w:p>
    <w:p w:rsidR="00781A85" w:rsidRDefault="00781A85" w:rsidP="00781A85">
      <w:pPr>
        <w:ind w:firstLine="708"/>
      </w:pPr>
      <w:r>
        <w:t xml:space="preserve">в) справка о составе семьи, если указанный документ  находится в распоряжении органов местного </w:t>
      </w:r>
      <w:proofErr w:type="gramStart"/>
      <w:r>
        <w:t>самоуправления</w:t>
      </w:r>
      <w:proofErr w:type="gramEnd"/>
      <w:r>
        <w:t xml:space="preserve">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781A85" w:rsidRDefault="00781A85" w:rsidP="00781A85">
      <w:r>
        <w:tab/>
        <w:t xml:space="preserve">   2.7.2.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781A85" w:rsidRDefault="00781A85" w:rsidP="00781A85">
      <w:pPr>
        <w:rPr>
          <w:rStyle w:val="FontStyle14"/>
        </w:rPr>
      </w:pPr>
    </w:p>
    <w:p w:rsidR="00781A85" w:rsidRDefault="00781A85" w:rsidP="00781A85">
      <w:pPr>
        <w:jc w:val="center"/>
        <w:rPr>
          <w:b/>
        </w:rPr>
      </w:pPr>
      <w:r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81A85" w:rsidRDefault="00781A85" w:rsidP="00781A85">
      <w:r>
        <w:tab/>
        <w:t>2.8.1.Оснований для отказа в приёме документов, необходимых  для предоставления муниципальной услуги не имеется.</w:t>
      </w:r>
    </w:p>
    <w:p w:rsidR="00781A85" w:rsidRDefault="00781A85" w:rsidP="00781A85"/>
    <w:p w:rsidR="00781A85" w:rsidRPr="00781A85" w:rsidRDefault="00781A85" w:rsidP="00781A85">
      <w:pPr>
        <w:pStyle w:val="a6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781A85" w:rsidRDefault="00781A85" w:rsidP="00781A85">
      <w:pPr>
        <w:pStyle w:val="a6"/>
      </w:pPr>
      <w:r>
        <w:rPr>
          <w:rStyle w:val="FontStyle14"/>
          <w:szCs w:val="28"/>
        </w:rPr>
        <w:t xml:space="preserve">2.9.1. </w:t>
      </w:r>
      <w:r>
        <w:t>Основания для отказа в предоставлении муниципальной услуги:</w:t>
      </w:r>
    </w:p>
    <w:p w:rsidR="00781A85" w:rsidRDefault="00781A85" w:rsidP="00781A85">
      <w:r>
        <w:tab/>
        <w:t xml:space="preserve">- отсутствие или предоставление заявителем неполного перечня </w:t>
      </w:r>
      <w:r>
        <w:lastRenderedPageBreak/>
        <w:t>документов, указанных в п. 2.6 настоящего Административного регламента;</w:t>
      </w:r>
    </w:p>
    <w:p w:rsidR="00781A85" w:rsidRDefault="00781A85" w:rsidP="00781A85">
      <w:r>
        <w:tab/>
        <w:t>- обращение неправомочного лица.</w:t>
      </w:r>
    </w:p>
    <w:p w:rsidR="00781A85" w:rsidRPr="00781A85" w:rsidRDefault="00781A85" w:rsidP="00781A85">
      <w:r w:rsidRPr="00781A85">
        <w:tab/>
        <w:t xml:space="preserve">   </w:t>
      </w:r>
    </w:p>
    <w:p w:rsidR="00781A85" w:rsidRPr="00781A85" w:rsidRDefault="00781A85" w:rsidP="00781A85">
      <w:pPr>
        <w:jc w:val="center"/>
        <w:rPr>
          <w:rStyle w:val="FontStyle14"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1A85" w:rsidRDefault="00781A85" w:rsidP="00781A85">
      <w:pPr>
        <w:tabs>
          <w:tab w:val="left" w:pos="864"/>
        </w:tabs>
        <w:ind w:right="98"/>
        <w:rPr>
          <w:rFonts w:ascii="Times New Roman CYR" w:hAnsi="Times New Roman CYR" w:cs="Times New Roman CYR"/>
        </w:rPr>
      </w:pPr>
      <w:r w:rsidRPr="00781A85">
        <w:rPr>
          <w:rStyle w:val="FontStyle14"/>
          <w:sz w:val="28"/>
          <w:szCs w:val="28"/>
        </w:rPr>
        <w:tab/>
      </w:r>
      <w:r w:rsidRPr="00781A85">
        <w:rPr>
          <w:rFonts w:ascii="Times New Roman CYR" w:hAnsi="Times New Roman CYR" w:cs="Times New Roman CYR"/>
        </w:rPr>
        <w:t>2.10.1. Для предоставления муниципальной услуги требуется</w:t>
      </w:r>
      <w:r>
        <w:rPr>
          <w:rFonts w:ascii="Times New Roman CYR" w:hAnsi="Times New Roman CYR" w:cs="Times New Roman CYR"/>
        </w:rPr>
        <w:t xml:space="preserve"> получение:</w:t>
      </w:r>
    </w:p>
    <w:p w:rsidR="00781A85" w:rsidRDefault="00781A85" w:rsidP="00781A85">
      <w:pPr>
        <w:ind w:firstLine="708"/>
      </w:pPr>
      <w:r>
        <w:t>- справка о составе семьи, если указанный документ не находится в распоряжении органов местного самоуправления либо подведомственных им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81A85" w:rsidRDefault="00781A85" w:rsidP="00781A85">
      <w:pPr>
        <w:widowControl/>
        <w:ind w:firstLine="540"/>
        <w:rPr>
          <w:rFonts w:eastAsia="Calibri"/>
        </w:rPr>
      </w:pPr>
      <w:proofErr w:type="gramStart"/>
      <w:r>
        <w:t xml:space="preserve">- документ, подтверждающий утрату жилых помещений </w:t>
      </w:r>
      <w:r>
        <w:rPr>
          <w:rFonts w:eastAsia="Calibri"/>
        </w:rPr>
        <w:t xml:space="preserve">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  единственными;</w:t>
      </w:r>
      <w:proofErr w:type="gramEnd"/>
    </w:p>
    <w:p w:rsidR="00781A85" w:rsidRDefault="00781A85" w:rsidP="00781A85">
      <w:pPr>
        <w:ind w:firstLine="708"/>
      </w:pPr>
      <w:r>
        <w:t>- документ, подтверждающий, что единственное жилое помещение стало непригодным для проживания в результате чрезвычайных обстоятельств.</w:t>
      </w:r>
    </w:p>
    <w:p w:rsidR="00781A85" w:rsidRDefault="00781A85" w:rsidP="00781A85">
      <w:pPr>
        <w:ind w:firstLine="708"/>
      </w:pPr>
    </w:p>
    <w:p w:rsidR="00781A85" w:rsidRPr="00781A85" w:rsidRDefault="00781A85" w:rsidP="00781A85">
      <w:pPr>
        <w:pStyle w:val="a4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</w:t>
      </w:r>
    </w:p>
    <w:p w:rsidR="00781A85" w:rsidRPr="00781A85" w:rsidRDefault="00781A85" w:rsidP="00781A85">
      <w:pPr>
        <w:pStyle w:val="a4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2.11.1. Муниципальная услуга предоставляется бесплатно.</w:t>
      </w:r>
    </w:p>
    <w:p w:rsidR="00781A85" w:rsidRPr="00781A85" w:rsidRDefault="00781A85" w:rsidP="00781A85">
      <w:pPr>
        <w:pStyle w:val="a4"/>
        <w:rPr>
          <w:rStyle w:val="FontStyle14"/>
          <w:sz w:val="28"/>
          <w:szCs w:val="28"/>
        </w:rPr>
      </w:pPr>
    </w:p>
    <w:p w:rsidR="00781A85" w:rsidRPr="00781A85" w:rsidRDefault="00781A85" w:rsidP="00781A85">
      <w:pPr>
        <w:pStyle w:val="a4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81A85" w:rsidRPr="00781A85" w:rsidRDefault="00781A85" w:rsidP="00781A85">
      <w:pPr>
        <w:pStyle w:val="a4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781A85" w:rsidRDefault="00781A85" w:rsidP="00781A85">
      <w:r>
        <w:t xml:space="preserve">    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1A85" w:rsidRPr="00781A85" w:rsidRDefault="00781A85" w:rsidP="00781A85">
      <w:pPr>
        <w:pStyle w:val="a4"/>
        <w:rPr>
          <w:rStyle w:val="FontStyle14"/>
          <w:sz w:val="28"/>
          <w:szCs w:val="28"/>
        </w:rPr>
      </w:pPr>
    </w:p>
    <w:p w:rsidR="00781A85" w:rsidRPr="00781A85" w:rsidRDefault="00781A85" w:rsidP="00781A85">
      <w:pPr>
        <w:pStyle w:val="a6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>2.13. Срок регистрации обращения заявителя о предоставлении муниципальной услуги</w:t>
      </w:r>
    </w:p>
    <w:p w:rsidR="00781A85" w:rsidRPr="00781A85" w:rsidRDefault="00781A85" w:rsidP="00781A85">
      <w:pPr>
        <w:pStyle w:val="a6"/>
        <w:ind w:firstLine="0"/>
        <w:rPr>
          <w:rStyle w:val="FontStyle14"/>
          <w:sz w:val="28"/>
          <w:szCs w:val="28"/>
        </w:rPr>
      </w:pPr>
      <w:r w:rsidRPr="00781A85">
        <w:rPr>
          <w:rStyle w:val="FontStyle14"/>
          <w:sz w:val="28"/>
          <w:szCs w:val="28"/>
        </w:rPr>
        <w:t xml:space="preserve">          2.13.1. Срок регистрации обращения заявителя о предоставлении муниципальной услуги не должен превышать 10 минут.</w:t>
      </w:r>
    </w:p>
    <w:p w:rsidR="00781A85" w:rsidRPr="00781A85" w:rsidRDefault="00781A85" w:rsidP="00781A85">
      <w:pPr>
        <w:pStyle w:val="a6"/>
        <w:rPr>
          <w:rStyle w:val="FontStyle14"/>
          <w:sz w:val="28"/>
          <w:szCs w:val="28"/>
        </w:rPr>
      </w:pPr>
    </w:p>
    <w:p w:rsidR="00781A85" w:rsidRPr="00781A85" w:rsidRDefault="00781A85" w:rsidP="00781A85">
      <w:pPr>
        <w:pStyle w:val="a6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lastRenderedPageBreak/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81A85" w:rsidRDefault="00781A85" w:rsidP="00781A85">
      <w:pPr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781A85" w:rsidRDefault="00781A85" w:rsidP="00781A8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2.14.2. Для ожидания заявителям отводится специальное место, оборудованное местами для сидения.</w:t>
      </w:r>
    </w:p>
    <w:p w:rsidR="00781A85" w:rsidRDefault="00781A85" w:rsidP="00781A85">
      <w:pPr>
        <w:ind w:firstLine="720"/>
        <w:outlineLvl w:val="2"/>
      </w:pPr>
      <w:r>
        <w:t>2.14.3. К информационным стендам должна быть обеспечена возможность свободного доступа граждан.</w:t>
      </w:r>
    </w:p>
    <w:p w:rsidR="00781A85" w:rsidRDefault="00781A85" w:rsidP="00781A85">
      <w:pPr>
        <w:ind w:firstLine="720"/>
        <w:outlineLvl w:val="2"/>
      </w:pPr>
      <w:r>
        <w:t>2.14.4. На информационных стендах, а также на официальных сайтах в сети Интернет размещается следующая обязательная информация:</w:t>
      </w:r>
    </w:p>
    <w:p w:rsidR="00781A85" w:rsidRDefault="00781A85" w:rsidP="00781A85">
      <w:pPr>
        <w:ind w:firstLine="720"/>
        <w:outlineLvl w:val="2"/>
      </w:pPr>
      <w:r>
        <w:t>- номера телефонов, факсов, адрес официального сайта, электронной почты Администрации;</w:t>
      </w:r>
    </w:p>
    <w:p w:rsidR="00781A85" w:rsidRDefault="00781A85" w:rsidP="00781A85">
      <w:pPr>
        <w:ind w:firstLine="720"/>
        <w:outlineLvl w:val="2"/>
      </w:pPr>
      <w:r>
        <w:t>- режим работы Администрации;</w:t>
      </w:r>
    </w:p>
    <w:p w:rsidR="00781A85" w:rsidRDefault="00781A85" w:rsidP="00781A85">
      <w:pPr>
        <w:ind w:firstLine="720"/>
        <w:outlineLvl w:val="2"/>
      </w:pPr>
      <w:r>
        <w:t>- графики личного приема граждан уполномоченными должностными лицами;</w:t>
      </w:r>
    </w:p>
    <w:p w:rsidR="00781A85" w:rsidRDefault="00781A85" w:rsidP="00781A85">
      <w:pPr>
        <w:ind w:firstLine="720"/>
        <w:outlineLvl w:val="2"/>
      </w:pPr>
      <w:r>
        <w:t>-  настоящий Административный регламент.</w:t>
      </w:r>
    </w:p>
    <w:p w:rsidR="00781A85" w:rsidRDefault="00781A85" w:rsidP="00781A85">
      <w:pPr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81A85" w:rsidRDefault="00781A85" w:rsidP="00781A8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A85" w:rsidRDefault="00781A85" w:rsidP="00781A8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 услуги</w:t>
      </w:r>
    </w:p>
    <w:p w:rsidR="00781A85" w:rsidRDefault="00781A85" w:rsidP="00781A85">
      <w:pPr>
        <w:ind w:firstLine="709"/>
      </w:pPr>
      <w:r>
        <w:t>2.15.1. Показателями доступности муниципальной услуги являются:</w:t>
      </w:r>
    </w:p>
    <w:p w:rsidR="00781A85" w:rsidRDefault="00781A85" w:rsidP="00781A85">
      <w:pPr>
        <w:numPr>
          <w:ilvl w:val="0"/>
          <w:numId w:val="3"/>
        </w:numPr>
        <w:tabs>
          <w:tab w:val="left" w:pos="851"/>
          <w:tab w:val="left" w:pos="1276"/>
        </w:tabs>
        <w:ind w:left="0" w:firstLine="709"/>
      </w:pPr>
      <w:r>
        <w:t>доступность  мест предоставления муниципальной услуги;</w:t>
      </w:r>
    </w:p>
    <w:p w:rsidR="00781A85" w:rsidRDefault="00781A85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обеспечение возможности направления заявления в Администрацию по электронной почте;</w:t>
      </w:r>
    </w:p>
    <w:p w:rsidR="00781A85" w:rsidRDefault="00781A85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781A85" w:rsidRDefault="00781A85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размещение информации о порядке предоставления муниципальной услуги на официальном сайте Администрации;</w:t>
      </w:r>
    </w:p>
    <w:p w:rsidR="00781A85" w:rsidRDefault="00781A85" w:rsidP="00781A85">
      <w:pPr>
        <w:numPr>
          <w:ilvl w:val="0"/>
          <w:numId w:val="3"/>
        </w:numPr>
        <w:tabs>
          <w:tab w:val="left" w:pos="709"/>
          <w:tab w:val="left" w:pos="1276"/>
        </w:tabs>
        <w:ind w:left="0" w:firstLine="709"/>
      </w:pPr>
      <w: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781A85" w:rsidRDefault="00781A85" w:rsidP="00781A85">
      <w:pPr>
        <w:ind w:firstLine="709"/>
      </w:pPr>
      <w:r>
        <w:t>2.15.2. Показателями качества муниципальной услуги являются:</w:t>
      </w:r>
    </w:p>
    <w:p w:rsidR="00781A85" w:rsidRDefault="00781A85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соблюдение срока предоставления муниципальной услуги;</w:t>
      </w:r>
    </w:p>
    <w:p w:rsidR="00781A85" w:rsidRDefault="00781A85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соблюдение сроков ожидания в очереди при предоставлении муниципальной услуги;</w:t>
      </w:r>
    </w:p>
    <w:p w:rsidR="00781A85" w:rsidRDefault="00781A85" w:rsidP="00781A85">
      <w:pPr>
        <w:numPr>
          <w:ilvl w:val="0"/>
          <w:numId w:val="4"/>
        </w:numPr>
        <w:tabs>
          <w:tab w:val="left" w:pos="709"/>
        </w:tabs>
        <w:ind w:left="0" w:firstLine="709"/>
      </w:pPr>
      <w: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781A85" w:rsidRDefault="00781A85" w:rsidP="00781A85">
      <w:pPr>
        <w:pStyle w:val="a6"/>
        <w:rPr>
          <w:rStyle w:val="FontStyle14"/>
          <w:szCs w:val="28"/>
          <w:lang w:val="ru-RU"/>
        </w:rPr>
      </w:pPr>
    </w:p>
    <w:p w:rsidR="00781A85" w:rsidRPr="00781A85" w:rsidRDefault="00781A85" w:rsidP="00781A85">
      <w:pPr>
        <w:pStyle w:val="a4"/>
        <w:jc w:val="center"/>
        <w:rPr>
          <w:rStyle w:val="FontStyle14"/>
          <w:b/>
          <w:bCs/>
          <w:sz w:val="28"/>
          <w:szCs w:val="28"/>
        </w:rPr>
      </w:pPr>
      <w:r w:rsidRPr="00781A85">
        <w:rPr>
          <w:rStyle w:val="FontStyle14"/>
          <w:b/>
          <w:bCs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781A85" w:rsidRDefault="00781A85" w:rsidP="00781A85">
      <w:pPr>
        <w:pStyle w:val="a4"/>
      </w:pPr>
      <w:r>
        <w:rPr>
          <w:rStyle w:val="FontStyle14"/>
          <w:szCs w:val="28"/>
        </w:rPr>
        <w:tab/>
      </w:r>
      <w:r>
        <w:t>3.1. Предоставление муниципальной услуги включает в себя следующие административные процедуры:</w:t>
      </w:r>
      <w:r>
        <w:rPr>
          <w:rStyle w:val="ad"/>
          <w:b/>
        </w:rPr>
        <w:t xml:space="preserve"> </w:t>
      </w:r>
    </w:p>
    <w:p w:rsidR="00781A85" w:rsidRDefault="00781A85" w:rsidP="00781A85">
      <w:pPr>
        <w:tabs>
          <w:tab w:val="left" w:pos="426"/>
          <w:tab w:val="left" w:pos="709"/>
          <w:tab w:val="left" w:pos="993"/>
          <w:tab w:val="left" w:pos="1276"/>
        </w:tabs>
      </w:pPr>
      <w:r>
        <w:tab/>
        <w:t>- прием и регистрация заявления и иных документов;</w:t>
      </w:r>
    </w:p>
    <w:p w:rsidR="00781A85" w:rsidRDefault="00781A85" w:rsidP="00781A85">
      <w:pPr>
        <w:rPr>
          <w:color w:val="993300"/>
        </w:rPr>
      </w:pPr>
      <w:r>
        <w:rPr>
          <w:color w:val="000000"/>
        </w:rPr>
        <w:t xml:space="preserve">      - </w:t>
      </w:r>
      <w:r>
        <w:t>формирование и направление межведомственного запроса</w:t>
      </w:r>
      <w:r>
        <w:rPr>
          <w:b/>
        </w:rPr>
        <w:t xml:space="preserve"> </w:t>
      </w:r>
      <w:r>
        <w:t>в  органы, участвующие в предоставлении муниципальной услуги;</w:t>
      </w:r>
    </w:p>
    <w:p w:rsidR="00781A85" w:rsidRDefault="00781A85" w:rsidP="00781A85">
      <w:r>
        <w:t xml:space="preserve">      - рассмотрение заявления;</w:t>
      </w:r>
    </w:p>
    <w:p w:rsidR="00781A85" w:rsidRDefault="00781A85" w:rsidP="00781A85">
      <w:r>
        <w:t xml:space="preserve">      - решение о предоставлении муниципальной услуги;</w:t>
      </w:r>
    </w:p>
    <w:p w:rsidR="00781A85" w:rsidRDefault="00781A85" w:rsidP="00781A85">
      <w:r>
        <w:t xml:space="preserve">      - заключение договора найма жилого помещения маневренного фонда;</w:t>
      </w:r>
    </w:p>
    <w:p w:rsidR="00781A85" w:rsidRDefault="00781A85" w:rsidP="00781A85">
      <w:r>
        <w:t xml:space="preserve">     - оформление результата предоставления муниципальной услуги;</w:t>
      </w:r>
    </w:p>
    <w:p w:rsidR="00781A85" w:rsidRDefault="00781A85" w:rsidP="00781A85">
      <w:r>
        <w:t xml:space="preserve">     - выдача результата предоставления муниципальной услуги заявителю (оформление акта приема-передачи жилого помещения).</w:t>
      </w:r>
    </w:p>
    <w:p w:rsidR="00781A85" w:rsidRDefault="00781A85" w:rsidP="00781A85">
      <w:pPr>
        <w:pStyle w:val="a4"/>
      </w:pPr>
      <w:r>
        <w:tab/>
        <w:t xml:space="preserve"> Блок-схема предоставления муниципальной услуги приведена в приложении   1 к настоящему Административному регламенту.</w:t>
      </w:r>
    </w:p>
    <w:p w:rsidR="00781A85" w:rsidRDefault="00781A85" w:rsidP="00781A85">
      <w:pPr>
        <w:pStyle w:val="a4"/>
        <w:rPr>
          <w:rStyle w:val="FontStyle14"/>
          <w:szCs w:val="28"/>
        </w:rPr>
      </w:pPr>
    </w:p>
    <w:p w:rsidR="00781A85" w:rsidRPr="00781A85" w:rsidRDefault="00781A85" w:rsidP="00781A85">
      <w:pPr>
        <w:pStyle w:val="a4"/>
        <w:jc w:val="center"/>
        <w:rPr>
          <w:rStyle w:val="FontStyle14"/>
          <w:b/>
          <w:sz w:val="28"/>
          <w:szCs w:val="28"/>
        </w:rPr>
      </w:pPr>
      <w:r w:rsidRPr="00781A85">
        <w:rPr>
          <w:rStyle w:val="FontStyle14"/>
          <w:b/>
          <w:sz w:val="28"/>
          <w:szCs w:val="28"/>
        </w:rPr>
        <w:t xml:space="preserve">3.2. Прием и регистрация заявления и иных </w:t>
      </w:r>
      <w:r w:rsidRPr="00781A85">
        <w:rPr>
          <w:b/>
          <w:color w:val="000000"/>
          <w:szCs w:val="28"/>
        </w:rPr>
        <w:t>документов</w:t>
      </w:r>
    </w:p>
    <w:p w:rsidR="00781A85" w:rsidRDefault="00781A85" w:rsidP="00781A85">
      <w:pPr>
        <w:pStyle w:val="a4"/>
        <w:rPr>
          <w:rStyle w:val="FontStyle14"/>
          <w:szCs w:val="28"/>
        </w:rPr>
      </w:pPr>
      <w:r>
        <w:rPr>
          <w:rStyle w:val="FontStyle14"/>
          <w:szCs w:val="28"/>
        </w:rPr>
        <w:tab/>
        <w:t xml:space="preserve">3.2.1. </w:t>
      </w:r>
      <w:r>
        <w:t>Основанием для начала исполнения административной процедуры является  обращение заявителя в Администрацию.</w:t>
      </w:r>
    </w:p>
    <w:p w:rsidR="00781A85" w:rsidRDefault="00781A85" w:rsidP="00781A85">
      <w:r>
        <w:rPr>
          <w:rStyle w:val="FontStyle14"/>
          <w:lang/>
        </w:rPr>
        <w:t xml:space="preserve"> </w:t>
      </w:r>
      <w:r>
        <w:rPr>
          <w:rStyle w:val="FontStyle14"/>
        </w:rPr>
        <w:tab/>
      </w:r>
      <w:r w:rsidR="002634E2">
        <w:t xml:space="preserve">3.2.2. Инспектор </w:t>
      </w:r>
      <w:r>
        <w:t>Администрации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имени.</w:t>
      </w:r>
    </w:p>
    <w:p w:rsidR="00781A85" w:rsidRDefault="00781A85" w:rsidP="00781A85">
      <w:r>
        <w:tab/>
        <w:t>3.2.3. Все документы предоставляются в оригиналах. Оригиналы документов предоставляются работнику для сверки на соответствие представленных экземпляров оригиналов их копиям и подлежат возврату заявителю. Копии документов после проверки их соответствия подлинникам заверяются специалистом.</w:t>
      </w:r>
    </w:p>
    <w:p w:rsidR="00781A85" w:rsidRDefault="002634E2" w:rsidP="00781A85">
      <w:r>
        <w:t xml:space="preserve">        3.2.4. Инспектор</w:t>
      </w:r>
      <w:r w:rsidR="00781A85">
        <w:t xml:space="preserve"> проверяет соответствие представленных документов требованиям, удостоверяясь, что:</w:t>
      </w:r>
    </w:p>
    <w:p w:rsidR="00781A85" w:rsidRDefault="00781A85" w:rsidP="00781A85">
      <w:r>
        <w:tab/>
        <w:t>- тексты документов написаны разборчиво, наименования юридических лиц - без сокращения, с указанием их мест нахождения;</w:t>
      </w:r>
    </w:p>
    <w:p w:rsidR="00781A85" w:rsidRDefault="00781A85" w:rsidP="00781A85">
      <w:r>
        <w:tab/>
        <w:t>- фамилии, имена и отчества физических лиц, адреса их мест жительства написаны полностью;</w:t>
      </w:r>
    </w:p>
    <w:p w:rsidR="00781A85" w:rsidRDefault="00781A85" w:rsidP="00781A85">
      <w:r>
        <w:tab/>
        <w:t>- в документах нет подчисток, приписок, зачеркнутых слов и иных не оговоренных исправлений;</w:t>
      </w:r>
    </w:p>
    <w:p w:rsidR="00781A85" w:rsidRDefault="00781A85" w:rsidP="00781A85">
      <w:r>
        <w:tab/>
        <w:t>- документы не исполнены карандашом;</w:t>
      </w:r>
    </w:p>
    <w:p w:rsidR="00781A85" w:rsidRDefault="00781A85" w:rsidP="00781A85">
      <w: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781A85" w:rsidRDefault="00781A85" w:rsidP="00781A85"/>
    <w:p w:rsidR="00781A85" w:rsidRDefault="00781A85" w:rsidP="00781A85">
      <w:pPr>
        <w:jc w:val="center"/>
        <w:rPr>
          <w:b/>
        </w:rPr>
      </w:pPr>
      <w:r>
        <w:rPr>
          <w:b/>
        </w:rPr>
        <w:t>3.3. Формирование  и  направление   межведомственного   запроса  в  органы, участвующие в предоставлении муниципальной услуги</w:t>
      </w:r>
    </w:p>
    <w:p w:rsidR="00781A85" w:rsidRDefault="00781A85" w:rsidP="00781A85">
      <w:r>
        <w:t xml:space="preserve">         3.3.1. Основанием для начала  административной  процедуры формирования и направления межведомственного запроса в органы, участвующие в предоставлении муниципальной  услуги, является </w:t>
      </w:r>
      <w:r>
        <w:lastRenderedPageBreak/>
        <w:t>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81A85" w:rsidRDefault="00781A85" w:rsidP="00781A85">
      <w:r>
        <w:t xml:space="preserve">          3.3.2. В случае если заявителем представлены документы, указанные в подпункте 2.7 настоящего Админи</w:t>
      </w:r>
      <w:r w:rsidR="002634E2">
        <w:t>стративного регламента, инспектор</w:t>
      </w:r>
      <w:r>
        <w:t xml:space="preserve">  переходит к исполнению следующей административной процедуры, указанной в подпункте 3.4 настоящего Административного регламента.</w:t>
      </w:r>
    </w:p>
    <w:p w:rsidR="00781A85" w:rsidRDefault="00781A85" w:rsidP="00781A85">
      <w:r>
        <w:t xml:space="preserve">          3.3.3. В случае если заявителем по собственной инициативе не представлены документы, указанные в подпункте 2.7 настоящего Административного регламента, инспектор принимает решение о формировании направлении межведомственного запроса.</w:t>
      </w:r>
    </w:p>
    <w:p w:rsidR="00781A85" w:rsidRDefault="00781A85" w:rsidP="00781A85">
      <w:r>
        <w:t xml:space="preserve">         3.3.4. Срок подготовки межведомственного запроса инспектором  не может превышать 3-х рабочих дней. </w:t>
      </w:r>
    </w:p>
    <w:p w:rsidR="00781A85" w:rsidRDefault="00781A85" w:rsidP="00781A85">
      <w:r>
        <w:t xml:space="preserve">         3.3.5. </w:t>
      </w:r>
      <w:proofErr w:type="gramStart"/>
      <w: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81A85" w:rsidRDefault="00781A85" w:rsidP="00781A85">
      <w:r>
        <w:t xml:space="preserve">         3.3.6. После поступления ответа на межведомственный запрос инспектор регистрирует полученный ответ в установленном порядке. </w:t>
      </w:r>
    </w:p>
    <w:p w:rsidR="00781A85" w:rsidRDefault="00781A85" w:rsidP="00781A85">
      <w:r>
        <w:t xml:space="preserve">         3.3.7. Обязанности инспектора за формирование и направление межведомственного запроса  закреплены в его должностной инструкции.</w:t>
      </w:r>
    </w:p>
    <w:p w:rsidR="00781A85" w:rsidRDefault="00781A85" w:rsidP="00781A85"/>
    <w:p w:rsidR="00781A85" w:rsidRDefault="00781A85" w:rsidP="00781A85">
      <w:pPr>
        <w:jc w:val="center"/>
        <w:rPr>
          <w:rStyle w:val="FontStyle14"/>
          <w:b/>
        </w:rPr>
      </w:pPr>
      <w:r>
        <w:rPr>
          <w:b/>
        </w:rPr>
        <w:t>3.4. Рассмотрение заявления и оформление результата предоставления муниципальной услуги</w:t>
      </w:r>
    </w:p>
    <w:p w:rsidR="00781A85" w:rsidRDefault="00781A85" w:rsidP="00781A85">
      <w:r>
        <w:tab/>
        <w:t>3.4.1. Основанием   для   начала   административной   процедуры является  рассмотрение работником  документов, необходимых для оказания муниципальной услуги.</w:t>
      </w:r>
    </w:p>
    <w:p w:rsidR="00781A85" w:rsidRDefault="00781A85" w:rsidP="00781A85">
      <w:pPr>
        <w:pStyle w:val="a4"/>
        <w:rPr>
          <w:lang w:val="ru-RU"/>
        </w:rPr>
      </w:pPr>
      <w:r>
        <w:rPr>
          <w:szCs w:val="28"/>
        </w:rPr>
        <w:tab/>
        <w:t xml:space="preserve">3.4.2. При установлении  наличия оснований для отказа в </w:t>
      </w:r>
      <w:proofErr w:type="spellStart"/>
      <w:r>
        <w:rPr>
          <w:lang w:val="ru-RU"/>
        </w:rPr>
        <w:t>п</w:t>
      </w:r>
      <w:r>
        <w:t>редоставлен</w:t>
      </w:r>
      <w:r>
        <w:rPr>
          <w:lang w:val="ru-RU"/>
        </w:rPr>
        <w:t>ии</w:t>
      </w:r>
      <w:proofErr w:type="spellEnd"/>
      <w:r>
        <w:rPr>
          <w:lang w:val="ru-RU"/>
        </w:rPr>
        <w:t xml:space="preserve"> </w:t>
      </w:r>
      <w:r>
        <w:t>специализированных жилых помещений по договорам найма специализированных жилых помещений муниципального жилищного фонда</w:t>
      </w:r>
      <w:r>
        <w:rPr>
          <w:lang w:val="ru-RU"/>
        </w:rPr>
        <w:t xml:space="preserve"> </w:t>
      </w:r>
      <w:r>
        <w:rPr>
          <w:szCs w:val="28"/>
          <w:lang w:val="ru-RU"/>
        </w:rPr>
        <w:t>инспектор</w:t>
      </w:r>
      <w:r>
        <w:rPr>
          <w:szCs w:val="28"/>
        </w:rPr>
        <w:t xml:space="preserve"> готовит проект письменного уведомления об отказе  </w:t>
      </w:r>
      <w:r>
        <w:rPr>
          <w:szCs w:val="28"/>
          <w:lang w:val="ru-RU"/>
        </w:rPr>
        <w:t>в предоставлении</w:t>
      </w:r>
      <w:r>
        <w:rPr>
          <w:szCs w:val="28"/>
        </w:rPr>
        <w:t xml:space="preserve"> </w:t>
      </w:r>
      <w:r>
        <w:rPr>
          <w:szCs w:val="28"/>
          <w:lang w:val="ru-RU"/>
        </w:rPr>
        <w:t>муниципальной услуги</w:t>
      </w:r>
      <w:r>
        <w:rPr>
          <w:szCs w:val="28"/>
        </w:rPr>
        <w:t xml:space="preserve">   (Приложение </w:t>
      </w:r>
      <w:r>
        <w:rPr>
          <w:szCs w:val="28"/>
          <w:lang w:val="ru-RU"/>
        </w:rPr>
        <w:t>2</w:t>
      </w:r>
      <w:r>
        <w:rPr>
          <w:szCs w:val="28"/>
        </w:rPr>
        <w:t>) и представляет его на подпись</w:t>
      </w:r>
      <w:r>
        <w:rPr>
          <w:szCs w:val="28"/>
          <w:lang w:val="ru-RU"/>
        </w:rPr>
        <w:t xml:space="preserve"> Главе  муниципального  образования </w:t>
      </w:r>
      <w:proofErr w:type="spellStart"/>
      <w:r>
        <w:rPr>
          <w:szCs w:val="28"/>
          <w:lang w:val="ru-RU"/>
        </w:rPr>
        <w:t>Заозерское</w:t>
      </w:r>
      <w:proofErr w:type="spellEnd"/>
      <w:r>
        <w:rPr>
          <w:szCs w:val="28"/>
          <w:lang w:val="ru-RU"/>
        </w:rPr>
        <w:t xml:space="preserve">  сельское  поселение</w:t>
      </w:r>
      <w:r>
        <w:rPr>
          <w:szCs w:val="28"/>
        </w:rPr>
        <w:t xml:space="preserve">  (далее – </w:t>
      </w:r>
      <w:r>
        <w:rPr>
          <w:szCs w:val="28"/>
          <w:lang w:val="ru-RU"/>
        </w:rPr>
        <w:t>Глава муниципального  образования</w:t>
      </w:r>
      <w:r>
        <w:rPr>
          <w:szCs w:val="28"/>
        </w:rPr>
        <w:t>).</w:t>
      </w:r>
    </w:p>
    <w:p w:rsidR="00781A85" w:rsidRDefault="00781A85" w:rsidP="00781A85">
      <w:r>
        <w:tab/>
        <w:t>В уведомлении об отказе  указываются: фамилия, имя, отчество, адрес заявителя, дата обращения в Администрацию и основание отказа.</w:t>
      </w:r>
    </w:p>
    <w:p w:rsidR="00781A85" w:rsidRDefault="00781A85" w:rsidP="00781A85">
      <w:pPr>
        <w:pStyle w:val="a4"/>
        <w:rPr>
          <w:lang w:val="ru-RU"/>
        </w:rPr>
      </w:pPr>
      <w:r>
        <w:t xml:space="preserve">        3.4.4. В случае соответствия представленных документов требованиям, необходимым для предоставления муниципальной услуги, </w:t>
      </w:r>
      <w:r>
        <w:rPr>
          <w:lang w:val="ru-RU"/>
        </w:rPr>
        <w:t>инспектор</w:t>
      </w:r>
      <w:r>
        <w:t xml:space="preserve"> готовит проект постановления Администрации </w:t>
      </w:r>
      <w:r>
        <w:rPr>
          <w:lang w:val="ru-RU"/>
        </w:rPr>
        <w:t xml:space="preserve">о </w:t>
      </w:r>
      <w:proofErr w:type="spellStart"/>
      <w:r>
        <w:rPr>
          <w:lang w:val="ru-RU"/>
        </w:rPr>
        <w:t>п</w:t>
      </w:r>
      <w:r>
        <w:t>редоставлени</w:t>
      </w:r>
      <w:r>
        <w:rPr>
          <w:lang w:val="ru-RU"/>
        </w:rPr>
        <w:t>и</w:t>
      </w:r>
      <w:proofErr w:type="spellEnd"/>
      <w:r>
        <w:t xml:space="preserve"> </w:t>
      </w:r>
      <w:r>
        <w:lastRenderedPageBreak/>
        <w:t>специализированных жилых помещений по договорам найма специализированных жилых помещений</w:t>
      </w:r>
      <w:r>
        <w:rPr>
          <w:lang w:val="ru-RU"/>
        </w:rPr>
        <w:t xml:space="preserve"> </w:t>
      </w:r>
      <w:r>
        <w:t>муниципального жилищного фонда и представляет на подпись  Главе</w:t>
      </w:r>
      <w:r>
        <w:rPr>
          <w:lang w:val="ru-RU"/>
        </w:rPr>
        <w:t xml:space="preserve"> муниципального  образования</w:t>
      </w:r>
      <w:r>
        <w:t>.</w:t>
      </w:r>
    </w:p>
    <w:p w:rsidR="00781A85" w:rsidRDefault="00781A85" w:rsidP="00781A85">
      <w:r>
        <w:t xml:space="preserve">         3.4.5. Результатом административной процедуры является подписание документов о предоставлении муниципальной услуги или об отказе в предоставлении муниципальной услуги.</w:t>
      </w:r>
    </w:p>
    <w:p w:rsidR="00781A85" w:rsidRDefault="00781A85" w:rsidP="00781A85"/>
    <w:p w:rsidR="00781A85" w:rsidRDefault="00781A85" w:rsidP="00781A85">
      <w:pPr>
        <w:jc w:val="center"/>
        <w:rPr>
          <w:b/>
        </w:rPr>
      </w:pPr>
      <w:r>
        <w:rPr>
          <w:b/>
        </w:rPr>
        <w:t>3.5. Выдача результата предоставления муниципальной услуги заявителю</w:t>
      </w:r>
    </w:p>
    <w:p w:rsidR="00781A85" w:rsidRDefault="00781A85" w:rsidP="00781A85">
      <w:r>
        <w:t xml:space="preserve">      3.5.1. Основанием для начала процедуры выдачи результата предоставления муниципальной услуги  является подписание  документов о предоставлении муниципальной услуги или об отказе в предоставлении муниципальной услуги и поступление их специалисту для выдачи заявителю.</w:t>
      </w:r>
    </w:p>
    <w:p w:rsidR="00781A85" w:rsidRDefault="00781A85" w:rsidP="00781A85">
      <w:r>
        <w:t xml:space="preserve">        3.5.2. Постановление о предоставлении или об отказе в предоставлении муниципальной услуги и уведомление об отказе в предоставлении муниципальной услуги инспектор направляет заявителю почтовым отправлением либо вручает лично заявителю под роспись.</w:t>
      </w:r>
    </w:p>
    <w:p w:rsidR="00781A85" w:rsidRDefault="00781A85" w:rsidP="00781A85">
      <w:r>
        <w:tab/>
        <w:t>Копия постановления Администрации вместе с оригиналами документов, представленных заявителем, остается на хранении в Администрации.</w:t>
      </w:r>
    </w:p>
    <w:p w:rsidR="00781A85" w:rsidRDefault="00781A85" w:rsidP="00781A85">
      <w:r>
        <w:rPr>
          <w:color w:val="000000"/>
        </w:rPr>
        <w:t xml:space="preserve">        Решение о предоставлении или об отказе в предоставлении муниципальной услуги </w:t>
      </w:r>
      <w:r>
        <w:t>направляется заявителю не позднее чем через три рабочих дня со дня его принятия.</w:t>
      </w:r>
    </w:p>
    <w:p w:rsidR="00781A85" w:rsidRDefault="00781A85" w:rsidP="00781A85">
      <w:r>
        <w:t xml:space="preserve">      3.5.3. В случае положительного решения о предоставлении жилого помещения специализирова</w:t>
      </w:r>
      <w:r w:rsidR="002634E2">
        <w:t>нного жилищного фонда инспектор</w:t>
      </w:r>
      <w:r>
        <w:t xml:space="preserve"> готовит проект договора найма специализированного жилого помещения (в двух экземплярах) и проект акта приема-передачи данного жилого помещения (в двух экземплярах) и представляет на подпись  Главе муниципального  образования.</w:t>
      </w:r>
    </w:p>
    <w:p w:rsidR="00781A85" w:rsidRDefault="00781A85" w:rsidP="00781A85">
      <w:r>
        <w:t xml:space="preserve">     3.5.4. Договор найма специализированного жилого помещения и  акт приема-передачи данного жилого помещения маневренного фонда инспектор вручает лично заявителю под роспись.</w:t>
      </w:r>
    </w:p>
    <w:p w:rsidR="00781A85" w:rsidRDefault="00781A85" w:rsidP="00781A85">
      <w:r>
        <w:t xml:space="preserve">     3.5.5. Вторые экземпляры договора найма специализированного жилого помещения и проекта акта приема-передачи данного жилого помещения остаются на хранении в Администрации.</w:t>
      </w:r>
    </w:p>
    <w:p w:rsidR="00781A85" w:rsidRDefault="00781A85" w:rsidP="00781A85">
      <w:r>
        <w:t xml:space="preserve">    3.5.6. Результатом административной процедуры является вручение заявителю акта приема-передачи жилого помещения маневренного фонда.</w:t>
      </w:r>
    </w:p>
    <w:p w:rsidR="00781A85" w:rsidRDefault="00781A85" w:rsidP="00781A85"/>
    <w:p w:rsidR="00781A85" w:rsidRDefault="00781A85" w:rsidP="00781A85">
      <w:pPr>
        <w:rPr>
          <w:b/>
        </w:rPr>
      </w:pPr>
      <w:r>
        <w:rPr>
          <w:b/>
        </w:rPr>
        <w:t xml:space="preserve">Раздел 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781A85" w:rsidRDefault="00781A85" w:rsidP="00781A85"/>
    <w:p w:rsidR="00781A85" w:rsidRDefault="00781A85" w:rsidP="00781A85">
      <w:pPr>
        <w:jc w:val="center"/>
        <w:rPr>
          <w:b/>
        </w:rPr>
      </w:pPr>
      <w:r>
        <w:rPr>
          <w:b/>
        </w:rPr>
        <w:t xml:space="preserve">4.1. 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t>настоящего Административного регламента и иных нормативных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t>правовых актов, устанавливающих требования к предоставлению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lastRenderedPageBreak/>
        <w:t>муниципальной услуги, а также принятием решений</w:t>
      </w:r>
    </w:p>
    <w:p w:rsidR="00781A85" w:rsidRDefault="00781A85" w:rsidP="00781A85">
      <w:pPr>
        <w:jc w:val="center"/>
        <w:rPr>
          <w:b/>
        </w:rPr>
      </w:pPr>
      <w:r>
        <w:rPr>
          <w:b/>
        </w:rPr>
        <w:t>ответственными лицами</w:t>
      </w:r>
    </w:p>
    <w:p w:rsidR="00781A85" w:rsidRDefault="00781A85" w:rsidP="00781A85">
      <w:r>
        <w:t xml:space="preserve">         4.1.1. Глава  муниципального  образования осуществляет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81A85" w:rsidRDefault="00781A85" w:rsidP="00781A85">
      <w:r>
        <w:t xml:space="preserve">         4.1.2. Текущий контроль осуществляется путем проведения Главой  муниципального 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81A85" w:rsidRDefault="00781A85" w:rsidP="00781A85"/>
    <w:p w:rsidR="00781A85" w:rsidRDefault="00781A85" w:rsidP="00781A85">
      <w:pPr>
        <w:rPr>
          <w:b/>
        </w:rPr>
      </w:pPr>
      <w:r>
        <w:rPr>
          <w:b/>
        </w:rPr>
        <w:t xml:space="preserve">         4.2. Ответственность должностных лиц </w:t>
      </w:r>
      <w:r>
        <w:t xml:space="preserve"> </w:t>
      </w:r>
      <w:r>
        <w:rPr>
          <w:b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81A85" w:rsidRDefault="00781A85" w:rsidP="00781A85">
      <w:r>
        <w:t xml:space="preserve">         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Администрации закрепляется в их должностных инструкциях.</w:t>
      </w:r>
    </w:p>
    <w:p w:rsidR="00781A85" w:rsidRDefault="00781A85" w:rsidP="00781A85">
      <w: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 </w:t>
      </w:r>
      <w:r w:rsidRPr="00781A85">
        <w:t>нормативными</w:t>
      </w:r>
      <w:r>
        <w:t xml:space="preserve"> правовыми актами Администрации.</w:t>
      </w:r>
    </w:p>
    <w:p w:rsidR="00781A85" w:rsidRDefault="00781A85" w:rsidP="00781A85">
      <w:pPr>
        <w:pStyle w:val="a6"/>
        <w:rPr>
          <w:rStyle w:val="FontStyle14"/>
          <w:b/>
          <w:bCs/>
          <w:szCs w:val="28"/>
        </w:rPr>
      </w:pPr>
    </w:p>
    <w:p w:rsidR="00781A85" w:rsidRDefault="00781A85" w:rsidP="00781A85">
      <w:pPr>
        <w:pStyle w:val="a6"/>
        <w:rPr>
          <w:rStyle w:val="FontStyle14"/>
          <w:b/>
          <w:bCs/>
          <w:szCs w:val="28"/>
        </w:rPr>
      </w:pPr>
    </w:p>
    <w:p w:rsidR="00781A85" w:rsidRPr="002634E2" w:rsidRDefault="00781A85" w:rsidP="00781A85">
      <w:pPr>
        <w:pStyle w:val="a6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Раздел 5. Досудебный (внесудебный) порядок обжалования решений</w:t>
      </w:r>
    </w:p>
    <w:p w:rsidR="00781A85" w:rsidRPr="002634E2" w:rsidRDefault="00781A85" w:rsidP="00781A85">
      <w:pPr>
        <w:pStyle w:val="a6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и действий (бездействия) органа, предоставляющего</w:t>
      </w:r>
    </w:p>
    <w:p w:rsidR="00781A85" w:rsidRPr="002634E2" w:rsidRDefault="00781A85" w:rsidP="00781A85">
      <w:pPr>
        <w:pStyle w:val="a6"/>
        <w:jc w:val="center"/>
        <w:rPr>
          <w:rStyle w:val="FontStyle14"/>
          <w:b/>
          <w:bCs/>
          <w:sz w:val="28"/>
          <w:szCs w:val="28"/>
        </w:rPr>
      </w:pPr>
      <w:r w:rsidRPr="002634E2">
        <w:rPr>
          <w:rStyle w:val="FontStyle14"/>
          <w:b/>
          <w:bCs/>
          <w:sz w:val="28"/>
          <w:szCs w:val="28"/>
        </w:rPr>
        <w:t>муниципальную услугу (должностных лиц)</w:t>
      </w:r>
    </w:p>
    <w:p w:rsidR="00781A85" w:rsidRDefault="00781A85" w:rsidP="00781A85">
      <w:r>
        <w:t xml:space="preserve">         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органа, предоставляющего муниципальную услугу, в досудебном (внесудебном) порядке.</w:t>
      </w:r>
    </w:p>
    <w:p w:rsidR="00781A85" w:rsidRDefault="00781A85" w:rsidP="00781A85">
      <w:r>
        <w:t xml:space="preserve">           5.2. Информация о порядке обжалования решений и действий (бездействия) должностных  лиц размещается:</w:t>
      </w:r>
    </w:p>
    <w:p w:rsidR="00781A85" w:rsidRDefault="00781A85" w:rsidP="00781A85">
      <w:r>
        <w:tab/>
        <w:t xml:space="preserve">1) на информационных стендах Администрации; </w:t>
      </w:r>
    </w:p>
    <w:p w:rsidR="00781A85" w:rsidRDefault="00781A85" w:rsidP="00781A85">
      <w:r>
        <w:tab/>
        <w:t>2)</w:t>
      </w:r>
      <w:r>
        <w:rPr>
          <w:lang w:eastAsia="ar-SA"/>
        </w:rPr>
        <w:t xml:space="preserve"> на сайте муниципального образования «</w:t>
      </w:r>
      <w:proofErr w:type="spellStart"/>
      <w:r>
        <w:rPr>
          <w:lang w:eastAsia="ar-SA"/>
        </w:rPr>
        <w:t>Велижский</w:t>
      </w:r>
      <w:proofErr w:type="spellEnd"/>
      <w:r>
        <w:rPr>
          <w:lang w:eastAsia="ar-SA"/>
        </w:rPr>
        <w:t xml:space="preserve"> район»</w:t>
      </w:r>
      <w:r>
        <w:t xml:space="preserve">: </w:t>
      </w:r>
      <w:hyperlink r:id="rId7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velizh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admin-smolensk.ru</w:t>
        </w:r>
        <w:proofErr w:type="spellEnd"/>
        <w:r>
          <w:rPr>
            <w:rStyle w:val="a3"/>
          </w:rPr>
          <w:t>/</w:t>
        </w:r>
      </w:hyperlink>
      <w:r>
        <w:t>;</w:t>
      </w:r>
    </w:p>
    <w:p w:rsidR="00781A85" w:rsidRDefault="00781A85" w:rsidP="00781A85">
      <w:r>
        <w:tab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81A85" w:rsidRDefault="00781A85" w:rsidP="00781A85">
      <w:r>
        <w:t xml:space="preserve">          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781A85" w:rsidRDefault="00781A85" w:rsidP="00781A85">
      <w:r>
        <w:tab/>
        <w:t>1) нарушение срока регистрации запроса заявителя о предоставлении муниципальной услуги;</w:t>
      </w:r>
    </w:p>
    <w:p w:rsidR="00781A85" w:rsidRDefault="00781A85" w:rsidP="00781A85">
      <w:r>
        <w:tab/>
        <w:t>2) нарушение срока предоставления муниципальной услуги;</w:t>
      </w:r>
    </w:p>
    <w:p w:rsidR="00781A85" w:rsidRDefault="00781A85" w:rsidP="00781A85">
      <w:r>
        <w:tab/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>
        <w:lastRenderedPageBreak/>
        <w:t>правовыми актами Смоленской области, муниципальными правовыми актами для предоставления муниципальной услуги;</w:t>
      </w:r>
    </w:p>
    <w:p w:rsidR="00781A85" w:rsidRDefault="00781A85" w:rsidP="00781A85">
      <w: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81A85" w:rsidRDefault="00781A85" w:rsidP="00781A85">
      <w:r>
        <w:tab/>
      </w: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81A85" w:rsidRDefault="00781A85" w:rsidP="00781A85">
      <w: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81A85" w:rsidRDefault="00781A85" w:rsidP="00781A85">
      <w:r>
        <w:tab/>
      </w: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1A85" w:rsidRDefault="00781A85" w:rsidP="00781A85">
      <w:r>
        <w:t xml:space="preserve">         5.4. Заявитель вправе подать жалобу в Администрацию 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81A85" w:rsidRDefault="00781A85" w:rsidP="00781A85">
      <w:r>
        <w:t xml:space="preserve">          5.5. Жалоба в письменной форме может быть также направлена по почте либо принята при личном приеме заявителя.</w:t>
      </w:r>
    </w:p>
    <w:p w:rsidR="00781A85" w:rsidRDefault="00781A85" w:rsidP="00781A85">
      <w: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781A85" w:rsidRDefault="00781A85" w:rsidP="00781A85">
      <w:r>
        <w:t xml:space="preserve">          5.6. Жалоба должна содержать:</w:t>
      </w:r>
    </w:p>
    <w:p w:rsidR="00781A85" w:rsidRDefault="00781A85" w:rsidP="00781A85">
      <w:r>
        <w:tab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81A85" w:rsidRDefault="00781A85" w:rsidP="00781A85">
      <w:r>
        <w:tab/>
      </w:r>
      <w:proofErr w:type="gramStart"/>
      <w: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A85" w:rsidRDefault="00781A85" w:rsidP="00781A85">
      <w:r>
        <w:tab/>
        <w:t xml:space="preserve">3) сведения об обжалуемых решениях и действиях (бездействии) </w:t>
      </w:r>
      <w:r>
        <w:lastRenderedPageBreak/>
        <w:t>органа, предоставляющего муниципальную услугу, должностного лица органа, предоставляющего муни</w:t>
      </w:r>
      <w:r w:rsidR="002634E2">
        <w:t>ципальную услугу, либо инспектора</w:t>
      </w:r>
      <w:r>
        <w:t xml:space="preserve">  Администрации;</w:t>
      </w:r>
    </w:p>
    <w:p w:rsidR="00781A85" w:rsidRDefault="00781A85" w:rsidP="00781A85">
      <w: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</w:t>
      </w:r>
      <w:r w:rsidR="002634E2">
        <w:t>ципальную услугу, либо инспектора</w:t>
      </w:r>
      <w:r>
        <w:t xml:space="preserve">  Администрации.</w:t>
      </w:r>
    </w:p>
    <w:p w:rsidR="00781A85" w:rsidRDefault="00781A85" w:rsidP="00781A85">
      <w:r>
        <w:t>Заявителем могут быть представлены документы (при наличии), подтверждающие доводы заявителя, либо их копии.</w:t>
      </w:r>
    </w:p>
    <w:p w:rsidR="00781A85" w:rsidRDefault="00781A85" w:rsidP="00781A85">
      <w:r>
        <w:t xml:space="preserve">             5.7.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– в течение 5 рабочих дней со дня ее регистрации. </w:t>
      </w:r>
    </w:p>
    <w:p w:rsidR="00781A85" w:rsidRDefault="00781A85" w:rsidP="00781A85">
      <w:r>
        <w:t xml:space="preserve">             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81A85" w:rsidRDefault="00781A85" w:rsidP="00781A85">
      <w:r>
        <w:tab/>
      </w: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81A85" w:rsidRDefault="00781A85" w:rsidP="00781A85">
      <w:r>
        <w:tab/>
        <w:t>2) отказывает в удовлетворении жалобы.</w:t>
      </w:r>
    </w:p>
    <w:p w:rsidR="00781A85" w:rsidRDefault="00781A85" w:rsidP="00781A85">
      <w:r>
        <w:t xml:space="preserve">              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A85" w:rsidRDefault="00781A85" w:rsidP="00781A85">
      <w:r>
        <w:t xml:space="preserve">            5.10. Уполномоченный на рассмотрение жалобы орган отказывает в удовлетворении жалобы в следующих случаях:</w:t>
      </w:r>
    </w:p>
    <w:p w:rsidR="00781A85" w:rsidRDefault="00781A85" w:rsidP="00781A85">
      <w: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1A85" w:rsidRDefault="00781A85" w:rsidP="00781A85">
      <w: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1A85" w:rsidRDefault="00781A85" w:rsidP="00781A85">
      <w:r>
        <w:tab/>
        <w:t>в) наличие решения по жалобе, принятого ранее в отношении того же заявителя и по тому же предмету жалобы.</w:t>
      </w:r>
    </w:p>
    <w:p w:rsidR="00781A85" w:rsidRDefault="00781A85" w:rsidP="00781A85">
      <w:r>
        <w:t xml:space="preserve">           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81A85" w:rsidRDefault="00781A85" w:rsidP="00781A85">
      <w:r>
        <w:t xml:space="preserve">            5.12.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781A85" w:rsidRDefault="00781A85" w:rsidP="00781A85">
      <w:r>
        <w:t xml:space="preserve">            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781A85" w:rsidRDefault="00781A85" w:rsidP="00781A85">
      <w:pPr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2634E2" w:rsidRDefault="002634E2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Заозерского  сельского  поселения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781A85" w:rsidRDefault="00781A85" w:rsidP="00781A85">
      <w:pPr>
        <w:pStyle w:val="a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«Предоставление специализированных жилых</w:t>
      </w:r>
    </w:p>
    <w:p w:rsidR="00781A85" w:rsidRDefault="00781A85" w:rsidP="00781A85">
      <w:pPr>
        <w:pStyle w:val="a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помещений по договорам найма</w:t>
      </w:r>
    </w:p>
    <w:p w:rsidR="00781A85" w:rsidRDefault="00781A85" w:rsidP="00781A85">
      <w:pPr>
        <w:pStyle w:val="a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специализированных жилых помещений»</w:t>
      </w:r>
    </w:p>
    <w:p w:rsidR="00781A85" w:rsidRDefault="00781A85" w:rsidP="00781A85">
      <w:pPr>
        <w:rPr>
          <w:rStyle w:val="FontStyle12"/>
          <w:b w:val="0"/>
          <w:sz w:val="24"/>
          <w:szCs w:val="24"/>
        </w:rPr>
      </w:pPr>
    </w:p>
    <w:p w:rsidR="00781A85" w:rsidRDefault="00781A85" w:rsidP="00781A85">
      <w:pPr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Блок-схема предоставления муниципальной услуги</w:t>
      </w:r>
    </w:p>
    <w:p w:rsidR="00781A85" w:rsidRDefault="00781A85" w:rsidP="00781A85">
      <w:pPr>
        <w:jc w:val="right"/>
      </w:pPr>
    </w:p>
    <w:p w:rsidR="00781A85" w:rsidRDefault="00781A85" w:rsidP="00781A85">
      <w:r>
        <w:pict>
          <v:oval id="_x0000_s1026" style="position:absolute;left:0;text-align:left;margin-left:140.55pt;margin-top:33.35pt;width:239.25pt;height:28.85pt;z-index:251658240">
            <v:textbox style="mso-next-textbox:#_x0000_s1026">
              <w:txbxContent>
                <w:p w:rsidR="00781A85" w:rsidRDefault="00781A85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oval>
        </w:pict>
      </w:r>
      <w:r>
        <w:pict>
          <v:rect id="_x0000_s1027" style="position:absolute;left:0;text-align:left;margin-left:154.8pt;margin-top:-7.05pt;width:191.25pt;height:19.5pt;z-index:251658240">
            <v:textbox style="mso-next-textbox:#_x0000_s1027">
              <w:txbxContent>
                <w:p w:rsidR="00781A85" w:rsidRDefault="00781A85" w:rsidP="00781A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8.55pt;margin-top:12.45pt;width:0;height:20.85pt;z-index:251658240" o:connectortype="straight">
            <v:stroke endarrow="block"/>
          </v:shape>
        </w:pict>
      </w:r>
      <w:r>
        <w:pict>
          <v:shape id="_x0000_s1029" type="#_x0000_t32" style="position:absolute;left:0;text-align:left;margin-left:140.6pt;margin-top:61.15pt;width:80.95pt;height:74.25pt;flip:x;z-index:251658240" o:connectortype="straight">
            <v:stroke endarrow="block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-34.95pt;margin-top:136.45pt;width:310.5pt;height:96pt;z-index:251658240">
            <v:textbox style="mso-next-textbox:#_x0000_s1030">
              <w:txbxContent>
                <w:p w:rsidR="00781A85" w:rsidRDefault="00781A85" w:rsidP="00781A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Документы, указанные в п. 2.7  раздела 2 Административного регламента, представлены заявителем самостоятельно</w:t>
                  </w:r>
                </w:p>
              </w:txbxContent>
            </v:textbox>
          </v:shape>
        </w:pict>
      </w:r>
      <w:r>
        <w:pict>
          <v:shape id="_x0000_s1031" type="#_x0000_t32" style="position:absolute;left:0;text-align:left;margin-left:275.55pt;margin-top:184pt;width:43.5pt;height:0;z-index:251658240" o:connectortype="straight">
            <v:stroke endarrow="block"/>
          </v:shape>
        </w:pict>
      </w:r>
      <w:r>
        <w:pict>
          <v:rect id="_x0000_s1032" style="position:absolute;left:0;text-align:left;margin-left:319.05pt;margin-top:166.75pt;width:2in;height:33pt;z-index:251658240">
            <v:textbox style="mso-next-textbox:#_x0000_s1032">
              <w:txbxContent>
                <w:p w:rsidR="00781A85" w:rsidRDefault="00781A85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pict>
          <v:shape id="_x0000_s1033" type="#_x0000_t32" style="position:absolute;left:0;text-align:left;margin-left:121.8pt;margin-top:232.45pt;width:0;height:18pt;z-index:251658240" o:connectortype="straight">
            <v:stroke endarrow="block"/>
          </v:shape>
        </w:pict>
      </w:r>
      <w:r>
        <w:pict>
          <v:shape id="_x0000_s1034" type="#_x0000_t32" style="position:absolute;left:0;text-align:left;margin-left:391.05pt;margin-top:199.75pt;width:0;height:25.5pt;z-index:251658240" o:connectortype="straight">
            <v:stroke endarrow="block"/>
          </v:shape>
        </w:pict>
      </w:r>
      <w:r>
        <w:pict>
          <v:rect id="_x0000_s1035" style="position:absolute;left:0;text-align:left;margin-left:319.05pt;margin-top:225.25pt;width:144.75pt;height:39.45pt;z-index:251658240">
            <v:textbox style="mso-next-textbox:#_x0000_s1035">
              <w:txbxContent>
                <w:p w:rsidR="00781A85" w:rsidRDefault="00781A85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29.55pt;margin-top:250.45pt;width:201.75pt;height:44.55pt;z-index:251658240">
            <v:textbox style="mso-next-textbox:#_x0000_s1036">
              <w:txbxContent>
                <w:p w:rsidR="00781A85" w:rsidRDefault="00781A85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документов. 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_x0000_s1037" type="#_x0000_t32" style="position:absolute;left:0;text-align:left;margin-left:121.8pt;margin-top:295pt;width:0;height:19.5pt;z-index:251658240" o:connectortype="straight">
            <v:stroke endarrow="block"/>
          </v:shap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37.05pt;margin-top:314.5pt;width:122.25pt;height:42.95pt;z-index:251658240">
            <v:textbox style="mso-next-textbox:#_x0000_s1038">
              <w:txbxContent>
                <w:p w:rsidR="00781A85" w:rsidRDefault="00781A85" w:rsidP="00781A85"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Наличие права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 id="_x0000_s1039" type="#_x0000_t32" style="position:absolute;left:0;text-align:left;margin-left:401.55pt;margin-top:263.2pt;width:0;height:14.25pt;z-index:251658240" o:connectortype="straight">
            <v:stroke endarrow="block"/>
          </v:shape>
        </w:pict>
      </w:r>
      <w:r>
        <w:pict>
          <v:shape id="_x0000_s1040" type="#_x0000_t32" style="position:absolute;left:0;text-align:left;margin-left:231.3pt;margin-top:277.45pt;width:170.25pt;height:0;flip:x;z-index:251658240" o:connectortype="straight">
            <v:stroke endarrow="block"/>
          </v:shape>
        </w:pict>
      </w:r>
    </w:p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>
      <w:pPr>
        <w:tabs>
          <w:tab w:val="left" w:pos="571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нет</w:t>
      </w:r>
    </w:p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>
      <w:pPr>
        <w:tabs>
          <w:tab w:val="left" w:pos="273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да</w:t>
      </w:r>
    </w:p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>
      <w:pPr>
        <w:jc w:val="center"/>
        <w:rPr>
          <w:sz w:val="20"/>
          <w:szCs w:val="20"/>
        </w:rPr>
      </w:pPr>
      <w:r>
        <w:pict>
          <v:shape id="_x0000_s1045" type="#_x0000_t32" style="position:absolute;left:0;text-align:left;margin-left:159.3pt;margin-top:4.3pt;width:149.25pt;height:30pt;z-index:251658240" o:connectortype="straight">
            <v:stroke endarrow="block"/>
          </v:shape>
        </w:pict>
      </w:r>
    </w:p>
    <w:p w:rsidR="00781A85" w:rsidRDefault="00781A85" w:rsidP="00781A85">
      <w:pPr>
        <w:jc w:val="center"/>
        <w:rPr>
          <w:sz w:val="20"/>
          <w:szCs w:val="20"/>
        </w:rPr>
      </w:pPr>
      <w:r>
        <w:rPr>
          <w:sz w:val="20"/>
          <w:szCs w:val="20"/>
        </w:rPr>
        <w:t>нет</w:t>
      </w:r>
    </w:p>
    <w:p w:rsidR="00781A85" w:rsidRDefault="00781A85" w:rsidP="00781A85">
      <w:r>
        <w:pict>
          <v:shape id="_x0000_s1041" type="#_x0000_t32" style="position:absolute;left:0;text-align:left;margin-left:52.05pt;margin-top:5.6pt;width:33.75pt;height:25.35pt;flip:x;z-index:251658240" o:connectortype="straight">
            <v:stroke endarrow="block"/>
          </v:shape>
        </w:pict>
      </w:r>
    </w:p>
    <w:p w:rsidR="00781A85" w:rsidRDefault="00781A85" w:rsidP="00781A85">
      <w:pPr>
        <w:rPr>
          <w:sz w:val="20"/>
          <w:szCs w:val="20"/>
        </w:rPr>
      </w:pPr>
      <w:r>
        <w:pict>
          <v:rect id="_x0000_s1043" style="position:absolute;left:0;text-align:left;margin-left:242.55pt;margin-top:.15pt;width:251.25pt;height:109.8pt;z-index:251658240">
            <v:textbox>
              <w:txbxContent>
                <w:p w:rsidR="00781A85" w:rsidRDefault="00781A85" w:rsidP="00781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вручение (направление) заявителю:</w:t>
                  </w:r>
                </w:p>
                <w:p w:rsidR="00781A85" w:rsidRDefault="00781A85" w:rsidP="00781A85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FontStyle14"/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копии постановления Администрации об отказе  в предоставлении специализированных жилых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помещений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договорам найма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специализированных жилых помещений                                                                            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уведомления об отказе в предоставлении муниципальной услуги.</w:t>
                  </w:r>
                </w:p>
                <w:p w:rsidR="00781A85" w:rsidRDefault="00781A85" w:rsidP="00781A8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t>да</w:t>
      </w:r>
    </w:p>
    <w:p w:rsidR="00781A85" w:rsidRDefault="00781A85" w:rsidP="00781A85">
      <w:r>
        <w:pict>
          <v:rect id="_x0000_s1042" style="position:absolute;left:0;text-align:left;margin-left:-48.1pt;margin-top:5pt;width:275.5pt;height:124.65pt;z-index:251658240">
            <v:textbox style="mso-next-textbox:#_x0000_s1042">
              <w:txbxContent>
                <w:p w:rsidR="00781A85" w:rsidRDefault="00781A85" w:rsidP="00781A85">
                  <w:pPr>
                    <w:pStyle w:val="a4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Вручение (направление) заявителю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:</w:t>
                  </w:r>
                </w:p>
                <w:p w:rsidR="00781A85" w:rsidRDefault="00781A85" w:rsidP="00781A85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копии постановления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Администрации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о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редоставлени</w:t>
                  </w:r>
                  <w:r>
                    <w:rPr>
                      <w:sz w:val="20"/>
                      <w:szCs w:val="20"/>
                      <w:lang w:val="ru-RU"/>
                    </w:rPr>
                    <w:t>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специализированных жилых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помещений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 договорам найма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специализированных жилых помещений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781A85" w:rsidRDefault="00781A85" w:rsidP="00781A85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Вручение заявителю:</w:t>
                  </w:r>
                </w:p>
                <w:p w:rsidR="00781A85" w:rsidRDefault="00781A85" w:rsidP="00781A85">
                  <w:pPr>
                    <w:pStyle w:val="a4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-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д</w:t>
                  </w:r>
                  <w:proofErr w:type="spellEnd"/>
                  <w:r>
                    <w:rPr>
                      <w:sz w:val="20"/>
                      <w:szCs w:val="20"/>
                    </w:rPr>
                    <w:t>оговор</w:t>
                  </w: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найма специализированного жилого помещения</w:t>
                  </w:r>
                  <w:r>
                    <w:rPr>
                      <w:sz w:val="20"/>
                      <w:szCs w:val="20"/>
                      <w:lang w:val="ru-RU"/>
                    </w:rPr>
                    <w:t>;</w:t>
                  </w:r>
                </w:p>
                <w:p w:rsidR="00781A85" w:rsidRDefault="00781A85" w:rsidP="00781A85">
                  <w:pPr>
                    <w:pStyle w:val="a4"/>
                    <w:jc w:val="left"/>
                    <w:rPr>
                      <w:sz w:val="24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 акт</w:t>
                  </w:r>
                  <w:r>
                    <w:rPr>
                      <w:sz w:val="20"/>
                      <w:szCs w:val="20"/>
                      <w:lang w:val="ru-RU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приема-передачи жилого помещения маневренного фонда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sz w:val="24"/>
                    </w:rPr>
                    <w:t xml:space="preserve">                                                                   </w:t>
                  </w:r>
                </w:p>
                <w:p w:rsidR="00781A85" w:rsidRDefault="00781A85" w:rsidP="00781A85">
                  <w:pPr>
                    <w:pStyle w:val="a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</w:t>
                  </w:r>
                </w:p>
              </w:txbxContent>
            </v:textbox>
          </v:rect>
        </w:pict>
      </w:r>
      <w:r>
        <w:pict>
          <v:shape id="_x0000_s1044" type="#_x0000_t32" style="position:absolute;left:0;text-align:left;margin-left:242.55pt;margin-top:96.35pt;width:1in;height:71.55pt;flip:x;z-index:251658240" o:connectortype="straight">
            <v:stroke endarrow="block"/>
          </v:shape>
        </w:pict>
      </w:r>
      <w:r>
        <w:pict>
          <v:shape id="_x0000_s1046" type="#_x0000_t32" style="position:absolute;left:0;text-align:left;margin-left:98.55pt;margin-top:130.6pt;width:86.25pt;height:36.6pt;z-index:251658240" o:connectortype="straight">
            <v:stroke endarrow="block"/>
          </v:shape>
        </w:pict>
      </w:r>
      <w:r>
        <w:pict>
          <v:oval id="_x0000_s1047" style="position:absolute;left:0;text-align:left;margin-left:154.8pt;margin-top:166.5pt;width:116.25pt;height:36pt;z-index:251658240">
            <v:textbox>
              <w:txbxContent>
                <w:p w:rsidR="00781A85" w:rsidRDefault="00781A85" w:rsidP="00781A85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</w:p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/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Заозерского сельского  поселения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781A85" w:rsidRDefault="00781A85" w:rsidP="00781A85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«Предоставление специализированных жилых</w:t>
      </w:r>
    </w:p>
    <w:p w:rsidR="00781A85" w:rsidRDefault="00781A85" w:rsidP="00781A85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помещений по договорам найма</w:t>
      </w:r>
    </w:p>
    <w:p w:rsidR="00781A85" w:rsidRDefault="00781A85" w:rsidP="00781A85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специализированных жилых помещений»</w:t>
      </w:r>
    </w:p>
    <w:p w:rsidR="00781A85" w:rsidRDefault="00781A85" w:rsidP="00781A85">
      <w:pPr>
        <w:jc w:val="right"/>
        <w:rPr>
          <w:lang/>
        </w:rPr>
      </w:pPr>
    </w:p>
    <w:p w:rsidR="00781A85" w:rsidRDefault="00781A85" w:rsidP="00781A85">
      <w:pPr>
        <w:jc w:val="center"/>
      </w:pPr>
    </w:p>
    <w:p w:rsidR="00781A85" w:rsidRDefault="00781A85" w:rsidP="00781A85">
      <w:pPr>
        <w:jc w:val="right"/>
      </w:pPr>
      <w:r>
        <w:t>Адрес</w:t>
      </w:r>
    </w:p>
    <w:p w:rsidR="00781A85" w:rsidRDefault="00781A85" w:rsidP="00781A85">
      <w:pPr>
        <w:jc w:val="right"/>
      </w:pPr>
      <w:r>
        <w:t>Фамилия, инициалы</w:t>
      </w:r>
    </w:p>
    <w:p w:rsidR="00781A85" w:rsidRDefault="00781A85" w:rsidP="00781A85">
      <w:pPr>
        <w:jc w:val="center"/>
      </w:pPr>
    </w:p>
    <w:p w:rsidR="00781A85" w:rsidRDefault="00781A85" w:rsidP="00781A85">
      <w:pPr>
        <w:jc w:val="center"/>
      </w:pPr>
    </w:p>
    <w:p w:rsidR="00781A85" w:rsidRDefault="00781A85" w:rsidP="00781A85">
      <w:pPr>
        <w:jc w:val="center"/>
      </w:pPr>
    </w:p>
    <w:p w:rsidR="00781A85" w:rsidRDefault="00781A85" w:rsidP="00781A85">
      <w:pPr>
        <w:jc w:val="center"/>
      </w:pPr>
      <w:r>
        <w:t>Уведомление</w:t>
      </w:r>
    </w:p>
    <w:p w:rsidR="00781A85" w:rsidRDefault="00781A85" w:rsidP="00781A85"/>
    <w:p w:rsidR="00781A85" w:rsidRDefault="00781A85" w:rsidP="00781A85">
      <w:pPr>
        <w:jc w:val="center"/>
      </w:pPr>
      <w:r>
        <w:t xml:space="preserve"> </w:t>
      </w:r>
    </w:p>
    <w:p w:rsidR="00781A85" w:rsidRDefault="00781A85" w:rsidP="00781A85">
      <w:pPr>
        <w:jc w:val="center"/>
      </w:pPr>
    </w:p>
    <w:p w:rsidR="00781A85" w:rsidRDefault="00781A85" w:rsidP="00781A85">
      <w:pPr>
        <w:jc w:val="center"/>
      </w:pPr>
      <w:r>
        <w:t>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 ___________________________________________!</w:t>
      </w:r>
    </w:p>
    <w:p w:rsidR="00781A85" w:rsidRDefault="00781A85" w:rsidP="00781A85">
      <w:pPr>
        <w:jc w:val="center"/>
      </w:pPr>
    </w:p>
    <w:p w:rsidR="00781A85" w:rsidRDefault="00781A85" w:rsidP="00781A85">
      <w:r>
        <w:t xml:space="preserve">        Уведомляем Вас  о том, что в соответствии с постановлением  Администрации Заозерского  сельского  поселения от  "____"___________20 г №___   Вам отказано в   предоставлении специализированных жилых помещений по договорам найма специализированных жилых помещений в связи </w:t>
      </w:r>
      <w:proofErr w:type="gramStart"/>
      <w:r>
        <w:t>с</w:t>
      </w:r>
      <w:proofErr w:type="gramEnd"/>
      <w:r>
        <w:t xml:space="preserve"> ___________________________________________________________________.</w:t>
      </w:r>
    </w:p>
    <w:p w:rsidR="00781A85" w:rsidRDefault="00781A85" w:rsidP="00781A85"/>
    <w:p w:rsidR="00781A85" w:rsidRDefault="00781A85" w:rsidP="00781A85">
      <w:r>
        <w:t xml:space="preserve"> Приложение: копия постановления Администрации Заозерского сельского  поселения </w:t>
      </w:r>
      <w:proofErr w:type="gramStart"/>
      <w:r>
        <w:t>от</w:t>
      </w:r>
      <w:proofErr w:type="gramEnd"/>
      <w:r>
        <w:t xml:space="preserve"> ____________  № _______.</w:t>
      </w:r>
    </w:p>
    <w:p w:rsidR="00781A85" w:rsidRDefault="00781A85" w:rsidP="00781A85"/>
    <w:p w:rsidR="00781A85" w:rsidRDefault="00781A85" w:rsidP="00781A85"/>
    <w:p w:rsidR="00781A85" w:rsidRDefault="00781A85" w:rsidP="00781A85">
      <w:r>
        <w:t xml:space="preserve">                                                    </w:t>
      </w:r>
    </w:p>
    <w:p w:rsidR="00781A85" w:rsidRDefault="00781A85" w:rsidP="00781A8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</w:p>
    <w:p w:rsidR="00781A85" w:rsidRDefault="00781A85" w:rsidP="00781A85">
      <w:pP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1A85" w:rsidRDefault="00781A85" w:rsidP="00781A85">
      <w:pPr>
        <w:spacing w:line="360" w:lineRule="atLeast"/>
      </w:pPr>
      <w:r>
        <w:t>Глава муниципального  образования</w:t>
      </w:r>
    </w:p>
    <w:p w:rsidR="00781A85" w:rsidRDefault="00781A85" w:rsidP="00781A85">
      <w:pPr>
        <w:spacing w:line="360" w:lineRule="atLeast"/>
      </w:pPr>
      <w:proofErr w:type="spellStart"/>
      <w:r>
        <w:t>Заозерское</w:t>
      </w:r>
      <w:proofErr w:type="spellEnd"/>
      <w:r>
        <w:t xml:space="preserve">  сельское  поселение                            ______          _____________</w:t>
      </w:r>
    </w:p>
    <w:p w:rsidR="00781A85" w:rsidRDefault="00781A85" w:rsidP="00781A85">
      <w:pPr>
        <w:spacing w:line="360" w:lineRule="atLeast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подпись                            Ф.И.О.                                                                      </w:t>
      </w:r>
    </w:p>
    <w:p w:rsidR="00781A85" w:rsidRDefault="00781A85" w:rsidP="00781A85">
      <w:pPr>
        <w:spacing w:line="360" w:lineRule="atLeast"/>
      </w:pPr>
      <w:r>
        <w:t xml:space="preserve">  </w:t>
      </w:r>
    </w:p>
    <w:p w:rsidR="00781A85" w:rsidRDefault="00781A85" w:rsidP="00781A85">
      <w:pPr>
        <w:spacing w:line="360" w:lineRule="atLeast"/>
        <w:rPr>
          <w:sz w:val="24"/>
          <w:szCs w:val="24"/>
        </w:rPr>
      </w:pPr>
    </w:p>
    <w:p w:rsidR="00781A85" w:rsidRDefault="00781A85" w:rsidP="00781A85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</w:t>
      </w:r>
    </w:p>
    <w:p w:rsidR="00781A85" w:rsidRDefault="00781A85" w:rsidP="00781A85">
      <w:pPr>
        <w:rPr>
          <w:sz w:val="20"/>
          <w:szCs w:val="20"/>
        </w:rPr>
      </w:pPr>
      <w:r>
        <w:rPr>
          <w:sz w:val="20"/>
          <w:szCs w:val="20"/>
        </w:rPr>
        <w:t>Тел._______</w:t>
      </w:r>
    </w:p>
    <w:p w:rsidR="00781A85" w:rsidRDefault="00781A85" w:rsidP="00781A85">
      <w:r>
        <w:t xml:space="preserve">              </w:t>
      </w:r>
    </w:p>
    <w:p w:rsidR="00781A85" w:rsidRDefault="00781A85" w:rsidP="00781A85">
      <w:pPr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</w:t>
      </w:r>
    </w:p>
    <w:p w:rsidR="00781A85" w:rsidRDefault="00781A85" w:rsidP="00781A85">
      <w:pPr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Заозерского  сельского  поселения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по предоставлению муниципальной       услуги</w:t>
      </w:r>
    </w:p>
    <w:p w:rsidR="00781A85" w:rsidRDefault="00781A85" w:rsidP="00781A85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«Предоставление специализированных жилых</w:t>
      </w:r>
    </w:p>
    <w:p w:rsidR="00781A85" w:rsidRDefault="00781A85" w:rsidP="00781A85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помещений по договорам найма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  <w:lang/>
        </w:rPr>
        <w:t xml:space="preserve">                                                                                   специализированных жилых помещений»</w:t>
      </w: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  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  </w:t>
      </w:r>
    </w:p>
    <w:p w:rsidR="00781A85" w:rsidRDefault="00781A85" w:rsidP="00781A8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Заозерское</w:t>
      </w:r>
      <w:proofErr w:type="spellEnd"/>
      <w:r>
        <w:rPr>
          <w:sz w:val="24"/>
          <w:szCs w:val="24"/>
        </w:rPr>
        <w:t xml:space="preserve">  сельское  поселение                                                                                             </w:t>
      </w: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Гр.___________________________________                                                                      </w:t>
      </w: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 по адресу:_____________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___________________________________</w:t>
      </w:r>
    </w:p>
    <w:p w:rsidR="00781A85" w:rsidRDefault="00781A85" w:rsidP="00781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тел.        _______________________________        </w:t>
      </w:r>
    </w:p>
    <w:p w:rsidR="00781A85" w:rsidRDefault="00781A85" w:rsidP="00781A85">
      <w:pPr>
        <w:jc w:val="right"/>
        <w:rPr>
          <w:sz w:val="24"/>
          <w:szCs w:val="24"/>
        </w:rPr>
      </w:pPr>
    </w:p>
    <w:p w:rsidR="00781A85" w:rsidRDefault="00781A85" w:rsidP="00781A85">
      <w:pPr>
        <w:rPr>
          <w:sz w:val="24"/>
          <w:szCs w:val="24"/>
        </w:rPr>
      </w:pPr>
    </w:p>
    <w:p w:rsidR="00781A85" w:rsidRDefault="00781A85" w:rsidP="00781A85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Согласие</w:t>
      </w:r>
    </w:p>
    <w:p w:rsidR="00781A85" w:rsidRDefault="00781A85" w:rsidP="00781A85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обработку персональных данных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В  соответствии  с Федеральным </w:t>
      </w:r>
      <w:hyperlink r:id="rId8" w:history="1">
        <w:r>
          <w:rPr>
            <w:rStyle w:val="a3"/>
            <w:rFonts w:eastAsia="Calibri"/>
            <w:color w:val="auto"/>
            <w:sz w:val="24"/>
            <w:szCs w:val="24"/>
            <w:u w:val="none"/>
          </w:rPr>
          <w:t>законом</w:t>
        </w:r>
      </w:hyperlink>
      <w:r>
        <w:rPr>
          <w:rFonts w:eastAsia="Calibri"/>
          <w:sz w:val="24"/>
          <w:szCs w:val="24"/>
        </w:rPr>
        <w:t xml:space="preserve"> от 27.07.2006 N 152-ФЗ "О защите  персональных данных" я, _____________________________________________________________________</w:t>
      </w:r>
    </w:p>
    <w:p w:rsidR="00781A85" w:rsidRDefault="00781A85" w:rsidP="00781A85">
      <w:pPr>
        <w:widowControl/>
        <w:jc w:val="left"/>
        <w:rPr>
          <w:rFonts w:eastAsia="Calibri"/>
          <w:sz w:val="22"/>
          <w:szCs w:val="22"/>
        </w:rPr>
      </w:pPr>
      <w:r>
        <w:rPr>
          <w:rFonts w:eastAsia="Calibri"/>
          <w:sz w:val="24"/>
          <w:szCs w:val="24"/>
        </w:rPr>
        <w:t xml:space="preserve">                                       </w:t>
      </w:r>
      <w:r>
        <w:rPr>
          <w:rFonts w:eastAsia="Calibri"/>
          <w:sz w:val="22"/>
          <w:szCs w:val="22"/>
        </w:rPr>
        <w:t>(фамилия, имя, отчество)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своего имени и от имени _______________________________________________________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___________________________________________ серия ________ N ________ </w:t>
      </w:r>
      <w:proofErr w:type="gramStart"/>
      <w:r>
        <w:rPr>
          <w:rFonts w:eastAsia="Calibri"/>
          <w:sz w:val="24"/>
          <w:szCs w:val="24"/>
        </w:rPr>
        <w:t>выдан</w:t>
      </w:r>
      <w:proofErr w:type="gramEnd"/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(вид документа, удостоверяющего личность)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__________________________________________________________________________,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(когда и кем)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проживающи</w:t>
      </w:r>
      <w:proofErr w:type="gramStart"/>
      <w:r>
        <w:rPr>
          <w:rFonts w:eastAsia="Calibri"/>
          <w:sz w:val="24"/>
          <w:szCs w:val="24"/>
        </w:rPr>
        <w:t>й(</w:t>
      </w:r>
      <w:proofErr w:type="spellStart"/>
      <w:proofErr w:type="gramEnd"/>
      <w:r>
        <w:rPr>
          <w:rFonts w:eastAsia="Calibri"/>
          <w:sz w:val="24"/>
          <w:szCs w:val="24"/>
        </w:rPr>
        <w:t>ая</w:t>
      </w:r>
      <w:proofErr w:type="spellEnd"/>
      <w:r>
        <w:rPr>
          <w:rFonts w:eastAsia="Calibri"/>
          <w:sz w:val="24"/>
          <w:szCs w:val="24"/>
        </w:rPr>
        <w:t>) по адресу: ________________________________________________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__________________________________________________________________________,</w:t>
      </w:r>
    </w:p>
    <w:p w:rsidR="00781A85" w:rsidRDefault="00781A85" w:rsidP="00781A85">
      <w:pPr>
        <w:widowControl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настоящим даю свое согласие на проверку и обработку  Администрацией  Заозерского  сельского  поселения  своих  персональных  данных  и  подтверждаю,  что,  давая  такое согласие, я действую по своей воле и в своих интересах.</w:t>
      </w:r>
    </w:p>
    <w:p w:rsidR="00781A85" w:rsidRDefault="00781A85" w:rsidP="00781A85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Данное  согласие предоставляется с целью получения муниципальной услуги </w:t>
      </w:r>
      <w:r>
        <w:rPr>
          <w:sz w:val="24"/>
        </w:rPr>
        <w:t>«Предоставление специализированных жилых помещений по договорам найма специализированных жилых помещений».</w:t>
      </w:r>
      <w:r>
        <w:rPr>
          <w:rFonts w:eastAsia="Calibri"/>
          <w:sz w:val="24"/>
          <w:szCs w:val="24"/>
        </w:rPr>
        <w:t xml:space="preserve">     </w:t>
      </w:r>
    </w:p>
    <w:p w:rsidR="00781A85" w:rsidRDefault="00781A85" w:rsidP="00781A85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В    случае    неправомерного    использования   предоставленных   мною персональных данных согласие отзывается моим письменным заявлением.</w:t>
      </w:r>
    </w:p>
    <w:p w:rsidR="00781A85" w:rsidRDefault="00781A85" w:rsidP="00781A85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Данное согласие действует с "____" ____________ 20__ г. до дня отзыва в письменной форме.</w:t>
      </w:r>
    </w:p>
    <w:p w:rsidR="00781A85" w:rsidRDefault="00781A85" w:rsidP="00781A85">
      <w:pPr>
        <w:widowControl/>
        <w:rPr>
          <w:rFonts w:eastAsia="Calibri"/>
          <w:sz w:val="24"/>
          <w:szCs w:val="24"/>
        </w:rPr>
      </w:pPr>
    </w:p>
    <w:p w:rsidR="00781A85" w:rsidRDefault="00781A85" w:rsidP="00781A85">
      <w:pPr>
        <w:widowControl/>
        <w:rPr>
          <w:rFonts w:eastAsia="Calibri"/>
          <w:sz w:val="24"/>
          <w:szCs w:val="24"/>
        </w:rPr>
      </w:pPr>
    </w:p>
    <w:p w:rsidR="00781A85" w:rsidRDefault="00781A85" w:rsidP="00781A85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"___" __________ 20__ г. _______________ _______________________________</w:t>
      </w:r>
    </w:p>
    <w:p w:rsidR="00781A85" w:rsidRDefault="00781A85" w:rsidP="00781A85">
      <w:pPr>
        <w:widowControl/>
      </w:pPr>
      <w:r>
        <w:rPr>
          <w:rFonts w:eastAsia="Calibri"/>
          <w:sz w:val="22"/>
          <w:szCs w:val="22"/>
        </w:rPr>
        <w:t xml:space="preserve">           (дата)                                    (подпись)               (Ф.И.О.)</w:t>
      </w:r>
    </w:p>
    <w:p w:rsidR="00781A85" w:rsidRDefault="00781A85" w:rsidP="00781A85">
      <w:pPr>
        <w:jc w:val="right"/>
        <w:rPr>
          <w:sz w:val="24"/>
          <w:szCs w:val="24"/>
        </w:rPr>
      </w:pPr>
    </w:p>
    <w:p w:rsidR="001313E1" w:rsidRDefault="001313E1"/>
    <w:sectPr w:rsidR="001313E1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54A43"/>
    <w:multiLevelType w:val="multilevel"/>
    <w:tmpl w:val="6CBCD4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70" w:hanging="720"/>
      </w:pPr>
    </w:lvl>
    <w:lvl w:ilvl="2">
      <w:start w:val="1"/>
      <w:numFmt w:val="decimal"/>
      <w:lvlText w:val="%1.%2.%3."/>
      <w:lvlJc w:val="left"/>
      <w:pPr>
        <w:ind w:left="3420" w:hanging="720"/>
      </w:pPr>
    </w:lvl>
    <w:lvl w:ilvl="3">
      <w:start w:val="1"/>
      <w:numFmt w:val="decimal"/>
      <w:lvlText w:val="%1.%2.%3.%4."/>
      <w:lvlJc w:val="left"/>
      <w:pPr>
        <w:ind w:left="5130" w:hanging="108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8190" w:hanging="1440"/>
      </w:pPr>
    </w:lvl>
    <w:lvl w:ilvl="6">
      <w:start w:val="1"/>
      <w:numFmt w:val="decimal"/>
      <w:lvlText w:val="%1.%2.%3.%4.%5.%6.%7."/>
      <w:lvlJc w:val="left"/>
      <w:pPr>
        <w:ind w:left="9900" w:hanging="1800"/>
      </w:pPr>
    </w:lvl>
    <w:lvl w:ilvl="7">
      <w:start w:val="1"/>
      <w:numFmt w:val="decimal"/>
      <w:lvlText w:val="%1.%2.%3.%4.%5.%6.%7.%8."/>
      <w:lvlJc w:val="left"/>
      <w:pPr>
        <w:ind w:left="11250" w:hanging="1800"/>
      </w:pPr>
    </w:lvl>
    <w:lvl w:ilvl="8">
      <w:start w:val="1"/>
      <w:numFmt w:val="decimal"/>
      <w:lvlText w:val="%1.%2.%3.%4.%5.%6.%7.%8.%9."/>
      <w:lvlJc w:val="left"/>
      <w:pPr>
        <w:ind w:left="12960" w:hanging="2160"/>
      </w:pPr>
    </w:lvl>
  </w:abstractNum>
  <w:abstractNum w:abstractNumId="2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85"/>
    <w:rsid w:val="001313E1"/>
    <w:rsid w:val="002634E2"/>
    <w:rsid w:val="00781A85"/>
    <w:rsid w:val="00B63096"/>
    <w:rsid w:val="00D64AEB"/>
    <w:rsid w:val="00D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6"/>
        <o:r id="V:Rule4" type="connector" idref="#_x0000_s1040"/>
        <o:r id="V:Rule5" type="connector" idref="#_x0000_s1029"/>
        <o:r id="V:Rule6" type="connector" idref="#_x0000_s1028"/>
        <o:r id="V:Rule7" type="connector" idref="#_x0000_s1033"/>
        <o:r id="V:Rule8" type="connector" idref="#_x0000_s1045"/>
        <o:r id="V:Rule9" type="connector" idref="#_x0000_s1037"/>
        <o:r id="V:Rule10" type="connector" idref="#_x0000_s1034"/>
        <o:r id="V:Rule11" type="connector" idref="#_x0000_s1031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A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1A85"/>
    <w:rPr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781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81A85"/>
    <w:pPr>
      <w:ind w:firstLine="709"/>
    </w:pPr>
    <w:rPr>
      <w:szCs w:val="24"/>
      <w:lang/>
    </w:rPr>
  </w:style>
  <w:style w:type="character" w:customStyle="1" w:styleId="a7">
    <w:name w:val="Основной текст с отступом Знак"/>
    <w:basedOn w:val="a0"/>
    <w:link w:val="a6"/>
    <w:semiHidden/>
    <w:rsid w:val="00781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81A85"/>
    <w:pPr>
      <w:ind w:left="709"/>
    </w:pPr>
    <w:rPr>
      <w:szCs w:val="24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781A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781A85"/>
    <w:pPr>
      <w:widowControl/>
      <w:autoSpaceDE/>
      <w:autoSpaceDN/>
      <w:adjustRightInd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781A85"/>
    <w:rPr>
      <w:rFonts w:ascii="Consolas" w:eastAsia="Calibri" w:hAnsi="Consolas" w:cs="Times New Roman"/>
      <w:sz w:val="21"/>
      <w:szCs w:val="21"/>
      <w:lang/>
    </w:rPr>
  </w:style>
  <w:style w:type="character" w:customStyle="1" w:styleId="aa">
    <w:name w:val="Без интервала Знак"/>
    <w:link w:val="ab"/>
    <w:uiPriority w:val="99"/>
    <w:locked/>
    <w:rsid w:val="00781A8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81A8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81A85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81A85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81A85"/>
    <w:pPr>
      <w:widowControl/>
      <w:suppressAutoHyphens/>
      <w:autoSpaceDE/>
      <w:autoSpaceDN/>
      <w:adjustRightInd/>
    </w:pPr>
    <w:rPr>
      <w:rFonts w:cs="Calibri"/>
      <w:kern w:val="2"/>
      <w:lang w:eastAsia="ar-SA"/>
    </w:rPr>
  </w:style>
  <w:style w:type="character" w:styleId="ad">
    <w:name w:val="footnote reference"/>
    <w:uiPriority w:val="99"/>
    <w:semiHidden/>
    <w:unhideWhenUsed/>
    <w:rsid w:val="00781A85"/>
    <w:rPr>
      <w:rFonts w:ascii="Times New Roman" w:hAnsi="Times New Roman" w:cs="Times New Roman" w:hint="default"/>
      <w:vertAlign w:val="superscript"/>
    </w:rPr>
  </w:style>
  <w:style w:type="character" w:customStyle="1" w:styleId="FontStyle12">
    <w:name w:val="Font Style12"/>
    <w:rsid w:val="00781A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81A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FCE717381F8A4CE83AB8942B611C1ABDBEAD50A1A82511704A667CCFw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59952D5FB4246F6539005AF01FD20FB2E8FE85ACC9E4A507DB46596F5111168958E287589DAj4w2E" TargetMode="External"/><Relationship Id="rId5" Type="http://schemas.openxmlformats.org/officeDocument/2006/relationships/hyperlink" Target="http://velizh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Заозерье</cp:lastModifiedBy>
  <cp:revision>2</cp:revision>
  <dcterms:created xsi:type="dcterms:W3CDTF">2014-08-13T17:51:00Z</dcterms:created>
  <dcterms:modified xsi:type="dcterms:W3CDTF">2014-08-13T18:09:00Z</dcterms:modified>
</cp:coreProperties>
</file>