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A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1F44A9" wp14:editId="296EDC72">
            <wp:simplePos x="0" y="0"/>
            <wp:positionH relativeFrom="column">
              <wp:posOffset>2207895</wp:posOffset>
            </wp:positionH>
            <wp:positionV relativeFrom="paragraph">
              <wp:posOffset>-188595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A553D5" w:rsidRPr="00A553D5" w:rsidRDefault="00A553D5" w:rsidP="00A553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3D5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gramStart"/>
      <w:r w:rsidRPr="00A553D5">
        <w:rPr>
          <w:rFonts w:ascii="Times New Roman" w:eastAsia="Times New Roman" w:hAnsi="Times New Roman" w:cs="Times New Roman"/>
          <w:b/>
          <w:lang w:eastAsia="ru-RU"/>
        </w:rPr>
        <w:t>БЕЛЯЕВСКОГО  СЕЛЬСКОГО</w:t>
      </w:r>
      <w:proofErr w:type="gramEnd"/>
      <w:r w:rsidRPr="00A553D5">
        <w:rPr>
          <w:rFonts w:ascii="Times New Roman" w:eastAsia="Times New Roman" w:hAnsi="Times New Roman" w:cs="Times New Roman"/>
          <w:b/>
          <w:lang w:eastAsia="ru-RU"/>
        </w:rPr>
        <w:t xml:space="preserve">  ПОСЕЛЕНИЯ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п </w:t>
      </w:r>
      <w:proofErr w:type="gramStart"/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>о  с</w:t>
      </w:r>
      <w:proofErr w:type="gramEnd"/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 xml:space="preserve"> т а н о в л е н и е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>21.11.2018 № 53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>присвоении  адреса</w:t>
      </w:r>
      <w:proofErr w:type="gramEnd"/>
      <w:r w:rsidRPr="00A553D5">
        <w:rPr>
          <w:rFonts w:ascii="Times New Roman" w:eastAsia="Times New Roman" w:hAnsi="Times New Roman" w:cs="Times New Roman"/>
          <w:lang w:eastAsia="ru-RU"/>
        </w:rPr>
        <w:t xml:space="preserve"> земельному участку,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расположенному   Смоленская область,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Велижского района д. Беляево  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A553D5">
        <w:rPr>
          <w:rFonts w:ascii="Times New Roman" w:eastAsia="Times New Roman" w:hAnsi="Times New Roman" w:cs="Times New Roman"/>
          <w:lang w:eastAsia="ru-RU"/>
        </w:rPr>
        <w:tab/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В связи с необходимостью присвоения адресов объектам недвижимости 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Администрация муниципального образования Беляевское сельское поселение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ПОСТАНОВЛЯЕТ: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1.Присвоить: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-земельному участку,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A553D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</w:t>
      </w:r>
      <w:proofErr w:type="gramEnd"/>
      <w:r w:rsidRPr="00A553D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553D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553D5">
        <w:rPr>
          <w:rFonts w:ascii="Times New Roman" w:eastAsia="Times New Roman" w:hAnsi="Times New Roman" w:cs="Times New Roman"/>
          <w:lang w:eastAsia="ru-RU"/>
        </w:rPr>
        <w:t>; находящемуся: Смоленская область, Велижский район  д. Беляево в кадастровом квартале 67:01:0030101, адрес: Российская Федерация, Смоленская область, Велижский район Беляевское сельское поселение д. Беляево, ул. Центральная  з/у 12 а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2. Настоящее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>постановление  вступает</w:t>
      </w:r>
      <w:proofErr w:type="gramEnd"/>
      <w:r w:rsidRPr="00A553D5">
        <w:rPr>
          <w:rFonts w:ascii="Times New Roman" w:eastAsia="Times New Roman" w:hAnsi="Times New Roman" w:cs="Times New Roman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>Беляевское сельское поселение                                            Л.М.Белоусова</w:t>
      </w:r>
    </w:p>
    <w:p w:rsidR="00752379" w:rsidRPr="00A553D5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2379" w:rsidRPr="00A553D5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0773" w:rsidRPr="00A553D5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-188595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A553D5" w:rsidRPr="00A553D5" w:rsidRDefault="00A553D5" w:rsidP="00A553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3D5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gramStart"/>
      <w:r w:rsidRPr="00A553D5">
        <w:rPr>
          <w:rFonts w:ascii="Times New Roman" w:eastAsia="Times New Roman" w:hAnsi="Times New Roman" w:cs="Times New Roman"/>
          <w:b/>
          <w:lang w:eastAsia="ru-RU"/>
        </w:rPr>
        <w:t>БЕЛЯЕВСКОГО  СЕЛЬСКОГО</w:t>
      </w:r>
      <w:proofErr w:type="gramEnd"/>
      <w:r w:rsidRPr="00A553D5">
        <w:rPr>
          <w:rFonts w:ascii="Times New Roman" w:eastAsia="Times New Roman" w:hAnsi="Times New Roman" w:cs="Times New Roman"/>
          <w:b/>
          <w:lang w:eastAsia="ru-RU"/>
        </w:rPr>
        <w:t xml:space="preserve">  ПОСЕЛЕНИЯ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п </w:t>
      </w:r>
      <w:proofErr w:type="gramStart"/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>о  с</w:t>
      </w:r>
      <w:proofErr w:type="gramEnd"/>
      <w:r w:rsidRPr="00A553D5">
        <w:rPr>
          <w:rFonts w:ascii="Times New Roman" w:eastAsia="Times New Roman" w:hAnsi="Times New Roman" w:cs="Times New Roman"/>
          <w:b/>
          <w:caps/>
          <w:lang w:eastAsia="ru-RU"/>
        </w:rPr>
        <w:t xml:space="preserve"> т а н о в л е н и е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>22.11.2018 № 54</w:t>
      </w:r>
    </w:p>
    <w:p w:rsidR="00A553D5" w:rsidRPr="00A553D5" w:rsidRDefault="00A553D5" w:rsidP="00A55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>присвоении  адреса</w:t>
      </w:r>
      <w:proofErr w:type="gramEnd"/>
      <w:r w:rsidRPr="00A553D5">
        <w:rPr>
          <w:rFonts w:ascii="Times New Roman" w:eastAsia="Times New Roman" w:hAnsi="Times New Roman" w:cs="Times New Roman"/>
          <w:lang w:eastAsia="ru-RU"/>
        </w:rPr>
        <w:t xml:space="preserve"> земельному участку,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расположенному   Смоленская область,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Велижского района д. Нижние Секачи  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A553D5">
        <w:rPr>
          <w:rFonts w:ascii="Times New Roman" w:eastAsia="Times New Roman" w:hAnsi="Times New Roman" w:cs="Times New Roman"/>
          <w:lang w:eastAsia="ru-RU"/>
        </w:rPr>
        <w:tab/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В связи с необходимостью присвоения адресов объектам недвижимости 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        Администрация муниципального образования Беляевское сельское поселение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   ПОСТАНОВЛЯЕТ: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1.Присвоить: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-земельному участку,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A553D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</w:t>
      </w:r>
      <w:proofErr w:type="gramEnd"/>
      <w:r w:rsidRPr="00A553D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A553D5">
        <w:rPr>
          <w:rFonts w:ascii="Times New Roman" w:eastAsia="Times New Roman" w:hAnsi="Times New Roman" w:cs="Times New Roman"/>
          <w:lang w:eastAsia="ru-RU"/>
        </w:rPr>
        <w:t>кв. м; находящемуся: Смоленская область, Велижский район  д. Беляево в кадастровом квартале 67:01:0030101, адрес: Российская Федерация, Смоленская область, Велижский район Беляевское сельское поселение д. Нижние Секачи , ул. Витебская   з/у 2 а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   2. Настоящее </w:t>
      </w:r>
      <w:proofErr w:type="gramStart"/>
      <w:r w:rsidRPr="00A553D5">
        <w:rPr>
          <w:rFonts w:ascii="Times New Roman" w:eastAsia="Times New Roman" w:hAnsi="Times New Roman" w:cs="Times New Roman"/>
          <w:lang w:eastAsia="ru-RU"/>
        </w:rPr>
        <w:t>постановление  вступает</w:t>
      </w:r>
      <w:proofErr w:type="gramEnd"/>
      <w:r w:rsidRPr="00A553D5">
        <w:rPr>
          <w:rFonts w:ascii="Times New Roman" w:eastAsia="Times New Roman" w:hAnsi="Times New Roman" w:cs="Times New Roman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A553D5" w:rsidRPr="00A553D5" w:rsidRDefault="00A553D5" w:rsidP="00A55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D5">
        <w:rPr>
          <w:rFonts w:ascii="Times New Roman" w:eastAsia="Times New Roman" w:hAnsi="Times New Roman" w:cs="Times New Roman"/>
          <w:lang w:eastAsia="ru-RU"/>
        </w:rPr>
        <w:t>Беляевское сельское поселение                                            Л.М.Белоусова</w:t>
      </w:r>
    </w:p>
    <w:p w:rsidR="00331A2F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7D8" w:rsidRDefault="00C367D8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7D8" w:rsidRDefault="00C367D8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7D8" w:rsidRDefault="00C367D8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7D8" w:rsidRDefault="00C367D8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7D8" w:rsidRPr="00A553D5" w:rsidRDefault="00C367D8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1A2F" w:rsidRPr="00C367D8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СОВЕТ ДЕПУТАТОВ БЕЛЯЕВСКОГО СЕЛЬСКОГО ПОСЕЛЕНИЯ</w:t>
      </w:r>
    </w:p>
    <w:p w:rsidR="00C367D8" w:rsidRPr="00C367D8" w:rsidRDefault="00C367D8" w:rsidP="00C367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67D8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367D8" w:rsidRPr="00C367D8" w:rsidRDefault="00C367D8" w:rsidP="00C367D8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от   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19.11.2018  №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29  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Об  исполнении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   бюджета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Беляевское сельское поселение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за  1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>-е полугодие 2018 года.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Заслушав информацию старшего менеджера Администрации Беляевского сельского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поселения  об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исполнении бюджета муниципального образования Беляевское сельское поселение за 1-е полугодие 2018 года, </w:t>
      </w: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Совет депутатов Беляевского сельского поселения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1. Информацию    об исполнении бюджета муниципального образования Беляевское сельское поселение за 1-е полугодие 2018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года  по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доходам в сумме 118,3 тыс. рублей (приложение № 1), по безвозмездным поступлениям в сумме 850,1тыс. рублей (приложение № 2), по расходам в сумме  927,8 тыс. рублей (приложение № 3) принять к сведению.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lastRenderedPageBreak/>
        <w:t xml:space="preserve">2.Данное решение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вступает  в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силу со дня его подписания Главой муниципального образования  и подлежит     опубликованию в  печатном средстве массовой информации органов местного самоуправления Беляевского сельского поселения в газете  «Беляевские известия».    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Беляевское сельское поселение</w:t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  <w:t xml:space="preserve">      Л.М.Белоусова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ind w:hanging="17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от 19.11.2018г №29</w:t>
      </w:r>
    </w:p>
    <w:p w:rsidR="00C367D8" w:rsidRPr="00C367D8" w:rsidRDefault="00C367D8" w:rsidP="00C367D8">
      <w:pPr>
        <w:widowControl w:val="0"/>
        <w:tabs>
          <w:tab w:val="left" w:pos="9540"/>
        </w:tabs>
        <w:spacing w:after="0" w:line="240" w:lineRule="auto"/>
        <w:ind w:left="5040"/>
        <w:jc w:val="center"/>
        <w:rPr>
          <w:rFonts w:ascii="Times New Roman" w:eastAsia="Times New Roman" w:hAnsi="Times New Roman" w:cs="Arial"/>
          <w:lang w:eastAsia="ru-RU"/>
        </w:rPr>
      </w:pPr>
    </w:p>
    <w:p w:rsidR="00C367D8" w:rsidRPr="00C367D8" w:rsidRDefault="00C367D8" w:rsidP="00C367D8">
      <w:pPr>
        <w:widowControl w:val="0"/>
        <w:spacing w:after="0" w:line="240" w:lineRule="auto"/>
        <w:ind w:right="-83"/>
        <w:jc w:val="center"/>
        <w:rPr>
          <w:rFonts w:ascii="Times New Roman" w:eastAsia="Times New Roman" w:hAnsi="Times New Roman" w:cs="Arial"/>
          <w:b/>
          <w:lang w:eastAsia="ru-RU"/>
        </w:rPr>
      </w:pPr>
      <w:r w:rsidRPr="00C367D8">
        <w:rPr>
          <w:rFonts w:ascii="Times New Roman" w:eastAsia="Times New Roman" w:hAnsi="Times New Roman" w:cs="Arial"/>
          <w:b/>
          <w:lang w:eastAsia="ru-RU"/>
        </w:rPr>
        <w:t xml:space="preserve">Исполнение </w:t>
      </w:r>
      <w:proofErr w:type="gramStart"/>
      <w:r w:rsidRPr="00C367D8">
        <w:rPr>
          <w:rFonts w:ascii="Times New Roman" w:eastAsia="Times New Roman" w:hAnsi="Times New Roman" w:cs="Arial"/>
          <w:b/>
          <w:lang w:eastAsia="ru-RU"/>
        </w:rPr>
        <w:t>доходов  местного</w:t>
      </w:r>
      <w:proofErr w:type="gramEnd"/>
      <w:r w:rsidRPr="00C367D8">
        <w:rPr>
          <w:rFonts w:ascii="Times New Roman" w:eastAsia="Times New Roman" w:hAnsi="Times New Roman" w:cs="Arial"/>
          <w:b/>
          <w:lang w:eastAsia="ru-RU"/>
        </w:rPr>
        <w:t xml:space="preserve"> бюджета, за исключением безвозмездных поступлений за  2-й квартал 2018 года.</w:t>
      </w:r>
    </w:p>
    <w:p w:rsidR="00C367D8" w:rsidRPr="00C367D8" w:rsidRDefault="00C367D8" w:rsidP="00C367D8">
      <w:pPr>
        <w:widowControl w:val="0"/>
        <w:tabs>
          <w:tab w:val="right" w:pos="9438"/>
        </w:tabs>
        <w:spacing w:after="0" w:line="240" w:lineRule="auto"/>
        <w:ind w:left="-1418" w:right="-83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992"/>
        <w:gridCol w:w="992"/>
        <w:gridCol w:w="992"/>
      </w:tblGrid>
      <w:tr w:rsidR="00C367D8" w:rsidRPr="00C367D8" w:rsidTr="00756C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Исполнено за 2 квартал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%исполнения к году</w:t>
            </w: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992"/>
        <w:gridCol w:w="992"/>
        <w:gridCol w:w="992"/>
      </w:tblGrid>
      <w:tr w:rsidR="00C367D8" w:rsidRPr="00C367D8" w:rsidTr="00756CE2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39,7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1 03 00000 00 0000 000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51,6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19,2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60,0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60,0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1 13 00000 00 0000 130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1 17 00000 00 0000 000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1 17 01050 00 0000 180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367D8" w:rsidRPr="00C367D8" w:rsidRDefault="00C367D8" w:rsidP="00C36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</w:tblGrid>
      <w:tr w:rsidR="00C367D8" w:rsidRPr="00C367D8" w:rsidTr="00756CE2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67D8" w:rsidRPr="00C367D8" w:rsidRDefault="00C367D8" w:rsidP="00C367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депутатов   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от 19.11.2018 №29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Исполнение безвозмездных поступлений в  местный бюджет за 20</w:t>
      </w:r>
      <w:r w:rsidRPr="00C367D8">
        <w:rPr>
          <w:rFonts w:ascii="Times New Roman" w:eastAsia="Times New Roman" w:hAnsi="Times New Roman" w:cs="Times New Roman"/>
          <w:b/>
          <w:bCs/>
          <w:lang w:eastAsia="x-none"/>
        </w:rPr>
        <w:t xml:space="preserve">18 </w:t>
      </w: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год</w:t>
      </w:r>
    </w:p>
    <w:p w:rsidR="00C367D8" w:rsidRPr="00C367D8" w:rsidRDefault="00C367D8" w:rsidP="00C367D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lang w:eastAsia="ru-RU"/>
        </w:rPr>
      </w:pPr>
      <w:r w:rsidRPr="00C367D8">
        <w:rPr>
          <w:rFonts w:ascii="Times New Roman" w:eastAsia="Times New Roman" w:hAnsi="Times New Roman" w:cs="Arial"/>
          <w:lang w:eastAsia="ru-RU"/>
        </w:rPr>
        <w:t>(тыс. рублей)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5103"/>
        <w:gridCol w:w="992"/>
        <w:gridCol w:w="826"/>
        <w:gridCol w:w="734"/>
      </w:tblGrid>
      <w:tr w:rsidR="00C367D8" w:rsidRPr="00C367D8" w:rsidTr="00756CE2">
        <w:trPr>
          <w:trHeight w:val="195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дохода бюджета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Исполнено за 2-й квартал 2018г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% исполнения к году</w:t>
            </w:r>
          </w:p>
        </w:tc>
      </w:tr>
      <w:tr w:rsidR="00C367D8" w:rsidRPr="00C367D8" w:rsidTr="00756CE2">
        <w:trPr>
          <w:trHeight w:val="45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Дотации  на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6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6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67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C367D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от 19.11.2018 №29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Исполнение расходов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видов расходов  классификации расходов  бюджетов </w:t>
      </w:r>
    </w:p>
    <w:p w:rsidR="00C367D8" w:rsidRPr="00C367D8" w:rsidRDefault="00C367D8" w:rsidP="00C367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67D8">
        <w:rPr>
          <w:rFonts w:ascii="Times New Roman" w:eastAsia="Times New Roman" w:hAnsi="Times New Roman" w:cs="Times New Roman"/>
          <w:b/>
          <w:lang w:val="x-none"/>
        </w:rPr>
        <w:t>за</w:t>
      </w:r>
      <w:r w:rsidRPr="00C367D8">
        <w:rPr>
          <w:rFonts w:ascii="Times New Roman" w:eastAsia="Times New Roman" w:hAnsi="Times New Roman" w:cs="Times New Roman"/>
          <w:b/>
        </w:rPr>
        <w:t xml:space="preserve"> 3-й квартал</w:t>
      </w:r>
      <w:r w:rsidRPr="00C367D8">
        <w:rPr>
          <w:rFonts w:ascii="Times New Roman" w:eastAsia="Times New Roman" w:hAnsi="Times New Roman" w:cs="Times New Roman"/>
          <w:b/>
          <w:lang w:val="x-none"/>
        </w:rPr>
        <w:t xml:space="preserve"> 201</w:t>
      </w:r>
      <w:r w:rsidRPr="00C367D8">
        <w:rPr>
          <w:rFonts w:ascii="Times New Roman" w:eastAsia="Times New Roman" w:hAnsi="Times New Roman" w:cs="Times New Roman"/>
          <w:b/>
        </w:rPr>
        <w:t>8</w:t>
      </w:r>
      <w:r w:rsidRPr="00C367D8">
        <w:rPr>
          <w:rFonts w:ascii="Times New Roman" w:eastAsia="Times New Roman" w:hAnsi="Times New Roman" w:cs="Times New Roman"/>
          <w:b/>
          <w:lang w:val="x-none"/>
        </w:rPr>
        <w:t>год</w:t>
      </w:r>
      <w:r w:rsidRPr="00C367D8">
        <w:rPr>
          <w:rFonts w:ascii="Times New Roman" w:eastAsia="Times New Roman" w:hAnsi="Times New Roman" w:cs="Times New Roman"/>
          <w:b/>
        </w:rPr>
        <w:t>а</w:t>
      </w:r>
    </w:p>
    <w:p w:rsidR="00C367D8" w:rsidRPr="00C367D8" w:rsidRDefault="00C367D8" w:rsidP="00C367D8">
      <w:pPr>
        <w:tabs>
          <w:tab w:val="num" w:pos="0"/>
          <w:tab w:val="right" w:pos="10064"/>
        </w:tabs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ab/>
      </w:r>
      <w:r w:rsidRPr="00C367D8">
        <w:rPr>
          <w:rFonts w:ascii="Times New Roman" w:eastAsia="Times New Roman" w:hAnsi="Times New Roman" w:cs="Times New Roman"/>
          <w:lang w:val="x-none" w:eastAsia="x-none"/>
        </w:rPr>
        <w:t>(тыс. рублей)</w:t>
      </w:r>
    </w:p>
    <w:tbl>
      <w:tblPr>
        <w:tblW w:w="110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1701"/>
        <w:gridCol w:w="850"/>
        <w:gridCol w:w="992"/>
        <w:gridCol w:w="992"/>
        <w:gridCol w:w="992"/>
      </w:tblGrid>
      <w:tr w:rsidR="00C367D8" w:rsidRPr="00C367D8" w:rsidTr="00756CE2">
        <w:trPr>
          <w:cantSplit/>
          <w:trHeight w:val="1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>Исполнено за 1поугодие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>% исполнения к году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 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5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иных  платежей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C367D8" w:rsidRPr="00C367D8" w:rsidTr="00756CE2">
        <w:trPr>
          <w:trHeight w:val="1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Обеспечение деятельности законодательного (представительного) органа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контроля  в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67D8" w:rsidRPr="00C367D8" w:rsidTr="00756CE2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>Расходы  по</w:t>
            </w:r>
            <w:proofErr w:type="gramEnd"/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val="x-none" w:eastAsia="x-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C367D8" w:rsidRPr="00C367D8" w:rsidTr="00756CE2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освещения(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наружных сетей энергоснабжения уличного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освещения(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Денежное содержание за 1-е полугодие 2018 года-562894,76 рублей, из них на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зар.плату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>-423148,71  рублей</w:t>
      </w: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СОВЕТ ДЕПУТАТОВ БЕЛЯЕВСКОГО СЕЛЬСКОГО ПОСЕЛЕНИЯ</w:t>
      </w:r>
    </w:p>
    <w:p w:rsidR="00C367D8" w:rsidRPr="00C367D8" w:rsidRDefault="00C367D8" w:rsidP="00C367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67D8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367D8" w:rsidRPr="00C367D8" w:rsidRDefault="00C367D8" w:rsidP="00C367D8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от  19.11.2018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№  30 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Об  исполнении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   бюджета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Беляевское сельское поселение 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за  9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месяцев 2018 года.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Заслушав информацию старшего менеджера Администрации Беляевского сельского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поселения  об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исполнении бюджета муниципального образования Беляевское сельское поселение за 9 месяцев 2018 года, </w:t>
      </w: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Совет депутатов Беляевского сельского поселения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30749547"/>
      <w:r w:rsidRPr="00C367D8">
        <w:rPr>
          <w:rFonts w:ascii="Times New Roman" w:eastAsia="Times New Roman" w:hAnsi="Times New Roman" w:cs="Times New Roman"/>
          <w:lang w:eastAsia="ru-RU"/>
        </w:rPr>
        <w:t xml:space="preserve">1. Информацию    об исполнении бюджета муниципального образования Беляевское сельское поселение за 9 месяцев 2018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года  по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доходам в сумме 289,3 тыс. рублей (приложение № 1), по безвозмездным поступлениям в сумме 1389,7 тыс. рублей (приложение № 2), по расходам в сумме 1440,2 тыс. рублей (приложение № 3) принять к сведению.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2.Данное решение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вступает  в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силу со дня его подписания Главой муниципального образования  и подлежит     опубликованию в  печатном средстве массовой информации органов местного самоуправления Беляевского сельского поселения в газете  «Беляевские известия».     </w:t>
      </w:r>
    </w:p>
    <w:p w:rsidR="00C367D8" w:rsidRPr="00C367D8" w:rsidRDefault="00C367D8" w:rsidP="00C36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7D8" w:rsidRPr="00C367D8" w:rsidRDefault="00C367D8" w:rsidP="00C36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Беляевское сельское поселение</w:t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</w:r>
      <w:r w:rsidRPr="00C367D8">
        <w:rPr>
          <w:rFonts w:ascii="Times New Roman" w:eastAsia="Times New Roman" w:hAnsi="Times New Roman" w:cs="Times New Roman"/>
          <w:lang w:eastAsia="ru-RU"/>
        </w:rPr>
        <w:tab/>
        <w:t xml:space="preserve">      Л.М.Белоусова</w:t>
      </w: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от  19.11.2018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№30 </w:t>
      </w:r>
    </w:p>
    <w:p w:rsidR="00C367D8" w:rsidRPr="00C367D8" w:rsidRDefault="00C367D8" w:rsidP="00C367D8">
      <w:pPr>
        <w:widowControl w:val="0"/>
        <w:tabs>
          <w:tab w:val="left" w:pos="9540"/>
        </w:tabs>
        <w:spacing w:after="0" w:line="240" w:lineRule="auto"/>
        <w:ind w:left="5040"/>
        <w:jc w:val="center"/>
        <w:rPr>
          <w:rFonts w:ascii="Times New Roman" w:eastAsia="Times New Roman" w:hAnsi="Times New Roman" w:cs="Arial"/>
          <w:lang w:eastAsia="ru-RU"/>
        </w:rPr>
      </w:pPr>
    </w:p>
    <w:p w:rsidR="00C367D8" w:rsidRPr="00C367D8" w:rsidRDefault="00C367D8" w:rsidP="00C367D8">
      <w:pPr>
        <w:widowControl w:val="0"/>
        <w:spacing w:after="0" w:line="240" w:lineRule="auto"/>
        <w:ind w:right="-83"/>
        <w:jc w:val="center"/>
        <w:rPr>
          <w:rFonts w:ascii="Times New Roman" w:eastAsia="Times New Roman" w:hAnsi="Times New Roman" w:cs="Arial"/>
          <w:b/>
          <w:lang w:eastAsia="ru-RU"/>
        </w:rPr>
      </w:pPr>
      <w:r w:rsidRPr="00C367D8">
        <w:rPr>
          <w:rFonts w:ascii="Times New Roman" w:eastAsia="Times New Roman" w:hAnsi="Times New Roman" w:cs="Arial"/>
          <w:b/>
          <w:lang w:eastAsia="ru-RU"/>
        </w:rPr>
        <w:t xml:space="preserve">Исполнение </w:t>
      </w:r>
      <w:proofErr w:type="gramStart"/>
      <w:r w:rsidRPr="00C367D8">
        <w:rPr>
          <w:rFonts w:ascii="Times New Roman" w:eastAsia="Times New Roman" w:hAnsi="Times New Roman" w:cs="Arial"/>
          <w:b/>
          <w:lang w:eastAsia="ru-RU"/>
        </w:rPr>
        <w:t>доходов  местного</w:t>
      </w:r>
      <w:proofErr w:type="gramEnd"/>
      <w:r w:rsidRPr="00C367D8">
        <w:rPr>
          <w:rFonts w:ascii="Times New Roman" w:eastAsia="Times New Roman" w:hAnsi="Times New Roman" w:cs="Arial"/>
          <w:b/>
          <w:lang w:eastAsia="ru-RU"/>
        </w:rPr>
        <w:t xml:space="preserve"> бюджета, за исключением безвозмездных поступлений за   9 месяцев 2018 года.</w:t>
      </w:r>
    </w:p>
    <w:p w:rsidR="00C367D8" w:rsidRPr="00C367D8" w:rsidRDefault="00C367D8" w:rsidP="00C36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b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992"/>
        <w:gridCol w:w="992"/>
        <w:gridCol w:w="992"/>
      </w:tblGrid>
      <w:tr w:rsidR="00C367D8" w:rsidRPr="00C367D8" w:rsidTr="00756C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Исполнено за 9 месяцев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%исполнения к году</w:t>
            </w: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992"/>
        <w:gridCol w:w="992"/>
        <w:gridCol w:w="992"/>
      </w:tblGrid>
      <w:tr w:rsidR="00C367D8" w:rsidRPr="00C367D8" w:rsidTr="00756CE2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97,2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1 03 00000 00 0000 000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51,6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95,9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185,9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52,1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242,3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67D8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1 13 00000 00 0000 130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67D8" w:rsidRPr="00C367D8" w:rsidTr="00756CE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1 17 01050 00 0000 180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367D8" w:rsidRPr="00C367D8" w:rsidRDefault="00C367D8" w:rsidP="00C36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</w:tblGrid>
      <w:tr w:rsidR="00C367D8" w:rsidRPr="00C367D8" w:rsidTr="00756CE2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67D8" w:rsidRPr="00C367D8" w:rsidRDefault="00C367D8" w:rsidP="00C367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 депутатов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от 19.11.2018 №30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Исполнение безвозмездных поступлений в  местный бюджет 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за </w:t>
      </w:r>
      <w:r w:rsidRPr="00C367D8">
        <w:rPr>
          <w:rFonts w:ascii="Times New Roman" w:eastAsia="Times New Roman" w:hAnsi="Times New Roman" w:cs="Times New Roman"/>
          <w:b/>
          <w:bCs/>
          <w:lang w:eastAsia="x-none"/>
        </w:rPr>
        <w:t xml:space="preserve">9 месяцев </w:t>
      </w: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20</w:t>
      </w:r>
      <w:r w:rsidRPr="00C367D8">
        <w:rPr>
          <w:rFonts w:ascii="Times New Roman" w:eastAsia="Times New Roman" w:hAnsi="Times New Roman" w:cs="Times New Roman"/>
          <w:b/>
          <w:bCs/>
          <w:lang w:eastAsia="x-none"/>
        </w:rPr>
        <w:t xml:space="preserve">18 </w:t>
      </w: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год</w:t>
      </w:r>
      <w:r w:rsidRPr="00C367D8">
        <w:rPr>
          <w:rFonts w:ascii="Times New Roman" w:eastAsia="Times New Roman" w:hAnsi="Times New Roman" w:cs="Times New Roman"/>
          <w:b/>
          <w:bCs/>
          <w:lang w:eastAsia="x-none"/>
        </w:rPr>
        <w:t>а</w:t>
      </w:r>
    </w:p>
    <w:p w:rsidR="00C367D8" w:rsidRPr="00C367D8" w:rsidRDefault="00C367D8" w:rsidP="00C367D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lang w:eastAsia="ru-RU"/>
        </w:rPr>
      </w:pPr>
      <w:r w:rsidRPr="00C367D8">
        <w:rPr>
          <w:rFonts w:ascii="Times New Roman" w:eastAsia="Times New Roman" w:hAnsi="Times New Roman" w:cs="Arial"/>
          <w:lang w:eastAsia="ru-RU"/>
        </w:rPr>
        <w:t>(тыс. рублей)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4961"/>
        <w:gridCol w:w="993"/>
        <w:gridCol w:w="992"/>
        <w:gridCol w:w="709"/>
      </w:tblGrid>
      <w:tr w:rsidR="00C367D8" w:rsidRPr="00C367D8" w:rsidTr="00756CE2">
        <w:trPr>
          <w:trHeight w:val="195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дохода бюджета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Исполнено за 2-й квартал 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% исполнения к году</w:t>
            </w:r>
          </w:p>
        </w:tc>
      </w:tr>
      <w:tr w:rsidR="00C367D8" w:rsidRPr="00C367D8" w:rsidTr="00756CE2">
        <w:trPr>
          <w:trHeight w:val="45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367D8" w:rsidRPr="00C367D8" w:rsidTr="00756CE2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Дотации  на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C367D8" w:rsidRPr="00C367D8" w:rsidTr="00756CE2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C367D8" w:rsidRPr="00C367D8" w:rsidTr="00756CE2">
        <w:trPr>
          <w:trHeight w:val="114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C367D8" w:rsidRPr="00C367D8" w:rsidTr="00756CE2">
        <w:trPr>
          <w:trHeight w:val="59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C367D8" w:rsidRPr="00C367D8" w:rsidTr="00756CE2">
        <w:trPr>
          <w:trHeight w:val="6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6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</w:t>
            </w:r>
            <w:r w:rsidRPr="00C367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6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трансферты,  передаваемые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6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2 02 49999 10 0000 151</w:t>
            </w:r>
          </w:p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трансферты,  передаваемые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7D8" w:rsidRPr="00C367D8" w:rsidRDefault="00C367D8" w:rsidP="00C36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67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bookmarkStart w:id="1" w:name="_GoBack"/>
      <w:bookmarkEnd w:id="1"/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C367D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C367D8" w:rsidRPr="00C367D8" w:rsidRDefault="00C367D8" w:rsidP="00C367D8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>Беляевского сельского поселения</w:t>
      </w:r>
    </w:p>
    <w:p w:rsidR="00C367D8" w:rsidRPr="00C367D8" w:rsidRDefault="00C367D8" w:rsidP="00C367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от  19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>.11.2018г № 30</w:t>
      </w:r>
    </w:p>
    <w:p w:rsidR="00C367D8" w:rsidRPr="00C367D8" w:rsidRDefault="00C367D8" w:rsidP="00C367D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>Исполнение расходов</w:t>
      </w:r>
    </w:p>
    <w:p w:rsidR="00C367D8" w:rsidRPr="00C367D8" w:rsidRDefault="00C367D8" w:rsidP="00C36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C367D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видов расходов  классификации расходов  бюджетов </w:t>
      </w:r>
    </w:p>
    <w:p w:rsidR="00C367D8" w:rsidRPr="00C367D8" w:rsidRDefault="00C367D8" w:rsidP="00C367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67D8">
        <w:rPr>
          <w:rFonts w:ascii="Times New Roman" w:eastAsia="Times New Roman" w:hAnsi="Times New Roman" w:cs="Times New Roman"/>
          <w:b/>
          <w:lang w:val="x-none"/>
        </w:rPr>
        <w:t>за</w:t>
      </w:r>
      <w:r w:rsidRPr="00C367D8">
        <w:rPr>
          <w:rFonts w:ascii="Times New Roman" w:eastAsia="Times New Roman" w:hAnsi="Times New Roman" w:cs="Times New Roman"/>
          <w:b/>
        </w:rPr>
        <w:t xml:space="preserve">  9 месяцев</w:t>
      </w:r>
      <w:r w:rsidRPr="00C367D8">
        <w:rPr>
          <w:rFonts w:ascii="Times New Roman" w:eastAsia="Times New Roman" w:hAnsi="Times New Roman" w:cs="Times New Roman"/>
          <w:b/>
          <w:lang w:val="x-none"/>
        </w:rPr>
        <w:t xml:space="preserve"> 201</w:t>
      </w:r>
      <w:r w:rsidRPr="00C367D8">
        <w:rPr>
          <w:rFonts w:ascii="Times New Roman" w:eastAsia="Times New Roman" w:hAnsi="Times New Roman" w:cs="Times New Roman"/>
          <w:b/>
        </w:rPr>
        <w:t>8</w:t>
      </w:r>
      <w:r w:rsidRPr="00C367D8">
        <w:rPr>
          <w:rFonts w:ascii="Times New Roman" w:eastAsia="Times New Roman" w:hAnsi="Times New Roman" w:cs="Times New Roman"/>
          <w:b/>
          <w:lang w:val="x-none"/>
        </w:rPr>
        <w:t>год</w:t>
      </w:r>
      <w:r w:rsidRPr="00C367D8">
        <w:rPr>
          <w:rFonts w:ascii="Times New Roman" w:eastAsia="Times New Roman" w:hAnsi="Times New Roman" w:cs="Times New Roman"/>
          <w:b/>
        </w:rPr>
        <w:t>а</w:t>
      </w:r>
    </w:p>
    <w:p w:rsidR="00C367D8" w:rsidRPr="00C367D8" w:rsidRDefault="00C367D8" w:rsidP="00C367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/>
        </w:rPr>
      </w:pPr>
      <w:r w:rsidRPr="00C367D8">
        <w:rPr>
          <w:rFonts w:ascii="Times New Roman" w:eastAsia="Times New Roman" w:hAnsi="Times New Roman" w:cs="Times New Roman"/>
          <w:lang w:val="x-none" w:eastAsia="x-none"/>
        </w:rPr>
        <w:t>(тыс. рублей)</w:t>
      </w:r>
    </w:p>
    <w:tbl>
      <w:tblPr>
        <w:tblW w:w="110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1701"/>
        <w:gridCol w:w="850"/>
        <w:gridCol w:w="992"/>
        <w:gridCol w:w="992"/>
        <w:gridCol w:w="992"/>
      </w:tblGrid>
      <w:tr w:rsidR="00C367D8" w:rsidRPr="00C367D8" w:rsidTr="00756CE2">
        <w:trPr>
          <w:cantSplit/>
          <w:trHeight w:val="1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 xml:space="preserve">Исполнено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</w:rPr>
              <w:t>за  9</w:t>
            </w:r>
            <w:proofErr w:type="gramEnd"/>
            <w:r w:rsidRPr="00C367D8">
              <w:rPr>
                <w:rFonts w:ascii="Times New Roman" w:eastAsia="Times New Roman" w:hAnsi="Times New Roman" w:cs="Times New Roman"/>
              </w:rPr>
              <w:t xml:space="preserve"> месяцев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7D8">
              <w:rPr>
                <w:rFonts w:ascii="Times New Roman" w:eastAsia="Times New Roman" w:hAnsi="Times New Roman" w:cs="Times New Roman"/>
              </w:rPr>
              <w:t>% исполнения к году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1685,1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 85,2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C367D8" w:rsidRPr="00C367D8" w:rsidTr="00756CE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555,1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5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иных  платежей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C367D8" w:rsidRPr="00C367D8" w:rsidTr="00756CE2">
        <w:trPr>
          <w:trHeight w:val="1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Обеспечение деятельности законодательного (представительного) органа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контроля  в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67D8" w:rsidRPr="00C367D8" w:rsidTr="00756CE2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C367D8" w:rsidRPr="00C367D8" w:rsidTr="00756CE2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C367D8" w:rsidRPr="00C367D8" w:rsidTr="00756CE2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C367D8" w:rsidRPr="00C367D8" w:rsidTr="00756CE2">
        <w:trPr>
          <w:trHeight w:val="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47,5</w:t>
            </w:r>
          </w:p>
        </w:tc>
      </w:tr>
      <w:tr w:rsidR="00C367D8" w:rsidRPr="00C367D8" w:rsidTr="00756CE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86 0 00 Д9990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28,9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>Расходы  по</w:t>
            </w:r>
            <w:proofErr w:type="gramEnd"/>
            <w:r w:rsidRPr="00C367D8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  46,2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C367D8" w:rsidRPr="00C367D8" w:rsidTr="00756CE2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</w:tr>
      <w:tr w:rsidR="00C367D8" w:rsidRPr="00C367D8" w:rsidTr="00756CE2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7D8" w:rsidRPr="00C367D8" w:rsidTr="00756CE2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367D8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367D8" w:rsidRPr="00C367D8" w:rsidTr="00756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освещения(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по содержанию наружных сетей энергоснабжения уличного </w:t>
            </w:r>
            <w:proofErr w:type="gramStart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освещения(</w:t>
            </w:r>
            <w:proofErr w:type="gramEnd"/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367D8" w:rsidRPr="00C367D8" w:rsidTr="00756CE2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C367D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7D8" w:rsidRPr="00C367D8" w:rsidRDefault="00C367D8" w:rsidP="00C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367D8" w:rsidRPr="00C367D8" w:rsidRDefault="00C367D8" w:rsidP="00C36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67D8" w:rsidRPr="00C367D8" w:rsidRDefault="00C367D8" w:rsidP="00C367D8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367D8">
        <w:rPr>
          <w:rFonts w:ascii="Times New Roman" w:eastAsia="Times New Roman" w:hAnsi="Times New Roman" w:cs="Times New Roman"/>
          <w:lang w:eastAsia="ru-RU"/>
        </w:rPr>
        <w:t xml:space="preserve">Денежное содержание за 9 месяцев 2018 года-946692,71 рублей, из них на </w:t>
      </w:r>
      <w:proofErr w:type="gramStart"/>
      <w:r w:rsidRPr="00C367D8">
        <w:rPr>
          <w:rFonts w:ascii="Times New Roman" w:eastAsia="Times New Roman" w:hAnsi="Times New Roman" w:cs="Times New Roman"/>
          <w:lang w:eastAsia="ru-RU"/>
        </w:rPr>
        <w:t>зар.плату</w:t>
      </w:r>
      <w:proofErr w:type="gramEnd"/>
      <w:r w:rsidRPr="00C367D8">
        <w:rPr>
          <w:rFonts w:ascii="Times New Roman" w:eastAsia="Times New Roman" w:hAnsi="Times New Roman" w:cs="Times New Roman"/>
          <w:lang w:eastAsia="ru-RU"/>
        </w:rPr>
        <w:t>-738476,11  рублей</w:t>
      </w:r>
      <w:r w:rsidRPr="00C367D8">
        <w:rPr>
          <w:rFonts w:ascii="Times New Roman" w:eastAsia="Times New Roman" w:hAnsi="Times New Roman" w:cs="Times New Roman"/>
          <w:lang w:eastAsia="ru-RU"/>
        </w:rPr>
        <w:t>.</w:t>
      </w:r>
    </w:p>
    <w:p w:rsidR="00A553D5" w:rsidRPr="00807022" w:rsidRDefault="00A553D5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A553D5">
              <w:rPr>
                <w:sz w:val="20"/>
                <w:szCs w:val="20"/>
              </w:rPr>
              <w:t>82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A553D5">
              <w:rPr>
                <w:sz w:val="20"/>
                <w:szCs w:val="20"/>
              </w:rPr>
              <w:t>6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A553D5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ноября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C367D8">
      <w:headerReference w:type="default" r:id="rId10"/>
      <w:pgSz w:w="11906" w:h="16838"/>
      <w:pgMar w:top="1134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8E" w:rsidRDefault="00C1628E" w:rsidP="007846C6">
      <w:pPr>
        <w:spacing w:after="0" w:line="240" w:lineRule="auto"/>
      </w:pPr>
      <w:r>
        <w:separator/>
      </w:r>
    </w:p>
  </w:endnote>
  <w:endnote w:type="continuationSeparator" w:id="0">
    <w:p w:rsidR="00C1628E" w:rsidRDefault="00C1628E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8E" w:rsidRDefault="00C1628E" w:rsidP="007846C6">
      <w:pPr>
        <w:spacing w:after="0" w:line="240" w:lineRule="auto"/>
      </w:pPr>
      <w:r>
        <w:separator/>
      </w:r>
    </w:p>
  </w:footnote>
  <w:footnote w:type="continuationSeparator" w:id="0">
    <w:p w:rsidR="00C1628E" w:rsidRDefault="00C1628E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A553D5">
      <w:rPr>
        <w:rFonts w:ascii="Times New Roman" w:hAnsi="Times New Roman" w:cs="Times New Roman"/>
        <w:sz w:val="18"/>
        <w:highlight w:val="lightGray"/>
      </w:rPr>
      <w:t>82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A553D5">
      <w:rPr>
        <w:rFonts w:ascii="Times New Roman" w:hAnsi="Times New Roman" w:cs="Times New Roman"/>
        <w:sz w:val="18"/>
        <w:highlight w:val="lightGray"/>
      </w:rPr>
      <w:t>6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A553D5">
      <w:rPr>
        <w:rFonts w:ascii="Times New Roman" w:hAnsi="Times New Roman" w:cs="Times New Roman"/>
        <w:sz w:val="18"/>
        <w:highlight w:val="lightGray"/>
      </w:rPr>
      <w:t>22 ноября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A2FFC"/>
    <w:multiLevelType w:val="hybridMultilevel"/>
    <w:tmpl w:val="73D8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15273"/>
    <w:multiLevelType w:val="hybridMultilevel"/>
    <w:tmpl w:val="770C8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31D57"/>
    <w:multiLevelType w:val="hybridMultilevel"/>
    <w:tmpl w:val="8FAC2C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F25F66"/>
    <w:multiLevelType w:val="hybridMultilevel"/>
    <w:tmpl w:val="FD484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FD6F4C"/>
    <w:multiLevelType w:val="multilevel"/>
    <w:tmpl w:val="246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C931939"/>
    <w:multiLevelType w:val="hybridMultilevel"/>
    <w:tmpl w:val="B57A82A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EB06B9"/>
    <w:multiLevelType w:val="hybridMultilevel"/>
    <w:tmpl w:val="A00C6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6AA7454D"/>
    <w:multiLevelType w:val="hybridMultilevel"/>
    <w:tmpl w:val="52AE5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5"/>
  </w:num>
  <w:num w:numId="17">
    <w:abstractNumId w:val="18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53EE"/>
    <w:rsid w:val="00167251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553D5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1628E"/>
    <w:rsid w:val="00C2230E"/>
    <w:rsid w:val="00C35626"/>
    <w:rsid w:val="00C367D8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CC43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67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aliases w:val="Знак3 Знак2,Знак3 Знак Знак1"/>
    <w:uiPriority w:val="10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C367D8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61">
    <w:name w:val="Нет списка6"/>
    <w:next w:val="a2"/>
    <w:uiPriority w:val="99"/>
    <w:semiHidden/>
    <w:rsid w:val="00C367D8"/>
  </w:style>
  <w:style w:type="paragraph" w:customStyle="1" w:styleId="affd">
    <w:name w:val="Знак"/>
    <w:basedOn w:val="a"/>
    <w:rsid w:val="00C367D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e">
    <w:name w:val=" Знак Знак Знак Знак"/>
    <w:basedOn w:val="a"/>
    <w:rsid w:val="00C367D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">
    <w:name w:val=" Знак Знак3"/>
    <w:basedOn w:val="a"/>
    <w:rsid w:val="00C367D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 Знак Знак"/>
    <w:basedOn w:val="a"/>
    <w:rsid w:val="00C367D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f0">
    <w:name w:val="List"/>
    <w:basedOn w:val="a"/>
    <w:unhideWhenUsed/>
    <w:rsid w:val="00C367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"/>
    <w:link w:val="28"/>
    <w:unhideWhenUsed/>
    <w:rsid w:val="00C367D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Красная строка 2 Знак"/>
    <w:basedOn w:val="af0"/>
    <w:link w:val="27"/>
    <w:rsid w:val="00C36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7">
    <w:name w:val="Нет списка7"/>
    <w:next w:val="a2"/>
    <w:uiPriority w:val="99"/>
    <w:semiHidden/>
    <w:rsid w:val="00C3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104</cp:revision>
  <cp:lastPrinted>2017-08-29T06:43:00Z</cp:lastPrinted>
  <dcterms:created xsi:type="dcterms:W3CDTF">2016-01-26T08:31:00Z</dcterms:created>
  <dcterms:modified xsi:type="dcterms:W3CDTF">2018-11-30T10:38:00Z</dcterms:modified>
</cp:coreProperties>
</file>